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B5E" w:rsidRPr="00511F8C" w:rsidRDefault="00A90B5E" w:rsidP="00A90B5E">
      <w:pPr>
        <w:spacing w:line="360" w:lineRule="auto"/>
        <w:jc w:val="center"/>
        <w:rPr>
          <w:rStyle w:val="yiv2250619672"/>
          <w:bCs/>
          <w:color w:val="0070C0"/>
          <w:shd w:val="clear" w:color="auto" w:fill="FFFFFF"/>
          <w:lang w:val="en-US"/>
        </w:rPr>
      </w:pPr>
      <w:r w:rsidRPr="00511F8C">
        <w:rPr>
          <w:rStyle w:val="yiv2250619672"/>
          <w:rFonts w:ascii="Times New Roman" w:hAnsi="Times New Roman" w:cs="Times New Roman"/>
          <w:b/>
          <w:bCs/>
          <w:color w:val="0070C0"/>
          <w:sz w:val="28"/>
          <w:szCs w:val="28"/>
          <w:shd w:val="clear" w:color="auto" w:fill="FFFFFF"/>
          <w:lang w:val="en-US"/>
        </w:rPr>
        <w:t>Triazole containing magnetic core-silica shell nanoparticles for Pb</w:t>
      </w:r>
      <w:r w:rsidRPr="00511F8C">
        <w:rPr>
          <w:rStyle w:val="yiv2250619672"/>
          <w:rFonts w:ascii="Times New Roman" w:hAnsi="Times New Roman" w:cs="Times New Roman"/>
          <w:b/>
          <w:bCs/>
          <w:color w:val="0070C0"/>
          <w:sz w:val="28"/>
          <w:szCs w:val="28"/>
          <w:shd w:val="clear" w:color="auto" w:fill="FFFFFF"/>
          <w:vertAlign w:val="superscript"/>
          <w:lang w:val="en-US"/>
        </w:rPr>
        <w:t>2+</w:t>
      </w:r>
      <w:r w:rsidRPr="00511F8C">
        <w:rPr>
          <w:rStyle w:val="yiv2250619672"/>
          <w:rFonts w:ascii="Times New Roman" w:hAnsi="Times New Roman" w:cs="Times New Roman"/>
          <w:b/>
          <w:bCs/>
          <w:color w:val="0070C0"/>
          <w:sz w:val="28"/>
          <w:szCs w:val="28"/>
          <w:shd w:val="clear" w:color="auto" w:fill="FFFFFF"/>
          <w:lang w:val="en-US"/>
        </w:rPr>
        <w:t>, Cu</w:t>
      </w:r>
      <w:r w:rsidRPr="00511F8C">
        <w:rPr>
          <w:rStyle w:val="yiv2250619672"/>
          <w:rFonts w:ascii="Times New Roman" w:hAnsi="Times New Roman" w:cs="Times New Roman"/>
          <w:b/>
          <w:bCs/>
          <w:color w:val="0070C0"/>
          <w:sz w:val="28"/>
          <w:szCs w:val="28"/>
          <w:shd w:val="clear" w:color="auto" w:fill="FFFFFF"/>
          <w:vertAlign w:val="superscript"/>
          <w:lang w:val="en-US"/>
        </w:rPr>
        <w:t>2+</w:t>
      </w:r>
      <w:r w:rsidRPr="00511F8C">
        <w:rPr>
          <w:rStyle w:val="yiv2250619672"/>
          <w:rFonts w:ascii="Times New Roman" w:hAnsi="Times New Roman" w:cs="Times New Roman"/>
          <w:b/>
          <w:bCs/>
          <w:color w:val="0070C0"/>
          <w:sz w:val="28"/>
          <w:szCs w:val="28"/>
          <w:shd w:val="clear" w:color="auto" w:fill="FFFFFF"/>
          <w:lang w:val="en-US"/>
        </w:rPr>
        <w:t xml:space="preserve"> and Zn</w:t>
      </w:r>
      <w:r w:rsidRPr="00511F8C">
        <w:rPr>
          <w:rStyle w:val="yiv2250619672"/>
          <w:rFonts w:ascii="Times New Roman" w:hAnsi="Times New Roman" w:cs="Times New Roman"/>
          <w:b/>
          <w:bCs/>
          <w:color w:val="0070C0"/>
          <w:sz w:val="28"/>
          <w:szCs w:val="28"/>
          <w:shd w:val="clear" w:color="auto" w:fill="FFFFFF"/>
          <w:vertAlign w:val="superscript"/>
          <w:lang w:val="en-US"/>
        </w:rPr>
        <w:t>2+</w:t>
      </w:r>
      <w:r w:rsidRPr="00511F8C">
        <w:rPr>
          <w:rStyle w:val="yiv2250619672"/>
          <w:rFonts w:ascii="Times New Roman" w:hAnsi="Times New Roman" w:cs="Times New Roman"/>
          <w:b/>
          <w:bCs/>
          <w:color w:val="0070C0"/>
          <w:sz w:val="28"/>
          <w:szCs w:val="28"/>
          <w:shd w:val="clear" w:color="auto" w:fill="FFFFFF"/>
          <w:lang w:val="en-US"/>
        </w:rPr>
        <w:t xml:space="preserve"> removal</w:t>
      </w:r>
    </w:p>
    <w:p w:rsidR="002A737A" w:rsidRPr="00A46ACF" w:rsidRDefault="002A737A" w:rsidP="002A737A">
      <w:pPr>
        <w:jc w:val="center"/>
        <w:rPr>
          <w:rFonts w:ascii="Times New Roman" w:hAnsi="Times New Roman" w:cs="Times New Roman"/>
          <w:sz w:val="24"/>
          <w:szCs w:val="24"/>
          <w:lang w:val="en-US"/>
        </w:rPr>
      </w:pPr>
      <w:bookmarkStart w:id="0" w:name="_GoBack"/>
      <w:bookmarkEnd w:id="0"/>
      <w:r w:rsidRPr="00A46ACF">
        <w:rPr>
          <w:rFonts w:ascii="Times New Roman" w:hAnsi="Times New Roman" w:cs="Times New Roman"/>
          <w:sz w:val="24"/>
          <w:szCs w:val="24"/>
          <w:lang w:val="en-US"/>
        </w:rPr>
        <w:t>Zakaria Mokadem,</w:t>
      </w:r>
      <w:r w:rsidRPr="00A46ACF">
        <w:rPr>
          <w:rFonts w:ascii="Times New Roman" w:hAnsi="Times New Roman" w:cs="Times New Roman"/>
          <w:sz w:val="24"/>
          <w:szCs w:val="24"/>
          <w:vertAlign w:val="superscript"/>
          <w:lang w:val="en-US"/>
        </w:rPr>
        <w:t>1</w:t>
      </w:r>
      <w:r w:rsidRPr="00A46ACF">
        <w:rPr>
          <w:rFonts w:ascii="Times New Roman" w:hAnsi="Times New Roman" w:cs="Times New Roman"/>
          <w:sz w:val="24"/>
          <w:szCs w:val="24"/>
          <w:lang w:val="en-US"/>
        </w:rPr>
        <w:t xml:space="preserve"> S</w:t>
      </w:r>
      <w:r>
        <w:rPr>
          <w:rFonts w:ascii="Times New Roman" w:hAnsi="Times New Roman" w:cs="Times New Roman"/>
          <w:sz w:val="24"/>
          <w:szCs w:val="24"/>
          <w:lang w:val="en-US"/>
        </w:rPr>
        <w:t>ofiane Mekki,</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w:t>
      </w:r>
      <w:r w:rsidRPr="00A46ACF">
        <w:rPr>
          <w:rFonts w:ascii="Times New Roman" w:hAnsi="Times New Roman" w:cs="Times New Roman"/>
          <w:sz w:val="24"/>
          <w:szCs w:val="24"/>
          <w:lang w:val="en-US"/>
        </w:rPr>
        <w:t>Salima Saïdi-Besbes,</w:t>
      </w:r>
      <w:r w:rsidRPr="00A46ACF">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w:t>
      </w:r>
      <w:r w:rsidR="00573CFB">
        <w:rPr>
          <w:rFonts w:ascii="Times New Roman" w:hAnsi="Times New Roman" w:cs="Times New Roman"/>
          <w:sz w:val="24"/>
          <w:szCs w:val="24"/>
          <w:lang w:val="en-US"/>
        </w:rPr>
        <w:t>Geraldine Agusti,</w:t>
      </w:r>
      <w:r w:rsidR="00573CFB">
        <w:rPr>
          <w:rFonts w:ascii="Times New Roman" w:hAnsi="Times New Roman" w:cs="Times New Roman"/>
          <w:sz w:val="24"/>
          <w:szCs w:val="24"/>
          <w:vertAlign w:val="superscript"/>
          <w:lang w:val="en-US"/>
        </w:rPr>
        <w:t>2</w:t>
      </w:r>
      <w:r w:rsidR="00573CFB">
        <w:rPr>
          <w:rFonts w:ascii="Times New Roman" w:hAnsi="Times New Roman" w:cs="Times New Roman"/>
          <w:sz w:val="24"/>
          <w:szCs w:val="24"/>
          <w:lang w:val="en-US"/>
        </w:rPr>
        <w:t xml:space="preserve"> </w:t>
      </w:r>
      <w:r w:rsidRPr="00A46ACF">
        <w:rPr>
          <w:rFonts w:ascii="Times New Roman" w:hAnsi="Times New Roman" w:cs="Times New Roman"/>
          <w:sz w:val="24"/>
          <w:szCs w:val="24"/>
          <w:lang w:val="en-US"/>
        </w:rPr>
        <w:t>Abdelhamid Elaissari</w:t>
      </w:r>
      <w:r w:rsidRPr="00A46ACF">
        <w:rPr>
          <w:rFonts w:ascii="Times New Roman" w:hAnsi="Times New Roman" w:cs="Times New Roman"/>
          <w:sz w:val="24"/>
          <w:szCs w:val="24"/>
          <w:vertAlign w:val="superscript"/>
          <w:lang w:val="en-US"/>
        </w:rPr>
        <w:t>2</w:t>
      </w:r>
      <w:r w:rsidR="00573CFB">
        <w:rPr>
          <w:rFonts w:ascii="Times New Roman" w:hAnsi="Times New Roman" w:cs="Times New Roman"/>
          <w:sz w:val="24"/>
          <w:szCs w:val="24"/>
          <w:lang w:val="en-US"/>
        </w:rPr>
        <w:t>,</w:t>
      </w:r>
      <w:r w:rsidRPr="00A46ACF">
        <w:rPr>
          <w:rFonts w:ascii="Times New Roman" w:hAnsi="Times New Roman" w:cs="Times New Roman"/>
          <w:sz w:val="24"/>
          <w:szCs w:val="24"/>
          <w:vertAlign w:val="superscript"/>
          <w:lang w:val="en-US"/>
        </w:rPr>
        <w:t xml:space="preserve"> </w:t>
      </w:r>
      <w:r w:rsidR="00573CFB">
        <w:rPr>
          <w:rFonts w:ascii="Times New Roman" w:hAnsi="Times New Roman" w:cs="Times New Roman"/>
          <w:sz w:val="24"/>
          <w:szCs w:val="24"/>
          <w:lang w:val="en-US"/>
        </w:rPr>
        <w:t>Aicha Derdour</w:t>
      </w:r>
      <w:r w:rsidR="00573CFB">
        <w:rPr>
          <w:rFonts w:ascii="Times New Roman" w:hAnsi="Times New Roman" w:cs="Times New Roman"/>
          <w:sz w:val="24"/>
          <w:szCs w:val="24"/>
          <w:vertAlign w:val="superscript"/>
          <w:lang w:val="en-US"/>
        </w:rPr>
        <w:t>1</w:t>
      </w:r>
      <w:r w:rsidR="00573CFB">
        <w:rPr>
          <w:rFonts w:ascii="Times New Roman" w:hAnsi="Times New Roman" w:cs="Times New Roman"/>
          <w:sz w:val="24"/>
          <w:szCs w:val="24"/>
          <w:lang w:val="en-US"/>
        </w:rPr>
        <w:t xml:space="preserve"> </w:t>
      </w:r>
      <w:r w:rsidRPr="00A46ACF">
        <w:rPr>
          <w:rFonts w:ascii="Times New Roman" w:hAnsi="Times New Roman" w:cs="Times New Roman"/>
          <w:sz w:val="24"/>
          <w:szCs w:val="24"/>
          <w:lang w:val="en-US"/>
        </w:rPr>
        <w:t xml:space="preserve"> </w:t>
      </w:r>
    </w:p>
    <w:p w:rsidR="002A737A" w:rsidRPr="00F503B3" w:rsidRDefault="002A737A" w:rsidP="002A737A">
      <w:pPr>
        <w:jc w:val="center"/>
        <w:rPr>
          <w:rFonts w:ascii="Times New Roman" w:hAnsi="Times New Roman" w:cs="Times New Roman"/>
          <w:sz w:val="24"/>
          <w:szCs w:val="24"/>
          <w:vertAlign w:val="superscript"/>
        </w:rPr>
      </w:pPr>
      <w:r>
        <w:rPr>
          <w:rFonts w:ascii="Times New Roman" w:hAnsi="Times New Roman"/>
          <w:i/>
          <w:sz w:val="24"/>
          <w:szCs w:val="24"/>
          <w:vertAlign w:val="superscript"/>
        </w:rPr>
        <w:t>1</w:t>
      </w:r>
      <w:r w:rsidRPr="00F503B3">
        <w:rPr>
          <w:rFonts w:ascii="Times New Roman" w:hAnsi="Times New Roman"/>
          <w:i/>
          <w:sz w:val="24"/>
          <w:szCs w:val="24"/>
        </w:rPr>
        <w:t>Universit</w:t>
      </w:r>
      <w:r>
        <w:rPr>
          <w:rFonts w:ascii="Times New Roman" w:hAnsi="Times New Roman"/>
          <w:i/>
          <w:sz w:val="24"/>
          <w:szCs w:val="24"/>
        </w:rPr>
        <w:t xml:space="preserve">y </w:t>
      </w:r>
      <w:r w:rsidRPr="00F503B3">
        <w:rPr>
          <w:rFonts w:ascii="Times New Roman" w:hAnsi="Times New Roman"/>
          <w:i/>
          <w:sz w:val="24"/>
          <w:szCs w:val="24"/>
        </w:rPr>
        <w:t>Oran</w:t>
      </w:r>
      <w:r>
        <w:rPr>
          <w:rFonts w:ascii="Times New Roman" w:hAnsi="Times New Roman"/>
          <w:i/>
          <w:sz w:val="24"/>
          <w:szCs w:val="24"/>
        </w:rPr>
        <w:t xml:space="preserve"> 1 Ahmed Benbella</w:t>
      </w:r>
      <w:r w:rsidRPr="00F503B3">
        <w:rPr>
          <w:rFonts w:ascii="Times New Roman" w:hAnsi="Times New Roman"/>
          <w:i/>
          <w:sz w:val="24"/>
          <w:szCs w:val="24"/>
        </w:rPr>
        <w:t>,  Laboratoire de Synthèse Organique Appliquée (LSOA), Département de chimie, Faculté des sciences exactes et appliquées, BP 1524 EL Mnaouer, 31000 Oran – Algérie</w:t>
      </w:r>
      <w:r>
        <w:rPr>
          <w:rFonts w:ascii="Times New Roman" w:hAnsi="Times New Roman"/>
          <w:i/>
          <w:sz w:val="24"/>
          <w:szCs w:val="24"/>
        </w:rPr>
        <w:t>.</w:t>
      </w:r>
    </w:p>
    <w:p w:rsidR="002A737A" w:rsidRPr="001D48F8" w:rsidRDefault="002A737A" w:rsidP="002A737A">
      <w:pPr>
        <w:jc w:val="center"/>
        <w:rPr>
          <w:rFonts w:ascii="Times New Roman" w:eastAsia="Times New Roman" w:hAnsi="Times New Roman" w:cs="Times New Roman"/>
          <w:i/>
          <w:sz w:val="24"/>
          <w:szCs w:val="24"/>
        </w:rPr>
      </w:pPr>
      <w:r w:rsidRPr="001D48F8">
        <w:rPr>
          <w:rFonts w:ascii="Times New Roman" w:hAnsi="Times New Roman" w:cs="Times New Roman"/>
          <w:i/>
          <w:sz w:val="24"/>
          <w:szCs w:val="24"/>
          <w:vertAlign w:val="superscript"/>
        </w:rPr>
        <w:t xml:space="preserve">2 </w:t>
      </w:r>
      <w:r w:rsidRPr="001D48F8">
        <w:rPr>
          <w:rFonts w:ascii="Times New Roman" w:eastAsia="Times New Roman" w:hAnsi="Times New Roman" w:cs="Times New Roman"/>
          <w:i/>
          <w:sz w:val="24"/>
          <w:szCs w:val="24"/>
        </w:rPr>
        <w:t>University Lyon-1, Villeurbanne; CNRS, UMR-5007, LAGEP- CPE; 43 bd 11 Novembre 1918, F-69622 Villeurbanne, France.</w:t>
      </w:r>
    </w:p>
    <w:p w:rsidR="002A737A" w:rsidRDefault="002A737A" w:rsidP="002A737A">
      <w:pPr>
        <w:spacing w:line="360" w:lineRule="auto"/>
      </w:pPr>
    </w:p>
    <w:p w:rsidR="00DD511E" w:rsidRPr="002A737A" w:rsidRDefault="00197846" w:rsidP="002A737A">
      <w:pPr>
        <w:jc w:val="center"/>
        <w:rPr>
          <w:lang w:val="en-US"/>
        </w:rPr>
      </w:pPr>
      <w:hyperlink r:id="rId4" w:history="1">
        <w:r w:rsidR="002A737A" w:rsidRPr="00204A61">
          <w:rPr>
            <w:rStyle w:val="Hyperlink"/>
            <w:rFonts w:ascii="Times New Roman" w:hAnsi="Times New Roman"/>
            <w:b/>
            <w:sz w:val="24"/>
            <w:szCs w:val="24"/>
            <w:lang w:val="en-US"/>
          </w:rPr>
          <w:t>* Corresponding author :</w:t>
        </w:r>
        <w:r w:rsidR="002A737A" w:rsidRPr="00204A61">
          <w:rPr>
            <w:rStyle w:val="Hyperlink"/>
            <w:rFonts w:ascii="Times New Roman" w:hAnsi="Times New Roman"/>
            <w:sz w:val="24"/>
            <w:szCs w:val="24"/>
            <w:lang w:val="en-US"/>
          </w:rPr>
          <w:t xml:space="preserve"> salima_saidi@yahoo.fr</w:t>
        </w:r>
      </w:hyperlink>
      <w:r w:rsidR="002A737A" w:rsidRPr="00204A61">
        <w:rPr>
          <w:rStyle w:val="Hyperlink"/>
          <w:rFonts w:ascii="Times New Roman" w:hAnsi="Times New Roman"/>
          <w:sz w:val="24"/>
          <w:szCs w:val="24"/>
          <w:lang w:val="en-US"/>
        </w:rPr>
        <w:t xml:space="preserve">, </w:t>
      </w:r>
      <w:hyperlink r:id="rId5" w:history="1">
        <w:r w:rsidR="002A737A" w:rsidRPr="00537D8F">
          <w:rPr>
            <w:rStyle w:val="Hyperlink"/>
            <w:rFonts w:ascii="Times New Roman" w:hAnsi="Times New Roman"/>
            <w:sz w:val="24"/>
            <w:szCs w:val="24"/>
            <w:lang w:val="en-US"/>
          </w:rPr>
          <w:t>saidi.salima@univ-oran.dz</w:t>
        </w:r>
      </w:hyperlink>
      <w:r w:rsidR="002A737A" w:rsidRPr="00537D8F">
        <w:rPr>
          <w:rStyle w:val="Hyperlink"/>
          <w:rFonts w:ascii="Times New Roman" w:hAnsi="Times New Roman"/>
          <w:sz w:val="24"/>
          <w:szCs w:val="24"/>
          <w:lang w:val="en-US"/>
        </w:rPr>
        <w:t>, Tel : 0(213)555529020, Fax: 0(213) 41513077</w:t>
      </w:r>
    </w:p>
    <w:p w:rsidR="009F2EC8" w:rsidRDefault="009F2EC8">
      <w:pPr>
        <w:rPr>
          <w:lang w:val="en-US"/>
        </w:rPr>
      </w:pPr>
      <w:r>
        <w:rPr>
          <w:noProof/>
          <w:lang w:val="en-IN" w:eastAsia="en-IN"/>
        </w:rPr>
        <w:drawing>
          <wp:inline distT="0" distB="0" distL="0" distR="0">
            <wp:extent cx="5753100" cy="40671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4067175"/>
                    </a:xfrm>
                    <a:prstGeom prst="rect">
                      <a:avLst/>
                    </a:prstGeom>
                    <a:noFill/>
                    <a:ln>
                      <a:noFill/>
                    </a:ln>
                  </pic:spPr>
                </pic:pic>
              </a:graphicData>
            </a:graphic>
          </wp:inline>
        </w:drawing>
      </w:r>
    </w:p>
    <w:p w:rsidR="009F2EC8" w:rsidRPr="002A737A" w:rsidRDefault="007C577C" w:rsidP="009F2EC8">
      <w:pPr>
        <w:tabs>
          <w:tab w:val="left" w:pos="1614"/>
        </w:tabs>
        <w:jc w:val="center"/>
        <w:rPr>
          <w:rFonts w:ascii="Times New Roman" w:hAnsi="Times New Roman" w:cs="Times New Roman"/>
          <w:color w:val="000000" w:themeColor="text1"/>
          <w:sz w:val="24"/>
          <w:szCs w:val="24"/>
          <w:lang w:val="en-US"/>
        </w:rPr>
      </w:pPr>
      <w:r w:rsidRPr="002A737A">
        <w:rPr>
          <w:rFonts w:ascii="Times New Roman" w:hAnsi="Times New Roman" w:cs="Times New Roman"/>
          <w:b/>
          <w:color w:val="000000" w:themeColor="text1"/>
          <w:sz w:val="24"/>
          <w:szCs w:val="24"/>
          <w:lang w:val="en-US"/>
        </w:rPr>
        <w:t>Fig</w:t>
      </w:r>
      <w:r w:rsidR="00BC7677" w:rsidRPr="002A737A">
        <w:rPr>
          <w:rFonts w:ascii="Times New Roman" w:hAnsi="Times New Roman" w:cs="Times New Roman"/>
          <w:b/>
          <w:color w:val="000000" w:themeColor="text1"/>
          <w:sz w:val="24"/>
          <w:szCs w:val="24"/>
          <w:lang w:val="en-US"/>
        </w:rPr>
        <w:t>.</w:t>
      </w:r>
      <w:r w:rsidRPr="002A737A">
        <w:rPr>
          <w:rFonts w:ascii="Times New Roman" w:hAnsi="Times New Roman" w:cs="Times New Roman"/>
          <w:b/>
          <w:color w:val="000000" w:themeColor="text1"/>
          <w:sz w:val="24"/>
          <w:szCs w:val="24"/>
          <w:lang w:val="en-US"/>
        </w:rPr>
        <w:t xml:space="preserve"> </w:t>
      </w:r>
      <w:r w:rsidR="009F2EC8" w:rsidRPr="002A737A">
        <w:rPr>
          <w:rFonts w:ascii="Times New Roman" w:hAnsi="Times New Roman" w:cs="Times New Roman"/>
          <w:b/>
          <w:color w:val="000000" w:themeColor="text1"/>
          <w:sz w:val="24"/>
          <w:szCs w:val="24"/>
          <w:lang w:val="en-US"/>
        </w:rPr>
        <w:t xml:space="preserve">S1. </w:t>
      </w:r>
      <w:r w:rsidR="009F2EC8" w:rsidRPr="002A737A">
        <w:rPr>
          <w:rFonts w:ascii="Times New Roman" w:hAnsi="Times New Roman" w:cs="Times New Roman"/>
          <w:color w:val="000000" w:themeColor="text1"/>
          <w:sz w:val="24"/>
          <w:szCs w:val="24"/>
          <w:lang w:val="en-US"/>
        </w:rPr>
        <w:t>FTIR spectra of  MNPS magnetic nanoparticles.</w:t>
      </w:r>
    </w:p>
    <w:p w:rsidR="009F2EC8" w:rsidRDefault="009F2EC8" w:rsidP="009F2EC8">
      <w:pPr>
        <w:tabs>
          <w:tab w:val="left" w:pos="1614"/>
        </w:tabs>
        <w:jc w:val="center"/>
        <w:rPr>
          <w:rFonts w:ascii="Times New Roman" w:hAnsi="Times New Roman" w:cs="Times New Roman"/>
          <w:color w:val="000000" w:themeColor="text1"/>
          <w:sz w:val="24"/>
          <w:szCs w:val="24"/>
          <w:lang w:val="en-US"/>
        </w:rPr>
      </w:pPr>
    </w:p>
    <w:p w:rsidR="009F2EC8" w:rsidRDefault="009F2EC8" w:rsidP="009F2EC8">
      <w:pPr>
        <w:tabs>
          <w:tab w:val="left" w:pos="1614"/>
        </w:tabs>
        <w:jc w:val="center"/>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IN" w:eastAsia="en-IN"/>
        </w:rPr>
        <w:lastRenderedPageBreak/>
        <w:drawing>
          <wp:inline distT="0" distB="0" distL="0" distR="0">
            <wp:extent cx="5753100" cy="40671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4067175"/>
                    </a:xfrm>
                    <a:prstGeom prst="rect">
                      <a:avLst/>
                    </a:prstGeom>
                    <a:noFill/>
                    <a:ln>
                      <a:noFill/>
                    </a:ln>
                  </pic:spPr>
                </pic:pic>
              </a:graphicData>
            </a:graphic>
          </wp:inline>
        </w:drawing>
      </w:r>
    </w:p>
    <w:p w:rsidR="009F2EC8" w:rsidRPr="002A737A" w:rsidRDefault="007C577C" w:rsidP="009F2EC8">
      <w:pPr>
        <w:tabs>
          <w:tab w:val="left" w:pos="1614"/>
        </w:tabs>
        <w:jc w:val="center"/>
        <w:rPr>
          <w:rFonts w:ascii="Times New Roman" w:hAnsi="Times New Roman" w:cs="Times New Roman"/>
          <w:b/>
          <w:color w:val="000000" w:themeColor="text1"/>
          <w:sz w:val="24"/>
          <w:szCs w:val="24"/>
          <w:lang w:val="en-US"/>
        </w:rPr>
      </w:pPr>
      <w:r w:rsidRPr="002A737A">
        <w:rPr>
          <w:rFonts w:ascii="Times New Roman" w:hAnsi="Times New Roman" w:cs="Times New Roman"/>
          <w:b/>
          <w:color w:val="000000" w:themeColor="text1"/>
          <w:sz w:val="24"/>
          <w:szCs w:val="24"/>
          <w:lang w:val="en-US"/>
        </w:rPr>
        <w:t>Fig</w:t>
      </w:r>
      <w:r w:rsidR="00BC7677" w:rsidRPr="002A737A">
        <w:rPr>
          <w:rFonts w:ascii="Times New Roman" w:hAnsi="Times New Roman" w:cs="Times New Roman"/>
          <w:b/>
          <w:color w:val="000000" w:themeColor="text1"/>
          <w:sz w:val="24"/>
          <w:szCs w:val="24"/>
          <w:lang w:val="en-US"/>
        </w:rPr>
        <w:t>.</w:t>
      </w:r>
      <w:r w:rsidR="009F2EC8" w:rsidRPr="002A737A">
        <w:rPr>
          <w:rFonts w:ascii="Times New Roman" w:hAnsi="Times New Roman" w:cs="Times New Roman"/>
          <w:b/>
          <w:color w:val="000000" w:themeColor="text1"/>
          <w:sz w:val="24"/>
          <w:szCs w:val="24"/>
          <w:lang w:val="en-US"/>
        </w:rPr>
        <w:t xml:space="preserve"> S2. </w:t>
      </w:r>
      <w:r w:rsidR="009F2EC8" w:rsidRPr="002A737A">
        <w:rPr>
          <w:rFonts w:ascii="Times New Roman" w:hAnsi="Times New Roman" w:cs="Times New Roman"/>
          <w:color w:val="000000" w:themeColor="text1"/>
          <w:sz w:val="24"/>
          <w:szCs w:val="24"/>
          <w:lang w:val="en-US"/>
        </w:rPr>
        <w:t>TGA thermograms of MNPS magnetic nanoparticles</w:t>
      </w:r>
    </w:p>
    <w:p w:rsidR="009F2EC8" w:rsidRDefault="009F2EC8" w:rsidP="009F2EC8">
      <w:pPr>
        <w:tabs>
          <w:tab w:val="left" w:pos="1614"/>
        </w:tabs>
        <w:jc w:val="center"/>
        <w:rPr>
          <w:rFonts w:ascii="Times New Roman" w:hAnsi="Times New Roman" w:cs="Times New Roman"/>
          <w:color w:val="000000" w:themeColor="text1"/>
          <w:sz w:val="24"/>
          <w:szCs w:val="24"/>
          <w:lang w:val="en-US"/>
        </w:rPr>
      </w:pPr>
    </w:p>
    <w:p w:rsidR="00671125" w:rsidRDefault="0081722F" w:rsidP="009F2EC8">
      <w:pPr>
        <w:tabs>
          <w:tab w:val="left" w:pos="1614"/>
        </w:tabs>
        <w:jc w:val="center"/>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IN" w:eastAsia="en-IN"/>
        </w:rPr>
        <w:lastRenderedPageBreak/>
        <w:drawing>
          <wp:inline distT="0" distB="0" distL="0" distR="0">
            <wp:extent cx="5760720" cy="4072890"/>
            <wp:effectExtent l="0" t="0" r="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S3.t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4072890"/>
                    </a:xfrm>
                    <a:prstGeom prst="rect">
                      <a:avLst/>
                    </a:prstGeom>
                  </pic:spPr>
                </pic:pic>
              </a:graphicData>
            </a:graphic>
          </wp:inline>
        </w:drawing>
      </w:r>
    </w:p>
    <w:p w:rsidR="009F2EC8" w:rsidRPr="002A737A" w:rsidRDefault="007C577C" w:rsidP="009F2EC8">
      <w:pPr>
        <w:tabs>
          <w:tab w:val="left" w:pos="1614"/>
        </w:tabs>
        <w:spacing w:after="0"/>
        <w:jc w:val="center"/>
        <w:rPr>
          <w:rFonts w:ascii="Times New Roman" w:hAnsi="Times New Roman" w:cs="Times New Roman"/>
          <w:sz w:val="24"/>
          <w:szCs w:val="24"/>
          <w:lang w:val="en-US"/>
        </w:rPr>
      </w:pPr>
      <w:r w:rsidRPr="002A737A">
        <w:rPr>
          <w:rFonts w:ascii="Times New Roman" w:hAnsi="Times New Roman" w:cs="Times New Roman"/>
          <w:b/>
          <w:noProof/>
          <w:sz w:val="24"/>
          <w:szCs w:val="24"/>
          <w:lang w:val="en-US" w:eastAsia="fr-FR"/>
        </w:rPr>
        <w:t>Fig</w:t>
      </w:r>
      <w:r w:rsidR="00BC7677" w:rsidRPr="002A737A">
        <w:rPr>
          <w:rFonts w:ascii="Times New Roman" w:hAnsi="Times New Roman" w:cs="Times New Roman"/>
          <w:b/>
          <w:noProof/>
          <w:sz w:val="24"/>
          <w:szCs w:val="24"/>
          <w:lang w:val="en-US" w:eastAsia="fr-FR"/>
        </w:rPr>
        <w:t>.</w:t>
      </w:r>
      <w:r w:rsidRPr="002A737A">
        <w:rPr>
          <w:rFonts w:ascii="Times New Roman" w:hAnsi="Times New Roman" w:cs="Times New Roman"/>
          <w:b/>
          <w:noProof/>
          <w:sz w:val="24"/>
          <w:szCs w:val="24"/>
          <w:lang w:val="en-US" w:eastAsia="fr-FR"/>
        </w:rPr>
        <w:t xml:space="preserve"> </w:t>
      </w:r>
      <w:r w:rsidR="009F2EC8" w:rsidRPr="002A737A">
        <w:rPr>
          <w:rFonts w:ascii="Times New Roman" w:hAnsi="Times New Roman" w:cs="Times New Roman"/>
          <w:b/>
          <w:noProof/>
          <w:sz w:val="24"/>
          <w:szCs w:val="24"/>
          <w:lang w:val="en-US" w:eastAsia="fr-FR"/>
        </w:rPr>
        <w:t xml:space="preserve">S3. </w:t>
      </w:r>
      <w:r w:rsidR="009F2EC8" w:rsidRPr="002A737A">
        <w:rPr>
          <w:rFonts w:ascii="Times New Roman" w:hAnsi="Times New Roman" w:cs="Times New Roman"/>
          <w:sz w:val="24"/>
          <w:szCs w:val="24"/>
          <w:lang w:val="en-US"/>
        </w:rPr>
        <w:t xml:space="preserve">Zeta potential of </w:t>
      </w:r>
      <w:r w:rsidR="0081722F" w:rsidRPr="002A737A">
        <w:rPr>
          <w:rFonts w:ascii="Times New Roman" w:hAnsi="Times New Roman" w:cs="Times New Roman"/>
          <w:sz w:val="24"/>
          <w:szCs w:val="24"/>
          <w:lang w:val="en-US"/>
        </w:rPr>
        <w:t xml:space="preserve">MNPS </w:t>
      </w:r>
      <w:r w:rsidR="009F2EC8" w:rsidRPr="002A737A">
        <w:rPr>
          <w:rFonts w:ascii="Times New Roman" w:hAnsi="Times New Roman" w:cs="Times New Roman"/>
          <w:sz w:val="24"/>
          <w:szCs w:val="24"/>
          <w:lang w:val="en-US"/>
        </w:rPr>
        <w:t>magnetic nanoparticles  as function of pH in 1mM NaCl solution.</w:t>
      </w:r>
    </w:p>
    <w:p w:rsidR="0081722F" w:rsidRPr="002A737A" w:rsidRDefault="0081722F" w:rsidP="009F2EC8">
      <w:pPr>
        <w:tabs>
          <w:tab w:val="left" w:pos="1614"/>
        </w:tabs>
        <w:spacing w:after="0"/>
        <w:jc w:val="center"/>
        <w:rPr>
          <w:rFonts w:ascii="Times New Roman" w:hAnsi="Times New Roman" w:cs="Times New Roman"/>
          <w:sz w:val="20"/>
          <w:szCs w:val="20"/>
          <w:lang w:val="en-US"/>
        </w:rPr>
      </w:pPr>
    </w:p>
    <w:p w:rsidR="0081722F" w:rsidRDefault="0081722F" w:rsidP="009F2EC8">
      <w:pPr>
        <w:tabs>
          <w:tab w:val="left" w:pos="1614"/>
        </w:tabs>
        <w:spacing w:after="0"/>
        <w:jc w:val="center"/>
        <w:rPr>
          <w:rFonts w:ascii="Times New Roman" w:hAnsi="Times New Roman" w:cs="Times New Roman"/>
          <w:sz w:val="20"/>
          <w:szCs w:val="20"/>
          <w:lang w:val="en-US"/>
        </w:rPr>
      </w:pPr>
    </w:p>
    <w:p w:rsidR="00060D8A" w:rsidRPr="00E57CA1" w:rsidRDefault="00060D8A" w:rsidP="00060D8A">
      <w:pPr>
        <w:rPr>
          <w:b/>
          <w:lang w:val="en-US"/>
        </w:rPr>
      </w:pPr>
    </w:p>
    <w:p w:rsidR="00060D8A" w:rsidRDefault="00060D8A" w:rsidP="00060D8A">
      <w:pPr>
        <w:rPr>
          <w:b/>
        </w:rPr>
      </w:pPr>
      <w:r>
        <w:rPr>
          <w:b/>
          <w:noProof/>
          <w:lang w:val="en-IN" w:eastAsia="en-IN"/>
        </w:rPr>
        <w:lastRenderedPageBreak/>
        <w:drawing>
          <wp:inline distT="0" distB="0" distL="0" distR="0">
            <wp:extent cx="3857625" cy="416242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57625" cy="4162425"/>
                    </a:xfrm>
                    <a:prstGeom prst="rect">
                      <a:avLst/>
                    </a:prstGeom>
                    <a:noFill/>
                    <a:ln>
                      <a:noFill/>
                    </a:ln>
                  </pic:spPr>
                </pic:pic>
              </a:graphicData>
            </a:graphic>
          </wp:inline>
        </w:drawing>
      </w:r>
    </w:p>
    <w:p w:rsidR="00060D8A" w:rsidRDefault="00060D8A" w:rsidP="00060D8A">
      <w:pPr>
        <w:rPr>
          <w:b/>
        </w:rPr>
      </w:pPr>
      <w:r>
        <w:rPr>
          <w:b/>
          <w:noProof/>
          <w:lang w:val="en-IN" w:eastAsia="en-IN"/>
        </w:rPr>
        <w:drawing>
          <wp:inline distT="0" distB="0" distL="0" distR="0">
            <wp:extent cx="5762625" cy="2724150"/>
            <wp:effectExtent l="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2724150"/>
                    </a:xfrm>
                    <a:prstGeom prst="rect">
                      <a:avLst/>
                    </a:prstGeom>
                    <a:noFill/>
                    <a:ln>
                      <a:noFill/>
                    </a:ln>
                  </pic:spPr>
                </pic:pic>
              </a:graphicData>
            </a:graphic>
          </wp:inline>
        </w:drawing>
      </w:r>
    </w:p>
    <w:p w:rsidR="00060D8A" w:rsidRDefault="00060D8A" w:rsidP="00060D8A">
      <w:pPr>
        <w:rPr>
          <w:b/>
        </w:rPr>
      </w:pPr>
    </w:p>
    <w:p w:rsidR="00060D8A" w:rsidRPr="002A737A" w:rsidRDefault="00060D8A" w:rsidP="00060D8A">
      <w:pPr>
        <w:jc w:val="center"/>
        <w:rPr>
          <w:rFonts w:ascii="Times New Roman" w:hAnsi="Times New Roman" w:cs="Times New Roman"/>
          <w:sz w:val="24"/>
          <w:szCs w:val="24"/>
          <w:lang w:val="en-US"/>
        </w:rPr>
      </w:pPr>
      <w:r w:rsidRPr="002A737A">
        <w:rPr>
          <w:rFonts w:ascii="Times New Roman" w:hAnsi="Times New Roman" w:cs="Times New Roman"/>
          <w:b/>
          <w:sz w:val="24"/>
          <w:szCs w:val="24"/>
          <w:lang w:val="en-US"/>
        </w:rPr>
        <w:t>Fig</w:t>
      </w:r>
      <w:r w:rsidR="00BC7677" w:rsidRPr="002A737A">
        <w:rPr>
          <w:rFonts w:ascii="Times New Roman" w:hAnsi="Times New Roman" w:cs="Times New Roman"/>
          <w:b/>
          <w:sz w:val="24"/>
          <w:szCs w:val="24"/>
          <w:lang w:val="en-US"/>
        </w:rPr>
        <w:t>.</w:t>
      </w:r>
      <w:r w:rsidRPr="002A737A">
        <w:rPr>
          <w:rFonts w:ascii="Times New Roman" w:hAnsi="Times New Roman" w:cs="Times New Roman"/>
          <w:b/>
          <w:sz w:val="24"/>
          <w:szCs w:val="24"/>
          <w:lang w:val="en-US"/>
        </w:rPr>
        <w:t xml:space="preserve">S4. </w:t>
      </w:r>
      <w:r w:rsidRPr="002A737A">
        <w:rPr>
          <w:rFonts w:ascii="Times New Roman" w:hAnsi="Times New Roman" w:cs="Times New Roman"/>
          <w:sz w:val="24"/>
          <w:szCs w:val="24"/>
          <w:lang w:val="en-US"/>
        </w:rPr>
        <w:t>BET data of Fe</w:t>
      </w:r>
      <w:r w:rsidRPr="002A737A">
        <w:rPr>
          <w:rFonts w:ascii="Times New Roman" w:hAnsi="Times New Roman" w:cs="Times New Roman"/>
          <w:sz w:val="24"/>
          <w:szCs w:val="24"/>
          <w:vertAlign w:val="subscript"/>
          <w:lang w:val="en-US"/>
        </w:rPr>
        <w:t>3</w:t>
      </w:r>
      <w:r w:rsidRPr="002A737A">
        <w:rPr>
          <w:rFonts w:ascii="Times New Roman" w:hAnsi="Times New Roman" w:cs="Times New Roman"/>
          <w:sz w:val="24"/>
          <w:szCs w:val="24"/>
          <w:lang w:val="en-US"/>
        </w:rPr>
        <w:t>O</w:t>
      </w:r>
      <w:r w:rsidRPr="002A737A">
        <w:rPr>
          <w:rFonts w:ascii="Times New Roman" w:hAnsi="Times New Roman" w:cs="Times New Roman"/>
          <w:sz w:val="24"/>
          <w:szCs w:val="24"/>
          <w:vertAlign w:val="subscript"/>
          <w:lang w:val="en-US"/>
        </w:rPr>
        <w:t xml:space="preserve">4 </w:t>
      </w:r>
      <w:r w:rsidRPr="002A737A">
        <w:rPr>
          <w:rFonts w:ascii="Times New Roman" w:hAnsi="Times New Roman" w:cs="Times New Roman"/>
          <w:sz w:val="24"/>
          <w:szCs w:val="24"/>
          <w:lang w:val="en-US"/>
        </w:rPr>
        <w:t>MNPs</w:t>
      </w:r>
    </w:p>
    <w:p w:rsidR="00060D8A" w:rsidRPr="00060D8A" w:rsidRDefault="00060D8A" w:rsidP="00060D8A">
      <w:pPr>
        <w:rPr>
          <w:b/>
          <w:lang w:val="en-US"/>
        </w:rPr>
      </w:pPr>
    </w:p>
    <w:p w:rsidR="00060D8A" w:rsidRPr="00060D8A" w:rsidRDefault="00060D8A" w:rsidP="00060D8A">
      <w:pPr>
        <w:rPr>
          <w:b/>
          <w:lang w:val="en-US"/>
        </w:rPr>
      </w:pPr>
    </w:p>
    <w:p w:rsidR="00060D8A" w:rsidRPr="00060D8A" w:rsidRDefault="00060D8A" w:rsidP="00060D8A">
      <w:pPr>
        <w:rPr>
          <w:b/>
          <w:lang w:val="en-US"/>
        </w:rPr>
      </w:pPr>
    </w:p>
    <w:p w:rsidR="00060D8A" w:rsidRDefault="00060D8A" w:rsidP="00060D8A">
      <w:r>
        <w:rPr>
          <w:noProof/>
          <w:lang w:val="en-IN" w:eastAsia="en-IN"/>
        </w:rPr>
        <w:lastRenderedPageBreak/>
        <w:drawing>
          <wp:inline distT="0" distB="0" distL="0" distR="0">
            <wp:extent cx="4076700" cy="4543425"/>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0" cy="4543425"/>
                    </a:xfrm>
                    <a:prstGeom prst="rect">
                      <a:avLst/>
                    </a:prstGeom>
                    <a:noFill/>
                    <a:ln>
                      <a:noFill/>
                    </a:ln>
                  </pic:spPr>
                </pic:pic>
              </a:graphicData>
            </a:graphic>
          </wp:inline>
        </w:drawing>
      </w:r>
      <w:r>
        <w:rPr>
          <w:noProof/>
          <w:lang w:val="en-IN" w:eastAsia="en-IN"/>
        </w:rPr>
        <w:drawing>
          <wp:inline distT="0" distB="0" distL="0" distR="0">
            <wp:extent cx="5762625" cy="280987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2809875"/>
                    </a:xfrm>
                    <a:prstGeom prst="rect">
                      <a:avLst/>
                    </a:prstGeom>
                    <a:noFill/>
                    <a:ln>
                      <a:noFill/>
                    </a:ln>
                  </pic:spPr>
                </pic:pic>
              </a:graphicData>
            </a:graphic>
          </wp:inline>
        </w:drawing>
      </w:r>
    </w:p>
    <w:p w:rsidR="00060D8A" w:rsidRPr="002A737A" w:rsidRDefault="00060D8A" w:rsidP="00060D8A">
      <w:pPr>
        <w:jc w:val="center"/>
        <w:rPr>
          <w:rFonts w:ascii="Times New Roman" w:hAnsi="Times New Roman" w:cs="Times New Roman"/>
          <w:sz w:val="24"/>
          <w:szCs w:val="24"/>
          <w:lang w:val="en-US"/>
        </w:rPr>
      </w:pPr>
      <w:r w:rsidRPr="002A737A">
        <w:rPr>
          <w:rFonts w:ascii="Times New Roman" w:hAnsi="Times New Roman" w:cs="Times New Roman"/>
          <w:b/>
          <w:sz w:val="24"/>
          <w:szCs w:val="24"/>
          <w:lang w:val="en-US"/>
        </w:rPr>
        <w:t>Fig</w:t>
      </w:r>
      <w:r w:rsidR="00BC7677" w:rsidRPr="002A737A">
        <w:rPr>
          <w:rFonts w:ascii="Times New Roman" w:hAnsi="Times New Roman" w:cs="Times New Roman"/>
          <w:b/>
          <w:sz w:val="24"/>
          <w:szCs w:val="24"/>
          <w:lang w:val="en-US"/>
        </w:rPr>
        <w:t>.</w:t>
      </w:r>
      <w:r w:rsidRPr="002A737A">
        <w:rPr>
          <w:rFonts w:ascii="Times New Roman" w:hAnsi="Times New Roman" w:cs="Times New Roman"/>
          <w:b/>
          <w:sz w:val="24"/>
          <w:szCs w:val="24"/>
          <w:lang w:val="en-US"/>
        </w:rPr>
        <w:t xml:space="preserve">S5. </w:t>
      </w:r>
      <w:r w:rsidRPr="002A737A">
        <w:rPr>
          <w:rFonts w:ascii="Times New Roman" w:hAnsi="Times New Roman" w:cs="Times New Roman"/>
          <w:sz w:val="24"/>
          <w:szCs w:val="24"/>
          <w:lang w:val="en-US"/>
        </w:rPr>
        <w:t>BET data of Fe</w:t>
      </w:r>
      <w:r w:rsidRPr="002A737A">
        <w:rPr>
          <w:rFonts w:ascii="Times New Roman" w:hAnsi="Times New Roman" w:cs="Times New Roman"/>
          <w:sz w:val="24"/>
          <w:szCs w:val="24"/>
          <w:vertAlign w:val="subscript"/>
          <w:lang w:val="en-US"/>
        </w:rPr>
        <w:t>3</w:t>
      </w:r>
      <w:r w:rsidRPr="002A737A">
        <w:rPr>
          <w:rFonts w:ascii="Times New Roman" w:hAnsi="Times New Roman" w:cs="Times New Roman"/>
          <w:sz w:val="24"/>
          <w:szCs w:val="24"/>
          <w:lang w:val="en-US"/>
        </w:rPr>
        <w:t>O</w:t>
      </w:r>
      <w:r w:rsidRPr="002A737A">
        <w:rPr>
          <w:rFonts w:ascii="Times New Roman" w:hAnsi="Times New Roman" w:cs="Times New Roman"/>
          <w:sz w:val="24"/>
          <w:szCs w:val="24"/>
          <w:vertAlign w:val="subscript"/>
          <w:lang w:val="en-US"/>
        </w:rPr>
        <w:t>4</w:t>
      </w:r>
      <w:r w:rsidRPr="002A737A">
        <w:rPr>
          <w:rFonts w:ascii="Times New Roman" w:hAnsi="Times New Roman" w:cs="Times New Roman"/>
          <w:sz w:val="24"/>
          <w:szCs w:val="24"/>
          <w:lang w:val="en-US"/>
        </w:rPr>
        <w:t>@SiO</w:t>
      </w:r>
      <w:r w:rsidRPr="002A737A">
        <w:rPr>
          <w:rFonts w:ascii="Times New Roman" w:hAnsi="Times New Roman" w:cs="Times New Roman"/>
          <w:sz w:val="24"/>
          <w:szCs w:val="24"/>
          <w:vertAlign w:val="subscript"/>
          <w:lang w:val="en-US"/>
        </w:rPr>
        <w:t>2</w:t>
      </w:r>
      <w:r w:rsidRPr="002A737A">
        <w:rPr>
          <w:rFonts w:ascii="Times New Roman" w:hAnsi="Times New Roman" w:cs="Times New Roman"/>
          <w:sz w:val="24"/>
          <w:szCs w:val="24"/>
          <w:lang w:val="en-US"/>
        </w:rPr>
        <w:t xml:space="preserve"> MNPs</w:t>
      </w:r>
    </w:p>
    <w:p w:rsidR="00060D8A" w:rsidRPr="00060D8A" w:rsidRDefault="00060D8A" w:rsidP="00060D8A">
      <w:pPr>
        <w:rPr>
          <w:lang w:val="en-US"/>
        </w:rPr>
      </w:pPr>
    </w:p>
    <w:p w:rsidR="00060D8A" w:rsidRPr="00060D8A" w:rsidRDefault="00060D8A" w:rsidP="00060D8A">
      <w:pPr>
        <w:rPr>
          <w:lang w:val="en-US"/>
        </w:rPr>
      </w:pPr>
    </w:p>
    <w:p w:rsidR="00060D8A" w:rsidRPr="00060D8A" w:rsidRDefault="00060D8A" w:rsidP="00060D8A">
      <w:pPr>
        <w:rPr>
          <w:lang w:val="en-US"/>
        </w:rPr>
      </w:pPr>
    </w:p>
    <w:p w:rsidR="00060D8A" w:rsidRDefault="00060D8A" w:rsidP="00060D8A">
      <w:pPr>
        <w:jc w:val="center"/>
      </w:pPr>
      <w:r>
        <w:rPr>
          <w:noProof/>
          <w:lang w:val="en-IN" w:eastAsia="en-IN"/>
        </w:rPr>
        <w:lastRenderedPageBreak/>
        <w:drawing>
          <wp:inline distT="0" distB="0" distL="0" distR="0">
            <wp:extent cx="3705225" cy="392430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05225" cy="3924300"/>
                    </a:xfrm>
                    <a:prstGeom prst="rect">
                      <a:avLst/>
                    </a:prstGeom>
                    <a:noFill/>
                    <a:ln>
                      <a:noFill/>
                    </a:ln>
                  </pic:spPr>
                </pic:pic>
              </a:graphicData>
            </a:graphic>
          </wp:inline>
        </w:drawing>
      </w:r>
    </w:p>
    <w:p w:rsidR="00060D8A" w:rsidRDefault="00060D8A" w:rsidP="00060D8A">
      <w:r>
        <w:rPr>
          <w:noProof/>
          <w:lang w:val="en-IN" w:eastAsia="en-IN"/>
        </w:rPr>
        <w:drawing>
          <wp:inline distT="0" distB="0" distL="0" distR="0">
            <wp:extent cx="5762625" cy="28289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2828925"/>
                    </a:xfrm>
                    <a:prstGeom prst="rect">
                      <a:avLst/>
                    </a:prstGeom>
                    <a:noFill/>
                    <a:ln>
                      <a:noFill/>
                    </a:ln>
                  </pic:spPr>
                </pic:pic>
              </a:graphicData>
            </a:graphic>
          </wp:inline>
        </w:drawing>
      </w:r>
    </w:p>
    <w:p w:rsidR="00060D8A" w:rsidRDefault="00060D8A" w:rsidP="00060D8A"/>
    <w:p w:rsidR="00060D8A" w:rsidRPr="002A737A" w:rsidRDefault="00060D8A" w:rsidP="00060D8A">
      <w:pPr>
        <w:jc w:val="center"/>
        <w:rPr>
          <w:rFonts w:ascii="Times New Roman" w:hAnsi="Times New Roman" w:cs="Times New Roman"/>
          <w:b/>
          <w:sz w:val="24"/>
          <w:szCs w:val="24"/>
          <w:lang w:val="en-US"/>
        </w:rPr>
      </w:pPr>
      <w:r w:rsidRPr="002A737A">
        <w:rPr>
          <w:rFonts w:ascii="Times New Roman" w:hAnsi="Times New Roman" w:cs="Times New Roman"/>
          <w:b/>
          <w:sz w:val="24"/>
          <w:szCs w:val="24"/>
          <w:lang w:val="en-US"/>
        </w:rPr>
        <w:t>Fig</w:t>
      </w:r>
      <w:r w:rsidR="00BC7677" w:rsidRPr="002A737A">
        <w:rPr>
          <w:rFonts w:ascii="Times New Roman" w:hAnsi="Times New Roman" w:cs="Times New Roman"/>
          <w:b/>
          <w:sz w:val="24"/>
          <w:szCs w:val="24"/>
          <w:lang w:val="en-US"/>
        </w:rPr>
        <w:t>.</w:t>
      </w:r>
      <w:r w:rsidRPr="002A737A">
        <w:rPr>
          <w:rFonts w:ascii="Times New Roman" w:hAnsi="Times New Roman" w:cs="Times New Roman"/>
          <w:b/>
          <w:sz w:val="24"/>
          <w:szCs w:val="24"/>
          <w:lang w:val="en-US"/>
        </w:rPr>
        <w:t>S</w:t>
      </w:r>
      <w:r w:rsidR="007C577C" w:rsidRPr="002A737A">
        <w:rPr>
          <w:rFonts w:ascii="Times New Roman" w:hAnsi="Times New Roman" w:cs="Times New Roman"/>
          <w:b/>
          <w:sz w:val="24"/>
          <w:szCs w:val="24"/>
          <w:lang w:val="en-US"/>
        </w:rPr>
        <w:t>6</w:t>
      </w:r>
      <w:r w:rsidRPr="002A737A">
        <w:rPr>
          <w:rFonts w:ascii="Times New Roman" w:hAnsi="Times New Roman" w:cs="Times New Roman"/>
          <w:b/>
          <w:sz w:val="24"/>
          <w:szCs w:val="24"/>
          <w:lang w:val="en-US"/>
        </w:rPr>
        <w:t xml:space="preserve">. </w:t>
      </w:r>
      <w:r w:rsidRPr="002A737A">
        <w:rPr>
          <w:rFonts w:ascii="Times New Roman" w:hAnsi="Times New Roman" w:cs="Times New Roman"/>
          <w:sz w:val="24"/>
          <w:szCs w:val="24"/>
          <w:lang w:val="en-US"/>
        </w:rPr>
        <w:t>BET data of MNP-Trz MNPs</w:t>
      </w:r>
    </w:p>
    <w:p w:rsidR="00060D8A" w:rsidRDefault="00060D8A" w:rsidP="009F2EC8">
      <w:pPr>
        <w:tabs>
          <w:tab w:val="left" w:pos="1614"/>
        </w:tabs>
        <w:spacing w:after="0"/>
        <w:jc w:val="center"/>
        <w:rPr>
          <w:rFonts w:ascii="Times New Roman" w:hAnsi="Times New Roman" w:cs="Times New Roman"/>
          <w:sz w:val="20"/>
          <w:szCs w:val="20"/>
          <w:lang w:val="en-US"/>
        </w:rPr>
      </w:pPr>
    </w:p>
    <w:p w:rsidR="009F2EC8" w:rsidRDefault="009F2EC8" w:rsidP="009F2EC8">
      <w:pPr>
        <w:tabs>
          <w:tab w:val="left" w:pos="1614"/>
        </w:tabs>
        <w:jc w:val="center"/>
        <w:rPr>
          <w:rFonts w:ascii="Times New Roman" w:hAnsi="Times New Roman" w:cs="Times New Roman"/>
          <w:color w:val="000000" w:themeColor="text1"/>
          <w:sz w:val="24"/>
          <w:szCs w:val="24"/>
          <w:lang w:val="en-US"/>
        </w:rPr>
      </w:pPr>
    </w:p>
    <w:p w:rsidR="00683960" w:rsidRDefault="00683960" w:rsidP="009F2EC8">
      <w:pPr>
        <w:tabs>
          <w:tab w:val="left" w:pos="1614"/>
        </w:tabs>
        <w:jc w:val="center"/>
        <w:rPr>
          <w:rFonts w:ascii="Times New Roman" w:hAnsi="Times New Roman" w:cs="Times New Roman"/>
          <w:color w:val="000000" w:themeColor="text1"/>
          <w:sz w:val="24"/>
          <w:szCs w:val="24"/>
          <w:lang w:val="en-US"/>
        </w:rPr>
      </w:pPr>
    </w:p>
    <w:p w:rsidR="00683960" w:rsidRDefault="00683960" w:rsidP="009F2EC8">
      <w:pPr>
        <w:tabs>
          <w:tab w:val="left" w:pos="1614"/>
        </w:tabs>
        <w:jc w:val="center"/>
        <w:rPr>
          <w:rFonts w:ascii="Times New Roman" w:hAnsi="Times New Roman" w:cs="Times New Roman"/>
          <w:color w:val="000000" w:themeColor="text1"/>
          <w:sz w:val="24"/>
          <w:szCs w:val="24"/>
          <w:lang w:val="en-US"/>
        </w:rPr>
      </w:pPr>
    </w:p>
    <w:p w:rsidR="00683960" w:rsidRPr="00683960" w:rsidRDefault="00683960" w:rsidP="00683960">
      <w:pPr>
        <w:spacing w:line="240" w:lineRule="auto"/>
        <w:rPr>
          <w:rFonts w:ascii="Times New Roman" w:hAnsi="Times New Roman" w:cs="Times New Roman"/>
          <w:color w:val="0070C0"/>
          <w:sz w:val="24"/>
          <w:szCs w:val="24"/>
          <w:lang w:val="en-US"/>
        </w:rPr>
      </w:pPr>
      <w:r w:rsidRPr="00683960">
        <w:rPr>
          <w:rFonts w:ascii="Times New Roman" w:hAnsi="Times New Roman" w:cs="Times New Roman"/>
          <w:b/>
          <w:color w:val="0070C0"/>
          <w:sz w:val="24"/>
          <w:szCs w:val="24"/>
          <w:lang w:val="en-US"/>
        </w:rPr>
        <w:lastRenderedPageBreak/>
        <w:t>Table S1.</w:t>
      </w:r>
      <w:r w:rsidRPr="00683960">
        <w:rPr>
          <w:rFonts w:ascii="Times New Roman" w:hAnsi="Times New Roman" w:cs="Times New Roman"/>
          <w:color w:val="0070C0"/>
          <w:sz w:val="24"/>
          <w:szCs w:val="24"/>
          <w:lang w:val="en-US"/>
        </w:rPr>
        <w:t xml:space="preserve"> Overview of maximal adsorption capacity of various adsorbents for heavy metals</w:t>
      </w:r>
    </w:p>
    <w:tbl>
      <w:tblPr>
        <w:tblStyle w:val="TableGrid"/>
        <w:tblW w:w="54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4"/>
        <w:gridCol w:w="895"/>
        <w:gridCol w:w="895"/>
        <w:gridCol w:w="1017"/>
        <w:gridCol w:w="628"/>
        <w:gridCol w:w="1844"/>
      </w:tblGrid>
      <w:tr w:rsidR="00683960" w:rsidRPr="00683960" w:rsidTr="006E6F4C">
        <w:trPr>
          <w:trHeight w:val="125"/>
        </w:trPr>
        <w:tc>
          <w:tcPr>
            <w:tcW w:w="2369" w:type="pct"/>
            <w:vMerge w:val="restart"/>
            <w:tcBorders>
              <w:top w:val="single" w:sz="4" w:space="0" w:color="auto"/>
            </w:tcBorders>
          </w:tcPr>
          <w:p w:rsidR="00683960" w:rsidRPr="00683960" w:rsidRDefault="00683960" w:rsidP="006E6F4C">
            <w:pPr>
              <w:spacing w:line="360" w:lineRule="auto"/>
              <w:rPr>
                <w:rFonts w:ascii="Times New Roman" w:hAnsi="Times New Roman" w:cs="Times New Roman"/>
                <w:b/>
                <w:color w:val="0070C0"/>
                <w:lang w:val="en-US"/>
              </w:rPr>
            </w:pPr>
            <w:r w:rsidRPr="00683960">
              <w:rPr>
                <w:rFonts w:ascii="Times New Roman" w:hAnsi="Times New Roman" w:cs="Times New Roman"/>
                <w:b/>
                <w:color w:val="0070C0"/>
                <w:lang w:val="en-US"/>
              </w:rPr>
              <w:t>Sorbents</w:t>
            </w:r>
          </w:p>
        </w:tc>
        <w:tc>
          <w:tcPr>
            <w:tcW w:w="1399" w:type="pct"/>
            <w:gridSpan w:val="3"/>
            <w:tcBorders>
              <w:top w:val="single" w:sz="4" w:space="0" w:color="auto"/>
              <w:bottom w:val="single" w:sz="4" w:space="0" w:color="auto"/>
            </w:tcBorders>
          </w:tcPr>
          <w:p w:rsidR="00683960" w:rsidRPr="00683960" w:rsidRDefault="00683960" w:rsidP="006E6F4C">
            <w:pPr>
              <w:spacing w:line="360" w:lineRule="auto"/>
              <w:jc w:val="center"/>
              <w:rPr>
                <w:rFonts w:ascii="Times New Roman" w:hAnsi="Times New Roman" w:cs="Times New Roman"/>
                <w:b/>
                <w:color w:val="0070C0"/>
                <w:lang w:val="en-US"/>
              </w:rPr>
            </w:pPr>
            <w:r w:rsidRPr="00683960">
              <w:rPr>
                <w:rFonts w:ascii="Times New Roman" w:hAnsi="Times New Roman" w:cs="Times New Roman"/>
                <w:b/>
                <w:color w:val="0070C0"/>
                <w:lang w:val="en-US"/>
              </w:rPr>
              <w:t>Adsorption capacity of ions (mg.g</w:t>
            </w:r>
            <w:r w:rsidRPr="00683960">
              <w:rPr>
                <w:rFonts w:ascii="Times New Roman" w:hAnsi="Times New Roman" w:cs="Times New Roman"/>
                <w:b/>
                <w:color w:val="0070C0"/>
                <w:vertAlign w:val="superscript"/>
                <w:lang w:val="en-US"/>
              </w:rPr>
              <w:t>-1</w:t>
            </w:r>
            <w:r w:rsidRPr="00683960">
              <w:rPr>
                <w:rFonts w:ascii="Times New Roman" w:hAnsi="Times New Roman" w:cs="Times New Roman"/>
                <w:b/>
                <w:color w:val="0070C0"/>
                <w:lang w:val="en-US"/>
              </w:rPr>
              <w:t>)</w:t>
            </w:r>
          </w:p>
        </w:tc>
        <w:tc>
          <w:tcPr>
            <w:tcW w:w="313" w:type="pct"/>
            <w:vMerge w:val="restart"/>
            <w:tcBorders>
              <w:top w:val="single" w:sz="4" w:space="0" w:color="auto"/>
              <w:bottom w:val="single" w:sz="4" w:space="0" w:color="auto"/>
            </w:tcBorders>
          </w:tcPr>
          <w:p w:rsidR="00683960" w:rsidRPr="00683960" w:rsidRDefault="00683960" w:rsidP="006E6F4C">
            <w:pPr>
              <w:spacing w:line="360" w:lineRule="auto"/>
              <w:jc w:val="center"/>
              <w:rPr>
                <w:rFonts w:ascii="Times New Roman" w:hAnsi="Times New Roman" w:cs="Times New Roman"/>
                <w:b/>
                <w:color w:val="0070C0"/>
                <w:lang w:val="en-US"/>
              </w:rPr>
            </w:pPr>
          </w:p>
          <w:p w:rsidR="00683960" w:rsidRPr="00683960" w:rsidRDefault="00683960" w:rsidP="006E6F4C">
            <w:pPr>
              <w:spacing w:line="360" w:lineRule="auto"/>
              <w:jc w:val="center"/>
              <w:rPr>
                <w:rFonts w:ascii="Times New Roman" w:hAnsi="Times New Roman" w:cs="Times New Roman"/>
                <w:b/>
                <w:color w:val="0070C0"/>
                <w:lang w:val="en-US"/>
              </w:rPr>
            </w:pPr>
          </w:p>
          <w:p w:rsidR="00683960" w:rsidRPr="00683960" w:rsidRDefault="00683960" w:rsidP="006E6F4C">
            <w:pPr>
              <w:spacing w:line="360" w:lineRule="auto"/>
              <w:jc w:val="center"/>
              <w:rPr>
                <w:rFonts w:ascii="Times New Roman" w:hAnsi="Times New Roman" w:cs="Times New Roman"/>
                <w:b/>
                <w:color w:val="0070C0"/>
                <w:lang w:val="en-US"/>
              </w:rPr>
            </w:pPr>
            <w:r w:rsidRPr="00683960">
              <w:rPr>
                <w:rFonts w:ascii="Times New Roman" w:hAnsi="Times New Roman" w:cs="Times New Roman"/>
                <w:b/>
                <w:color w:val="0070C0"/>
                <w:lang w:val="en-US"/>
              </w:rPr>
              <w:t>pH</w:t>
            </w:r>
          </w:p>
        </w:tc>
        <w:tc>
          <w:tcPr>
            <w:tcW w:w="919" w:type="pct"/>
            <w:vMerge w:val="restart"/>
            <w:tcBorders>
              <w:top w:val="single" w:sz="4" w:space="0" w:color="auto"/>
              <w:bottom w:val="single" w:sz="4" w:space="0" w:color="auto"/>
            </w:tcBorders>
          </w:tcPr>
          <w:p w:rsidR="00683960" w:rsidRPr="00683960" w:rsidRDefault="00683960" w:rsidP="006E6F4C">
            <w:pPr>
              <w:spacing w:line="360" w:lineRule="auto"/>
              <w:jc w:val="center"/>
              <w:rPr>
                <w:rFonts w:ascii="Times New Roman" w:hAnsi="Times New Roman" w:cs="Times New Roman"/>
                <w:b/>
                <w:color w:val="0070C0"/>
                <w:lang w:val="en-US"/>
              </w:rPr>
            </w:pPr>
          </w:p>
          <w:p w:rsidR="00683960" w:rsidRPr="00683960" w:rsidRDefault="00683960" w:rsidP="006E6F4C">
            <w:pPr>
              <w:spacing w:line="360" w:lineRule="auto"/>
              <w:jc w:val="center"/>
              <w:rPr>
                <w:rFonts w:ascii="Times New Roman" w:hAnsi="Times New Roman" w:cs="Times New Roman"/>
                <w:b/>
                <w:color w:val="0070C0"/>
                <w:lang w:val="en-US"/>
              </w:rPr>
            </w:pPr>
          </w:p>
          <w:p w:rsidR="00683960" w:rsidRPr="00683960" w:rsidRDefault="00683960" w:rsidP="006E6F4C">
            <w:pPr>
              <w:spacing w:line="360" w:lineRule="auto"/>
              <w:jc w:val="center"/>
              <w:rPr>
                <w:rFonts w:ascii="Times New Roman" w:hAnsi="Times New Roman" w:cs="Times New Roman"/>
                <w:b/>
                <w:color w:val="0070C0"/>
                <w:lang w:val="en-US"/>
              </w:rPr>
            </w:pPr>
            <w:r w:rsidRPr="00683960">
              <w:rPr>
                <w:rFonts w:ascii="Times New Roman" w:hAnsi="Times New Roman" w:cs="Times New Roman"/>
                <w:b/>
                <w:color w:val="0070C0"/>
                <w:lang w:val="en-US"/>
              </w:rPr>
              <w:t>Refs</w:t>
            </w:r>
          </w:p>
        </w:tc>
      </w:tr>
      <w:tr w:rsidR="00683960" w:rsidRPr="00683960" w:rsidTr="006E6F4C">
        <w:trPr>
          <w:trHeight w:val="248"/>
        </w:trPr>
        <w:tc>
          <w:tcPr>
            <w:tcW w:w="2369" w:type="pct"/>
            <w:vMerge/>
            <w:tcBorders>
              <w:bottom w:val="single" w:sz="4" w:space="0" w:color="auto"/>
            </w:tcBorders>
          </w:tcPr>
          <w:p w:rsidR="00683960" w:rsidRPr="00683960" w:rsidRDefault="00683960" w:rsidP="006E6F4C">
            <w:pPr>
              <w:spacing w:line="360" w:lineRule="auto"/>
              <w:rPr>
                <w:rFonts w:ascii="Times New Roman" w:hAnsi="Times New Roman" w:cs="Times New Roman"/>
                <w:color w:val="0070C0"/>
                <w:lang w:val="en-US"/>
              </w:rPr>
            </w:pPr>
          </w:p>
        </w:tc>
        <w:tc>
          <w:tcPr>
            <w:tcW w:w="446" w:type="pct"/>
            <w:tcBorders>
              <w:top w:val="single" w:sz="4" w:space="0" w:color="auto"/>
              <w:bottom w:val="single" w:sz="4" w:space="0" w:color="auto"/>
            </w:tcBorders>
          </w:tcPr>
          <w:p w:rsidR="00683960" w:rsidRPr="00683960" w:rsidRDefault="00683960" w:rsidP="006E6F4C">
            <w:pPr>
              <w:spacing w:line="360" w:lineRule="auto"/>
              <w:jc w:val="center"/>
              <w:rPr>
                <w:rFonts w:ascii="Times New Roman" w:hAnsi="Times New Roman" w:cs="Times New Roman"/>
                <w:color w:val="0070C0"/>
                <w:lang w:val="en-US"/>
              </w:rPr>
            </w:pPr>
            <w:r w:rsidRPr="00683960">
              <w:rPr>
                <w:rFonts w:ascii="Times New Roman" w:hAnsi="Times New Roman" w:cs="Times New Roman"/>
                <w:color w:val="0070C0"/>
                <w:lang w:val="en-US"/>
              </w:rPr>
              <w:t>Cu</w:t>
            </w:r>
            <w:r w:rsidRPr="00683960">
              <w:rPr>
                <w:rFonts w:ascii="Times New Roman" w:hAnsi="Times New Roman" w:cs="Times New Roman"/>
                <w:color w:val="0070C0"/>
                <w:vertAlign w:val="superscript"/>
                <w:lang w:val="en-US"/>
              </w:rPr>
              <w:t>2+</w:t>
            </w:r>
          </w:p>
        </w:tc>
        <w:tc>
          <w:tcPr>
            <w:tcW w:w="446" w:type="pct"/>
            <w:tcBorders>
              <w:top w:val="single" w:sz="4" w:space="0" w:color="auto"/>
              <w:bottom w:val="single" w:sz="4" w:space="0" w:color="auto"/>
            </w:tcBorders>
          </w:tcPr>
          <w:p w:rsidR="00683960" w:rsidRPr="00683960" w:rsidRDefault="00683960" w:rsidP="006E6F4C">
            <w:pPr>
              <w:spacing w:line="360" w:lineRule="auto"/>
              <w:jc w:val="center"/>
              <w:rPr>
                <w:rFonts w:ascii="Times New Roman" w:hAnsi="Times New Roman" w:cs="Times New Roman"/>
                <w:color w:val="0070C0"/>
                <w:lang w:val="en-US"/>
              </w:rPr>
            </w:pPr>
            <w:r w:rsidRPr="00683960">
              <w:rPr>
                <w:rFonts w:ascii="Times New Roman" w:hAnsi="Times New Roman" w:cs="Times New Roman"/>
                <w:color w:val="0070C0"/>
                <w:lang w:val="en-US"/>
              </w:rPr>
              <w:t>Pb</w:t>
            </w:r>
            <w:r w:rsidRPr="00683960">
              <w:rPr>
                <w:rFonts w:ascii="Times New Roman" w:hAnsi="Times New Roman" w:cs="Times New Roman"/>
                <w:color w:val="0070C0"/>
                <w:vertAlign w:val="superscript"/>
                <w:lang w:val="en-US"/>
              </w:rPr>
              <w:t>2+</w:t>
            </w:r>
          </w:p>
        </w:tc>
        <w:tc>
          <w:tcPr>
            <w:tcW w:w="506" w:type="pct"/>
            <w:tcBorders>
              <w:top w:val="single" w:sz="4" w:space="0" w:color="auto"/>
              <w:bottom w:val="single" w:sz="4" w:space="0" w:color="auto"/>
            </w:tcBorders>
          </w:tcPr>
          <w:p w:rsidR="00683960" w:rsidRPr="00683960" w:rsidRDefault="00683960" w:rsidP="006E6F4C">
            <w:pPr>
              <w:spacing w:line="360" w:lineRule="auto"/>
              <w:jc w:val="center"/>
              <w:rPr>
                <w:rFonts w:ascii="Times New Roman" w:hAnsi="Times New Roman" w:cs="Times New Roman"/>
                <w:color w:val="0070C0"/>
                <w:lang w:val="en-US"/>
              </w:rPr>
            </w:pPr>
            <w:r w:rsidRPr="00683960">
              <w:rPr>
                <w:rFonts w:ascii="Times New Roman" w:hAnsi="Times New Roman" w:cs="Times New Roman"/>
                <w:color w:val="0070C0"/>
                <w:lang w:val="en-US"/>
              </w:rPr>
              <w:t>Zn</w:t>
            </w:r>
            <w:r w:rsidRPr="00683960">
              <w:rPr>
                <w:rFonts w:ascii="Times New Roman" w:hAnsi="Times New Roman" w:cs="Times New Roman"/>
                <w:color w:val="0070C0"/>
                <w:vertAlign w:val="superscript"/>
                <w:lang w:val="en-US"/>
              </w:rPr>
              <w:t>2+</w:t>
            </w:r>
          </w:p>
        </w:tc>
        <w:tc>
          <w:tcPr>
            <w:tcW w:w="313" w:type="pct"/>
            <w:vMerge/>
            <w:tcBorders>
              <w:top w:val="single" w:sz="4" w:space="0" w:color="auto"/>
              <w:bottom w:val="single" w:sz="4" w:space="0" w:color="auto"/>
            </w:tcBorders>
          </w:tcPr>
          <w:p w:rsidR="00683960" w:rsidRPr="00683960" w:rsidRDefault="00683960" w:rsidP="006E6F4C">
            <w:pPr>
              <w:spacing w:line="360" w:lineRule="auto"/>
              <w:jc w:val="center"/>
              <w:rPr>
                <w:rFonts w:ascii="Times New Roman" w:hAnsi="Times New Roman" w:cs="Times New Roman"/>
                <w:color w:val="0070C0"/>
                <w:lang w:val="en-US"/>
              </w:rPr>
            </w:pPr>
          </w:p>
        </w:tc>
        <w:tc>
          <w:tcPr>
            <w:tcW w:w="919" w:type="pct"/>
            <w:vMerge/>
            <w:tcBorders>
              <w:top w:val="single" w:sz="4" w:space="0" w:color="auto"/>
              <w:bottom w:val="single" w:sz="4" w:space="0" w:color="auto"/>
            </w:tcBorders>
          </w:tcPr>
          <w:p w:rsidR="00683960" w:rsidRPr="00683960" w:rsidRDefault="00683960" w:rsidP="006E6F4C">
            <w:pPr>
              <w:spacing w:line="360" w:lineRule="auto"/>
              <w:jc w:val="center"/>
              <w:rPr>
                <w:rFonts w:ascii="Times New Roman" w:hAnsi="Times New Roman" w:cs="Times New Roman"/>
                <w:color w:val="0070C0"/>
                <w:lang w:val="en-US"/>
              </w:rPr>
            </w:pPr>
          </w:p>
        </w:tc>
      </w:tr>
      <w:tr w:rsidR="00683960" w:rsidRPr="00683960" w:rsidTr="006E6F4C">
        <w:trPr>
          <w:trHeight w:val="346"/>
        </w:trPr>
        <w:tc>
          <w:tcPr>
            <w:tcW w:w="2369" w:type="pct"/>
            <w:tcBorders>
              <w:top w:val="single" w:sz="4" w:space="0" w:color="auto"/>
            </w:tcBorders>
          </w:tcPr>
          <w:p w:rsidR="00683960" w:rsidRPr="00683960" w:rsidRDefault="00683960" w:rsidP="006E6F4C">
            <w:pPr>
              <w:spacing w:line="360" w:lineRule="auto"/>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Iron oxide nanoparticles</w:t>
            </w:r>
          </w:p>
        </w:tc>
        <w:tc>
          <w:tcPr>
            <w:tcW w:w="446" w:type="pct"/>
            <w:tcBorders>
              <w:top w:val="single" w:sz="4" w:space="0" w:color="auto"/>
            </w:tcBorders>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w:t>
            </w:r>
          </w:p>
        </w:tc>
        <w:tc>
          <w:tcPr>
            <w:tcW w:w="446" w:type="pct"/>
            <w:tcBorders>
              <w:top w:val="single" w:sz="4" w:space="0" w:color="auto"/>
            </w:tcBorders>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36.0</w:t>
            </w:r>
          </w:p>
        </w:tc>
        <w:tc>
          <w:tcPr>
            <w:tcW w:w="506" w:type="pct"/>
            <w:tcBorders>
              <w:top w:val="single" w:sz="4" w:space="0" w:color="auto"/>
            </w:tcBorders>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w:t>
            </w:r>
          </w:p>
        </w:tc>
        <w:tc>
          <w:tcPr>
            <w:tcW w:w="313" w:type="pct"/>
            <w:tcBorders>
              <w:top w:val="single" w:sz="4" w:space="0" w:color="auto"/>
            </w:tcBorders>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5.5</w:t>
            </w:r>
          </w:p>
        </w:tc>
        <w:tc>
          <w:tcPr>
            <w:tcW w:w="919" w:type="pct"/>
            <w:tcBorders>
              <w:top w:val="single" w:sz="4" w:space="0" w:color="auto"/>
            </w:tcBorders>
          </w:tcPr>
          <w:p w:rsidR="00683960" w:rsidRPr="00683960" w:rsidRDefault="00197846"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fldChar w:fldCharType="begin"/>
            </w:r>
            <w:r w:rsidR="00683960" w:rsidRPr="00683960">
              <w:rPr>
                <w:rFonts w:ascii="Times New Roman" w:hAnsi="Times New Roman" w:cs="Times New Roman"/>
                <w:color w:val="0070C0"/>
                <w:sz w:val="24"/>
                <w:szCs w:val="24"/>
                <w:lang w:val="en-US"/>
              </w:rPr>
              <w:instrText xml:space="preserve"> ADDIN ZOTERO_ITEM CSL_CITATION {"citationID":"2li5r37kou","properties":{"formattedCitation":"(Nassar 2010)","plainCitation":"(Nassar 2010)"},"citationItems":[{"id":129,"uris":["http://zotero.org/users/local/gEsBC0j5/items/ZMEQ57VF"],"uri":["http://zotero.org/users/local/gEsBC0j5/items/ZMEQ57VF"],"itemData":{"id":129,"type":"article-journal","title":"Rapid removal and recovery of Pb(II) from wastewater by magnetic nanoadsorbents","container-title":"Journal of Hazardous Materials","page":"538-546","volume":"184","issue":"1–3","source":"ScienceDirect","abstract":"Iron oxide nanoadsorbents are cost-effective adsorbents that provide high adsorption capacity, rapid adsorption rate and simple separation and regeneration. In this study, Fe3O4 nanoadsorbents have been employed for the removal of Pb(II) ions from aqueous solutions by a batch-adsorption technique. The effects of contact time, initial concentration of Pb(II) ions, temperature, solution pH and coexisting ions on the amount of Pb(II) adsorbed have been investigated. Pb(II) adsorption was fast, and equilibrium was achieved within 30 min. The amount of Pb(II) adsorbed increased as temperature increased, suggesting an endothermic adsorption. The optimal pH value for Pb(II) adsorption was around 5.5. Furthermore, the addition of coexisting cations such as Ca2+, Ni2+, Co2+, and Cd2+ has no remarkable influence on Pb(II) removal efficiency. The adsorption equilibrium data fitted very well to Langmuir and Freundlich adsorption isotherm models. The thermodynamics of Pb(II) adsorption onto the Fe3O4 nanoadsorbents indicated that the adsorption was spontaneous, endothermic and physical in nature. The desorption and regeneration studies have proven that Fe3O4 nanoadsorbents can be employed repeatedly without impacting its adsorption capacity.","DOI":"10.1016/j.jhazmat.2010.08.069","ISSN":"0304-3894","journalAbbreviation":"Journal of Hazardous Materials","author":[{"family":"Nassar","given":"Nashaat N."}],"issued":{"date-parts":[["2010",12,15]]}}}],"schema":"https://github.com/citation-style-language/schema/raw/master/csl-citation.json"} </w:instrText>
            </w:r>
            <w:r w:rsidRPr="00683960">
              <w:rPr>
                <w:rFonts w:ascii="Times New Roman" w:hAnsi="Times New Roman" w:cs="Times New Roman"/>
                <w:color w:val="0070C0"/>
                <w:sz w:val="24"/>
                <w:szCs w:val="24"/>
                <w:lang w:val="en-US"/>
              </w:rPr>
              <w:fldChar w:fldCharType="separate"/>
            </w:r>
            <w:r w:rsidR="00683960" w:rsidRPr="00683960">
              <w:rPr>
                <w:rFonts w:ascii="Times New Roman" w:hAnsi="Times New Roman" w:cs="Times New Roman"/>
                <w:color w:val="0070C0"/>
                <w:sz w:val="24"/>
              </w:rPr>
              <w:t>(Nassar 2010)</w:t>
            </w:r>
            <w:r w:rsidRPr="00683960">
              <w:rPr>
                <w:rFonts w:ascii="Times New Roman" w:hAnsi="Times New Roman" w:cs="Times New Roman"/>
                <w:color w:val="0070C0"/>
                <w:sz w:val="24"/>
                <w:szCs w:val="24"/>
                <w:lang w:val="en-US"/>
              </w:rPr>
              <w:fldChar w:fldCharType="end"/>
            </w:r>
          </w:p>
        </w:tc>
      </w:tr>
      <w:tr w:rsidR="00683960" w:rsidRPr="00683960" w:rsidTr="006E6F4C">
        <w:trPr>
          <w:trHeight w:val="645"/>
        </w:trPr>
        <w:tc>
          <w:tcPr>
            <w:tcW w:w="2369" w:type="pct"/>
          </w:tcPr>
          <w:p w:rsidR="00683960" w:rsidRPr="00683960" w:rsidRDefault="00683960" w:rsidP="006E6F4C">
            <w:pPr>
              <w:spacing w:line="360" w:lineRule="auto"/>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Amino-functionalized Fe</w:t>
            </w:r>
            <w:r w:rsidRPr="00683960">
              <w:rPr>
                <w:rFonts w:ascii="Times New Roman" w:hAnsi="Times New Roman" w:cs="Times New Roman"/>
                <w:color w:val="0070C0"/>
                <w:sz w:val="24"/>
                <w:szCs w:val="24"/>
                <w:vertAlign w:val="subscript"/>
                <w:lang w:val="en-US"/>
              </w:rPr>
              <w:t>3</w:t>
            </w:r>
            <w:r w:rsidRPr="00683960">
              <w:rPr>
                <w:rFonts w:ascii="Times New Roman" w:hAnsi="Times New Roman" w:cs="Times New Roman"/>
                <w:color w:val="0070C0"/>
                <w:sz w:val="24"/>
                <w:szCs w:val="24"/>
                <w:lang w:val="en-US"/>
              </w:rPr>
              <w:t>O</w:t>
            </w:r>
            <w:r w:rsidRPr="00683960">
              <w:rPr>
                <w:rFonts w:ascii="Times New Roman" w:hAnsi="Times New Roman" w:cs="Times New Roman"/>
                <w:color w:val="0070C0"/>
                <w:sz w:val="24"/>
                <w:szCs w:val="24"/>
                <w:vertAlign w:val="subscript"/>
                <w:lang w:val="en-US"/>
              </w:rPr>
              <w:t>4</w:t>
            </w:r>
            <w:r w:rsidRPr="00683960">
              <w:rPr>
                <w:rFonts w:ascii="Times New Roman" w:hAnsi="Times New Roman" w:cs="Times New Roman"/>
                <w:color w:val="0070C0"/>
                <w:sz w:val="24"/>
                <w:szCs w:val="24"/>
                <w:lang w:val="en-US"/>
              </w:rPr>
              <w:t xml:space="preserve"> @SiO</w:t>
            </w:r>
            <w:r w:rsidRPr="00683960">
              <w:rPr>
                <w:rFonts w:ascii="Times New Roman" w:hAnsi="Times New Roman" w:cs="Times New Roman"/>
                <w:color w:val="0070C0"/>
                <w:sz w:val="24"/>
                <w:szCs w:val="24"/>
                <w:vertAlign w:val="subscript"/>
                <w:lang w:val="en-US"/>
              </w:rPr>
              <w:t>2</w:t>
            </w:r>
            <w:r w:rsidRPr="00683960">
              <w:rPr>
                <w:rFonts w:ascii="Times New Roman" w:hAnsi="Times New Roman" w:cs="Times New Roman"/>
                <w:color w:val="0070C0"/>
                <w:sz w:val="24"/>
                <w:szCs w:val="24"/>
                <w:lang w:val="en-US"/>
              </w:rPr>
              <w:t xml:space="preserve"> core–shell magnetic nanomaterials</w:t>
            </w:r>
          </w:p>
        </w:tc>
        <w:tc>
          <w:tcPr>
            <w:tcW w:w="44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29.84</w:t>
            </w:r>
          </w:p>
          <w:p w:rsidR="00683960" w:rsidRPr="00683960" w:rsidRDefault="00683960" w:rsidP="006E6F4C">
            <w:pPr>
              <w:spacing w:line="360" w:lineRule="auto"/>
              <w:jc w:val="center"/>
              <w:rPr>
                <w:rFonts w:ascii="Times New Roman" w:hAnsi="Times New Roman" w:cs="Times New Roman"/>
                <w:color w:val="0070C0"/>
                <w:sz w:val="24"/>
                <w:szCs w:val="24"/>
                <w:lang w:val="en-US"/>
              </w:rPr>
            </w:pPr>
          </w:p>
        </w:tc>
        <w:tc>
          <w:tcPr>
            <w:tcW w:w="44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76.66</w:t>
            </w:r>
          </w:p>
          <w:p w:rsidR="00683960" w:rsidRPr="00683960" w:rsidRDefault="00683960" w:rsidP="006E6F4C">
            <w:pPr>
              <w:spacing w:line="360" w:lineRule="auto"/>
              <w:jc w:val="center"/>
              <w:rPr>
                <w:rFonts w:ascii="Times New Roman" w:hAnsi="Times New Roman" w:cs="Times New Roman"/>
                <w:color w:val="0070C0"/>
                <w:sz w:val="24"/>
                <w:szCs w:val="24"/>
                <w:lang w:val="en-US"/>
              </w:rPr>
            </w:pPr>
          </w:p>
        </w:tc>
        <w:tc>
          <w:tcPr>
            <w:tcW w:w="50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w:t>
            </w:r>
          </w:p>
          <w:p w:rsidR="00683960" w:rsidRPr="00683960" w:rsidRDefault="00683960" w:rsidP="006E6F4C">
            <w:pPr>
              <w:spacing w:line="360" w:lineRule="auto"/>
              <w:jc w:val="center"/>
              <w:rPr>
                <w:rFonts w:ascii="Times New Roman" w:hAnsi="Times New Roman" w:cs="Times New Roman"/>
                <w:color w:val="0070C0"/>
                <w:sz w:val="24"/>
                <w:szCs w:val="24"/>
                <w:lang w:val="en-US"/>
              </w:rPr>
            </w:pPr>
          </w:p>
        </w:tc>
        <w:tc>
          <w:tcPr>
            <w:tcW w:w="313"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 xml:space="preserve">6.2 </w:t>
            </w:r>
          </w:p>
          <w:p w:rsidR="00683960" w:rsidRPr="00683960" w:rsidRDefault="00683960" w:rsidP="006E6F4C">
            <w:pPr>
              <w:spacing w:line="360" w:lineRule="auto"/>
              <w:jc w:val="center"/>
              <w:rPr>
                <w:rFonts w:ascii="Times New Roman" w:hAnsi="Times New Roman" w:cs="Times New Roman"/>
                <w:color w:val="0070C0"/>
                <w:sz w:val="24"/>
                <w:szCs w:val="24"/>
                <w:lang w:val="en-US"/>
              </w:rPr>
            </w:pPr>
          </w:p>
        </w:tc>
        <w:tc>
          <w:tcPr>
            <w:tcW w:w="919" w:type="pct"/>
          </w:tcPr>
          <w:p w:rsidR="00683960" w:rsidRPr="00683960" w:rsidRDefault="00197846" w:rsidP="006E6F4C">
            <w:pPr>
              <w:spacing w:line="360" w:lineRule="auto"/>
              <w:jc w:val="center"/>
              <w:rPr>
                <w:rStyle w:val="EndnoteReference"/>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fldChar w:fldCharType="begin"/>
            </w:r>
            <w:r w:rsidR="00683960" w:rsidRPr="00683960">
              <w:rPr>
                <w:rFonts w:ascii="Times New Roman" w:hAnsi="Times New Roman" w:cs="Times New Roman"/>
                <w:color w:val="0070C0"/>
                <w:sz w:val="24"/>
                <w:szCs w:val="24"/>
                <w:lang w:val="en-US"/>
              </w:rPr>
              <w:instrText xml:space="preserve"> ADDIN ZOTERO_ITEM CSL_CITATION {"citationID":"v5cn2nrg1","properties":{"formattedCitation":"(Obata et al. 2008)","plainCitation":"(Obata et al. 2008)"},"citationItems":[{"id":82,"uris":["http://zotero.org/users/local/gEsBC0j5/items/UKD6TZ4W"],"uri":["http://zotero.org/users/local/gEsBC0j5/items/UKD6TZ4W"],"itemData":{"id":82,"type":"article-journal","title":"Syntheses, structural characterization and photophysical properties of 4-(2-pyridyl)-1,2,3-triazole rhenium(I) complexes","container-title":"Dalton Transactions","page":"3292-3300","issue":"25","source":"pubs.rsc.org","abstract":"Novel chelators, i.e., 4-(2-pyridyl)-1,2,3-triazole derivatives, were synthesized by means of Cu(I)-catalyzed 1,3-dipolar cycloaddition and used to prepare luminescent Re(I) complexes [ReCl(CO)3(Bn-pyta)], [ReCl(CO)3(AcGlc-pyta)] and [ReCl(CO)3(Glc-pyta)] (Bn-pyta = 1-benzyl-4-(2-pyridyl)-1,2,3-triazole, AcGlc-pyta = 2-(4-(2-pyridyl)-1,2,3-triazol-1-yl)ethyl 2,3,4,6-tetra-O-acetyl-β-D-glucopyranoside, Glc-pyta = 2-(4-(2-pyridyl)-1,2,3-triazol-1-yl)ethyl β-D-glucopyranoside). X-Ray crystallography of Bn-pyta and Glc-pyta indicated an azocompound-like structure while the 1,2,4-triazole isomer has an azine character. [ReCl(CO)3(Bn-pyta)] crystallized in the monoclinic system with space groupP21/n. Bn-pyta ligand coordinates with the nitrogen atoms of the 2-pyridyl group and the 3-position of 1,2,3-triazole ring, which is a very similar coordinating fashion to that of the 2,2′-bipyridine derivative. The glucoconjugated Re(I) complexes [ReCl(CO)3(AcGlc-pyta)] and [ReCl(CO)3(Glc-pyta)] hardly crystallized, and were analyzed by applying extended X-ray absorption fine structure (EXAFS) analysis. The EXAFS analyses suggested that the glucoconjugation at the 1-position of the 1,2,3-triazole makes no influence to the coordinating fashion of 4-(2-pyridyl)-1,2,3-triazole. [ReCl(CO)3(Bn-pyta)] showed a blue-shifted maximum absorption (333 nm, 3.97 × 103 M−1 cm−1) compared with [ReCl(CO)3(bpy)] (371 nm, 3.35 × 103 M−1 cm−1). These absorptions were clearly assigned to be the mixed metal–ligand-to-ligand charge transfer (MLLCT) on the basis of time-dependent density functional theory calculation. The luminescence spectrum of [ReCl(CO)3(Bn-pyta)] also showed this blue-shifted feature when compared with that of [ReCl(CO)3(bpy)]. The luminescence lifetime of [ReCl(CO)3(Bn-pyta)] was determined to be 8.90 μs in 2-methyltetrahydrofuran at 77 K, which is longer than that of [ReCl(CO)3(bpy)] (3.17 μs). The blue-shifted electronic absorption and elongated luminescence lifetime of [ReCl(CO)3(Bn-pyta)] suggested that 4-(2-pyridyl)-1,2,3-triazole functions as an electron-rich bidentate chelator.","DOI":"10.1039/B718538C","ISSN":"1477-9234","journalAbbreviation":"Dalton Trans.","language":"en","author":[{"family":"Obata","given":"Makoto"},{"family":"Kitamura","given":"Asuka"},{"family":"Mori","given":"Akemi"},{"family":"Kameyama","given":"Chiaki"},{"family":"Czaplewska","given":"Justyna A."},{"family":"Tanaka","given":"Rika"},{"family":"Kinoshita","given":"Isamu"},{"family":"Kusumoto","given":"Toshiyuki"},{"family":"Hashimoto","given":"Hideki"},{"family":"Harada","given":"Masafumi"},{"family":"Mikata","given":"Yuji"},{"family":"Funabiki","given":"Takuzo"},{"family":"Yano","given":"Shigenobu"}],"issued":{"date-parts":[["2008",6,17]]}}}],"schema":"https://github.com/citation-style-language/schema/raw/master/csl-citation.json"} </w:instrText>
            </w:r>
            <w:r w:rsidRPr="00683960">
              <w:rPr>
                <w:rFonts w:ascii="Times New Roman" w:hAnsi="Times New Roman" w:cs="Times New Roman"/>
                <w:color w:val="0070C0"/>
                <w:sz w:val="24"/>
                <w:szCs w:val="24"/>
                <w:lang w:val="en-US"/>
              </w:rPr>
              <w:fldChar w:fldCharType="separate"/>
            </w:r>
            <w:r w:rsidR="00683960" w:rsidRPr="00683960">
              <w:rPr>
                <w:rFonts w:ascii="Times New Roman" w:hAnsi="Times New Roman" w:cs="Times New Roman"/>
                <w:color w:val="0070C0"/>
                <w:sz w:val="24"/>
                <w:lang w:val="en-US"/>
              </w:rPr>
              <w:t>(Obata et al. 2008)</w:t>
            </w:r>
            <w:r w:rsidRPr="00683960">
              <w:rPr>
                <w:rFonts w:ascii="Times New Roman" w:hAnsi="Times New Roman" w:cs="Times New Roman"/>
                <w:color w:val="0070C0"/>
                <w:sz w:val="24"/>
                <w:szCs w:val="24"/>
                <w:lang w:val="en-US"/>
              </w:rPr>
              <w:fldChar w:fldCharType="end"/>
            </w:r>
          </w:p>
        </w:tc>
      </w:tr>
      <w:tr w:rsidR="00683960" w:rsidRPr="00683960" w:rsidTr="006E6F4C">
        <w:trPr>
          <w:trHeight w:val="422"/>
        </w:trPr>
        <w:tc>
          <w:tcPr>
            <w:tcW w:w="2369" w:type="pct"/>
          </w:tcPr>
          <w:p w:rsidR="00683960" w:rsidRPr="00683960" w:rsidRDefault="00683960" w:rsidP="006E6F4C">
            <w:pPr>
              <w:spacing w:line="360" w:lineRule="auto"/>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Magnetic particles modiﬁed with amino groups</w:t>
            </w:r>
          </w:p>
        </w:tc>
        <w:tc>
          <w:tcPr>
            <w:tcW w:w="44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10.41</w:t>
            </w:r>
          </w:p>
        </w:tc>
        <w:tc>
          <w:tcPr>
            <w:tcW w:w="44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w:t>
            </w:r>
          </w:p>
        </w:tc>
        <w:tc>
          <w:tcPr>
            <w:tcW w:w="50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w:t>
            </w:r>
          </w:p>
        </w:tc>
        <w:tc>
          <w:tcPr>
            <w:tcW w:w="313"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 xml:space="preserve">5.5 </w:t>
            </w:r>
          </w:p>
        </w:tc>
        <w:tc>
          <w:tcPr>
            <w:tcW w:w="919" w:type="pct"/>
          </w:tcPr>
          <w:p w:rsidR="00683960" w:rsidRPr="00683960" w:rsidRDefault="00197846" w:rsidP="006E6F4C">
            <w:pPr>
              <w:spacing w:line="360" w:lineRule="auto"/>
              <w:jc w:val="center"/>
              <w:rPr>
                <w:rStyle w:val="EndnoteReference"/>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fldChar w:fldCharType="begin"/>
            </w:r>
            <w:r w:rsidR="00683960" w:rsidRPr="00683960">
              <w:rPr>
                <w:rFonts w:ascii="Times New Roman" w:hAnsi="Times New Roman" w:cs="Times New Roman"/>
                <w:color w:val="0070C0"/>
                <w:sz w:val="24"/>
                <w:szCs w:val="24"/>
                <w:lang w:val="en-US"/>
              </w:rPr>
              <w:instrText xml:space="preserve"> ADDIN ZOTERO_ITEM CSL_CITATION {"citationID":"d0e830qfv","properties":{"formattedCitation":"(Lin et al. 2011)","plainCitation":"(Lin et al. 2011)"},"citationItems":[{"id":131,"uris":["http://zotero.org/users/local/gEsBC0j5/items/97U7TBBK"],"uri":["http://zotero.org/users/local/gEsBC0j5/items/97U7TBBK"],"itemData":{"id":131,"type":"article-journal","title":"Application of magnetic particles modified with amino groups to adsorb copper ions in aqueous solution","container-title":"Journal of Environmental Sciences","page":"44-50","volume":"23","issue":"1","source":"ScienceDirect","abstract":"A magnetic adsorbent can be easily recovered from treated water by magnetic force, without requiring further downstream treatment. In this research, amine-functionalized silica magnetite has been synthesized using N-[3-(trimethoxysilyl)propyl]-ethylenediamine (TPED) as a surface modification agent. The synthesized magnetic amine adsorbents were used to adsorb copper ions in an aqueous solution in a batch system, and the maximum adsorption was found to occur at pH 5.5 ± 0.1. The adsorption equilibrium data fitted the Langmuir isotherm equation reasonably well, with a maximum adsorption capacity of 10.41 mg/g. A pseudo second-order model could best describe the adsorption kinetics, and the derived activation energy was 26.92 kJ/mol. The optimum condition to desorb Cu2+ from NH2/SiO2/Fe3O4 was provided by a solution with 0.1 mol/L HNO3.","DOI":"10.1016/S1001-0742(10)60371-3","ISSN":"1001-0742","journalAbbreviation":"Journal of Environmental Sciences","author":[{"family":"Lin","given":"Yafen"},{"family":"Chen","given":"Huawei"},{"family":"Lin","given":"Kaelong"},{"family":"Chen","given":"Boryann"},{"family":"Chiou","given":"Chyowsan"}],"issued":{"date-parts":[["2011",1]]}}}],"schema":"https://github.com/citation-style-language/schema/raw/master/csl-citation.json"} </w:instrText>
            </w:r>
            <w:r w:rsidRPr="00683960">
              <w:rPr>
                <w:rFonts w:ascii="Times New Roman" w:hAnsi="Times New Roman" w:cs="Times New Roman"/>
                <w:color w:val="0070C0"/>
                <w:sz w:val="24"/>
                <w:szCs w:val="24"/>
                <w:lang w:val="en-US"/>
              </w:rPr>
              <w:fldChar w:fldCharType="separate"/>
            </w:r>
            <w:r w:rsidR="00683960" w:rsidRPr="00683960">
              <w:rPr>
                <w:rFonts w:ascii="Times New Roman" w:hAnsi="Times New Roman" w:cs="Times New Roman"/>
                <w:color w:val="0070C0"/>
                <w:sz w:val="24"/>
              </w:rPr>
              <w:t>(Lin et al. 2011)</w:t>
            </w:r>
            <w:r w:rsidRPr="00683960">
              <w:rPr>
                <w:rFonts w:ascii="Times New Roman" w:hAnsi="Times New Roman" w:cs="Times New Roman"/>
                <w:color w:val="0070C0"/>
                <w:sz w:val="24"/>
                <w:szCs w:val="24"/>
                <w:lang w:val="en-US"/>
              </w:rPr>
              <w:fldChar w:fldCharType="end"/>
            </w:r>
          </w:p>
        </w:tc>
      </w:tr>
      <w:tr w:rsidR="00683960" w:rsidRPr="00683960" w:rsidTr="006E6F4C">
        <w:trPr>
          <w:trHeight w:val="678"/>
        </w:trPr>
        <w:tc>
          <w:tcPr>
            <w:tcW w:w="2369" w:type="pct"/>
          </w:tcPr>
          <w:p w:rsidR="00683960" w:rsidRPr="00683960" w:rsidRDefault="00683960" w:rsidP="006E6F4C">
            <w:pPr>
              <w:spacing w:line="360" w:lineRule="auto"/>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Amino-functionalized magnetic nano-adsorbent</w:t>
            </w:r>
          </w:p>
        </w:tc>
        <w:tc>
          <w:tcPr>
            <w:tcW w:w="44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12.4</w:t>
            </w:r>
          </w:p>
        </w:tc>
        <w:tc>
          <w:tcPr>
            <w:tcW w:w="44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w:t>
            </w:r>
          </w:p>
        </w:tc>
        <w:tc>
          <w:tcPr>
            <w:tcW w:w="50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w:t>
            </w:r>
          </w:p>
        </w:tc>
        <w:tc>
          <w:tcPr>
            <w:tcW w:w="313"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5</w:t>
            </w:r>
          </w:p>
        </w:tc>
        <w:tc>
          <w:tcPr>
            <w:tcW w:w="919" w:type="pct"/>
          </w:tcPr>
          <w:p w:rsidR="00683960" w:rsidRPr="00683960" w:rsidRDefault="00197846" w:rsidP="006E6F4C">
            <w:pPr>
              <w:spacing w:line="360" w:lineRule="auto"/>
              <w:jc w:val="center"/>
              <w:rPr>
                <w:rStyle w:val="EndnoteReference"/>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fldChar w:fldCharType="begin"/>
            </w:r>
            <w:r w:rsidR="00683960" w:rsidRPr="00683960">
              <w:rPr>
                <w:rFonts w:ascii="Times New Roman" w:hAnsi="Times New Roman" w:cs="Times New Roman"/>
                <w:color w:val="0070C0"/>
                <w:sz w:val="24"/>
                <w:szCs w:val="24"/>
                <w:lang w:val="en-US"/>
              </w:rPr>
              <w:instrText xml:space="preserve"> ADDIN ZOTERO_ITEM CSL_CITATION {"citationID":"11aghnigqv","properties":{"formattedCitation":"(Huang and Chen 2009)","plainCitation":"(Huang and Chen 2009)"},"citationItems":[{"id":78,"uris":["http://zotero.org/users/local/gEsBC0j5/items/UF7J3N6A"],"uri":["http://zotero.org/users/local/gEsBC0j5/items/UF7J3N6A"],"itemData":{"id":78,"type":"article-journal","title":"Rapid removal of heavy metal cations and anions from aqueous solutions by an amino-functionalized magnetic nano-adsorbent","container-title":"Journal of Hazardous Materials","page":"174-179","volume":"163","issue":"1","source":"ScienceDirect","abstract":"A novel magnetic nano-adsorbent has been developed by the covalent binding of polyacrylic acid (PAA) on the surface of Fe3O4 nanoparticles and the followed amino-functionalization using diethylenetriamine (DETA) via carbodiimide activation. Transmission electron microscopy image showed that the amino-functionalized Fe3O4 nanoparticles were quite fine with a mean diameter of 11.2 ± 2.8 nm. X-ray diffraction analysis indicated that the binding process did not result in the phase change of Fe3O4. Magnetic measurement revealed they were nearly superparamagnetic with a saturation magnetization of 63.2 emu/g Fe3O4. The binding of DETA on the PAA-coated Fe3O4 nanoparticles was demonstrated by the analyses of Fourier transform infrared (FTIR) spectroscopy and zeta potential. After amino-functionalization, the isoelectric point of PAA-coated Fe3O4 nanoparticles shifted from 2.64 to 4.59. The amino-functionalized magnetic nano-adsorbent shows a quite good capability for the rapid and efficient adsorption of metal cations and anions from aqueous solutions via the chelation or ion exchange mechanisms. The studies on the adsorption of Cu(II) and Cr(VI) ions revealed that both obeyed the Langmuir isotherm equation. The maximum adsorption capacities and Langmuir adsorption constants were 12.43 mg/g and 0.06 L/mg for Cu(II) ions and 11.24 mg/g and 0.0165 L/mg for Cr(VI) ions, respectively.","DOI":"10.1016/j.jhazmat.2008.06.075","ISSN":"0304-3894","journalAbbreviation":"Journal of Hazardous Materials","author":[{"family":"Huang","given":"Shih-Hung"},{"family":"Chen","given":"Dong-Hwang"}],"issued":{"date-parts":[["2009",4,15]]}}}],"schema":"https://github.com/citation-style-language/schema/raw/master/csl-citation.json"} </w:instrText>
            </w:r>
            <w:r w:rsidRPr="00683960">
              <w:rPr>
                <w:rFonts w:ascii="Times New Roman" w:hAnsi="Times New Roman" w:cs="Times New Roman"/>
                <w:color w:val="0070C0"/>
                <w:sz w:val="24"/>
                <w:szCs w:val="24"/>
                <w:lang w:val="en-US"/>
              </w:rPr>
              <w:fldChar w:fldCharType="separate"/>
            </w:r>
            <w:r w:rsidR="00683960" w:rsidRPr="00683960">
              <w:rPr>
                <w:rFonts w:ascii="Times New Roman" w:hAnsi="Times New Roman" w:cs="Times New Roman"/>
                <w:color w:val="0070C0"/>
                <w:sz w:val="24"/>
              </w:rPr>
              <w:t>(Huang and Chen 2009)</w:t>
            </w:r>
            <w:r w:rsidRPr="00683960">
              <w:rPr>
                <w:rFonts w:ascii="Times New Roman" w:hAnsi="Times New Roman" w:cs="Times New Roman"/>
                <w:color w:val="0070C0"/>
                <w:sz w:val="24"/>
                <w:szCs w:val="24"/>
                <w:lang w:val="en-US"/>
              </w:rPr>
              <w:fldChar w:fldCharType="end"/>
            </w:r>
          </w:p>
        </w:tc>
      </w:tr>
      <w:tr w:rsidR="00683960" w:rsidRPr="00683960" w:rsidTr="006E6F4C">
        <w:trPr>
          <w:trHeight w:val="637"/>
        </w:trPr>
        <w:tc>
          <w:tcPr>
            <w:tcW w:w="2369" w:type="pct"/>
          </w:tcPr>
          <w:p w:rsidR="00683960" w:rsidRPr="00683960" w:rsidRDefault="00683960" w:rsidP="006E6F4C">
            <w:pPr>
              <w:spacing w:line="360" w:lineRule="auto"/>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 xml:space="preserve">Acrylic acid and crotonic acid copolymer-modiﬁed magnetic nanoparticles </w:t>
            </w:r>
          </w:p>
        </w:tc>
        <w:tc>
          <w:tcPr>
            <w:tcW w:w="44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126.90</w:t>
            </w:r>
          </w:p>
        </w:tc>
        <w:tc>
          <w:tcPr>
            <w:tcW w:w="44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166.10</w:t>
            </w:r>
          </w:p>
        </w:tc>
        <w:tc>
          <w:tcPr>
            <w:tcW w:w="50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43.40</w:t>
            </w:r>
          </w:p>
        </w:tc>
        <w:tc>
          <w:tcPr>
            <w:tcW w:w="313"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5.5</w:t>
            </w:r>
          </w:p>
        </w:tc>
        <w:tc>
          <w:tcPr>
            <w:tcW w:w="919" w:type="pct"/>
          </w:tcPr>
          <w:p w:rsidR="00683960" w:rsidRPr="00683960" w:rsidRDefault="00197846" w:rsidP="006E6F4C">
            <w:pPr>
              <w:spacing w:line="360" w:lineRule="auto"/>
              <w:jc w:val="center"/>
              <w:rPr>
                <w:rStyle w:val="EndnoteReference"/>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fldChar w:fldCharType="begin"/>
            </w:r>
            <w:r w:rsidR="00683960" w:rsidRPr="00683960">
              <w:rPr>
                <w:rFonts w:ascii="Times New Roman" w:hAnsi="Times New Roman" w:cs="Times New Roman"/>
                <w:color w:val="0070C0"/>
                <w:sz w:val="24"/>
                <w:szCs w:val="24"/>
                <w:lang w:val="en-US"/>
              </w:rPr>
              <w:instrText xml:space="preserve"> ADDIN ZOTERO_ITEM CSL_CITATION {"citationID":"2fqks7df8s","properties":{"formattedCitation":"(Ge et al. 2012)","plainCitation":"(Ge et al. 2012)"},"citationItems":[{"id":50,"uris":["http://zotero.org/users/local/gEsBC0j5/items/G9WMI2HN"],"uri":["http://zotero.org/users/local/gEsBC0j5/items/G9WMI2HN"],"itemData":{"id":50,"type":"article-journal","title":"Effective removal of heavy metal ions Cd2+, Zn2+, Pb2+, Cu2+ from aqueous solution by polymer-modified magnetic nanoparticles","container-title":"Journal of Hazardous Materials","collection-title":"Nanotechnologies for the Treatment of Water, Air and Soil","page":"366-372","volume":"211–212","source":"ScienceDirect","abstract":"We prepared novel Fe3O4 magnetic nanoparticles (MNPs) modified with 3-aminopropyltriethoxysilane (APS) and copolymers of acrylic acid (AA) and crotonic acid (CA). The MNPs were characterized by transmission electron microscopy, X-ray diffraction, infra-red spectra and thermogravimetric analysis. We explored the ability of the MNPs for removing heavy metal ions (Cd2+, Zn2+, Pb2+ and Cu2+) from aqueous solution. We investigated the adsorption capacity of Fe3O4@APS@AA-co-CA at different pH in solution and metal ion uptake capacity as a function of contact time and metal ion concentration. Moreover, adsorption isotherms, kinetics and thermodynamics were studied to understand the mechanism of the synthesized MNPs adsorbing metal ions. In addition, we evaluated the effect of background electrolytes on the adsorption. Furthermore, we explored desorption and reuse of MNPs. Fe3O4@APS@AA-co-CA MNPs are excellent for removal of heavy metal ions such as Cd2+, Zn2+, Pb2+ and Cu2+ from aqueous solution. Furthermore, the MNPs could efficiently remove the metal ions with high maximum adsorption capacity at pH 5.5 and could be used as a reusable adsorbent with convenient conditions.","DOI":"10.1016/j.jhazmat.2011.12.013","ISSN":"0304-3894","journalAbbreviation":"Journal of Hazardous Materials","author":[{"family":"Ge","given":"Fei"},{"family":"Li","given":"Meng-Meng"},{"family":"Ye","given":"Hui"},{"family":"Zhao","given":"Bao-Xiang"}],"issued":{"date-parts":[["2012",4,15]]}}}],"schema":"https://github.com/citation-style-language/schema/raw/master/csl-citation.json"} </w:instrText>
            </w:r>
            <w:r w:rsidRPr="00683960">
              <w:rPr>
                <w:rFonts w:ascii="Times New Roman" w:hAnsi="Times New Roman" w:cs="Times New Roman"/>
                <w:color w:val="0070C0"/>
                <w:sz w:val="24"/>
                <w:szCs w:val="24"/>
                <w:lang w:val="en-US"/>
              </w:rPr>
              <w:fldChar w:fldCharType="separate"/>
            </w:r>
            <w:r w:rsidR="00683960" w:rsidRPr="00683960">
              <w:rPr>
                <w:rFonts w:ascii="Times New Roman" w:hAnsi="Times New Roman" w:cs="Times New Roman"/>
                <w:color w:val="0070C0"/>
                <w:sz w:val="24"/>
              </w:rPr>
              <w:t>(Ge et al. 2012)</w:t>
            </w:r>
            <w:r w:rsidRPr="00683960">
              <w:rPr>
                <w:rFonts w:ascii="Times New Roman" w:hAnsi="Times New Roman" w:cs="Times New Roman"/>
                <w:color w:val="0070C0"/>
                <w:sz w:val="24"/>
                <w:szCs w:val="24"/>
                <w:lang w:val="en-US"/>
              </w:rPr>
              <w:fldChar w:fldCharType="end"/>
            </w:r>
          </w:p>
        </w:tc>
      </w:tr>
      <w:tr w:rsidR="00683960" w:rsidRPr="00683960" w:rsidTr="006E6F4C">
        <w:trPr>
          <w:trHeight w:val="346"/>
        </w:trPr>
        <w:tc>
          <w:tcPr>
            <w:tcW w:w="2369" w:type="pct"/>
          </w:tcPr>
          <w:p w:rsidR="00683960" w:rsidRPr="00683960" w:rsidRDefault="00683960" w:rsidP="006E6F4C">
            <w:pPr>
              <w:spacing w:line="360" w:lineRule="auto"/>
              <w:rPr>
                <w:rFonts w:ascii="Times New Roman" w:hAnsi="Times New Roman" w:cs="Times New Roman"/>
                <w:color w:val="0070C0"/>
                <w:sz w:val="24"/>
                <w:szCs w:val="24"/>
                <w:vertAlign w:val="subscript"/>
                <w:lang w:val="en-US"/>
              </w:rPr>
            </w:pPr>
            <w:r w:rsidRPr="00683960">
              <w:rPr>
                <w:rFonts w:ascii="Times New Roman" w:hAnsi="Times New Roman" w:cs="Times New Roman"/>
                <w:color w:val="0070C0"/>
                <w:sz w:val="24"/>
                <w:szCs w:val="24"/>
                <w:lang w:val="en-US"/>
              </w:rPr>
              <w:t>Magnetic ϒ-Fe</w:t>
            </w:r>
            <w:r w:rsidRPr="00683960">
              <w:rPr>
                <w:rFonts w:ascii="Times New Roman" w:hAnsi="Times New Roman" w:cs="Times New Roman"/>
                <w:color w:val="0070C0"/>
                <w:sz w:val="24"/>
                <w:szCs w:val="24"/>
                <w:vertAlign w:val="subscript"/>
                <w:lang w:val="en-US"/>
              </w:rPr>
              <w:t>2</w:t>
            </w:r>
            <w:r w:rsidRPr="00683960">
              <w:rPr>
                <w:rFonts w:ascii="Times New Roman" w:hAnsi="Times New Roman" w:cs="Times New Roman"/>
                <w:color w:val="0070C0"/>
                <w:sz w:val="24"/>
                <w:szCs w:val="24"/>
                <w:lang w:val="en-US"/>
              </w:rPr>
              <w:t>O</w:t>
            </w:r>
            <w:r w:rsidRPr="00683960">
              <w:rPr>
                <w:rFonts w:ascii="Times New Roman" w:hAnsi="Times New Roman" w:cs="Times New Roman"/>
                <w:color w:val="0070C0"/>
                <w:sz w:val="24"/>
                <w:szCs w:val="24"/>
                <w:vertAlign w:val="subscript"/>
                <w:lang w:val="en-US"/>
              </w:rPr>
              <w:t>3</w:t>
            </w:r>
            <w:r w:rsidRPr="00683960">
              <w:rPr>
                <w:rFonts w:ascii="Times New Roman" w:hAnsi="Times New Roman" w:cs="Times New Roman"/>
                <w:color w:val="0070C0"/>
                <w:sz w:val="24"/>
                <w:szCs w:val="24"/>
                <w:lang w:val="en-US"/>
              </w:rPr>
              <w:t xml:space="preserve"> nanoparticles coated with poly-l-cysteine</w:t>
            </w:r>
          </w:p>
          <w:p w:rsidR="00683960" w:rsidRPr="00683960" w:rsidRDefault="00683960" w:rsidP="006E6F4C">
            <w:pPr>
              <w:spacing w:line="360" w:lineRule="auto"/>
              <w:rPr>
                <w:rFonts w:ascii="Times New Roman" w:hAnsi="Times New Roman" w:cs="Times New Roman"/>
                <w:color w:val="0070C0"/>
                <w:sz w:val="24"/>
                <w:szCs w:val="24"/>
                <w:lang w:val="en-US"/>
              </w:rPr>
            </w:pPr>
          </w:p>
        </w:tc>
        <w:tc>
          <w:tcPr>
            <w:tcW w:w="44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43.24</w:t>
            </w:r>
          </w:p>
        </w:tc>
        <w:tc>
          <w:tcPr>
            <w:tcW w:w="44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14.73</w:t>
            </w:r>
          </w:p>
        </w:tc>
        <w:tc>
          <w:tcPr>
            <w:tcW w:w="50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24. 59</w:t>
            </w:r>
          </w:p>
        </w:tc>
        <w:tc>
          <w:tcPr>
            <w:tcW w:w="313"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7</w:t>
            </w:r>
          </w:p>
        </w:tc>
        <w:tc>
          <w:tcPr>
            <w:tcW w:w="919" w:type="pct"/>
          </w:tcPr>
          <w:p w:rsidR="00683960" w:rsidRPr="00683960" w:rsidRDefault="00197846" w:rsidP="006E6F4C">
            <w:pPr>
              <w:spacing w:line="360" w:lineRule="auto"/>
              <w:jc w:val="center"/>
              <w:rPr>
                <w:rStyle w:val="EndnoteReference"/>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fldChar w:fldCharType="begin"/>
            </w:r>
            <w:r w:rsidR="00683960" w:rsidRPr="00683960">
              <w:rPr>
                <w:rFonts w:ascii="Times New Roman" w:hAnsi="Times New Roman" w:cs="Times New Roman"/>
                <w:color w:val="0070C0"/>
                <w:sz w:val="24"/>
                <w:szCs w:val="24"/>
                <w:lang w:val="en-US"/>
              </w:rPr>
              <w:instrText xml:space="preserve"> ADDIN ZOTERO_ITEM CSL_CITATION {"citationID":"1271eagtt6","properties":{"formattedCitation":"(White et al. 2009)","plainCitation":"(White et al. 2009)"},"citationItems":[{"id":136,"uris":["http://zotero.org/users/local/gEsBC0j5/items/63QHRFHW"],"uri":["http://zotero.org/users/local/gEsBC0j5/items/63QHRFHW"],"itemData":{"id":136,"type":"article-journal","title":"Magnetic γ-Fe2O3 nanoparticles coated with poly-l-cysteine for chelation of As(III), Cu(II), Cd(II), Ni(II), Pb(II) and Zn(II)","container-title":"Journal of Hazardous Materials","page":"848-853","volume":"161","issue":"2–3","source":"ScienceDirect","abstract":"Poly-l-cysteine (PLCysn) (n = 20) was immobilized onto the surface of commercially available magnetic γ-Fe2O3 nanoparticles, and its use as a selective heavy metal chelator was demonstrated. Magnetic nanoparticles are an ideal support because they have a large surface area and can easily be retrieved from an aqueous solution. PLCysn functionalization was confirmed using FTIR and the quantitative Ellman's test. Metal binding capacities for As(III), Cd(II), Cu(II), Ni(II), Pb(II) and Zn(II) were determined at pH 7.0 and compared to adsorption capacities for unfunctionalized γ-Fe2O3 nanoparticles. The effect of pH on the PLCysn functionalized nanoparticles was also investigated. For all of the metals examined, binding capacities (μmol metal/g support) were more than an order of magnitude higher than those obtained for PLCysn on traditional supports. For As(III), Cu(II), Ni(II) and Zn(II), the binding capacities were also higher than the metal adsorption capacities of the unfunctionalized particles. Metal uptake was determined to be rapid (&amp;lt;2.5 min) and metal recoveries of &amp;gt;50% were obtained for all of the metals except As(III). PLCysn, which has a general metal selectivity towards soft metals acids, was chosen to demonstrate the proof of concept. Greater metal selectivity may be achievable through the use of combinatorial peptide library screening or by using peptide fragments based on known metal binding proteins.","DOI":"10.1016/j.jhazmat.2008.04.105","ISSN":"0304-3894","journalAbbreviation":"Journal of Hazardous Materials","author":[{"family":"White","given":"Brianna R."},{"family":"Stackhouse","given":"Brandon T."},{"family":"Holcombe","given":"James A."}],"issued":{"date-parts":[["2009",1,30]]}},"locator":"2"}],"schema":"https://github.com/citation-style-language/schema/raw/master/csl-citation.json"} </w:instrText>
            </w:r>
            <w:r w:rsidRPr="00683960">
              <w:rPr>
                <w:rFonts w:ascii="Times New Roman" w:hAnsi="Times New Roman" w:cs="Times New Roman"/>
                <w:color w:val="0070C0"/>
                <w:sz w:val="24"/>
                <w:szCs w:val="24"/>
                <w:lang w:val="en-US"/>
              </w:rPr>
              <w:fldChar w:fldCharType="separate"/>
            </w:r>
            <w:r w:rsidR="00683960" w:rsidRPr="00683960">
              <w:rPr>
                <w:rFonts w:ascii="Times New Roman" w:hAnsi="Times New Roman" w:cs="Times New Roman"/>
                <w:color w:val="0070C0"/>
                <w:sz w:val="24"/>
              </w:rPr>
              <w:t>(White et al. 2009)</w:t>
            </w:r>
            <w:r w:rsidRPr="00683960">
              <w:rPr>
                <w:rFonts w:ascii="Times New Roman" w:hAnsi="Times New Roman" w:cs="Times New Roman"/>
                <w:color w:val="0070C0"/>
                <w:sz w:val="24"/>
                <w:szCs w:val="24"/>
                <w:lang w:val="en-US"/>
              </w:rPr>
              <w:fldChar w:fldCharType="end"/>
            </w:r>
          </w:p>
        </w:tc>
      </w:tr>
      <w:tr w:rsidR="00683960" w:rsidRPr="00683960" w:rsidTr="006E6F4C">
        <w:trPr>
          <w:trHeight w:val="415"/>
        </w:trPr>
        <w:tc>
          <w:tcPr>
            <w:tcW w:w="2369" w:type="pct"/>
          </w:tcPr>
          <w:p w:rsidR="00683960" w:rsidRPr="00683960" w:rsidRDefault="00683960" w:rsidP="006E6F4C">
            <w:pPr>
              <w:spacing w:line="360" w:lineRule="auto"/>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Amino-functionalized magnetic nanoparticles</w:t>
            </w:r>
          </w:p>
          <w:p w:rsidR="00683960" w:rsidRPr="00683960" w:rsidRDefault="00683960" w:rsidP="006E6F4C">
            <w:pPr>
              <w:spacing w:line="360" w:lineRule="auto"/>
              <w:rPr>
                <w:rFonts w:ascii="Times New Roman" w:hAnsi="Times New Roman" w:cs="Times New Roman"/>
                <w:color w:val="0070C0"/>
                <w:sz w:val="24"/>
                <w:szCs w:val="24"/>
                <w:lang w:val="en-US"/>
              </w:rPr>
            </w:pPr>
          </w:p>
        </w:tc>
        <w:tc>
          <w:tcPr>
            <w:tcW w:w="44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27.77</w:t>
            </w:r>
          </w:p>
        </w:tc>
        <w:tc>
          <w:tcPr>
            <w:tcW w:w="44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w:t>
            </w:r>
          </w:p>
        </w:tc>
        <w:tc>
          <w:tcPr>
            <w:tcW w:w="50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w:t>
            </w:r>
          </w:p>
        </w:tc>
        <w:tc>
          <w:tcPr>
            <w:tcW w:w="313"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6</w:t>
            </w:r>
          </w:p>
        </w:tc>
        <w:tc>
          <w:tcPr>
            <w:tcW w:w="919" w:type="pct"/>
          </w:tcPr>
          <w:p w:rsidR="00683960" w:rsidRPr="00683960" w:rsidRDefault="00197846" w:rsidP="006E6F4C">
            <w:pPr>
              <w:spacing w:line="360" w:lineRule="auto"/>
              <w:jc w:val="center"/>
              <w:rPr>
                <w:rStyle w:val="EndnoteReference"/>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fldChar w:fldCharType="begin"/>
            </w:r>
            <w:r w:rsidR="00683960" w:rsidRPr="00683960">
              <w:rPr>
                <w:rFonts w:ascii="Times New Roman" w:hAnsi="Times New Roman" w:cs="Times New Roman"/>
                <w:color w:val="0070C0"/>
                <w:sz w:val="24"/>
                <w:szCs w:val="24"/>
                <w:lang w:val="en-US"/>
              </w:rPr>
              <w:instrText xml:space="preserve"> ADDIN ZOTERO_ITEM CSL_CITATION {"citationID":"269baac676","properties":{"formattedCitation":"(Hao et al. 2010)","plainCitation":"(Hao et al. 2010)"},"citationItems":[{"id":62,"uris":["http://zotero.org/users/local/gEsBC0j5/items/5A5ER29H"],"uri":["http://zotero.org/users/local/gEsBC0j5/items/5A5ER29H"],"itemData":{"id":62,"type":"article-journal","title":"Effective removal of Cu (II) ions from aqueous solution by amino-functionalized magnetic nanoparticles","container-title":"Journal of Hazardous Materials","page":"392-399","volume":"184","issue":"1–3","source":"ScienceDirect","abstract":"A novel magnetic nano-adsorbent (MNP-NH2) has been developed by the covalent binding of 1,6-hexadiamine on the surface of Fe3O4 nanoparticles for removal of Cu2+ ions from aqueous solution. Various factors affecting the uptake behavior such as contact time, temperature, pH, salinity, amount of MNP-NH2 and initial concentration of Cu2+ were investigated. The kinetics was evaluated utilizing the Lagergren pseudo-first-order, pseudo-second-order, Elovich and intra-particle diffusion models. The equilibrium data were analyzed using Langmuir, Freundlich, and Dubinin–Radushkevich isotherms. The adsorption was relatively fast and the equilibrium was established within 5 min, and its kinetics followed the pseudo-second-order mechanism, evidencing chemical sorption as the rate-limiting step of sorption mechanism. The best interpretation for the equilibrium data was given by Langmuir isotherm, and the maximum adsorption capacities was 25.77 mg g−1 at pH 6, and 298 K. Thermodynamic parameters showed that the adsorption process was spontaneous, endothermic and chemical in nature. The successive adsorption–desorption studies indicated that the MNP-NH2 sorbent kept its adsorption and desorption efficiencies constant over 15 cycles. Importantly, MNP-NH2 was able to remove 98% of Cu2+ from polluted river and tap water.","DOI":"10.1016/j.jhazmat.2010.08.048","ISSN":"0304-3894","journalAbbreviation":"Journal of Hazardous Materials","author":[{"family":"Hao","given":"Yong-Mei"},{"family":"Man","given":"Chen"},{"family":"Hu","given":"Zhong-Bo"}],"issued":{"date-parts":[["2010",12,15]]}}}],"schema":"https://github.com/citation-style-language/schema/raw/master/csl-citation.json"} </w:instrText>
            </w:r>
            <w:r w:rsidRPr="00683960">
              <w:rPr>
                <w:rFonts w:ascii="Times New Roman" w:hAnsi="Times New Roman" w:cs="Times New Roman"/>
                <w:color w:val="0070C0"/>
                <w:sz w:val="24"/>
                <w:szCs w:val="24"/>
                <w:lang w:val="en-US"/>
              </w:rPr>
              <w:fldChar w:fldCharType="separate"/>
            </w:r>
            <w:r w:rsidR="00683960" w:rsidRPr="00683960">
              <w:rPr>
                <w:rFonts w:ascii="Times New Roman" w:hAnsi="Times New Roman" w:cs="Times New Roman"/>
                <w:color w:val="0070C0"/>
                <w:sz w:val="24"/>
              </w:rPr>
              <w:t>(Hao et al. 2010)</w:t>
            </w:r>
            <w:r w:rsidRPr="00683960">
              <w:rPr>
                <w:rFonts w:ascii="Times New Roman" w:hAnsi="Times New Roman" w:cs="Times New Roman"/>
                <w:color w:val="0070C0"/>
                <w:sz w:val="24"/>
                <w:szCs w:val="24"/>
                <w:lang w:val="en-US"/>
              </w:rPr>
              <w:fldChar w:fldCharType="end"/>
            </w:r>
          </w:p>
        </w:tc>
      </w:tr>
      <w:tr w:rsidR="00683960" w:rsidRPr="00683960" w:rsidTr="006E6F4C">
        <w:trPr>
          <w:trHeight w:val="402"/>
        </w:trPr>
        <w:tc>
          <w:tcPr>
            <w:tcW w:w="2369" w:type="pct"/>
          </w:tcPr>
          <w:p w:rsidR="00683960" w:rsidRPr="00683960" w:rsidRDefault="00683960" w:rsidP="006E6F4C">
            <w:pPr>
              <w:spacing w:line="360" w:lineRule="auto"/>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Thiourea-modiﬁed magnetic chitosan microspheres</w:t>
            </w:r>
          </w:p>
        </w:tc>
        <w:tc>
          <w:tcPr>
            <w:tcW w:w="44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66.70</w:t>
            </w:r>
          </w:p>
        </w:tc>
        <w:tc>
          <w:tcPr>
            <w:tcW w:w="44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w:t>
            </w:r>
          </w:p>
        </w:tc>
        <w:tc>
          <w:tcPr>
            <w:tcW w:w="50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w:t>
            </w:r>
          </w:p>
        </w:tc>
        <w:tc>
          <w:tcPr>
            <w:tcW w:w="313"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5</w:t>
            </w:r>
          </w:p>
        </w:tc>
        <w:tc>
          <w:tcPr>
            <w:tcW w:w="919" w:type="pct"/>
          </w:tcPr>
          <w:p w:rsidR="00683960" w:rsidRPr="00683960" w:rsidRDefault="00197846" w:rsidP="006E6F4C">
            <w:pPr>
              <w:spacing w:line="360" w:lineRule="auto"/>
              <w:jc w:val="center"/>
              <w:rPr>
                <w:rStyle w:val="EndnoteReference"/>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fldChar w:fldCharType="begin"/>
            </w:r>
            <w:r w:rsidR="00683960" w:rsidRPr="00683960">
              <w:rPr>
                <w:rFonts w:ascii="Times New Roman" w:hAnsi="Times New Roman" w:cs="Times New Roman"/>
                <w:color w:val="0070C0"/>
                <w:sz w:val="24"/>
                <w:szCs w:val="24"/>
                <w:lang w:val="en-US"/>
              </w:rPr>
              <w:instrText xml:space="preserve"> ADDIN ZOTERO_ITEM CSL_CITATION {"citationID":"rkeq5m5p9","properties":{"formattedCitation":"(Zhou et al. 2009)","plainCitation":"(Zhou et al. 2009)"},"citationItems":[{"id":138,"uris":["http://zotero.org/users/local/gEsBC0j5/items/THXHA98P"],"uri":["http://zotero.org/users/local/gEsBC0j5/items/THXHA98P"],"itemData":{"id":138,"type":"article-journal","title":"Characteristics of equilibrium, kinetics studies for adsorption of Hg(II), Cu(II), and Ni(II) ions by thiourea-modified magnetic chitosan microspheres","container-title":"Journal of Hazardous Materials","page":"995-1002","volume":"161","issue":"2–3","source":"ScienceDirect","abstract":"Magnetic chitosan microspheres were prepared and chemically modified with thiourea (TMCS) for adsorption of metal ions. TMCS obtained were investigated by means of X-ray diffraction (XRD), IR, magnetic properties and thermogravimetric analysis (TGA). The adsorption properties of TMCS toward Hg2+, Cu2+, and Ni2+ ions were evaluated. Various factors affecting the uptake behavior such as contact time, temperature, pH and initial concentration of the metal ions were investigated. The kinetics was evaluated utilizing the pseudo-first-order, pseudo-second-order, and the intra-particle diffusion models. The equilibrium data were analyzed using the Langmuir, Freundlich, and Tempkin isotherm models. The adsorption kinetics followed the mechanism of the pseudo-second-order equation for all systems studied, evidencing chemical sorption as the rate-limiting step of adsorption mechanism and not involving a mass transfer in solution. The best interpretation for the equilibrium data was given by Langmuir isotherm, and the maximum adsorption capacities were 625.2, 66.7, and 15.3 mg/g for Hg2+, Cu2+, and Ni2+ ions, respectively. TMCS displayed higher adsorption capacity for Hg2+ in all pH ranges studied. The adsorption capacity of the metal ions decreased with increasing temperature. The metal ion-loaded TMCS with were regenerated with an efficiency of greater than 88% using 0.01–0.1 M ethylendiamine tetraacetic acid (EDTA).","DOI":"10.1016/j.jhazmat.2008.04.078","ISSN":"0304-3894","journalAbbreviation":"Journal of Hazardous Materials","author":[{"family":"Zhou","given":"Limin"},{"family":"Wang","given":"Yiping"},{"family":"Liu","given":"Zhirong"},{"family":"Huang","given":"Qunwu"}],"issued":{"date-parts":[["2009",1,30]]}}}],"schema":"https://github.com/citation-style-language/schema/raw/master/csl-citation.json"} </w:instrText>
            </w:r>
            <w:r w:rsidRPr="00683960">
              <w:rPr>
                <w:rFonts w:ascii="Times New Roman" w:hAnsi="Times New Roman" w:cs="Times New Roman"/>
                <w:color w:val="0070C0"/>
                <w:sz w:val="24"/>
                <w:szCs w:val="24"/>
                <w:lang w:val="en-US"/>
              </w:rPr>
              <w:fldChar w:fldCharType="separate"/>
            </w:r>
            <w:r w:rsidR="00683960" w:rsidRPr="00683960">
              <w:rPr>
                <w:rFonts w:ascii="Times New Roman" w:hAnsi="Times New Roman" w:cs="Times New Roman"/>
                <w:color w:val="0070C0"/>
                <w:sz w:val="24"/>
              </w:rPr>
              <w:t>(Zhou et al. 2009)</w:t>
            </w:r>
            <w:r w:rsidRPr="00683960">
              <w:rPr>
                <w:rFonts w:ascii="Times New Roman" w:hAnsi="Times New Roman" w:cs="Times New Roman"/>
                <w:color w:val="0070C0"/>
                <w:sz w:val="24"/>
                <w:szCs w:val="24"/>
                <w:lang w:val="en-US"/>
              </w:rPr>
              <w:fldChar w:fldCharType="end"/>
            </w:r>
          </w:p>
        </w:tc>
      </w:tr>
      <w:tr w:rsidR="00683960" w:rsidRPr="00683960" w:rsidTr="006E6F4C">
        <w:trPr>
          <w:trHeight w:val="484"/>
        </w:trPr>
        <w:tc>
          <w:tcPr>
            <w:tcW w:w="2369" w:type="pct"/>
          </w:tcPr>
          <w:p w:rsidR="00683960" w:rsidRPr="00683960" w:rsidRDefault="00683960" w:rsidP="006E6F4C">
            <w:pPr>
              <w:spacing w:line="360" w:lineRule="auto"/>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Amino-functionalized Fe</w:t>
            </w:r>
            <w:r w:rsidRPr="00683960">
              <w:rPr>
                <w:rFonts w:ascii="Times New Roman" w:hAnsi="Times New Roman" w:cs="Times New Roman"/>
                <w:color w:val="0070C0"/>
                <w:sz w:val="24"/>
                <w:szCs w:val="24"/>
                <w:vertAlign w:val="subscript"/>
                <w:lang w:val="en-US"/>
              </w:rPr>
              <w:t>3</w:t>
            </w:r>
            <w:r w:rsidRPr="00683960">
              <w:rPr>
                <w:rFonts w:ascii="Times New Roman" w:hAnsi="Times New Roman" w:cs="Times New Roman"/>
                <w:color w:val="0070C0"/>
                <w:sz w:val="24"/>
                <w:szCs w:val="24"/>
                <w:lang w:val="en-US"/>
              </w:rPr>
              <w:t>O</w:t>
            </w:r>
            <w:r w:rsidRPr="00683960">
              <w:rPr>
                <w:rFonts w:ascii="Times New Roman" w:hAnsi="Times New Roman" w:cs="Times New Roman"/>
                <w:color w:val="0070C0"/>
                <w:sz w:val="24"/>
                <w:szCs w:val="24"/>
                <w:vertAlign w:val="subscript"/>
                <w:lang w:val="en-US"/>
              </w:rPr>
              <w:t>4</w:t>
            </w:r>
            <w:r w:rsidRPr="00683960">
              <w:rPr>
                <w:rFonts w:ascii="Times New Roman" w:hAnsi="Times New Roman" w:cs="Times New Roman"/>
                <w:color w:val="0070C0"/>
                <w:sz w:val="24"/>
                <w:szCs w:val="24"/>
                <w:lang w:val="en-US"/>
              </w:rPr>
              <w:t xml:space="preserve"> magnetic nanoparticles</w:t>
            </w:r>
          </w:p>
        </w:tc>
        <w:tc>
          <w:tcPr>
            <w:tcW w:w="44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w:t>
            </w:r>
          </w:p>
          <w:p w:rsidR="00683960" w:rsidRPr="00683960" w:rsidRDefault="00683960" w:rsidP="006E6F4C">
            <w:pPr>
              <w:spacing w:line="360" w:lineRule="auto"/>
              <w:jc w:val="center"/>
              <w:rPr>
                <w:rFonts w:ascii="Times New Roman" w:hAnsi="Times New Roman" w:cs="Times New Roman"/>
                <w:color w:val="0070C0"/>
                <w:sz w:val="24"/>
                <w:szCs w:val="24"/>
                <w:lang w:val="en-US"/>
              </w:rPr>
            </w:pPr>
          </w:p>
        </w:tc>
        <w:tc>
          <w:tcPr>
            <w:tcW w:w="44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44.10</w:t>
            </w:r>
          </w:p>
          <w:p w:rsidR="00683960" w:rsidRPr="00683960" w:rsidRDefault="00683960" w:rsidP="006E6F4C">
            <w:pPr>
              <w:spacing w:line="360" w:lineRule="auto"/>
              <w:jc w:val="center"/>
              <w:rPr>
                <w:rFonts w:ascii="Times New Roman" w:hAnsi="Times New Roman" w:cs="Times New Roman"/>
                <w:color w:val="0070C0"/>
                <w:sz w:val="24"/>
                <w:szCs w:val="24"/>
                <w:lang w:val="en-US"/>
              </w:rPr>
            </w:pPr>
          </w:p>
        </w:tc>
        <w:tc>
          <w:tcPr>
            <w:tcW w:w="50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w:t>
            </w:r>
          </w:p>
          <w:p w:rsidR="00683960" w:rsidRPr="00683960" w:rsidRDefault="00683960" w:rsidP="006E6F4C">
            <w:pPr>
              <w:spacing w:line="360" w:lineRule="auto"/>
              <w:jc w:val="center"/>
              <w:rPr>
                <w:rFonts w:ascii="Times New Roman" w:hAnsi="Times New Roman" w:cs="Times New Roman"/>
                <w:color w:val="0070C0"/>
                <w:sz w:val="24"/>
                <w:szCs w:val="24"/>
                <w:lang w:val="en-US"/>
              </w:rPr>
            </w:pPr>
          </w:p>
        </w:tc>
        <w:tc>
          <w:tcPr>
            <w:tcW w:w="313"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5</w:t>
            </w:r>
          </w:p>
          <w:p w:rsidR="00683960" w:rsidRPr="00683960" w:rsidRDefault="00683960" w:rsidP="006E6F4C">
            <w:pPr>
              <w:spacing w:line="360" w:lineRule="auto"/>
              <w:jc w:val="center"/>
              <w:rPr>
                <w:rFonts w:ascii="Times New Roman" w:hAnsi="Times New Roman" w:cs="Times New Roman"/>
                <w:color w:val="0070C0"/>
                <w:sz w:val="24"/>
                <w:szCs w:val="24"/>
                <w:lang w:val="en-US"/>
              </w:rPr>
            </w:pPr>
          </w:p>
        </w:tc>
        <w:tc>
          <w:tcPr>
            <w:tcW w:w="919" w:type="pct"/>
          </w:tcPr>
          <w:p w:rsidR="00683960" w:rsidRPr="00683960" w:rsidRDefault="00197846" w:rsidP="006E6F4C">
            <w:pPr>
              <w:spacing w:line="360" w:lineRule="auto"/>
              <w:jc w:val="center"/>
              <w:rPr>
                <w:rStyle w:val="EndnoteReference"/>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fldChar w:fldCharType="begin"/>
            </w:r>
            <w:r w:rsidR="00683960" w:rsidRPr="00683960">
              <w:rPr>
                <w:rFonts w:ascii="Times New Roman" w:hAnsi="Times New Roman" w:cs="Times New Roman"/>
                <w:color w:val="0070C0"/>
                <w:sz w:val="24"/>
                <w:szCs w:val="24"/>
                <w:lang w:val="en-US"/>
              </w:rPr>
              <w:instrText xml:space="preserve"> ADDIN ZOTERO_ITEM CSL_CITATION {"citationID":"13162ogjsn","properties":{"formattedCitation":"(Tan et al. 2012)","plainCitation":"(Tan et al. 2012)"},"citationItems":[{"id":140,"uris":["http://zotero.org/users/local/gEsBC0j5/items/MI7VWPMI"],"uri":["http://zotero.org/users/local/gEsBC0j5/items/MI7VWPMI"],"itemData":{"id":140,"type":"article-journal","title":"High efficient removal of Pb (II) by amino-functionalized Fe3O4 magnetic nano-particles","container-title":"Chemical Engineering Journal","page":"104-111","volume":"191","source":"ScienceDirect","abstract":"An amino-functionalized magnetic nano-adsorbent (MNPs-NH2) has been prepared by a simple one-pot method for the removal of Pb (II). These amino-functionalized Fe3O4 nano-particles showed a high adsorption capacity and efficient adsorption toward Pb (II) in an aqueous medium. The studies on the adsorption of Pb (II) ions revealed that the process obey the pseudo-second order kinetic model, the determining step might be chemical sorption. Among the various isotherm models, the experimental data for the adsorption of Pb (II) were found to follow the Langmuir isotherm and the maximum adsorption capacity was 40.10 mg g−1 at pH 5 and 298 K. The sorption mean free energy from the Dubinin–Radushkevich isotherm was found to be 10.31 kJ mol−1, indicating a chemical sorption. In addition, Pb (II) ions could be desorbed from nano-adsorbents and the MNPs-NH2 exhibited a good reusability. Importantly, about 98% of Pb (II) could be removed by MNPs-NH2 from industrial wastewater and tap water.","DOI":"10.1016/j.cej.2012.02.075","ISSN":"1385-8947","journalAbbreviation":"Chemical Engineering Journal","author":[{"family":"Tan","given":"Yanqing"},{"family":"Chen","given":"Man"},{"family":"Hao","given":"Yongmei"}],"issued":{"date-parts":[["2012",5,15]]}}}],"schema":"https://github.com/citation-style-language/schema/raw/master/csl-citation.json"} </w:instrText>
            </w:r>
            <w:r w:rsidRPr="00683960">
              <w:rPr>
                <w:rFonts w:ascii="Times New Roman" w:hAnsi="Times New Roman" w:cs="Times New Roman"/>
                <w:color w:val="0070C0"/>
                <w:sz w:val="24"/>
                <w:szCs w:val="24"/>
                <w:lang w:val="en-US"/>
              </w:rPr>
              <w:fldChar w:fldCharType="separate"/>
            </w:r>
            <w:r w:rsidR="00683960" w:rsidRPr="00683960">
              <w:rPr>
                <w:rFonts w:ascii="Times New Roman" w:hAnsi="Times New Roman" w:cs="Times New Roman"/>
                <w:color w:val="0070C0"/>
                <w:sz w:val="24"/>
              </w:rPr>
              <w:t>(Tan et al. 2012)</w:t>
            </w:r>
            <w:r w:rsidRPr="00683960">
              <w:rPr>
                <w:rFonts w:ascii="Times New Roman" w:hAnsi="Times New Roman" w:cs="Times New Roman"/>
                <w:color w:val="0070C0"/>
                <w:sz w:val="24"/>
                <w:szCs w:val="24"/>
                <w:lang w:val="en-US"/>
              </w:rPr>
              <w:fldChar w:fldCharType="end"/>
            </w:r>
          </w:p>
        </w:tc>
      </w:tr>
      <w:tr w:rsidR="00683960" w:rsidRPr="00683960" w:rsidTr="006E6F4C">
        <w:trPr>
          <w:trHeight w:val="609"/>
        </w:trPr>
        <w:tc>
          <w:tcPr>
            <w:tcW w:w="2369" w:type="pct"/>
          </w:tcPr>
          <w:p w:rsidR="00683960" w:rsidRPr="00683960" w:rsidRDefault="00683960" w:rsidP="006E6F4C">
            <w:pPr>
              <w:spacing w:line="360" w:lineRule="auto"/>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Silica-supported dithiocarbamate magnetic particles</w:t>
            </w:r>
          </w:p>
        </w:tc>
        <w:tc>
          <w:tcPr>
            <w:tcW w:w="44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20.36</w:t>
            </w:r>
          </w:p>
        </w:tc>
        <w:tc>
          <w:tcPr>
            <w:tcW w:w="44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70.40</w:t>
            </w:r>
          </w:p>
        </w:tc>
        <w:tc>
          <w:tcPr>
            <w:tcW w:w="50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w:t>
            </w:r>
          </w:p>
        </w:tc>
        <w:tc>
          <w:tcPr>
            <w:tcW w:w="313"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5</w:t>
            </w:r>
          </w:p>
        </w:tc>
        <w:tc>
          <w:tcPr>
            <w:tcW w:w="919" w:type="pct"/>
          </w:tcPr>
          <w:p w:rsidR="00683960" w:rsidRPr="00683960" w:rsidRDefault="00197846" w:rsidP="006E6F4C">
            <w:pPr>
              <w:spacing w:line="360" w:lineRule="auto"/>
              <w:jc w:val="center"/>
              <w:rPr>
                <w:rStyle w:val="EndnoteReference"/>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fldChar w:fldCharType="begin"/>
            </w:r>
            <w:r w:rsidR="00683960" w:rsidRPr="00683960">
              <w:rPr>
                <w:rFonts w:ascii="Times New Roman" w:hAnsi="Times New Roman" w:cs="Times New Roman"/>
                <w:color w:val="0070C0"/>
                <w:sz w:val="24"/>
                <w:szCs w:val="24"/>
                <w:lang w:val="en-US"/>
              </w:rPr>
              <w:instrText xml:space="preserve"> ADDIN ZOTERO_ITEM CSL_CITATION {"citationID":"2e2apmlkql","properties":{"formattedCitation":"(Bai et al. 2011)","plainCitation":"(Bai et al. 2011)"},"citationItems":[{"id":142,"uris":["http://zotero.org/users/local/gEsBC0j5/items/2B7S94US"],"uri":["http://zotero.org/users/local/gEsBC0j5/items/2B7S94US"],"itemData":{"id":142,"type":"article-journal","title":"Synthesis of a novel silica-supported dithiocarbamate adsorbent and its properties for the removal of heavy metal ions","container-title":"Journal of Hazardous Materials","page":"261-275","volume":"195","source":"ScienceDirect","abstract":"Silica-supported dithiocarbamate adsorbent (Si-DTC) was synthesized by anchoring the chelating agent of macromolecular dithiocarbamate (MDTC) to the chloro-functionalized silica matrix (SiCl), as a new adsorbent for adsorption of Pb(II), Cd(II), Cu(II) and Hg(II) from aqueous solution. The surface characterization was performed by FT-IR, XPS, SEM and elemental analysis indicating that the modification of the silica surface was successfully performed. The effects of media pH, adsorption time, initial metal ion concentration and adsorption temperature on adsorption capacity of the adsorbent had been investigated. Experimental data were exploited for kinetic and thermodynamic evaluations related to the adsorption processes. The characteristics of the adsorption process were evaluated by using the Langmuir, Freundlich and Dubinin–Radushkevich (D–R) adsorption isotherms and adsorption capacities were found to be 0.34 mmol g−1, 0.36 mmol g−1, 0.32 mmol g−1 and 0.40 mmol g−1 for Pb(II), Cd(II), Cu(II) and Hg(II), respectively. The adsorption mechanism of Hg(II) onto Si-DTC is quite different from that of Pb(II), Cd(II) or Cu(II) onto Si-DTC, which is demonstrated by the XPS and FT-IR results.","DOI":"10.1016/j.jhazmat.2011.08.038","ISSN":"0304-3894","journalAbbreviation":"Journal of Hazardous Materials","author":[{"family":"Bai","given":"Lan"},{"family":"Hu","given":"Huiping"},{"family":"Fu","given":"Weng"},{"family":"Wan","given":"Jia"},{"family":"Cheng","given":"Xiliang"},{"family":"Zhuge","given":"Lei"},{"family":"Xiong","given":"Lei"},{"family":"Chen","given":"Qiyuan"}],"issued":{"date-parts":[["2011",11,15]]}}}],"schema":"https://github.com/citation-style-language/schema/raw/master/csl-citation.json"} </w:instrText>
            </w:r>
            <w:r w:rsidRPr="00683960">
              <w:rPr>
                <w:rFonts w:ascii="Times New Roman" w:hAnsi="Times New Roman" w:cs="Times New Roman"/>
                <w:color w:val="0070C0"/>
                <w:sz w:val="24"/>
                <w:szCs w:val="24"/>
                <w:lang w:val="en-US"/>
              </w:rPr>
              <w:fldChar w:fldCharType="separate"/>
            </w:r>
            <w:r w:rsidR="00683960" w:rsidRPr="00683960">
              <w:rPr>
                <w:rFonts w:ascii="Times New Roman" w:hAnsi="Times New Roman" w:cs="Times New Roman"/>
                <w:color w:val="0070C0"/>
                <w:sz w:val="24"/>
              </w:rPr>
              <w:t>(Bai et al. 2011)</w:t>
            </w:r>
            <w:r w:rsidRPr="00683960">
              <w:rPr>
                <w:rFonts w:ascii="Times New Roman" w:hAnsi="Times New Roman" w:cs="Times New Roman"/>
                <w:color w:val="0070C0"/>
                <w:sz w:val="24"/>
                <w:szCs w:val="24"/>
                <w:lang w:val="en-US"/>
              </w:rPr>
              <w:fldChar w:fldCharType="end"/>
            </w:r>
          </w:p>
        </w:tc>
      </w:tr>
      <w:tr w:rsidR="00683960" w:rsidRPr="00683960" w:rsidTr="006E6F4C">
        <w:trPr>
          <w:trHeight w:val="416"/>
        </w:trPr>
        <w:tc>
          <w:tcPr>
            <w:tcW w:w="2369" w:type="pct"/>
          </w:tcPr>
          <w:p w:rsidR="00683960" w:rsidRPr="00683960" w:rsidRDefault="00683960" w:rsidP="006E6F4C">
            <w:pPr>
              <w:spacing w:line="360" w:lineRule="auto"/>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Gum Arabic modiﬁed magnetic nano-adsorbents</w:t>
            </w:r>
          </w:p>
        </w:tc>
        <w:tc>
          <w:tcPr>
            <w:tcW w:w="44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38.50</w:t>
            </w:r>
          </w:p>
        </w:tc>
        <w:tc>
          <w:tcPr>
            <w:tcW w:w="44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w:t>
            </w:r>
          </w:p>
        </w:tc>
        <w:tc>
          <w:tcPr>
            <w:tcW w:w="50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w:t>
            </w:r>
          </w:p>
        </w:tc>
        <w:tc>
          <w:tcPr>
            <w:tcW w:w="313"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5.1</w:t>
            </w:r>
          </w:p>
        </w:tc>
        <w:tc>
          <w:tcPr>
            <w:tcW w:w="919" w:type="pct"/>
          </w:tcPr>
          <w:p w:rsidR="00683960" w:rsidRPr="00683960" w:rsidRDefault="00197846" w:rsidP="006E6F4C">
            <w:pPr>
              <w:spacing w:line="360" w:lineRule="auto"/>
              <w:jc w:val="center"/>
              <w:rPr>
                <w:rStyle w:val="EndnoteReference"/>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fldChar w:fldCharType="begin"/>
            </w:r>
            <w:r w:rsidR="00683960" w:rsidRPr="00683960">
              <w:rPr>
                <w:rFonts w:ascii="Times New Roman" w:hAnsi="Times New Roman" w:cs="Times New Roman"/>
                <w:color w:val="0070C0"/>
                <w:sz w:val="24"/>
                <w:szCs w:val="24"/>
                <w:lang w:val="en-US"/>
              </w:rPr>
              <w:instrText xml:space="preserve"> ADDIN ZOTERO_ITEM CSL_CITATION {"citationID":"20fa69fi48","properties":{"formattedCitation":"(Banerjee and Chen 2007)","plainCitation":"(Banerjee and Chen 2007)"},"citationItems":[{"id":80,"uris":["http://zotero.org/users/local/gEsBC0j5/items/AAKDCWG5"],"uri":["http://zotero.org/users/local/gEsBC0j5/items/AAKDCWG5"],"itemData":{"id":80,"type":"article-journal","title":"Fast removal of copper ions by gum arabic modified magnetic nano-adsorbent","container-title":"Journal of Hazardous Materials","page":"792-799","volume":"147","issue":"3","source":"ScienceDirect","abstract":"A novel magnetic nano-adsorbent was developed by treating Fe3O4 nanoparticles with gum arabic to remove copper ions from aqueous solutions. Gum arabic was attached to Fe3O4 via the interaction between the carboxylic groups of gum arabic and the surface hydroxyl groups of Fe3O4. The surface modification did not result in the phase change of Fe3O4, while led to the formation of secondary particles with diameter in the range of 13–67 nm and the shift of isoelectric point from 6.78 to 3.6. The amount of gum arabic in the final product was about 5.1 wt%. Both the naked magnetic nanoparticles (MNP) and gum arabic modified magnetic nanoparticles (GA-MNP) could be used for the adsorption of copper ions via the complexation with the surface hydroxyl groups of Fe3O4 and the complexation with the amine groups of gum arabic, respectively. The adsorption rate was so fast that the equilibrium was achieved within 2 min due to the absence of internal diffusion resistance and the adsorption capacities for both MNP and GA-MNP increased with increasing the solution pH. However, the latter was significantly higher than the former. Also, both the adsorption data obeyed the Langmuir isotherm equation. The maximum adsorption capacities were 17.6 and 38.5 mg/g for MNP and GA-MNP, respectively, and the Langmuir adsorption constants were 0.013 and 0.012 L/mg for MNP and GA-MNP, respectively. Furthermore, both the adsorption processes were endothermic due to the dehydration of hydrated metal ions. The enthalpy changes were 11.5 and 9.1 kJ/mol for MNP and GA-MNP, respectively. In addition, the copper ions could desorb from GA-MNP by using acid solution and the GA-MNP exhibited good reusability.","DOI":"10.1016/j.jhazmat.2007.01.079","ISSN":"0304-3894","journalAbbreviation":"Journal of Hazardous Materials","author":[{"family":"Banerjee","given":"Shashwat S."},{"family":"Chen","given":"Dong-Hwang"}],"issued":{"date-parts":[["2007",8,25]]}}}],"schema":"https://github.com/citation-style-language/schema/raw/master/csl-citation.json"} </w:instrText>
            </w:r>
            <w:r w:rsidRPr="00683960">
              <w:rPr>
                <w:rFonts w:ascii="Times New Roman" w:hAnsi="Times New Roman" w:cs="Times New Roman"/>
                <w:color w:val="0070C0"/>
                <w:sz w:val="24"/>
                <w:szCs w:val="24"/>
                <w:lang w:val="en-US"/>
              </w:rPr>
              <w:fldChar w:fldCharType="separate"/>
            </w:r>
            <w:r w:rsidR="00683960" w:rsidRPr="00683960">
              <w:rPr>
                <w:rFonts w:ascii="Times New Roman" w:hAnsi="Times New Roman" w:cs="Times New Roman"/>
                <w:color w:val="0070C0"/>
                <w:sz w:val="24"/>
              </w:rPr>
              <w:t>(Banerjee and Chen 2007)</w:t>
            </w:r>
            <w:r w:rsidRPr="00683960">
              <w:rPr>
                <w:rFonts w:ascii="Times New Roman" w:hAnsi="Times New Roman" w:cs="Times New Roman"/>
                <w:color w:val="0070C0"/>
                <w:sz w:val="24"/>
                <w:szCs w:val="24"/>
                <w:lang w:val="en-US"/>
              </w:rPr>
              <w:fldChar w:fldCharType="end"/>
            </w:r>
          </w:p>
        </w:tc>
      </w:tr>
      <w:tr w:rsidR="00683960" w:rsidRPr="00683960" w:rsidTr="006E6F4C">
        <w:trPr>
          <w:trHeight w:val="709"/>
        </w:trPr>
        <w:tc>
          <w:tcPr>
            <w:tcW w:w="2369" w:type="pct"/>
          </w:tcPr>
          <w:p w:rsidR="00683960" w:rsidRPr="00683960" w:rsidRDefault="00683960" w:rsidP="006E6F4C">
            <w:pPr>
              <w:spacing w:line="360" w:lineRule="auto"/>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 xml:space="preserve">Chitosan/magnetite composite beads </w:t>
            </w:r>
          </w:p>
        </w:tc>
        <w:tc>
          <w:tcPr>
            <w:tcW w:w="44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w:t>
            </w:r>
          </w:p>
        </w:tc>
        <w:tc>
          <w:tcPr>
            <w:tcW w:w="44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63.30</w:t>
            </w:r>
          </w:p>
        </w:tc>
        <w:tc>
          <w:tcPr>
            <w:tcW w:w="50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w:t>
            </w:r>
          </w:p>
        </w:tc>
        <w:tc>
          <w:tcPr>
            <w:tcW w:w="313"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6</w:t>
            </w:r>
          </w:p>
        </w:tc>
        <w:tc>
          <w:tcPr>
            <w:tcW w:w="919" w:type="pct"/>
          </w:tcPr>
          <w:p w:rsidR="00683960" w:rsidRPr="00683960" w:rsidRDefault="00197846"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fldChar w:fldCharType="begin"/>
            </w:r>
            <w:r w:rsidR="00683960" w:rsidRPr="00683960">
              <w:rPr>
                <w:rFonts w:ascii="Times New Roman" w:hAnsi="Times New Roman" w:cs="Times New Roman"/>
                <w:color w:val="0070C0"/>
                <w:sz w:val="24"/>
                <w:szCs w:val="24"/>
                <w:lang w:val="en-US"/>
              </w:rPr>
              <w:instrText xml:space="preserve"> ADDIN ZOTERO_ITEM CSL_CITATION {"citationID":"2c5k34k0j7","properties":{"formattedCitation":"(Ray and Shipley 2015)","plainCitation":"(Ray and Shipley 2015)"},"citationItems":[{"id":52,"uris":["http://zotero.org/users/local/gEsBC0j5/items/UVVZ4U2J"],"uri":["http://zotero.org/users/local/gEsBC0j5/items/UVVZ4U2J"],"itemData":{"id":52,"type":"article-journal","title":"Inorganic nano-adsorbents for the removal of heavy metals and arsenic: a review","container-title":"RSC Advances","page":"29885-29907","volume":"5","issue":"38","source":"pubs.rsc.org","abstract":"Adsorption is widely popular for removal of heavy metals due to its low cost, efficiency, and simplicity. The focus of this review will be the use of inorganic adsorbents engineered at the nanoscale. The applicability of iron oxide (hematite, magnetite and maghemite), carbon nanotubes (CNT), and metal oxide based (Ti, Zn) and polymeric nanoadsorbents are examined. The advantages and limitations of the type of nanoadsorbent and its functionality are evaluated. Current developments and next generation adsorbents are also reviewed. Finally, scopes and limitations of these adsorbents will be addressed while investigating the types of metal ions that are harmful.","DOI":"10.1039/C5RA02714D","ISSN":"2046-2069","shortTitle":"Inorganic nano-adsorbents for the removal of heavy metals and arsenic","journalAbbreviation":"RSC Adv.","language":"en","author":[{"family":"Ray","given":"Phoebe Zito"},{"family":"Shipley","given":"Heather J."}],"issued":{"date-parts":[["2015",3,27]]}}}],"schema":"https://github.com/citation-style-language/schema/raw/master/csl-citation.json"} </w:instrText>
            </w:r>
            <w:r w:rsidRPr="00683960">
              <w:rPr>
                <w:rFonts w:ascii="Times New Roman" w:hAnsi="Times New Roman" w:cs="Times New Roman"/>
                <w:color w:val="0070C0"/>
                <w:sz w:val="24"/>
                <w:szCs w:val="24"/>
                <w:lang w:val="en-US"/>
              </w:rPr>
              <w:fldChar w:fldCharType="separate"/>
            </w:r>
            <w:r w:rsidR="00683960" w:rsidRPr="00683960">
              <w:rPr>
                <w:rFonts w:ascii="Times New Roman" w:hAnsi="Times New Roman" w:cs="Times New Roman"/>
                <w:color w:val="0070C0"/>
                <w:sz w:val="24"/>
              </w:rPr>
              <w:t>(Ray and Shipley 2015)</w:t>
            </w:r>
            <w:r w:rsidRPr="00683960">
              <w:rPr>
                <w:rFonts w:ascii="Times New Roman" w:hAnsi="Times New Roman" w:cs="Times New Roman"/>
                <w:color w:val="0070C0"/>
                <w:sz w:val="24"/>
                <w:szCs w:val="24"/>
                <w:lang w:val="en-US"/>
              </w:rPr>
              <w:fldChar w:fldCharType="end"/>
            </w:r>
          </w:p>
        </w:tc>
      </w:tr>
      <w:tr w:rsidR="00683960" w:rsidRPr="00683960" w:rsidTr="006E6F4C">
        <w:trPr>
          <w:trHeight w:val="706"/>
        </w:trPr>
        <w:tc>
          <w:tcPr>
            <w:tcW w:w="2369" w:type="pct"/>
          </w:tcPr>
          <w:p w:rsidR="00683960" w:rsidRPr="00683960" w:rsidRDefault="00683960" w:rsidP="006E6F4C">
            <w:pPr>
              <w:spacing w:line="360" w:lineRule="auto"/>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 xml:space="preserve">Glutaraldehyde magnetic nanoparticles </w:t>
            </w:r>
          </w:p>
        </w:tc>
        <w:tc>
          <w:tcPr>
            <w:tcW w:w="44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61.07</w:t>
            </w:r>
          </w:p>
        </w:tc>
        <w:tc>
          <w:tcPr>
            <w:tcW w:w="44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w:t>
            </w:r>
          </w:p>
        </w:tc>
        <w:tc>
          <w:tcPr>
            <w:tcW w:w="50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w:t>
            </w:r>
          </w:p>
        </w:tc>
        <w:tc>
          <w:tcPr>
            <w:tcW w:w="313"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4</w:t>
            </w:r>
          </w:p>
        </w:tc>
        <w:tc>
          <w:tcPr>
            <w:tcW w:w="919" w:type="pct"/>
          </w:tcPr>
          <w:p w:rsidR="00683960" w:rsidRPr="00683960" w:rsidRDefault="00197846" w:rsidP="006E6F4C">
            <w:pPr>
              <w:spacing w:line="360" w:lineRule="auto"/>
              <w:jc w:val="center"/>
              <w:rPr>
                <w:rStyle w:val="EndnoteReference"/>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fldChar w:fldCharType="begin"/>
            </w:r>
            <w:r w:rsidR="00683960" w:rsidRPr="00683960">
              <w:rPr>
                <w:rFonts w:ascii="Times New Roman" w:hAnsi="Times New Roman" w:cs="Times New Roman"/>
                <w:color w:val="0070C0"/>
                <w:sz w:val="24"/>
                <w:szCs w:val="24"/>
                <w:lang w:val="en-US"/>
              </w:rPr>
              <w:instrText xml:space="preserve"> ADDIN ZOTERO_ITEM CSL_CITATION {"citationID":"22ls9vjo06","properties":{"formattedCitation":"(Ozmen et al. 2010)","plainCitation":"(Ozmen et al. 2010)"},"citationItems":[{"id":144,"uris":["http://zotero.org/users/local/gEsBC0j5/items/W5MZQSTR"],"uri":["http://zotero.org/users/local/gEsBC0j5/items/W5MZQSTR"],"itemData":{"id":144,"type":"article-journal","title":"Adsorption of Cu(II) from aqueous solution by using modified Fe3O4 magnetic nanoparticles","container-title":"Desalination","page":"162-169","volume":"254","issue":"1–3","source":"ScienceDirect","abstract":"In this study, surface modification of Fe3O4 nanoparticles (Fe3O4-NPs) was carried out with 3-aminopropyltriethoxysilane (APTES) and glutaraldehyde (GA). The obtained modified-NPs (GA–APTES-NPs) were evaluated for Cu(II) removal from water by adsorption. First, Fe3O4-NPs were synthesized by co-precipitation of Fe2+ and Fe3+ with Fe2+/Fe3+ in a ratio of 1.75 in an ammonia solution, then surface of Fe3O4-NPs was modified with APTES and GA. The morphology and properties of the NPs were examined by Transmission Electron Microscopy (TEM), Fourier Transform Infrared Spectroscopy (FT-IR), Thermal Gravimetric Analysis (TGA) and magnetization measurement. The batch experiments showed that modified-NPs can be effectively used to remove Cu(II) from water. Adsorption equilibrium was achieved in 15 min. The adsorption of Cu(II) by GA–APTES-NPs strongly depends on the pH of the solution. Maximum removal of Cu(II) was obtained at pH between 4.0 and 5.3. The isotherm analysis indicated that the sorption data can be represented by both Langmuir and Freundlich isotherm models. The regeneration studies also showed that GA–APTES-NPs could be re-used for the adsorption of Cu(II) from aqueous solutions over three cycles without change in the sorption capacity and magnetization properties.","DOI":"10.1016/j.desal.2009.11.043","ISSN":"0011-9164","journalAbbreviation":"Desalination","author":[{"family":"Ozmen","given":"Mustafa"},{"family":"Can","given":"Keziban"},{"family":"Arslan","given":"Gulsin"},{"family":"Tor","given":"Ali"},{"family":"Cengeloglu","given":"Yunus"},{"family":"Ersoz","given":"Mustafa"}],"issued":{"date-parts":[["2010",5,15]]}}}],"schema":"https://github.com/citation-style-language/schema/raw/master/csl-citation.json"} </w:instrText>
            </w:r>
            <w:r w:rsidRPr="00683960">
              <w:rPr>
                <w:rFonts w:ascii="Times New Roman" w:hAnsi="Times New Roman" w:cs="Times New Roman"/>
                <w:color w:val="0070C0"/>
                <w:sz w:val="24"/>
                <w:szCs w:val="24"/>
                <w:lang w:val="en-US"/>
              </w:rPr>
              <w:fldChar w:fldCharType="separate"/>
            </w:r>
            <w:r w:rsidR="00683960" w:rsidRPr="00683960">
              <w:rPr>
                <w:rFonts w:ascii="Times New Roman" w:hAnsi="Times New Roman" w:cs="Times New Roman"/>
                <w:color w:val="0070C0"/>
                <w:sz w:val="24"/>
              </w:rPr>
              <w:t>(Ozmen et al. 2010)</w:t>
            </w:r>
            <w:r w:rsidRPr="00683960">
              <w:rPr>
                <w:rFonts w:ascii="Times New Roman" w:hAnsi="Times New Roman" w:cs="Times New Roman"/>
                <w:color w:val="0070C0"/>
                <w:sz w:val="24"/>
                <w:szCs w:val="24"/>
                <w:lang w:val="en-US"/>
              </w:rPr>
              <w:fldChar w:fldCharType="end"/>
            </w:r>
          </w:p>
        </w:tc>
      </w:tr>
      <w:tr w:rsidR="00683960" w:rsidRPr="00683960" w:rsidTr="006E6F4C">
        <w:trPr>
          <w:trHeight w:val="630"/>
        </w:trPr>
        <w:tc>
          <w:tcPr>
            <w:tcW w:w="2369" w:type="pct"/>
          </w:tcPr>
          <w:p w:rsidR="00683960" w:rsidRPr="00683960" w:rsidRDefault="00683960" w:rsidP="006E6F4C">
            <w:pPr>
              <w:spacing w:line="360" w:lineRule="auto"/>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Carboxymethyl-β-cyclodextrin conjugated magnetic nanoparticles</w:t>
            </w:r>
          </w:p>
          <w:p w:rsidR="00683960" w:rsidRPr="00683960" w:rsidRDefault="00683960" w:rsidP="006E6F4C">
            <w:pPr>
              <w:spacing w:line="360" w:lineRule="auto"/>
              <w:rPr>
                <w:rFonts w:ascii="Times New Roman" w:hAnsi="Times New Roman" w:cs="Times New Roman"/>
                <w:color w:val="0070C0"/>
                <w:sz w:val="24"/>
                <w:szCs w:val="24"/>
                <w:lang w:val="en-US"/>
              </w:rPr>
            </w:pPr>
          </w:p>
        </w:tc>
        <w:tc>
          <w:tcPr>
            <w:tcW w:w="44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47.30</w:t>
            </w:r>
          </w:p>
        </w:tc>
        <w:tc>
          <w:tcPr>
            <w:tcW w:w="44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w:t>
            </w:r>
          </w:p>
        </w:tc>
        <w:tc>
          <w:tcPr>
            <w:tcW w:w="50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w:t>
            </w:r>
          </w:p>
        </w:tc>
        <w:tc>
          <w:tcPr>
            <w:tcW w:w="313"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6</w:t>
            </w:r>
          </w:p>
        </w:tc>
        <w:tc>
          <w:tcPr>
            <w:tcW w:w="919" w:type="pct"/>
          </w:tcPr>
          <w:p w:rsidR="00683960" w:rsidRPr="00683960" w:rsidRDefault="00197846"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fldChar w:fldCharType="begin"/>
            </w:r>
            <w:r w:rsidR="00683960" w:rsidRPr="00683960">
              <w:rPr>
                <w:rFonts w:ascii="Times New Roman" w:hAnsi="Times New Roman" w:cs="Times New Roman"/>
                <w:color w:val="0070C0"/>
                <w:sz w:val="24"/>
                <w:szCs w:val="24"/>
                <w:lang w:val="en-US"/>
              </w:rPr>
              <w:instrText xml:space="preserve"> ADDIN ZOTERO_ITEM CSL_CITATION {"citationID":"1vlgppikpc","properties":{"formattedCitation":"(Badruddoza et al. 2011)","plainCitation":"(Badruddoza et al. 2011)"},"citationItems":[{"id":76,"uris":["http://zotero.org/users/local/gEsBC0j5/items/KHRV4ICJ"],"uri":["http://zotero.org/users/local/gEsBC0j5/items/KHRV4ICJ"],"itemData":{"id":76,"type":"article-journal","title":"Carboxymethyl-β-cyclodextrin conjugated magnetic nanoparticles as nano-adsorbents for removal of copper ions: Synthesis and adsorption studies","container-title":"Journal of Hazardous Materials","page":"1177-1186","volume":"185","issue":"2–3","source":"ScienceDirect","abstract":"A novel nano-adsorbent, carboxymethyl-β-cyclodextrin modified Fe3O4 nanoparticles (CMCD-MNPs) is fabricated for removal of copper ions from aqueous solution by grafting CM-β-CD onto the magnetite surface via carbodiimide method. The characteristics results of FTIR, TEM, TGA and XPS show that CM-β-CD is grafted onto Fe3O4 nanoparticles. The grafted CM-β-CD on the Fe3O4 nanoparticles contributes to an enhancement of the adsorption capacity because of the strong abilities of the multiple hydroxyl and carboxyl groups in CM-β-CD to adsorb metal ions. The adsorption of Cu2+ onto CMCD-MNPs is found to be dependent on pH and temperature. Adsorption equilibrium is achieved in 30 min and the adsorption kinetics of Cu2+ is found to follow a pseudo-second-order kinetic model. Equilibrium data for Cu2+ adsorption are fitted well by Langmuir isotherm model. The maximum adsorption capacity for Cu2+ ions is estimated to be 47.2 mg/g at 25 °C. Furthermore, thermodynamic parameters reveal the feasibility, spontaneity and exothermic nature of the adsorption process. FTIR and XPS reveal that Cu2+ adsorption onto CMCD-MNPs mainly involves the oxygen atoms in CM-β-CD to form surface-complexes. In addition, the copper ions can be desorbed from CMCD-MNPs by citric acid solution with 96.2% desorption efficiency and the CMCD-MNPs exhibit good recyclability.","DOI":"10.1016/j.jhazmat.2010.10.029","ISSN":"0304-3894","shortTitle":"Carboxymethyl-β-cyclodextrin conjugated magnetic nanoparticles as nano-adsorbents for removal of copper ions","journalAbbreviation":"Journal of Hazardous Materials","author":[{"family":"Badruddoza","given":"A. Z. M."},{"family":"Tay","given":"A. S. H."},{"family":"Tan","given":"P. Y."},{"family":"Hidajat","given":"K."},{"family":"Uddin","given":"M. S."}],"issued":{"date-parts":[["2011",1,30]]}}}],"schema":"https://github.com/citation-style-language/schema/raw/master/csl-citation.json"} </w:instrText>
            </w:r>
            <w:r w:rsidRPr="00683960">
              <w:rPr>
                <w:rFonts w:ascii="Times New Roman" w:hAnsi="Times New Roman" w:cs="Times New Roman"/>
                <w:color w:val="0070C0"/>
                <w:sz w:val="24"/>
                <w:szCs w:val="24"/>
                <w:lang w:val="en-US"/>
              </w:rPr>
              <w:fldChar w:fldCharType="separate"/>
            </w:r>
            <w:r w:rsidR="00683960" w:rsidRPr="00683960">
              <w:rPr>
                <w:rFonts w:ascii="Times New Roman" w:hAnsi="Times New Roman" w:cs="Times New Roman"/>
                <w:color w:val="0070C0"/>
                <w:sz w:val="24"/>
              </w:rPr>
              <w:t>(Badruddoza et al. 2011)</w:t>
            </w:r>
            <w:r w:rsidRPr="00683960">
              <w:rPr>
                <w:rFonts w:ascii="Times New Roman" w:hAnsi="Times New Roman" w:cs="Times New Roman"/>
                <w:color w:val="0070C0"/>
                <w:sz w:val="24"/>
                <w:szCs w:val="24"/>
                <w:lang w:val="en-US"/>
              </w:rPr>
              <w:fldChar w:fldCharType="end"/>
            </w:r>
          </w:p>
        </w:tc>
      </w:tr>
      <w:tr w:rsidR="00683960" w:rsidRPr="00683960" w:rsidTr="006E6F4C">
        <w:trPr>
          <w:trHeight w:val="443"/>
        </w:trPr>
        <w:tc>
          <w:tcPr>
            <w:tcW w:w="2369" w:type="pct"/>
          </w:tcPr>
          <w:p w:rsidR="00683960" w:rsidRPr="00683960" w:rsidRDefault="00683960" w:rsidP="006E6F4C">
            <w:pPr>
              <w:spacing w:line="360" w:lineRule="auto"/>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lastRenderedPageBreak/>
              <w:t xml:space="preserve">Xanthate-modiﬁed magnetic chitosan </w:t>
            </w:r>
          </w:p>
        </w:tc>
        <w:tc>
          <w:tcPr>
            <w:tcW w:w="44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34.50</w:t>
            </w:r>
          </w:p>
        </w:tc>
        <w:tc>
          <w:tcPr>
            <w:tcW w:w="44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76.90</w:t>
            </w:r>
          </w:p>
        </w:tc>
        <w:tc>
          <w:tcPr>
            <w:tcW w:w="50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20.80</w:t>
            </w:r>
          </w:p>
        </w:tc>
        <w:tc>
          <w:tcPr>
            <w:tcW w:w="313"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5</w:t>
            </w:r>
          </w:p>
        </w:tc>
        <w:tc>
          <w:tcPr>
            <w:tcW w:w="919" w:type="pct"/>
          </w:tcPr>
          <w:p w:rsidR="00683960" w:rsidRPr="00683960" w:rsidRDefault="00197846" w:rsidP="006E6F4C">
            <w:pPr>
              <w:spacing w:line="360" w:lineRule="auto"/>
              <w:jc w:val="center"/>
              <w:rPr>
                <w:rStyle w:val="EndnoteReference"/>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fldChar w:fldCharType="begin"/>
            </w:r>
            <w:r w:rsidR="00683960" w:rsidRPr="00683960">
              <w:rPr>
                <w:rFonts w:ascii="Times New Roman" w:hAnsi="Times New Roman" w:cs="Times New Roman"/>
                <w:color w:val="0070C0"/>
                <w:sz w:val="24"/>
                <w:szCs w:val="24"/>
                <w:lang w:val="en-US"/>
              </w:rPr>
              <w:instrText xml:space="preserve"> ADDIN ZOTERO_ITEM CSL_CITATION {"citationID":"pmn749tri","properties":{"formattedCitation":"(Zhu et al. 2012)","plainCitation":"(Zhu et al. 2012)"},"citationItems":[{"id":127,"uris":["http://zotero.org/users/local/gEsBC0j5/items/NZX3EIJ5"],"uri":["http://zotero.org/users/local/gEsBC0j5/items/NZX3EIJ5"],"itemData":{"id":127,"type":"article-journal","title":"Competitive adsorption of Pb(II), Cu(II) and Zn(II) onto xanthate-modified magnetic chitosan","container-title":"Journal of Hazardous Materials","page":"155-161","volume":"221–222","source":"ScienceDirect","abstract":"The competitive adsorption of Pb(II), Cu(II) and Zn(II) onto a novel xanthate-modified magnetic chitosan (XMCS) was systematically investigated in single and ternary metal systems. In single system, equilibrium studies showed that the adsorption of Pb(II), Cu(II) and Zn(II) followed the Langmuir model and the maximum adsorption capacities were found to be 76.9, 34.5 and 20.8 mg/g, respectively. In ternary system, the combined action of the metals was found to be antagonistic and the metal sorption followed the order of Pb(II) &amp;gt; Cu(II) &amp;gt; Zn(II); the Langmuir isotherm fitted the data of Pb(II) and Cu(II) well while the isotherm data of Zn(II) correlated well with the Freundlich model. The Fourier transform infrared spectroscopy (FTIR) and X-ray photoelectron spectra (XPS) studies showed that the thiol and amino group participated in the adsorption of Pb(II), Cu(II) and Zn(II).","DOI":"10.1016/j.jhazmat.2012.04.026","ISSN":"0304-3894","journalAbbreviation":"Journal of Hazardous Materials","author":[{"family":"Zhu","given":"Yehua"},{"family":"Hu","given":"Jun"},{"family":"Wang","given":"Jianlong"}],"issued":{"date-parts":[["2012",6,30]]}}}],"schema":"https://github.com/citation-style-language/schema/raw/master/csl-citation.json"} </w:instrText>
            </w:r>
            <w:r w:rsidRPr="00683960">
              <w:rPr>
                <w:rFonts w:ascii="Times New Roman" w:hAnsi="Times New Roman" w:cs="Times New Roman"/>
                <w:color w:val="0070C0"/>
                <w:sz w:val="24"/>
                <w:szCs w:val="24"/>
                <w:lang w:val="en-US"/>
              </w:rPr>
              <w:fldChar w:fldCharType="separate"/>
            </w:r>
            <w:r w:rsidR="00683960" w:rsidRPr="00683960">
              <w:rPr>
                <w:rFonts w:ascii="Times New Roman" w:hAnsi="Times New Roman" w:cs="Times New Roman"/>
                <w:color w:val="0070C0"/>
                <w:sz w:val="24"/>
              </w:rPr>
              <w:t>(Zhu et al. 2012)</w:t>
            </w:r>
            <w:r w:rsidRPr="00683960">
              <w:rPr>
                <w:rFonts w:ascii="Times New Roman" w:hAnsi="Times New Roman" w:cs="Times New Roman"/>
                <w:color w:val="0070C0"/>
                <w:sz w:val="24"/>
                <w:szCs w:val="24"/>
                <w:lang w:val="en-US"/>
              </w:rPr>
              <w:fldChar w:fldCharType="end"/>
            </w:r>
          </w:p>
        </w:tc>
      </w:tr>
      <w:tr w:rsidR="00683960" w:rsidRPr="00683960" w:rsidTr="006E6F4C">
        <w:trPr>
          <w:trHeight w:val="831"/>
        </w:trPr>
        <w:tc>
          <w:tcPr>
            <w:tcW w:w="2369" w:type="pct"/>
          </w:tcPr>
          <w:p w:rsidR="00683960" w:rsidRPr="00683960" w:rsidRDefault="00683960" w:rsidP="006E6F4C">
            <w:pPr>
              <w:spacing w:line="360" w:lineRule="auto"/>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 xml:space="preserve">Aminodextran magnetic colloidal particles </w:t>
            </w:r>
          </w:p>
          <w:p w:rsidR="00683960" w:rsidRPr="00683960" w:rsidRDefault="00683960" w:rsidP="006E6F4C">
            <w:pPr>
              <w:spacing w:line="360" w:lineRule="auto"/>
              <w:rPr>
                <w:rFonts w:ascii="Times New Roman" w:hAnsi="Times New Roman" w:cs="Times New Roman"/>
                <w:color w:val="0070C0"/>
                <w:sz w:val="24"/>
                <w:szCs w:val="24"/>
                <w:lang w:val="en-US"/>
              </w:rPr>
            </w:pPr>
          </w:p>
          <w:p w:rsidR="00683960" w:rsidRPr="00683960" w:rsidRDefault="00683960" w:rsidP="006E6F4C">
            <w:pPr>
              <w:spacing w:line="360" w:lineRule="auto"/>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Graphene oxide nanosheets decorated with Fe</w:t>
            </w:r>
            <w:r w:rsidRPr="00683960">
              <w:rPr>
                <w:rFonts w:ascii="Times New Roman" w:hAnsi="Times New Roman" w:cs="Times New Roman"/>
                <w:color w:val="0070C0"/>
                <w:sz w:val="24"/>
                <w:szCs w:val="24"/>
                <w:vertAlign w:val="subscript"/>
                <w:lang w:val="en-US"/>
              </w:rPr>
              <w:t>3</w:t>
            </w:r>
            <w:r w:rsidRPr="00683960">
              <w:rPr>
                <w:rFonts w:ascii="Times New Roman" w:hAnsi="Times New Roman" w:cs="Times New Roman"/>
                <w:color w:val="0070C0"/>
                <w:sz w:val="24"/>
                <w:szCs w:val="24"/>
                <w:lang w:val="en-US"/>
              </w:rPr>
              <w:t>O</w:t>
            </w:r>
            <w:r w:rsidRPr="00683960">
              <w:rPr>
                <w:rFonts w:ascii="Times New Roman" w:hAnsi="Times New Roman" w:cs="Times New Roman"/>
                <w:color w:val="0070C0"/>
                <w:sz w:val="24"/>
                <w:szCs w:val="24"/>
                <w:vertAlign w:val="subscript"/>
                <w:lang w:val="en-US"/>
              </w:rPr>
              <w:t>4</w:t>
            </w:r>
            <w:r w:rsidRPr="00683960">
              <w:rPr>
                <w:rFonts w:ascii="Times New Roman" w:hAnsi="Times New Roman" w:cs="Times New Roman"/>
                <w:color w:val="0070C0"/>
                <w:sz w:val="24"/>
                <w:szCs w:val="24"/>
                <w:lang w:val="en-US"/>
              </w:rPr>
              <w:t xml:space="preserve"> nanoparticles</w:t>
            </w:r>
          </w:p>
          <w:p w:rsidR="00683960" w:rsidRPr="00683960" w:rsidRDefault="00683960" w:rsidP="006E6F4C">
            <w:pPr>
              <w:spacing w:line="360" w:lineRule="auto"/>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 xml:space="preserve">Magnetic hydrogels                               </w:t>
            </w:r>
          </w:p>
          <w:p w:rsidR="00683960" w:rsidRPr="00683960" w:rsidRDefault="00683960" w:rsidP="006E6F4C">
            <w:pPr>
              <w:spacing w:line="360" w:lineRule="auto"/>
              <w:rPr>
                <w:rFonts w:ascii="Times New Roman" w:hAnsi="Times New Roman" w:cs="Times New Roman"/>
                <w:color w:val="0070C0"/>
                <w:sz w:val="24"/>
                <w:szCs w:val="24"/>
                <w:lang w:val="en-US"/>
              </w:rPr>
            </w:pPr>
          </w:p>
        </w:tc>
        <w:tc>
          <w:tcPr>
            <w:tcW w:w="44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11.62</w:t>
            </w:r>
          </w:p>
          <w:p w:rsidR="00683960" w:rsidRPr="00683960" w:rsidRDefault="00683960" w:rsidP="006E6F4C">
            <w:pPr>
              <w:spacing w:line="360" w:lineRule="auto"/>
              <w:rPr>
                <w:rFonts w:ascii="Times New Roman" w:hAnsi="Times New Roman" w:cs="Times New Roman"/>
                <w:color w:val="0070C0"/>
                <w:sz w:val="24"/>
                <w:szCs w:val="24"/>
                <w:lang w:val="en-US"/>
              </w:rPr>
            </w:pPr>
          </w:p>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18.26</w:t>
            </w:r>
          </w:p>
          <w:p w:rsidR="00683960" w:rsidRPr="00683960" w:rsidRDefault="00683960" w:rsidP="006E6F4C">
            <w:pPr>
              <w:spacing w:line="360" w:lineRule="auto"/>
              <w:rPr>
                <w:rFonts w:ascii="Times New Roman" w:hAnsi="Times New Roman" w:cs="Times New Roman"/>
                <w:color w:val="0070C0"/>
                <w:sz w:val="24"/>
                <w:szCs w:val="24"/>
                <w:lang w:val="en-US"/>
              </w:rPr>
            </w:pPr>
          </w:p>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105.61</w:t>
            </w:r>
          </w:p>
        </w:tc>
        <w:tc>
          <w:tcPr>
            <w:tcW w:w="44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100</w:t>
            </w:r>
          </w:p>
          <w:p w:rsidR="00683960" w:rsidRPr="00683960" w:rsidRDefault="00683960" w:rsidP="006E6F4C">
            <w:pPr>
              <w:spacing w:line="360" w:lineRule="auto"/>
              <w:rPr>
                <w:rFonts w:ascii="Times New Roman" w:hAnsi="Times New Roman" w:cs="Times New Roman"/>
                <w:color w:val="0070C0"/>
                <w:sz w:val="24"/>
                <w:szCs w:val="24"/>
                <w:lang w:val="en-US"/>
              </w:rPr>
            </w:pPr>
          </w:p>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w:t>
            </w:r>
          </w:p>
          <w:p w:rsidR="00683960" w:rsidRPr="00683960" w:rsidRDefault="00683960" w:rsidP="006E6F4C">
            <w:pPr>
              <w:spacing w:line="360" w:lineRule="auto"/>
              <w:rPr>
                <w:rFonts w:ascii="Times New Roman" w:hAnsi="Times New Roman" w:cs="Times New Roman"/>
                <w:color w:val="0070C0"/>
                <w:sz w:val="24"/>
                <w:szCs w:val="24"/>
                <w:lang w:val="en-US"/>
              </w:rPr>
            </w:pPr>
          </w:p>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126.40</w:t>
            </w:r>
          </w:p>
        </w:tc>
        <w:tc>
          <w:tcPr>
            <w:tcW w:w="506"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40</w:t>
            </w:r>
          </w:p>
          <w:p w:rsidR="00683960" w:rsidRPr="00683960" w:rsidRDefault="00683960" w:rsidP="006E6F4C">
            <w:pPr>
              <w:spacing w:line="360" w:lineRule="auto"/>
              <w:rPr>
                <w:rFonts w:ascii="Times New Roman" w:hAnsi="Times New Roman" w:cs="Times New Roman"/>
                <w:color w:val="0070C0"/>
                <w:sz w:val="24"/>
                <w:szCs w:val="24"/>
                <w:lang w:val="en-US"/>
              </w:rPr>
            </w:pPr>
          </w:p>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w:t>
            </w:r>
          </w:p>
        </w:tc>
        <w:tc>
          <w:tcPr>
            <w:tcW w:w="313" w:type="pct"/>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5</w:t>
            </w:r>
          </w:p>
          <w:p w:rsidR="00683960" w:rsidRPr="00683960" w:rsidRDefault="00683960" w:rsidP="006E6F4C">
            <w:pPr>
              <w:spacing w:line="360" w:lineRule="auto"/>
              <w:rPr>
                <w:rFonts w:ascii="Times New Roman" w:hAnsi="Times New Roman" w:cs="Times New Roman"/>
                <w:color w:val="0070C0"/>
                <w:sz w:val="24"/>
                <w:szCs w:val="24"/>
                <w:lang w:val="en-US"/>
              </w:rPr>
            </w:pPr>
          </w:p>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5.3</w:t>
            </w:r>
          </w:p>
        </w:tc>
        <w:tc>
          <w:tcPr>
            <w:tcW w:w="919" w:type="pct"/>
          </w:tcPr>
          <w:p w:rsidR="00683960" w:rsidRPr="00683960" w:rsidRDefault="00197846" w:rsidP="006E6F4C">
            <w:pPr>
              <w:spacing w:line="360" w:lineRule="auto"/>
              <w:jc w:val="center"/>
              <w:rPr>
                <w:rFonts w:ascii="Times New Roman" w:hAnsi="Times New Roman" w:cs="Times New Roman"/>
                <w:color w:val="0070C0"/>
                <w:sz w:val="24"/>
                <w:szCs w:val="24"/>
              </w:rPr>
            </w:pPr>
            <w:r w:rsidRPr="00683960">
              <w:rPr>
                <w:rFonts w:ascii="Times New Roman" w:hAnsi="Times New Roman" w:cs="Times New Roman"/>
                <w:color w:val="0070C0"/>
                <w:sz w:val="24"/>
                <w:szCs w:val="24"/>
                <w:lang w:val="en-US"/>
              </w:rPr>
              <w:fldChar w:fldCharType="begin"/>
            </w:r>
            <w:r w:rsidR="00683960" w:rsidRPr="00683960">
              <w:rPr>
                <w:rFonts w:ascii="Times New Roman" w:hAnsi="Times New Roman" w:cs="Times New Roman"/>
                <w:color w:val="0070C0"/>
                <w:sz w:val="24"/>
                <w:szCs w:val="24"/>
              </w:rPr>
              <w:instrText xml:space="preserve"> ADDIN ZOTERO_ITEM CSL_CITATION {"citationID":"e773hh4rm","properties":{"formattedCitation":"(Chaabouni et al. 2013)","plainCitation":"(Chaabouni et al. 2013)"},"citationItems":[{"id":146,"uris":["http://zotero.org/users/local/gEsBC0j5/items/5E4FAERZ"],"uri":["http://zotero.org/users/local/gEsBC0j5/items/5E4FAERZ"],"itemData":{"id":146,"type":"article-journal","title":"Aminodextran Magnetic Colloidal Particles for Heavy Metals Removal","container-title":"Science of Advanced Materials","page":"854-864","volume":"5","issue":"7","source":"IngentaConnect","abstract":"Submicron aminodextran coated-magnetic poly(divinylbenzene) nanoparticles (AD-MPDVBs) have been prepared as magnetic adsorbents for removal of Cu(II), Pb(II) and Zn(II) ions from aqueous solutions. AD-MPDVBs were prepared in two steps; the first step depends on the encapsulation of magnetic emulsion nanoparticles by the crosslinked poly(divinylbenzene) shell, followed by electrostatic adsorptions of aminodextran on their surface. The successful formation of AD-MPDVBs was evidenced by transmission electron microscope (TEM), zeta potential measurements and thermal gravimetric analysis (TGA). In addition, particle size and size distribution, magnetic content and magnetic properties of AD-MPDVBs were also investigated. The key parameters which can affect metal ions uptake efficiency of AD-MPDVBs including contact time, initial metal ion concentration and pH of the solution has been studied. The obtained results showed that AD-MPDVBs exhibited high and fast adsorption of Cu(II), Pb(II), and Zn(II) ions, and the equilibrium was achieved within 30 min. Furthermore, for equilibrium studies, two isotherm models were used in this study; Freundlich and Langmuir models. The equilibrium studies showed that the adsorption of Cu(II), Pb(II), and Zn(II) follows Langmuir isotherm model and the maximum sorption capacity of AD-MPDVBs was found to be 11.62, 100 and 40 mg/g for Cu2+, Pb2+ and Zn2+, respectively. In addition, the adsorption process could be described by pseudo-second-order kinetic model, and the mechanism of Cu(II), Pb(II), and Zn(II) ions sorption onto AD-MPDVBs was tentatively proposed. Furthermore, a comparison study was carried out between maximum sorption capacity of the prepared AD-MPDVBs and those obtained by using various magnetic/polymer hybrids in the literature. The prepared AD-MPDVBs showed promising results which make them convenient to serve as effective adsorbents for removal of heavy metal ions from wastewater.","DOI":"10.1166/sam.2013.1509","journalAbbreviation":"Science of Advanced Materials","author":[{"family":"Chaabouni","given":"Amel"},{"family":"Marzougui","given":"Zied"},{"family":"Elleuch","given":"Boubaker"},{"family":"Eissa","given":"Mohamed M."},{"family":"Elaissari","given":"Abdelhamid"}],"issued":{"date-parts":[["2013",7,1]]}}}],"schema":"https://github.com/citation-style-language/schema/raw/master/csl-citation.json"} </w:instrText>
            </w:r>
            <w:r w:rsidRPr="00683960">
              <w:rPr>
                <w:rFonts w:ascii="Times New Roman" w:hAnsi="Times New Roman" w:cs="Times New Roman"/>
                <w:color w:val="0070C0"/>
                <w:sz w:val="24"/>
                <w:szCs w:val="24"/>
                <w:lang w:val="en-US"/>
              </w:rPr>
              <w:fldChar w:fldCharType="separate"/>
            </w:r>
            <w:r w:rsidR="00683960" w:rsidRPr="00683960">
              <w:rPr>
                <w:rFonts w:ascii="Times New Roman" w:hAnsi="Times New Roman" w:cs="Times New Roman"/>
                <w:color w:val="0070C0"/>
                <w:sz w:val="24"/>
              </w:rPr>
              <w:t>(Chaabouni et al. 2013)</w:t>
            </w:r>
            <w:r w:rsidRPr="00683960">
              <w:rPr>
                <w:rFonts w:ascii="Times New Roman" w:hAnsi="Times New Roman" w:cs="Times New Roman"/>
                <w:color w:val="0070C0"/>
                <w:sz w:val="24"/>
                <w:szCs w:val="24"/>
                <w:lang w:val="en-US"/>
              </w:rPr>
              <w:fldChar w:fldCharType="end"/>
            </w:r>
          </w:p>
          <w:p w:rsidR="00683960" w:rsidRPr="00683960" w:rsidRDefault="00197846" w:rsidP="006E6F4C">
            <w:pPr>
              <w:spacing w:line="360" w:lineRule="auto"/>
              <w:jc w:val="center"/>
              <w:rPr>
                <w:rFonts w:ascii="Times New Roman" w:hAnsi="Times New Roman" w:cs="Times New Roman"/>
                <w:color w:val="0070C0"/>
                <w:sz w:val="24"/>
                <w:szCs w:val="24"/>
              </w:rPr>
            </w:pPr>
            <w:r w:rsidRPr="00683960">
              <w:rPr>
                <w:rFonts w:ascii="Times New Roman" w:hAnsi="Times New Roman" w:cs="Times New Roman"/>
                <w:color w:val="0070C0"/>
                <w:sz w:val="24"/>
                <w:szCs w:val="24"/>
                <w:lang w:val="en-US"/>
              </w:rPr>
              <w:fldChar w:fldCharType="begin"/>
            </w:r>
            <w:r w:rsidR="00683960" w:rsidRPr="00683960">
              <w:rPr>
                <w:rFonts w:ascii="Times New Roman" w:hAnsi="Times New Roman" w:cs="Times New Roman"/>
                <w:color w:val="0070C0"/>
                <w:sz w:val="24"/>
                <w:szCs w:val="24"/>
              </w:rPr>
              <w:instrText xml:space="preserve"> ADDIN ZOTERO_ITEM CSL_CITATION {"citationID":"sadcrr5nj","properties":{"formattedCitation":"(Li et al. 2012)","plainCitation":"(Li et al. 2012)"},"citationItems":[{"id":148,"uris":["http://zotero.org/users/local/gEsBC0j5/items/EQ92C38T"],"uri":["http://zotero.org/users/local/gEsBC0j5/items/EQ92C38T"],"itemData":{"id":148,"type":"article-journal","title":"Removal of Cu(II) and Fulvic Acid by Graphene Oxide Nanosheets Decorated with Fe3O4 Nanoparticles","container-title":"ACS Applied Materials &amp; Interfaces","page":"4991-5000","volume":"4","issue":"9","source":"ACS Publications","abstract":"Graphene oxide/Fe3O4 (GO/Fe3O4) composites were synthesized and characterized by scanning electron microscopy, transmission electron microscopy, and X-ray photoelectron spectroscopy. The removal of Cu(II) and a natural organic macromolecule (fulvic acid (FA)) by GO/Fe3O4 was investigated. The mutual effects of FA/Cu(II) on Cu(II) and FA sorption onto GO/Fe3O4, as well as the effect of pH, ionic strength, FA/Cu(II) concentrations, and the addition sequences of FA/Cu(II) were examined. The results indicated that Cu(II) sorption on GO/Fe3O4 were strongly dependent on pH and independent of ionic strength, indicating that the sorption was mainly dominated by inner-sphere surface complexation rather than outer-sphere surface complexation or ion exchange. The presence of FA leads to a strong increase in Cu(II) sorption at low pH and a decrease at high pH, whereas the presence of Cu(II) led to an increase in FA sorption. The adsorbed FA contributes to the modification of sorbent surface properties and partial complexation of Cu(II) with FA adsorbed. Different effects of FA/Cu(II) concentrations and addition sequences on Cu(II) and FA sorption were observed, indicating the difference in sorption mechanisms. After GO/Fe3O4 adsorbed FA, the sorption capacity for Cu(II) was enhanced at pH 5.3, and the sorption capacity for FA was also enhanced after Cu(II) sorption on GO/Fe3O4. These results are important for estimating and optimizing the removal of metal ions and organic substances by GO/Fe3O4 composites.","DOI":"10.1021/am301358b","ISSN":"1944-8244","journalAbbreviation":"ACS Appl. Mater. Interfaces","author":[{"family":"Li","given":"Jie"},{"family":"Zhang","given":"Shouwei"},{"family":"Chen","given":"Changlun"},{"family":"Zhao","given":"Guixia"},{"family":"Yang","given":"Xin"},{"family":"Li","given":"Jiaxing"},{"family":"Wang","given":"Xiangke"}],"issued":{"date-parts":[["2012",9,26]]}}}],"schema":"https://github.com/citation-style-language/schema/raw/master/csl-citation.json"} </w:instrText>
            </w:r>
            <w:r w:rsidRPr="00683960">
              <w:rPr>
                <w:rFonts w:ascii="Times New Roman" w:hAnsi="Times New Roman" w:cs="Times New Roman"/>
                <w:color w:val="0070C0"/>
                <w:sz w:val="24"/>
                <w:szCs w:val="24"/>
                <w:lang w:val="en-US"/>
              </w:rPr>
              <w:fldChar w:fldCharType="separate"/>
            </w:r>
            <w:r w:rsidR="00683960" w:rsidRPr="00683960">
              <w:rPr>
                <w:rFonts w:ascii="Times New Roman" w:hAnsi="Times New Roman" w:cs="Times New Roman"/>
                <w:color w:val="0070C0"/>
                <w:sz w:val="24"/>
              </w:rPr>
              <w:t>(Li et al. 2012)</w:t>
            </w:r>
            <w:r w:rsidRPr="00683960">
              <w:rPr>
                <w:rFonts w:ascii="Times New Roman" w:hAnsi="Times New Roman" w:cs="Times New Roman"/>
                <w:color w:val="0070C0"/>
                <w:sz w:val="24"/>
                <w:szCs w:val="24"/>
                <w:lang w:val="en-US"/>
              </w:rPr>
              <w:fldChar w:fldCharType="end"/>
            </w:r>
          </w:p>
          <w:p w:rsidR="00683960" w:rsidRPr="00683960" w:rsidRDefault="00683960" w:rsidP="006E6F4C">
            <w:pPr>
              <w:spacing w:line="360" w:lineRule="auto"/>
              <w:rPr>
                <w:rFonts w:ascii="Times New Roman" w:hAnsi="Times New Roman" w:cs="Times New Roman"/>
                <w:color w:val="0070C0"/>
                <w:sz w:val="24"/>
                <w:szCs w:val="24"/>
              </w:rPr>
            </w:pPr>
          </w:p>
          <w:p w:rsidR="00683960" w:rsidRPr="00683960" w:rsidRDefault="00197846"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fldChar w:fldCharType="begin"/>
            </w:r>
            <w:r w:rsidR="00683960" w:rsidRPr="00683960">
              <w:rPr>
                <w:rFonts w:ascii="Times New Roman" w:hAnsi="Times New Roman" w:cs="Times New Roman"/>
                <w:color w:val="0070C0"/>
                <w:sz w:val="24"/>
                <w:szCs w:val="24"/>
                <w:lang w:val="en-US"/>
              </w:rPr>
              <w:instrText xml:space="preserve"> ADDIN ZOTERO_ITEM CSL_CITATION {"citationID":"uk7hu0r37","properties":{"formattedCitation":"(Ozay et al. 2010)","plainCitation":"(Ozay et al. 2010)"},"citationItems":[{"id":151,"uris":["http://zotero.org/users/local/gEsBC0j5/items/QC6N8WX9"],"uri":["http://zotero.org/users/local/gEsBC0j5/items/QC6N8WX9"],"itemData":{"id":151,"type":"article-journal","title":"Utilization of magnetic hydrogels in the separation of toxic metal ions from aqueous environments","container-title":"Desalination","page":"57-64","volume":"260","issue":"1–3","source":"ScienceDirect","abstract":"We report the synthesis of poly(2-acrylamido-2-methyl-1-propansulfonic acid-co-vinylimidazole), p(AMPS-c-VI) hydrogels from various amounts of 2-acrylamido-2-methyl-1-propansulfonic acid (AMPS) and N-vinylimidazole (VI) monomers by photo-polymerization technique. Hydrogel composites with magnetic properties were synthesized in situ by incorporating Fe(II) and Fe(III) ions into p(AMPS-c-VI) hydrogels network and then reducing them with alkaline solution. Hydrogels swellings were performed for both bare and magnetic hydrogels. The selective removal capability of toxic metal ions, Cu(II), Cd(II), Fe(II), and Pb(II) by these hydrogels was studied in aqueous medium. Desorption studies were also performed in weakly acidic media to observe whether these hydrogel composites can be utilized as reusable tool for the toxic metal ion removal. The effects of the gel amount, contact time with metal ions, metal species and metal ion concentrations on absorption phenomena were evaluated. The equilibrium removal process of metal ions by the composite hydrogels complies well with the Langmuir adsorption isotherm model.","DOI":"10.1016/j.desal.2010.04.067","ISSN":"0011-9164","journalAbbreviation":"Desalination","author":[{"family":"Ozay","given":"Ozgur"},{"family":"Ekici","given":"Sema"},{"family":"Baran","given":"Yakup"},{"family":"Kubilay","given":"Senol"},{"family":"Aktas","given":"Nahit"},{"family":"Sahiner","given":"Nurettin"}],"issued":{"date-parts":[["2010",9,30]]}}}],"schema":"https://github.com/citation-style-language/schema/raw/master/csl-citation.json"} </w:instrText>
            </w:r>
            <w:r w:rsidRPr="00683960">
              <w:rPr>
                <w:rFonts w:ascii="Times New Roman" w:hAnsi="Times New Roman" w:cs="Times New Roman"/>
                <w:color w:val="0070C0"/>
                <w:sz w:val="24"/>
                <w:szCs w:val="24"/>
                <w:lang w:val="en-US"/>
              </w:rPr>
              <w:fldChar w:fldCharType="separate"/>
            </w:r>
            <w:r w:rsidR="00683960" w:rsidRPr="00683960">
              <w:rPr>
                <w:rFonts w:ascii="Times New Roman" w:hAnsi="Times New Roman" w:cs="Times New Roman"/>
                <w:color w:val="0070C0"/>
                <w:sz w:val="24"/>
              </w:rPr>
              <w:t>(Ozay et al. 2010)</w:t>
            </w:r>
            <w:r w:rsidRPr="00683960">
              <w:rPr>
                <w:rFonts w:ascii="Times New Roman" w:hAnsi="Times New Roman" w:cs="Times New Roman"/>
                <w:color w:val="0070C0"/>
                <w:sz w:val="24"/>
                <w:szCs w:val="24"/>
                <w:lang w:val="en-US"/>
              </w:rPr>
              <w:fldChar w:fldCharType="end"/>
            </w:r>
          </w:p>
        </w:tc>
      </w:tr>
      <w:tr w:rsidR="00683960" w:rsidRPr="00683960" w:rsidTr="006E6F4C">
        <w:trPr>
          <w:trHeight w:val="831"/>
        </w:trPr>
        <w:tc>
          <w:tcPr>
            <w:tcW w:w="2369" w:type="pct"/>
            <w:tcBorders>
              <w:bottom w:val="single" w:sz="4" w:space="0" w:color="auto"/>
            </w:tcBorders>
          </w:tcPr>
          <w:p w:rsidR="00683960" w:rsidRPr="00683960" w:rsidRDefault="00683960" w:rsidP="006E6F4C">
            <w:pPr>
              <w:spacing w:line="360" w:lineRule="auto"/>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Triazole functionalized magnetic particles</w:t>
            </w:r>
          </w:p>
        </w:tc>
        <w:tc>
          <w:tcPr>
            <w:tcW w:w="446" w:type="pct"/>
            <w:tcBorders>
              <w:bottom w:val="single" w:sz="4" w:space="0" w:color="auto"/>
            </w:tcBorders>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87.87</w:t>
            </w:r>
          </w:p>
        </w:tc>
        <w:tc>
          <w:tcPr>
            <w:tcW w:w="446" w:type="pct"/>
            <w:tcBorders>
              <w:bottom w:val="single" w:sz="4" w:space="0" w:color="auto"/>
            </w:tcBorders>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167.78</w:t>
            </w:r>
          </w:p>
        </w:tc>
        <w:tc>
          <w:tcPr>
            <w:tcW w:w="506" w:type="pct"/>
            <w:tcBorders>
              <w:bottom w:val="single" w:sz="4" w:space="0" w:color="auto"/>
            </w:tcBorders>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51.20</w:t>
            </w:r>
          </w:p>
        </w:tc>
        <w:tc>
          <w:tcPr>
            <w:tcW w:w="313" w:type="pct"/>
            <w:tcBorders>
              <w:bottom w:val="single" w:sz="4" w:space="0" w:color="auto"/>
            </w:tcBorders>
          </w:tcPr>
          <w:p w:rsidR="00683960" w:rsidRPr="00683960" w:rsidRDefault="00683960" w:rsidP="006E6F4C">
            <w:pPr>
              <w:spacing w:line="360" w:lineRule="auto"/>
              <w:jc w:val="center"/>
              <w:rPr>
                <w:rFonts w:ascii="Times New Roman" w:hAnsi="Times New Roman" w:cs="Times New Roman"/>
                <w:color w:val="0070C0"/>
                <w:sz w:val="24"/>
                <w:szCs w:val="24"/>
                <w:lang w:val="en-US"/>
              </w:rPr>
            </w:pPr>
            <w:r w:rsidRPr="00683960">
              <w:rPr>
                <w:rFonts w:ascii="Times New Roman" w:hAnsi="Times New Roman" w:cs="Times New Roman"/>
                <w:color w:val="0070C0"/>
                <w:sz w:val="24"/>
                <w:szCs w:val="24"/>
                <w:lang w:val="en-US"/>
              </w:rPr>
              <w:t>5.5</w:t>
            </w:r>
          </w:p>
        </w:tc>
        <w:tc>
          <w:tcPr>
            <w:tcW w:w="919" w:type="pct"/>
            <w:tcBorders>
              <w:bottom w:val="single" w:sz="4" w:space="0" w:color="auto"/>
            </w:tcBorders>
          </w:tcPr>
          <w:p w:rsidR="00683960" w:rsidRPr="00683960" w:rsidRDefault="00683960" w:rsidP="006E6F4C">
            <w:pPr>
              <w:spacing w:line="360" w:lineRule="auto"/>
              <w:jc w:val="center"/>
              <w:rPr>
                <w:rStyle w:val="EndnoteReference"/>
                <w:rFonts w:ascii="Times New Roman" w:hAnsi="Times New Roman" w:cs="Times New Roman"/>
                <w:color w:val="0070C0"/>
                <w:sz w:val="24"/>
                <w:szCs w:val="24"/>
                <w:lang w:val="en-US"/>
              </w:rPr>
            </w:pPr>
            <w:r w:rsidRPr="00683960">
              <w:rPr>
                <w:rStyle w:val="EndnoteReference"/>
                <w:rFonts w:ascii="Times New Roman" w:hAnsi="Times New Roman" w:cs="Times New Roman"/>
                <w:color w:val="0070C0"/>
                <w:sz w:val="24"/>
                <w:szCs w:val="24"/>
                <w:lang w:val="en-US"/>
              </w:rPr>
              <w:t>this work</w:t>
            </w:r>
          </w:p>
        </w:tc>
      </w:tr>
    </w:tbl>
    <w:p w:rsidR="00683960" w:rsidRPr="00683960" w:rsidRDefault="00683960" w:rsidP="00683960">
      <w:pPr>
        <w:pStyle w:val="ListParagraph"/>
        <w:tabs>
          <w:tab w:val="left" w:pos="709"/>
        </w:tabs>
        <w:spacing w:after="0" w:line="360" w:lineRule="auto"/>
        <w:ind w:left="0"/>
        <w:jc w:val="both"/>
        <w:rPr>
          <w:noProof/>
          <w:color w:val="0070C0"/>
          <w:sz w:val="20"/>
          <w:szCs w:val="20"/>
          <w:lang w:val="en-US" w:eastAsia="fr-FR"/>
        </w:rPr>
      </w:pPr>
    </w:p>
    <w:p w:rsidR="00683960" w:rsidRDefault="00683960" w:rsidP="009F2EC8">
      <w:pPr>
        <w:tabs>
          <w:tab w:val="left" w:pos="1614"/>
        </w:tabs>
        <w:jc w:val="center"/>
        <w:rPr>
          <w:rFonts w:ascii="Times New Roman" w:hAnsi="Times New Roman" w:cs="Times New Roman"/>
          <w:color w:val="0070C0"/>
          <w:sz w:val="24"/>
          <w:szCs w:val="24"/>
          <w:lang w:val="en-US"/>
        </w:rPr>
      </w:pPr>
    </w:p>
    <w:p w:rsidR="003130AE" w:rsidRPr="003130AE" w:rsidRDefault="003130AE" w:rsidP="003130AE">
      <w:pPr>
        <w:tabs>
          <w:tab w:val="left" w:pos="1614"/>
        </w:tabs>
        <w:rPr>
          <w:rFonts w:ascii="Times New Roman" w:hAnsi="Times New Roman" w:cs="Times New Roman"/>
          <w:color w:val="0070C0"/>
          <w:sz w:val="24"/>
          <w:szCs w:val="24"/>
          <w:lang w:val="en-US"/>
        </w:rPr>
      </w:pPr>
      <w:r w:rsidRPr="003130AE">
        <w:rPr>
          <w:rFonts w:ascii="Times New Roman" w:hAnsi="Times New Roman" w:cs="Times New Roman"/>
          <w:color w:val="0070C0"/>
          <w:sz w:val="24"/>
          <w:szCs w:val="24"/>
          <w:lang w:val="en-US"/>
        </w:rPr>
        <w:t>Bai, L., Hu, H., Fu, W., Wan, J., Cheng, X., Zhuge, L., Xiong, L., Chen, Q., (2011) Synthesis of a novel silica-supported dithiocarbamate adsorbent and its properties for the removal of heavy metal ions. J. Hazard. Mater. 195, 261–275. doi: 10.1016/j.jhazmat.2011.08.038.</w:t>
      </w:r>
    </w:p>
    <w:p w:rsidR="003130AE" w:rsidRPr="003130AE" w:rsidRDefault="003130AE" w:rsidP="003130AE">
      <w:pPr>
        <w:tabs>
          <w:tab w:val="left" w:pos="1614"/>
        </w:tabs>
        <w:rPr>
          <w:rFonts w:ascii="Times New Roman" w:hAnsi="Times New Roman" w:cs="Times New Roman"/>
          <w:color w:val="0070C0"/>
          <w:sz w:val="24"/>
          <w:szCs w:val="24"/>
          <w:lang w:val="en-US"/>
        </w:rPr>
      </w:pPr>
      <w:r w:rsidRPr="003130AE">
        <w:rPr>
          <w:rFonts w:ascii="Times New Roman" w:hAnsi="Times New Roman" w:cs="Times New Roman"/>
          <w:color w:val="0070C0"/>
          <w:sz w:val="24"/>
          <w:szCs w:val="24"/>
          <w:lang w:val="en-US"/>
        </w:rPr>
        <w:t>Chaabouni, A., Marzougui, Z., Elleuch, B., Eissa, M.M., Elaissari, A., 2013. Aminodextran Magnetic Colloidal Particles for Heavy Metals Removal. Sci. Adv. Mater. 5, 854–864. doi: 10.1166/sam.2013.1509.</w:t>
      </w:r>
    </w:p>
    <w:p w:rsidR="003130AE" w:rsidRPr="003130AE" w:rsidRDefault="003130AE" w:rsidP="003130AE">
      <w:pPr>
        <w:tabs>
          <w:tab w:val="left" w:pos="1614"/>
        </w:tabs>
        <w:rPr>
          <w:rFonts w:ascii="Times New Roman" w:hAnsi="Times New Roman" w:cs="Times New Roman"/>
          <w:color w:val="0070C0"/>
          <w:sz w:val="24"/>
          <w:szCs w:val="24"/>
          <w:lang w:val="en-US"/>
        </w:rPr>
      </w:pPr>
      <w:r w:rsidRPr="003130AE">
        <w:rPr>
          <w:rFonts w:ascii="Times New Roman" w:hAnsi="Times New Roman" w:cs="Times New Roman"/>
          <w:color w:val="0070C0"/>
          <w:sz w:val="24"/>
          <w:szCs w:val="24"/>
          <w:lang w:val="en-US"/>
        </w:rPr>
        <w:t>Lin,Y., Chen, H., Lin, K., Chen, B., Chiou, C., 2011. Application of magnetic particles modified with amino groups to adsorb copper ions in aqueous solution. J. Environ. Sci. 23, 44–50. doi: 10.1016/S1001-0742(10)60371-3.</w:t>
      </w:r>
    </w:p>
    <w:p w:rsidR="003130AE" w:rsidRPr="003130AE" w:rsidRDefault="003130AE" w:rsidP="003130AE">
      <w:pPr>
        <w:tabs>
          <w:tab w:val="left" w:pos="1614"/>
        </w:tabs>
        <w:rPr>
          <w:rFonts w:ascii="Times New Roman" w:hAnsi="Times New Roman" w:cs="Times New Roman"/>
          <w:color w:val="0070C0"/>
          <w:sz w:val="24"/>
          <w:szCs w:val="24"/>
          <w:lang w:val="en-US"/>
        </w:rPr>
      </w:pPr>
      <w:r w:rsidRPr="003130AE">
        <w:rPr>
          <w:rFonts w:ascii="Times New Roman" w:hAnsi="Times New Roman" w:cs="Times New Roman"/>
          <w:color w:val="0070C0"/>
          <w:sz w:val="24"/>
          <w:szCs w:val="24"/>
          <w:lang w:val="en-US"/>
        </w:rPr>
        <w:t>Ozay, O., Ekici, S., Baran, Y., Kubilay, S., Aktas, N.? Sahine, N., 2010. Utilization of magnetic hydrogels in the separation of toxic metal ions from aqueous environments. Desalination. 260, 57–64. doi: 10.1016/j.desal.2010.04.067.</w:t>
      </w:r>
    </w:p>
    <w:p w:rsidR="003130AE" w:rsidRPr="003130AE" w:rsidRDefault="003130AE" w:rsidP="003130AE">
      <w:pPr>
        <w:tabs>
          <w:tab w:val="left" w:pos="1614"/>
        </w:tabs>
        <w:rPr>
          <w:rFonts w:ascii="Times New Roman" w:hAnsi="Times New Roman" w:cs="Times New Roman"/>
          <w:color w:val="0070C0"/>
          <w:sz w:val="24"/>
          <w:szCs w:val="24"/>
          <w:lang w:val="en-US"/>
        </w:rPr>
      </w:pPr>
      <w:r w:rsidRPr="003130AE">
        <w:rPr>
          <w:rFonts w:ascii="Times New Roman" w:hAnsi="Times New Roman" w:cs="Times New Roman"/>
          <w:color w:val="0070C0"/>
          <w:sz w:val="24"/>
          <w:szCs w:val="24"/>
          <w:lang w:val="en-US"/>
        </w:rPr>
        <w:t>Ozmen, M., Can, K., Arslan, G., Tor, A., Cengeloglu, Y., Ersoz, M., 2010. Adsorption of Cu(II) from aqueous solution by using modified Fe3O4 magnetic nanoparticles. Desalination. 254, 162–169. doi: 10.1016/j.desal.2009.11.043.</w:t>
      </w:r>
    </w:p>
    <w:p w:rsidR="003130AE" w:rsidRPr="003130AE" w:rsidRDefault="003130AE" w:rsidP="003130AE">
      <w:pPr>
        <w:tabs>
          <w:tab w:val="left" w:pos="1614"/>
        </w:tabs>
        <w:rPr>
          <w:rFonts w:ascii="Times New Roman" w:hAnsi="Times New Roman" w:cs="Times New Roman"/>
          <w:color w:val="0070C0"/>
          <w:sz w:val="24"/>
          <w:szCs w:val="24"/>
          <w:lang w:val="en-US"/>
        </w:rPr>
      </w:pPr>
      <w:r w:rsidRPr="003130AE">
        <w:rPr>
          <w:rFonts w:ascii="Times New Roman" w:hAnsi="Times New Roman" w:cs="Times New Roman"/>
          <w:color w:val="0070C0"/>
          <w:sz w:val="24"/>
          <w:szCs w:val="24"/>
          <w:lang w:val="en-US"/>
        </w:rPr>
        <w:t>Tan, Y., Chen, M., Hao, Y., 2012. High efficient removal of Pb (II) by amino-functionalized Fe3O4 magnetic nano-particles. Chem. Eng. J. 191, 104–111. doi: 10.1016/j.cej.2012.02.075.</w:t>
      </w:r>
    </w:p>
    <w:p w:rsidR="003130AE" w:rsidRPr="003130AE" w:rsidRDefault="003130AE" w:rsidP="003130AE">
      <w:pPr>
        <w:tabs>
          <w:tab w:val="left" w:pos="1614"/>
        </w:tabs>
        <w:rPr>
          <w:rFonts w:ascii="Times New Roman" w:hAnsi="Times New Roman" w:cs="Times New Roman"/>
          <w:color w:val="0070C0"/>
          <w:sz w:val="24"/>
          <w:szCs w:val="24"/>
          <w:lang w:val="en-US"/>
        </w:rPr>
      </w:pPr>
      <w:r w:rsidRPr="003130AE">
        <w:rPr>
          <w:rFonts w:ascii="Times New Roman" w:hAnsi="Times New Roman" w:cs="Times New Roman"/>
          <w:color w:val="0070C0"/>
          <w:sz w:val="24"/>
          <w:szCs w:val="24"/>
          <w:lang w:val="en-US"/>
        </w:rPr>
        <w:t>White, B.R., Stackhouse, B.T., Holcombe, J.A., 2009. Magnetic γ-Fe2O3 nanoparticles coated with poly-l-cysteine for chelation of As(III), Cu(II), Cd(II), Ni(II), Pb(II) and Zn(II). J. Hazard. Mater. 161, 848–853. doi: 10.1016/j.jhazmat.2008.04.105.</w:t>
      </w:r>
    </w:p>
    <w:p w:rsidR="003130AE" w:rsidRDefault="003130AE" w:rsidP="003130AE">
      <w:pPr>
        <w:tabs>
          <w:tab w:val="left" w:pos="1614"/>
        </w:tabs>
        <w:rPr>
          <w:rFonts w:ascii="Times New Roman" w:hAnsi="Times New Roman" w:cs="Times New Roman"/>
          <w:color w:val="0070C0"/>
          <w:sz w:val="24"/>
          <w:szCs w:val="24"/>
          <w:lang w:val="en-US"/>
        </w:rPr>
      </w:pPr>
      <w:r w:rsidRPr="003130AE">
        <w:rPr>
          <w:rFonts w:ascii="Times New Roman" w:hAnsi="Times New Roman" w:cs="Times New Roman"/>
          <w:color w:val="0070C0"/>
          <w:sz w:val="24"/>
          <w:szCs w:val="24"/>
          <w:lang w:val="en-US"/>
        </w:rPr>
        <w:t>Zhou, L., Wang, Y., Liu, Z., Huang, Q., 2009. Characteristics of equilibrium, kinetics studies for adsorption of Hg(II), Cu(II), and Ni(II) ions by thiourea-modified magnetic chitosan microspheres. J. Hazard. Mater. 161, 995–1002. doi: 10.1016/j.jhazmat.2008.04.078.</w:t>
      </w:r>
    </w:p>
    <w:p w:rsidR="003130AE" w:rsidRDefault="003130AE" w:rsidP="009F2EC8">
      <w:pPr>
        <w:tabs>
          <w:tab w:val="left" w:pos="1614"/>
        </w:tabs>
        <w:jc w:val="center"/>
        <w:rPr>
          <w:rFonts w:ascii="Times New Roman" w:hAnsi="Times New Roman" w:cs="Times New Roman"/>
          <w:color w:val="0070C0"/>
          <w:sz w:val="24"/>
          <w:szCs w:val="24"/>
          <w:lang w:val="en-US"/>
        </w:rPr>
      </w:pPr>
    </w:p>
    <w:p w:rsidR="003130AE" w:rsidRDefault="003130AE" w:rsidP="009F2EC8">
      <w:pPr>
        <w:tabs>
          <w:tab w:val="left" w:pos="1614"/>
        </w:tabs>
        <w:jc w:val="center"/>
        <w:rPr>
          <w:rFonts w:ascii="Times New Roman" w:hAnsi="Times New Roman" w:cs="Times New Roman"/>
          <w:color w:val="0070C0"/>
          <w:sz w:val="24"/>
          <w:szCs w:val="24"/>
          <w:lang w:val="en-US"/>
        </w:rPr>
      </w:pPr>
    </w:p>
    <w:p w:rsidR="003130AE" w:rsidRPr="00683960" w:rsidRDefault="003130AE" w:rsidP="009F2EC8">
      <w:pPr>
        <w:tabs>
          <w:tab w:val="left" w:pos="1614"/>
        </w:tabs>
        <w:jc w:val="center"/>
        <w:rPr>
          <w:rFonts w:ascii="Times New Roman" w:hAnsi="Times New Roman" w:cs="Times New Roman"/>
          <w:color w:val="0070C0"/>
          <w:sz w:val="24"/>
          <w:szCs w:val="24"/>
          <w:lang w:val="en-US"/>
        </w:rPr>
      </w:pPr>
    </w:p>
    <w:p w:rsidR="009F2EC8" w:rsidRPr="00683960" w:rsidRDefault="009F2EC8" w:rsidP="009F2EC8">
      <w:pPr>
        <w:tabs>
          <w:tab w:val="left" w:pos="1614"/>
        </w:tabs>
        <w:jc w:val="center"/>
        <w:rPr>
          <w:rFonts w:ascii="Times New Roman" w:hAnsi="Times New Roman" w:cs="Times New Roman"/>
          <w:color w:val="0070C0"/>
          <w:sz w:val="24"/>
          <w:szCs w:val="24"/>
          <w:lang w:val="en-US"/>
        </w:rPr>
      </w:pPr>
    </w:p>
    <w:p w:rsidR="009F2EC8" w:rsidRPr="00614A26" w:rsidRDefault="009F2EC8" w:rsidP="009F2EC8">
      <w:pPr>
        <w:tabs>
          <w:tab w:val="left" w:pos="1614"/>
        </w:tabs>
        <w:jc w:val="center"/>
        <w:rPr>
          <w:rFonts w:ascii="Times New Roman" w:hAnsi="Times New Roman" w:cs="Times New Roman"/>
          <w:color w:val="000000" w:themeColor="text1"/>
          <w:sz w:val="24"/>
          <w:szCs w:val="24"/>
          <w:lang w:val="en-US"/>
        </w:rPr>
      </w:pPr>
    </w:p>
    <w:sectPr w:rsidR="009F2EC8" w:rsidRPr="00614A26" w:rsidSect="001978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70B88"/>
    <w:rsid w:val="0000634B"/>
    <w:rsid w:val="00060D8A"/>
    <w:rsid w:val="00070B88"/>
    <w:rsid w:val="00174277"/>
    <w:rsid w:val="00197846"/>
    <w:rsid w:val="002A737A"/>
    <w:rsid w:val="003130AE"/>
    <w:rsid w:val="00573CFB"/>
    <w:rsid w:val="00671125"/>
    <w:rsid w:val="00683960"/>
    <w:rsid w:val="007C577C"/>
    <w:rsid w:val="0081722F"/>
    <w:rsid w:val="009F2EC8"/>
    <w:rsid w:val="00A90B5E"/>
    <w:rsid w:val="00BC7677"/>
    <w:rsid w:val="00D93763"/>
    <w:rsid w:val="00DD511E"/>
    <w:rsid w:val="00DE37C9"/>
    <w:rsid w:val="00E57C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B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EC8"/>
    <w:rPr>
      <w:rFonts w:ascii="Tahoma" w:hAnsi="Tahoma" w:cs="Tahoma"/>
      <w:sz w:val="16"/>
      <w:szCs w:val="16"/>
    </w:rPr>
  </w:style>
  <w:style w:type="character" w:styleId="Hyperlink">
    <w:name w:val="Hyperlink"/>
    <w:basedOn w:val="DefaultParagraphFont"/>
    <w:uiPriority w:val="99"/>
    <w:unhideWhenUsed/>
    <w:rsid w:val="002A737A"/>
    <w:rPr>
      <w:strike w:val="0"/>
      <w:dstrike w:val="0"/>
      <w:color w:val="316C9D"/>
      <w:u w:val="none"/>
      <w:effect w:val="none"/>
    </w:rPr>
  </w:style>
  <w:style w:type="character" w:customStyle="1" w:styleId="yiv2250619672">
    <w:name w:val="yiv2250619672"/>
    <w:basedOn w:val="DefaultParagraphFont"/>
    <w:rsid w:val="002A737A"/>
  </w:style>
  <w:style w:type="paragraph" w:styleId="ListParagraph">
    <w:name w:val="List Paragraph"/>
    <w:basedOn w:val="Normal"/>
    <w:uiPriority w:val="34"/>
    <w:qFormat/>
    <w:rsid w:val="00683960"/>
    <w:pPr>
      <w:ind w:left="720"/>
      <w:contextualSpacing/>
    </w:pPr>
  </w:style>
  <w:style w:type="table" w:styleId="TableGrid">
    <w:name w:val="Table Grid"/>
    <w:basedOn w:val="TableNormal"/>
    <w:uiPriority w:val="59"/>
    <w:rsid w:val="00683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sid w:val="006839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B8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F2E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2EC8"/>
    <w:rPr>
      <w:rFonts w:ascii="Tahoma" w:hAnsi="Tahoma" w:cs="Tahoma"/>
      <w:sz w:val="16"/>
      <w:szCs w:val="16"/>
    </w:rPr>
  </w:style>
  <w:style w:type="character" w:styleId="Lienhypertexte">
    <w:name w:val="Hyperlink"/>
    <w:basedOn w:val="Policepardfaut"/>
    <w:uiPriority w:val="99"/>
    <w:unhideWhenUsed/>
    <w:rsid w:val="002A737A"/>
    <w:rPr>
      <w:strike w:val="0"/>
      <w:dstrike w:val="0"/>
      <w:color w:val="316C9D"/>
      <w:u w:val="none"/>
      <w:effect w:val="none"/>
    </w:rPr>
  </w:style>
  <w:style w:type="character" w:customStyle="1" w:styleId="yiv2250619672">
    <w:name w:val="yiv2250619672"/>
    <w:basedOn w:val="Policepardfaut"/>
    <w:rsid w:val="002A737A"/>
  </w:style>
  <w:style w:type="paragraph" w:styleId="Paragraphedeliste">
    <w:name w:val="List Paragraph"/>
    <w:basedOn w:val="Normal"/>
    <w:uiPriority w:val="34"/>
    <w:qFormat/>
    <w:rsid w:val="00683960"/>
    <w:pPr>
      <w:ind w:left="720"/>
      <w:contextualSpacing/>
    </w:pPr>
  </w:style>
  <w:style w:type="table" w:styleId="Grilledutableau">
    <w:name w:val="Table Grid"/>
    <w:basedOn w:val="TableauNormal"/>
    <w:uiPriority w:val="59"/>
    <w:rsid w:val="00683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ppeldenotedefin">
    <w:name w:val="endnote reference"/>
    <w:basedOn w:val="Policepardfaut"/>
    <w:uiPriority w:val="99"/>
    <w:semiHidden/>
    <w:unhideWhenUsed/>
    <w:rsid w:val="00683960"/>
    <w:rPr>
      <w:vertAlign w:val="superscript"/>
    </w:rPr>
  </w:style>
</w:styles>
</file>

<file path=word/webSettings.xml><?xml version="1.0" encoding="utf-8"?>
<w:webSettings xmlns:r="http://schemas.openxmlformats.org/officeDocument/2006/relationships" xmlns:w="http://schemas.openxmlformats.org/wordprocessingml/2006/main">
  <w:divs>
    <w:div w:id="86752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saidi.salima@univ-oran.dz"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hyperlink" Target="mailto:*%20Corresponding%20author&#160;:%20salima_saidi@yahoo.fr" TargetMode="Externa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7015</Words>
  <Characters>39991</Characters>
  <Application>Microsoft Office Word</Application>
  <DocSecurity>0</DocSecurity>
  <Lines>333</Lines>
  <Paragraphs>93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dc:creator>
  <cp:lastModifiedBy>0009812</cp:lastModifiedBy>
  <cp:revision>5</cp:revision>
  <dcterms:created xsi:type="dcterms:W3CDTF">2016-06-30T11:28:00Z</dcterms:created>
  <dcterms:modified xsi:type="dcterms:W3CDTF">2016-12-29T18:41:00Z</dcterms:modified>
</cp:coreProperties>
</file>