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2494" w:rsidRPr="008F4BBA" w:rsidRDefault="003E1A93" w:rsidP="003E1A93">
      <w:pPr>
        <w:pStyle w:val="NoSpacing"/>
        <w:spacing w:line="360" w:lineRule="auto"/>
        <w:jc w:val="center"/>
        <w:rPr>
          <w:b/>
          <w:szCs w:val="24"/>
        </w:rPr>
      </w:pPr>
      <w:r w:rsidRPr="008F4BBA">
        <w:rPr>
          <w:b/>
          <w:szCs w:val="24"/>
        </w:rPr>
        <w:t>Supplementary material</w:t>
      </w:r>
    </w:p>
    <w:p w:rsidR="003E1A93" w:rsidRPr="008F4BBA" w:rsidRDefault="003E1A93" w:rsidP="003E1A93">
      <w:pPr>
        <w:pStyle w:val="NoSpacing"/>
        <w:spacing w:line="360" w:lineRule="auto"/>
        <w:jc w:val="center"/>
        <w:rPr>
          <w:b/>
          <w:szCs w:val="24"/>
        </w:rPr>
      </w:pPr>
    </w:p>
    <w:p w:rsidR="00372494" w:rsidRPr="008F4BBA" w:rsidRDefault="00372494" w:rsidP="00372494">
      <w:pPr>
        <w:jc w:val="center"/>
        <w:rPr>
          <w:b/>
          <w:szCs w:val="24"/>
        </w:rPr>
      </w:pPr>
      <w:r w:rsidRPr="008F4BBA">
        <w:rPr>
          <w:b/>
          <w:szCs w:val="24"/>
        </w:rPr>
        <w:t xml:space="preserve">PROPERTIS OF </w:t>
      </w:r>
      <w:r w:rsidRPr="008F4BBA">
        <w:rPr>
          <w:b/>
          <w:i/>
          <w:szCs w:val="24"/>
        </w:rPr>
        <w:t>N</w:t>
      </w:r>
      <w:r w:rsidRPr="008F4BBA">
        <w:rPr>
          <w:b/>
          <w:szCs w:val="24"/>
        </w:rPr>
        <w:t xml:space="preserve">-(SUBSTITUTED PHENYL)-2-CHLOROACETAMIDES: LSER AND LFER </w:t>
      </w:r>
    </w:p>
    <w:p w:rsidR="00372494" w:rsidRPr="008F4BBA" w:rsidRDefault="00372494" w:rsidP="00372494">
      <w:pPr>
        <w:jc w:val="center"/>
        <w:rPr>
          <w:b/>
          <w:szCs w:val="24"/>
          <w:lang w:val="sr-Cyrl-CS"/>
        </w:rPr>
      </w:pPr>
    </w:p>
    <w:p w:rsidR="00372494" w:rsidRPr="008F4BBA" w:rsidRDefault="00372494" w:rsidP="00372494">
      <w:pPr>
        <w:jc w:val="center"/>
        <w:rPr>
          <w:szCs w:val="24"/>
          <w:vertAlign w:val="superscript"/>
        </w:rPr>
      </w:pPr>
      <w:r w:rsidRPr="008F4BBA">
        <w:rPr>
          <w:szCs w:val="24"/>
        </w:rPr>
        <w:t>Borko</w:t>
      </w:r>
      <w:r w:rsidRPr="008F4BBA">
        <w:rPr>
          <w:szCs w:val="24"/>
          <w:lang w:val="sr-Cyrl-CS"/>
        </w:rPr>
        <w:t xml:space="preserve"> </w:t>
      </w:r>
      <w:r w:rsidRPr="008F4BBA">
        <w:rPr>
          <w:szCs w:val="24"/>
        </w:rPr>
        <w:t>M</w:t>
      </w:r>
      <w:r w:rsidRPr="008F4BBA">
        <w:rPr>
          <w:szCs w:val="24"/>
          <w:lang w:val="sr-Cyrl-CS"/>
        </w:rPr>
        <w:t xml:space="preserve">. </w:t>
      </w:r>
      <w:r w:rsidRPr="008F4BBA">
        <w:rPr>
          <w:szCs w:val="24"/>
        </w:rPr>
        <w:t>Matijevi</w:t>
      </w:r>
      <w:r w:rsidRPr="008F4BBA">
        <w:rPr>
          <w:szCs w:val="24"/>
          <w:lang w:val="sr-Cyrl-CS"/>
        </w:rPr>
        <w:t>ć</w:t>
      </w:r>
      <w:r w:rsidRPr="008F4BBA">
        <w:rPr>
          <w:szCs w:val="24"/>
          <w:vertAlign w:val="superscript"/>
        </w:rPr>
        <w:t>a</w:t>
      </w:r>
      <w:r w:rsidRPr="008F4BBA">
        <w:rPr>
          <w:szCs w:val="24"/>
          <w:vertAlign w:val="superscript"/>
          <w:lang w:val="sr-Cyrl-CS"/>
        </w:rPr>
        <w:t>,*</w:t>
      </w:r>
      <w:r w:rsidRPr="008F4BBA">
        <w:rPr>
          <w:szCs w:val="24"/>
          <w:lang w:val="sr-Cyrl-CS"/>
        </w:rPr>
        <w:t>, Đ</w:t>
      </w:r>
      <w:r w:rsidRPr="008F4BBA">
        <w:rPr>
          <w:szCs w:val="24"/>
        </w:rPr>
        <w:t>en</w:t>
      </w:r>
      <w:r w:rsidRPr="008F4BBA">
        <w:rPr>
          <w:szCs w:val="24"/>
          <w:lang w:val="sr-Cyrl-CS"/>
        </w:rPr>
        <w:t>đ</w:t>
      </w:r>
      <w:r w:rsidRPr="008F4BBA">
        <w:rPr>
          <w:szCs w:val="24"/>
        </w:rPr>
        <w:t>i</w:t>
      </w:r>
      <w:r w:rsidRPr="008F4BBA">
        <w:rPr>
          <w:szCs w:val="24"/>
          <w:lang w:val="sr-Cyrl-CS"/>
        </w:rPr>
        <w:t xml:space="preserve"> Đ. </w:t>
      </w:r>
      <w:r w:rsidRPr="008F4BBA">
        <w:rPr>
          <w:szCs w:val="24"/>
        </w:rPr>
        <w:t>Va</w:t>
      </w:r>
      <w:r w:rsidRPr="008F4BBA">
        <w:rPr>
          <w:szCs w:val="24"/>
          <w:lang w:val="sr-Cyrl-CS"/>
        </w:rPr>
        <w:t>š</w:t>
      </w:r>
      <w:r w:rsidRPr="008F4BBA">
        <w:rPr>
          <w:szCs w:val="24"/>
        </w:rPr>
        <w:t>tag</w:t>
      </w:r>
      <w:r w:rsidRPr="008F4BBA">
        <w:rPr>
          <w:szCs w:val="24"/>
          <w:vertAlign w:val="superscript"/>
        </w:rPr>
        <w:t>a</w:t>
      </w:r>
      <w:r w:rsidRPr="008F4BBA">
        <w:rPr>
          <w:szCs w:val="24"/>
          <w:lang w:val="sr-Cyrl-CS"/>
        </w:rPr>
        <w:t xml:space="preserve">, </w:t>
      </w:r>
      <w:r w:rsidRPr="008F4BBA">
        <w:rPr>
          <w:szCs w:val="24"/>
        </w:rPr>
        <w:t>Suzana</w:t>
      </w:r>
      <w:r w:rsidRPr="008F4BBA">
        <w:rPr>
          <w:szCs w:val="24"/>
          <w:lang w:val="sr-Cyrl-CS"/>
        </w:rPr>
        <w:t xml:space="preserve"> </w:t>
      </w:r>
      <w:r w:rsidRPr="008F4BBA">
        <w:rPr>
          <w:szCs w:val="24"/>
        </w:rPr>
        <w:t>Lj</w:t>
      </w:r>
      <w:r w:rsidRPr="008F4BBA">
        <w:rPr>
          <w:szCs w:val="24"/>
          <w:lang w:val="sr-Cyrl-CS"/>
        </w:rPr>
        <w:t xml:space="preserve">. </w:t>
      </w:r>
      <w:r w:rsidRPr="008F4BBA">
        <w:rPr>
          <w:szCs w:val="24"/>
        </w:rPr>
        <w:t>Apostolov</w:t>
      </w:r>
      <w:r w:rsidRPr="008F4BBA">
        <w:rPr>
          <w:szCs w:val="24"/>
          <w:vertAlign w:val="superscript"/>
        </w:rPr>
        <w:t>a</w:t>
      </w:r>
      <w:r w:rsidRPr="008F4BBA">
        <w:rPr>
          <w:szCs w:val="24"/>
          <w:lang w:val="sr-Cyrl-CS"/>
        </w:rPr>
        <w:t xml:space="preserve">, </w:t>
      </w:r>
      <w:r w:rsidRPr="008F4BBA">
        <w:rPr>
          <w:szCs w:val="24"/>
          <w:lang w:val="sr-Latn-CS"/>
        </w:rPr>
        <w:t>Miloš K. Milčić</w:t>
      </w:r>
      <w:r w:rsidRPr="008F4BBA">
        <w:rPr>
          <w:szCs w:val="24"/>
          <w:vertAlign w:val="superscript"/>
          <w:lang w:val="sr-Latn-CS"/>
        </w:rPr>
        <w:t>b</w:t>
      </w:r>
      <w:r w:rsidRPr="008F4BBA">
        <w:rPr>
          <w:szCs w:val="24"/>
          <w:lang w:val="sr-Latn-CS"/>
        </w:rPr>
        <w:t xml:space="preserve">, </w:t>
      </w:r>
      <w:r w:rsidRPr="008F4BBA">
        <w:rPr>
          <w:szCs w:val="24"/>
        </w:rPr>
        <w:t>Aleksandar</w:t>
      </w:r>
      <w:r w:rsidRPr="008F4BBA">
        <w:rPr>
          <w:szCs w:val="24"/>
          <w:lang w:val="sr-Cyrl-CS"/>
        </w:rPr>
        <w:t xml:space="preserve"> </w:t>
      </w:r>
      <w:r w:rsidRPr="008F4BBA">
        <w:rPr>
          <w:szCs w:val="24"/>
        </w:rPr>
        <w:t>D</w:t>
      </w:r>
      <w:r w:rsidRPr="008F4BBA">
        <w:rPr>
          <w:szCs w:val="24"/>
          <w:lang w:val="sr-Cyrl-CS"/>
        </w:rPr>
        <w:t xml:space="preserve">. </w:t>
      </w:r>
      <w:r w:rsidRPr="008F4BBA">
        <w:rPr>
          <w:szCs w:val="24"/>
        </w:rPr>
        <w:t>Marinkovi</w:t>
      </w:r>
      <w:r w:rsidRPr="008F4BBA">
        <w:rPr>
          <w:szCs w:val="24"/>
          <w:lang w:val="sr-Cyrl-CS"/>
        </w:rPr>
        <w:t>ć</w:t>
      </w:r>
      <w:r w:rsidRPr="008F4BBA">
        <w:rPr>
          <w:szCs w:val="24"/>
          <w:vertAlign w:val="superscript"/>
        </w:rPr>
        <w:t>c</w:t>
      </w:r>
      <w:r w:rsidRPr="008F4BBA">
        <w:rPr>
          <w:szCs w:val="24"/>
        </w:rPr>
        <w:t>, Slobodan D. Petrović</w:t>
      </w:r>
      <w:r w:rsidRPr="008F4BBA">
        <w:rPr>
          <w:szCs w:val="24"/>
          <w:vertAlign w:val="superscript"/>
        </w:rPr>
        <w:t>c</w:t>
      </w:r>
    </w:p>
    <w:p w:rsidR="00372494" w:rsidRPr="008F4BBA" w:rsidRDefault="00372494" w:rsidP="00372494">
      <w:pPr>
        <w:jc w:val="center"/>
        <w:rPr>
          <w:szCs w:val="24"/>
          <w:lang w:val="sr-Cyrl-CS"/>
        </w:rPr>
      </w:pPr>
      <w:r w:rsidRPr="008F4BBA">
        <w:rPr>
          <w:szCs w:val="24"/>
          <w:lang w:val="sr-Cyrl-CS"/>
        </w:rPr>
        <w:t xml:space="preserve"> </w:t>
      </w:r>
    </w:p>
    <w:p w:rsidR="00372494" w:rsidRPr="008F4BBA" w:rsidRDefault="00372494" w:rsidP="00372494">
      <w:pPr>
        <w:pStyle w:val="NoSpacing"/>
        <w:spacing w:line="360" w:lineRule="auto"/>
        <w:jc w:val="center"/>
        <w:rPr>
          <w:i/>
          <w:szCs w:val="24"/>
          <w:lang w:val="hr-HR"/>
        </w:rPr>
      </w:pPr>
      <w:r w:rsidRPr="008F4BBA">
        <w:rPr>
          <w:szCs w:val="24"/>
          <w:vertAlign w:val="superscript"/>
          <w:lang w:val="sr-Latn-CS"/>
        </w:rPr>
        <w:t>a</w:t>
      </w:r>
      <w:r w:rsidRPr="008F4BBA">
        <w:rPr>
          <w:i/>
          <w:szCs w:val="24"/>
          <w:lang w:val="hr-HR"/>
        </w:rPr>
        <w:t xml:space="preserve"> University of Novi Sad, Faculty of Sciences, Department of Chemistry, Biochemistry and Environmental Protection, Trg Dositeja Obradovića 3, 21000 Novi Sad, Serbia</w:t>
      </w:r>
    </w:p>
    <w:p w:rsidR="00372494" w:rsidRPr="008F4BBA" w:rsidRDefault="00372494" w:rsidP="00372494">
      <w:pPr>
        <w:jc w:val="center"/>
        <w:rPr>
          <w:szCs w:val="24"/>
        </w:rPr>
      </w:pPr>
      <w:r w:rsidRPr="008F4BBA">
        <w:rPr>
          <w:i/>
          <w:szCs w:val="24"/>
          <w:vertAlign w:val="superscript"/>
          <w:lang w:val="hr-HR"/>
        </w:rPr>
        <w:t>b</w:t>
      </w:r>
      <w:r w:rsidRPr="008F4BBA">
        <w:rPr>
          <w:i/>
          <w:iCs/>
          <w:szCs w:val="24"/>
        </w:rPr>
        <w:t xml:space="preserve"> Faculty of Chemistry, University of Belgrade, </w:t>
      </w:r>
      <w:r w:rsidRPr="008F4BBA">
        <w:rPr>
          <w:i/>
          <w:szCs w:val="24"/>
        </w:rPr>
        <w:t>Studentski trg 12-16, 11000 Belgrade, Serbia</w:t>
      </w:r>
    </w:p>
    <w:p w:rsidR="00372494" w:rsidRPr="008F4BBA" w:rsidRDefault="00372494" w:rsidP="00372494">
      <w:pPr>
        <w:jc w:val="center"/>
        <w:rPr>
          <w:szCs w:val="24"/>
        </w:rPr>
      </w:pPr>
      <w:r w:rsidRPr="008F4BBA">
        <w:rPr>
          <w:i/>
          <w:szCs w:val="24"/>
          <w:vertAlign w:val="superscript"/>
        </w:rPr>
        <w:t xml:space="preserve">c </w:t>
      </w:r>
      <w:r w:rsidRPr="008F4BBA">
        <w:rPr>
          <w:szCs w:val="24"/>
          <w:vertAlign w:val="superscript"/>
        </w:rPr>
        <w:t xml:space="preserve"> </w:t>
      </w:r>
      <w:r w:rsidRPr="008F4BBA">
        <w:rPr>
          <w:i/>
          <w:iCs/>
          <w:szCs w:val="24"/>
        </w:rPr>
        <w:t xml:space="preserve">Faculty of Technology and Metallurgy, University of Belgrade, </w:t>
      </w:r>
      <w:r w:rsidRPr="008F4BBA">
        <w:rPr>
          <w:i/>
          <w:szCs w:val="24"/>
        </w:rPr>
        <w:t>Karnegijeva 4, 11120 Belgrade, Serbia</w:t>
      </w:r>
    </w:p>
    <w:p w:rsidR="00372494" w:rsidRPr="008F4BBA" w:rsidRDefault="00372494" w:rsidP="00372494">
      <w:pPr>
        <w:pStyle w:val="NoSpacing"/>
        <w:spacing w:line="360" w:lineRule="auto"/>
        <w:jc w:val="both"/>
        <w:rPr>
          <w:b/>
          <w:szCs w:val="24"/>
        </w:rPr>
      </w:pP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b/>
          <w:szCs w:val="24"/>
          <w:lang w:eastAsia="en-US"/>
        </w:rPr>
      </w:pPr>
      <w:r w:rsidRPr="008F4BBA">
        <w:rPr>
          <w:b/>
          <w:szCs w:val="24"/>
        </w:rPr>
        <w:br w:type="page"/>
      </w:r>
    </w:p>
    <w:p w:rsidR="00D07DB9" w:rsidRPr="008F4BBA" w:rsidRDefault="00D07DB9" w:rsidP="00911D6B">
      <w:pPr>
        <w:jc w:val="center"/>
      </w:pPr>
      <w:r w:rsidRPr="002F6F6B">
        <w:rPr>
          <w:b/>
        </w:rPr>
        <w:lastRenderedPageBreak/>
        <w:t>Table S1</w:t>
      </w:r>
      <w:r w:rsidRPr="008F4BBA">
        <w:t xml:space="preserve"> </w:t>
      </w:r>
      <w:r w:rsidR="00926F18" w:rsidRPr="008F4BBA">
        <w:t>M</w:t>
      </w:r>
      <w:r w:rsidRPr="008F4BBA">
        <w:t xml:space="preserve">elting point </w:t>
      </w:r>
      <w:r w:rsidR="00926F18" w:rsidRPr="008F4BBA">
        <w:t xml:space="preserve">and yield </w:t>
      </w:r>
      <w:r w:rsidRPr="008F4BBA">
        <w:t xml:space="preserve">of </w:t>
      </w:r>
      <w:r w:rsidRPr="008F4BBA">
        <w:rPr>
          <w:i/>
        </w:rPr>
        <w:t>N</w:t>
      </w:r>
      <w:r w:rsidRPr="008F4BBA">
        <w:t>-(subst</w:t>
      </w:r>
      <w:r w:rsidR="00926F18" w:rsidRPr="008F4BBA">
        <w:t>ituted phenyl) chloroacetamides</w:t>
      </w:r>
    </w:p>
    <w:tbl>
      <w:tblPr>
        <w:tblW w:w="9686" w:type="dxa"/>
        <w:tblInd w:w="468" w:type="dxa"/>
        <w:tblLayout w:type="fixed"/>
        <w:tblLook w:val="01E0"/>
      </w:tblPr>
      <w:tblGrid>
        <w:gridCol w:w="810"/>
        <w:gridCol w:w="1440"/>
        <w:gridCol w:w="1170"/>
        <w:gridCol w:w="1378"/>
        <w:gridCol w:w="1232"/>
        <w:gridCol w:w="3420"/>
        <w:gridCol w:w="236"/>
      </w:tblGrid>
      <w:tr w:rsidR="003F0C56" w:rsidRPr="008F4BBA" w:rsidTr="00A90DC2">
        <w:trPr>
          <w:gridAfter w:val="1"/>
          <w:wAfter w:w="236" w:type="dxa"/>
          <w:trHeight w:val="352"/>
        </w:trPr>
        <w:tc>
          <w:tcPr>
            <w:tcW w:w="81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Comp</w:t>
            </w:r>
          </w:p>
        </w:tc>
        <w:tc>
          <w:tcPr>
            <w:tcW w:w="144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i/>
                <w:lang w:val="sr-Latn-CS"/>
              </w:rPr>
            </w:pPr>
            <w:r w:rsidRPr="008F4BBA">
              <w:rPr>
                <w:lang w:val="sr-Latn-CS"/>
              </w:rPr>
              <w:t>Substituent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m.p. ºC</w:t>
            </w:r>
          </w:p>
        </w:tc>
        <w:tc>
          <w:tcPr>
            <w:tcW w:w="1378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Lit. m.p. ºC</w:t>
            </w:r>
          </w:p>
        </w:tc>
        <w:tc>
          <w:tcPr>
            <w:tcW w:w="1232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Yield %</w:t>
            </w:r>
          </w:p>
        </w:tc>
        <w:tc>
          <w:tcPr>
            <w:tcW w:w="342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Reference</w:t>
            </w:r>
          </w:p>
        </w:tc>
      </w:tr>
      <w:tr w:rsidR="003F0C56" w:rsidRPr="008F4BBA" w:rsidTr="00A90DC2">
        <w:trPr>
          <w:gridAfter w:val="1"/>
          <w:wAfter w:w="236" w:type="dxa"/>
          <w:trHeight w:val="352"/>
        </w:trPr>
        <w:tc>
          <w:tcPr>
            <w:tcW w:w="81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</w:tcBorders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H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136-137</w:t>
            </w:r>
          </w:p>
        </w:tc>
        <w:tc>
          <w:tcPr>
            <w:tcW w:w="1378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 xml:space="preserve">136-139 </w:t>
            </w:r>
          </w:p>
        </w:tc>
        <w:tc>
          <w:tcPr>
            <w:tcW w:w="1232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86</w:t>
            </w:r>
          </w:p>
        </w:tc>
        <w:tc>
          <w:tcPr>
            <w:tcW w:w="342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t>Hernandez-Nunez et al., 2009</w:t>
            </w:r>
          </w:p>
        </w:tc>
      </w:tr>
      <w:tr w:rsidR="003F0C56" w:rsidRPr="008F4BBA" w:rsidTr="00A90DC2">
        <w:trPr>
          <w:gridAfter w:val="1"/>
          <w:wAfter w:w="236" w:type="dxa"/>
          <w:trHeight w:val="330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2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4-CH</w:t>
            </w:r>
            <w:r w:rsidRPr="008F4BBA">
              <w:rPr>
                <w:vertAlign w:val="subscript"/>
                <w:lang w:val="sr-Latn-CS"/>
              </w:rPr>
              <w:t>3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160-162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162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89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t>Tai-Bao et al., 2009</w:t>
            </w:r>
          </w:p>
        </w:tc>
      </w:tr>
      <w:tr w:rsidR="003F0C56" w:rsidRPr="008F4BBA" w:rsidTr="00A90DC2">
        <w:trPr>
          <w:gridAfter w:val="1"/>
          <w:wAfter w:w="236" w:type="dxa"/>
          <w:trHeight w:val="352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3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4-OCH</w:t>
            </w:r>
            <w:r w:rsidRPr="008F4BBA">
              <w:rPr>
                <w:vertAlign w:val="subscript"/>
                <w:lang w:val="sr-Latn-CS"/>
              </w:rPr>
              <w:t>3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117-119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 xml:space="preserve">117-119 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84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t>Rahaim et al., 2006</w:t>
            </w:r>
          </w:p>
        </w:tc>
      </w:tr>
      <w:tr w:rsidR="003F0C56" w:rsidRPr="008F4BBA" w:rsidTr="00A90DC2">
        <w:trPr>
          <w:gridAfter w:val="1"/>
          <w:wAfter w:w="236" w:type="dxa"/>
          <w:trHeight w:val="330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4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4-Cl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166-168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 xml:space="preserve">168-170 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65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rPr>
                <w:szCs w:val="24"/>
              </w:rPr>
              <w:t>Ki Sun</w:t>
            </w:r>
            <w:r w:rsidRPr="008F4BBA">
              <w:t xml:space="preserve"> et al., 2003</w:t>
            </w:r>
          </w:p>
        </w:tc>
      </w:tr>
      <w:tr w:rsidR="003F0C56" w:rsidRPr="008F4BBA" w:rsidTr="00A90DC2">
        <w:trPr>
          <w:gridAfter w:val="1"/>
          <w:wAfter w:w="236" w:type="dxa"/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5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4-Br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178-180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>178-180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88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t>Hauser, 1962</w:t>
            </w:r>
          </w:p>
        </w:tc>
      </w:tr>
      <w:tr w:rsidR="003F0C56" w:rsidRPr="008F4BBA" w:rsidTr="00A90DC2">
        <w:trPr>
          <w:gridAfter w:val="1"/>
          <w:wAfter w:w="236" w:type="dxa"/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6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4-F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128-130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>130-131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83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t>Harte</w:t>
            </w:r>
            <w:r w:rsidRPr="008F4BBA">
              <w:rPr>
                <w:szCs w:val="24"/>
              </w:rPr>
              <w:t xml:space="preserve"> and Gunnlaugsson</w:t>
            </w:r>
            <w:r w:rsidRPr="008F4BBA">
              <w:t>, 2006</w:t>
            </w:r>
          </w:p>
        </w:tc>
      </w:tr>
      <w:tr w:rsidR="003F0C56" w:rsidRPr="008F4BBA" w:rsidTr="00A90DC2">
        <w:trPr>
          <w:gridAfter w:val="1"/>
          <w:wAfter w:w="236" w:type="dxa"/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7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4-I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192-195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>191-194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72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rPr>
                <w:lang w:val="de-DE"/>
              </w:rPr>
              <w:t xml:space="preserve">Jacobs and </w:t>
            </w:r>
            <w:r w:rsidRPr="008F4BBA">
              <w:rPr>
                <w:szCs w:val="24"/>
                <w:lang w:val="de-DE"/>
              </w:rPr>
              <w:t>Heidelberger</w:t>
            </w:r>
            <w:r w:rsidRPr="008F4BBA">
              <w:rPr>
                <w:lang w:val="de-DE"/>
              </w:rPr>
              <w:t>, 1917</w:t>
            </w:r>
          </w:p>
        </w:tc>
      </w:tr>
      <w:tr w:rsidR="003F0C56" w:rsidRPr="008F4BBA" w:rsidTr="00A90DC2">
        <w:trPr>
          <w:gridAfter w:val="1"/>
          <w:wAfter w:w="236" w:type="dxa"/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8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4-CH</w:t>
            </w:r>
            <w:r w:rsidRPr="008F4BBA">
              <w:rPr>
                <w:vertAlign w:val="subscript"/>
                <w:lang w:val="sr-Latn-CS"/>
              </w:rPr>
              <w:t>3</w:t>
            </w:r>
            <w:r w:rsidRPr="008F4BBA">
              <w:rPr>
                <w:lang w:val="sr-Latn-CS"/>
              </w:rPr>
              <w:t>CO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144-145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>144-145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64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ind w:firstLine="23"/>
              <w:rPr>
                <w:lang w:val="sr-Latn-CS"/>
              </w:rPr>
            </w:pPr>
            <w:r w:rsidRPr="008F4BBA">
              <w:rPr>
                <w:lang w:val="it-IT"/>
              </w:rPr>
              <w:t>Tricerri and Guzzon, 1955</w:t>
            </w:r>
          </w:p>
        </w:tc>
      </w:tr>
      <w:tr w:rsidR="003F0C56" w:rsidRPr="008F4BBA" w:rsidTr="00A90DC2">
        <w:trPr>
          <w:gridAfter w:val="1"/>
          <w:wAfter w:w="236" w:type="dxa"/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9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4-OH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144-146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>-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76</w:t>
            </w:r>
          </w:p>
        </w:tc>
        <w:tc>
          <w:tcPr>
            <w:tcW w:w="3420" w:type="dxa"/>
          </w:tcPr>
          <w:p w:rsidR="003F0C56" w:rsidRPr="008F4BBA" w:rsidRDefault="00314F34" w:rsidP="003F0C56">
            <w:pPr>
              <w:rPr>
                <w:lang w:val="sr-Latn-CS"/>
              </w:rPr>
            </w:pPr>
            <w:r>
              <w:rPr>
                <w:lang w:val="sr-Latn-CS"/>
              </w:rPr>
              <w:t>-</w:t>
            </w:r>
          </w:p>
        </w:tc>
      </w:tr>
      <w:tr w:rsidR="003F0C56" w:rsidRPr="008F4BBA" w:rsidTr="00A90DC2">
        <w:trPr>
          <w:gridAfter w:val="1"/>
          <w:wAfter w:w="236" w:type="dxa"/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10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4-CN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180-183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 xml:space="preserve">184-186 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56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t>Hernandez-Nunez et al., 2009</w:t>
            </w:r>
          </w:p>
        </w:tc>
      </w:tr>
      <w:tr w:rsidR="003F0C56" w:rsidRPr="008F4BBA" w:rsidTr="00A90DC2">
        <w:trPr>
          <w:trHeight w:val="374"/>
        </w:trPr>
        <w:tc>
          <w:tcPr>
            <w:tcW w:w="810" w:type="dxa"/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11</w:t>
            </w:r>
          </w:p>
        </w:tc>
        <w:tc>
          <w:tcPr>
            <w:tcW w:w="1440" w:type="dxa"/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3-CN</w:t>
            </w:r>
          </w:p>
        </w:tc>
        <w:tc>
          <w:tcPr>
            <w:tcW w:w="117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165-170</w:t>
            </w:r>
          </w:p>
        </w:tc>
        <w:tc>
          <w:tcPr>
            <w:tcW w:w="1378" w:type="dxa"/>
          </w:tcPr>
          <w:p w:rsidR="003F0C56" w:rsidRPr="008F4BBA" w:rsidRDefault="003F0C56" w:rsidP="003F0C56">
            <w:pPr>
              <w:jc w:val="center"/>
              <w:rPr>
                <w:vertAlign w:val="superscript"/>
                <w:lang w:val="sr-Latn-CS"/>
              </w:rPr>
            </w:pPr>
            <w:r w:rsidRPr="008F4BBA">
              <w:rPr>
                <w:lang w:val="sr-Latn-CS"/>
              </w:rPr>
              <w:t xml:space="preserve">168-170 </w:t>
            </w:r>
          </w:p>
        </w:tc>
        <w:tc>
          <w:tcPr>
            <w:tcW w:w="1232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61</w:t>
            </w:r>
          </w:p>
        </w:tc>
        <w:tc>
          <w:tcPr>
            <w:tcW w:w="3420" w:type="dxa"/>
          </w:tcPr>
          <w:p w:rsidR="003F0C56" w:rsidRPr="008F4BBA" w:rsidRDefault="003F0C56" w:rsidP="003F0C56">
            <w:pPr>
              <w:rPr>
                <w:lang w:val="sr-Latn-CS"/>
              </w:rPr>
            </w:pPr>
            <w:r w:rsidRPr="008F4BBA">
              <w:rPr>
                <w:lang w:val="sr-Latn-CS"/>
              </w:rPr>
              <w:t>Soyer et al., 2004</w:t>
            </w:r>
          </w:p>
        </w:tc>
        <w:tc>
          <w:tcPr>
            <w:tcW w:w="236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</w:p>
        </w:tc>
      </w:tr>
      <w:tr w:rsidR="003F0C56" w:rsidRPr="008F4BBA" w:rsidTr="00A90DC2">
        <w:trPr>
          <w:gridAfter w:val="1"/>
          <w:wAfter w:w="236" w:type="dxa"/>
          <w:trHeight w:val="300"/>
        </w:trPr>
        <w:tc>
          <w:tcPr>
            <w:tcW w:w="810" w:type="dxa"/>
            <w:tcBorders>
              <w:bottom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  <w:r w:rsidRPr="008F4BBA">
              <w:rPr>
                <w:b/>
                <w:lang w:val="sr-Latn-CS"/>
              </w:rPr>
              <w:t>12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:rsidR="003F0C56" w:rsidRPr="008F4BBA" w:rsidRDefault="003F0C56" w:rsidP="00314F34">
            <w:pPr>
              <w:ind w:left="140"/>
              <w:rPr>
                <w:lang w:val="sr-Latn-CS"/>
              </w:rPr>
            </w:pPr>
            <w:r w:rsidRPr="008F4BBA">
              <w:rPr>
                <w:lang w:val="sr-Latn-CS"/>
              </w:rPr>
              <w:t>3-Br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110-113</w:t>
            </w:r>
          </w:p>
        </w:tc>
        <w:tc>
          <w:tcPr>
            <w:tcW w:w="1378" w:type="dxa"/>
            <w:tcBorders>
              <w:bottom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 xml:space="preserve">- </w:t>
            </w:r>
          </w:p>
        </w:tc>
        <w:tc>
          <w:tcPr>
            <w:tcW w:w="1232" w:type="dxa"/>
            <w:tcBorders>
              <w:bottom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  <w:r w:rsidRPr="008F4BBA">
              <w:rPr>
                <w:lang w:val="sr-Latn-CS"/>
              </w:rPr>
              <w:t>83</w:t>
            </w:r>
          </w:p>
        </w:tc>
        <w:tc>
          <w:tcPr>
            <w:tcW w:w="3420" w:type="dxa"/>
            <w:tcBorders>
              <w:bottom w:val="single" w:sz="4" w:space="0" w:color="auto"/>
            </w:tcBorders>
          </w:tcPr>
          <w:p w:rsidR="003F0C56" w:rsidRPr="008F4BBA" w:rsidRDefault="00314F34" w:rsidP="003F0C56">
            <w:pPr>
              <w:ind w:right="-108"/>
              <w:rPr>
                <w:lang w:val="sr-Latn-CS"/>
              </w:rPr>
            </w:pPr>
            <w:r>
              <w:rPr>
                <w:lang w:val="sr-Latn-CS"/>
              </w:rPr>
              <w:t>-</w:t>
            </w:r>
          </w:p>
        </w:tc>
      </w:tr>
      <w:tr w:rsidR="003F0C56" w:rsidRPr="008F4BBA" w:rsidTr="00A90DC2">
        <w:trPr>
          <w:trHeight w:val="105"/>
        </w:trPr>
        <w:tc>
          <w:tcPr>
            <w:tcW w:w="81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</w:p>
        </w:tc>
        <w:tc>
          <w:tcPr>
            <w:tcW w:w="144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b/>
                <w:lang w:val="sr-Latn-CS"/>
              </w:rPr>
            </w:pP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</w:p>
        </w:tc>
        <w:tc>
          <w:tcPr>
            <w:tcW w:w="1378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</w:p>
        </w:tc>
        <w:tc>
          <w:tcPr>
            <w:tcW w:w="1232" w:type="dxa"/>
            <w:tcBorders>
              <w:top w:val="single" w:sz="4" w:space="0" w:color="auto"/>
            </w:tcBorders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</w:p>
        </w:tc>
        <w:tc>
          <w:tcPr>
            <w:tcW w:w="3420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</w:p>
        </w:tc>
        <w:tc>
          <w:tcPr>
            <w:tcW w:w="236" w:type="dxa"/>
          </w:tcPr>
          <w:p w:rsidR="003F0C56" w:rsidRPr="008F4BBA" w:rsidRDefault="003F0C56" w:rsidP="003F0C56">
            <w:pPr>
              <w:jc w:val="center"/>
              <w:rPr>
                <w:lang w:val="sr-Latn-CS"/>
              </w:rPr>
            </w:pPr>
          </w:p>
        </w:tc>
      </w:tr>
    </w:tbl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b/>
          <w:szCs w:val="24"/>
          <w:lang w:eastAsia="en-US"/>
        </w:rPr>
      </w:pPr>
      <w:r w:rsidRPr="008F4BBA">
        <w:rPr>
          <w:b/>
          <w:szCs w:val="24"/>
        </w:rPr>
        <w:br w:type="page"/>
      </w:r>
    </w:p>
    <w:p w:rsidR="00372494" w:rsidRPr="008F4BBA" w:rsidRDefault="00372494" w:rsidP="00372494">
      <w:pPr>
        <w:pStyle w:val="NoSpacing"/>
        <w:spacing w:line="360" w:lineRule="auto"/>
        <w:jc w:val="both"/>
        <w:rPr>
          <w:szCs w:val="24"/>
        </w:rPr>
      </w:pPr>
      <w:r w:rsidRPr="002F6F6B">
        <w:rPr>
          <w:b/>
          <w:szCs w:val="24"/>
        </w:rPr>
        <w:lastRenderedPageBreak/>
        <w:t xml:space="preserve">Table </w:t>
      </w:r>
      <w:r w:rsidR="008A0753" w:rsidRPr="002F6F6B">
        <w:rPr>
          <w:b/>
          <w:szCs w:val="24"/>
        </w:rPr>
        <w:t>S</w:t>
      </w:r>
      <w:r w:rsidR="00584E5E" w:rsidRPr="002F6F6B">
        <w:rPr>
          <w:b/>
          <w:szCs w:val="24"/>
        </w:rPr>
        <w:t>2</w:t>
      </w:r>
      <w:r w:rsidRPr="008F4BBA">
        <w:rPr>
          <w:b/>
          <w:szCs w:val="24"/>
        </w:rPr>
        <w:t xml:space="preserve"> </w:t>
      </w:r>
      <w:r w:rsidRPr="008F4BBA">
        <w:rPr>
          <w:szCs w:val="24"/>
        </w:rPr>
        <w:t xml:space="preserve">Characterization of investigated </w:t>
      </w:r>
      <w:r w:rsidRPr="008F4BBA">
        <w:rPr>
          <w:i/>
          <w:szCs w:val="24"/>
        </w:rPr>
        <w:t>N</w:t>
      </w:r>
      <w:r w:rsidRPr="008F4BBA">
        <w:rPr>
          <w:szCs w:val="24"/>
        </w:rPr>
        <w:t>-(substituted phenyl)-2-chloroacetamides</w:t>
      </w:r>
    </w:p>
    <w:tbl>
      <w:tblPr>
        <w:tblW w:w="4990" w:type="pct"/>
        <w:jc w:val="center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Look w:val="00A0"/>
      </w:tblPr>
      <w:tblGrid>
        <w:gridCol w:w="1369"/>
        <w:gridCol w:w="8188"/>
      </w:tblGrid>
      <w:tr w:rsidR="00584E5E" w:rsidRPr="008F4BBA" w:rsidTr="00314F34">
        <w:trPr>
          <w:trHeight w:val="399"/>
          <w:jc w:val="center"/>
        </w:trPr>
        <w:tc>
          <w:tcPr>
            <w:tcW w:w="716" w:type="pct"/>
            <w:tcBorders>
              <w:bottom w:val="single" w:sz="4" w:space="0" w:color="000000"/>
            </w:tcBorders>
            <w:vAlign w:val="center"/>
          </w:tcPr>
          <w:p w:rsidR="00584E5E" w:rsidRPr="008F4BBA" w:rsidRDefault="00584E5E" w:rsidP="00D07DB9">
            <w:pPr>
              <w:pStyle w:val="NoSpacing"/>
              <w:spacing w:line="360" w:lineRule="auto"/>
              <w:jc w:val="center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R</w:t>
            </w:r>
          </w:p>
        </w:tc>
        <w:tc>
          <w:tcPr>
            <w:tcW w:w="4284" w:type="pct"/>
            <w:tcBorders>
              <w:bottom w:val="single" w:sz="4" w:space="0" w:color="000000"/>
            </w:tcBorders>
            <w:vAlign w:val="center"/>
          </w:tcPr>
          <w:p w:rsidR="00584E5E" w:rsidRPr="008F4BBA" w:rsidRDefault="00584E5E" w:rsidP="00516754">
            <w:pPr>
              <w:pStyle w:val="NoSpacing"/>
              <w:spacing w:line="360" w:lineRule="auto"/>
              <w:jc w:val="center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IR (KBr) ν</w:t>
            </w:r>
            <w:r w:rsidRPr="008F4BBA">
              <w:rPr>
                <w:sz w:val="22"/>
                <w:szCs w:val="22"/>
                <w:vertAlign w:val="subscript"/>
              </w:rPr>
              <w:t>max</w:t>
            </w:r>
            <w:r w:rsidRPr="008F4BBA">
              <w:rPr>
                <w:sz w:val="22"/>
                <w:szCs w:val="22"/>
              </w:rPr>
              <w:t xml:space="preserve"> (cm</w:t>
            </w:r>
            <w:r w:rsidRPr="008F4BBA">
              <w:rPr>
                <w:sz w:val="22"/>
                <w:szCs w:val="22"/>
                <w:vertAlign w:val="superscript"/>
              </w:rPr>
              <w:t>-1</w:t>
            </w:r>
            <w:r w:rsidRPr="008F4BBA">
              <w:rPr>
                <w:sz w:val="22"/>
                <w:szCs w:val="22"/>
              </w:rPr>
              <w:t>)</w:t>
            </w:r>
          </w:p>
        </w:tc>
      </w:tr>
      <w:tr w:rsidR="00584E5E" w:rsidRPr="008F4BBA" w:rsidTr="00314F34">
        <w:trPr>
          <w:trHeight w:val="1161"/>
          <w:jc w:val="center"/>
        </w:trPr>
        <w:tc>
          <w:tcPr>
            <w:tcW w:w="716" w:type="pct"/>
            <w:tcBorders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H</w:t>
            </w:r>
          </w:p>
        </w:tc>
        <w:tc>
          <w:tcPr>
            <w:tcW w:w="4284" w:type="pct"/>
            <w:tcBorders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</w:rPr>
            </w:pPr>
            <w:r w:rsidRPr="008F4BBA">
              <w:rPr>
                <w:sz w:val="22"/>
                <w:szCs w:val="22"/>
              </w:rPr>
              <w:t>3267 (N-H);  3207, 3145, 3098 (C-H aromatic ring);  2947 (C-H);  1671 (C=O);  1618 (C=C); 1557 (N-H deformation); 1498, (C-H bending); 1443 (C-H bending); 1344 (C-H); 1251 (C-N); 749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4-CH</w:t>
            </w:r>
            <w:r w:rsidRPr="008F4BBA">
              <w:rPr>
                <w:sz w:val="22"/>
                <w:szCs w:val="22"/>
                <w:vertAlign w:val="subscript"/>
              </w:rPr>
              <w:t>3</w:t>
            </w:r>
          </w:p>
        </w:tc>
        <w:tc>
          <w:tcPr>
            <w:tcW w:w="4284" w:type="pct"/>
            <w:tcBorders>
              <w:top w:val="nil"/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</w:rPr>
            </w:pPr>
            <w:r w:rsidRPr="008F4BBA">
              <w:rPr>
                <w:sz w:val="22"/>
                <w:szCs w:val="22"/>
              </w:rPr>
              <w:t>3273 (N-H); 3204, 3135, 3090 (C-H aromatic ring); 2954 (C-H); 1673 (C=O); 1616 (C=C); 1554 (N-H); 1402 (C-H); 1343 (C-H); 1251 (C-N); 818 (N-H).</w:t>
            </w:r>
          </w:p>
        </w:tc>
      </w:tr>
      <w:tr w:rsidR="00584E5E" w:rsidRPr="008F4BBA" w:rsidTr="00314F34">
        <w:trPr>
          <w:trHeight w:val="807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4-OCH</w:t>
            </w:r>
            <w:r w:rsidRPr="008F4BBA">
              <w:rPr>
                <w:sz w:val="22"/>
                <w:szCs w:val="22"/>
                <w:vertAlign w:val="subscript"/>
              </w:rPr>
              <w:t>3</w:t>
            </w:r>
          </w:p>
        </w:tc>
        <w:tc>
          <w:tcPr>
            <w:tcW w:w="4284" w:type="pct"/>
            <w:tcBorders>
              <w:top w:val="nil"/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  <w:lang w:val="sr-Latn-CS"/>
              </w:rPr>
            </w:pPr>
            <w:r w:rsidRPr="008F4BBA">
              <w:rPr>
                <w:sz w:val="22"/>
                <w:szCs w:val="22"/>
                <w:lang w:val="sr-Latn-CS"/>
              </w:rPr>
              <w:t>3295 (N-H); 3139, 3073 (C-H aromatic ring); 2957 (C-H); 2909 2835 (C-H); 1663 (C=O); 1612 (C=C); 1547 (N-H); 1510 (N-H); 1465 (C-H); 1413 (C-H); 1247 (C-N); 830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4-Cl</w:t>
            </w:r>
          </w:p>
        </w:tc>
        <w:tc>
          <w:tcPr>
            <w:tcW w:w="4284" w:type="pct"/>
            <w:tcBorders>
              <w:top w:val="nil"/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</w:rPr>
            </w:pPr>
            <w:r w:rsidRPr="008F4BBA">
              <w:rPr>
                <w:sz w:val="22"/>
                <w:szCs w:val="22"/>
              </w:rPr>
              <w:t>3264(N-H); 3199, 3131, 3082 (C-H aromatic ring); 3005, 2952(C-H); 1669 (C=O); 1614 (C=C); 1551 (N-H); 1490 (C-H); 1400 (C-H); 1248 (C-N); 825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4-Br</w:t>
            </w:r>
          </w:p>
        </w:tc>
        <w:tc>
          <w:tcPr>
            <w:tcW w:w="4284" w:type="pct"/>
            <w:tcBorders>
              <w:top w:val="nil"/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</w:rPr>
            </w:pPr>
            <w:r w:rsidRPr="008F4BBA">
              <w:rPr>
                <w:sz w:val="22"/>
                <w:szCs w:val="22"/>
              </w:rPr>
              <w:t>3263 (N-H); 3194 (C-H); 3125, 3077 (C-H aromatic ring); 3000 2953 (C-H); 1669 (C=O); 1549 (N-H); 1488 (C-H); 1395 (C-H); 1248 (C-N); 822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4-F</w:t>
            </w:r>
          </w:p>
        </w:tc>
        <w:tc>
          <w:tcPr>
            <w:tcW w:w="4284" w:type="pct"/>
            <w:tcBorders>
              <w:top w:val="nil"/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</w:rPr>
            </w:pPr>
            <w:r w:rsidRPr="008F4BBA">
              <w:rPr>
                <w:sz w:val="22"/>
                <w:szCs w:val="22"/>
              </w:rPr>
              <w:t>3275, 3221 (N-H); 3165 (C-H aromatic ring); 2947 (C-H); 1668 (C=O); 1508 (N-H); 1406 (C-H); 1292; 1212 (C-N); 832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4-I</w:t>
            </w:r>
          </w:p>
        </w:tc>
        <w:tc>
          <w:tcPr>
            <w:tcW w:w="4284" w:type="pct"/>
            <w:tcBorders>
              <w:top w:val="nil"/>
              <w:bottom w:val="nil"/>
            </w:tcBorders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  <w:lang w:val="sl-SI"/>
              </w:rPr>
            </w:pPr>
            <w:r w:rsidRPr="008F4BBA">
              <w:rPr>
                <w:sz w:val="22"/>
                <w:szCs w:val="22"/>
              </w:rPr>
              <w:t>3309, 3270 (N-H); 3194, 3077 (C-H aromatic ring); 2936 (C-H); 2953 (C-H); 1672 (C=O); 1610 (N-H); 1543 (C-H); 1392-1089 (CH); 1245 (C-N); 817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4-COCH</w:t>
            </w:r>
            <w:r w:rsidRPr="008F4BBA">
              <w:rPr>
                <w:sz w:val="22"/>
                <w:szCs w:val="22"/>
                <w:vertAlign w:val="subscript"/>
              </w:rPr>
              <w:t>3</w:t>
            </w:r>
          </w:p>
        </w:tc>
        <w:tc>
          <w:tcPr>
            <w:tcW w:w="4284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516754">
            <w:pPr>
              <w:spacing w:line="276" w:lineRule="auto"/>
              <w:jc w:val="both"/>
              <w:rPr>
                <w:szCs w:val="22"/>
              </w:rPr>
            </w:pPr>
            <w:r w:rsidRPr="008F4BBA">
              <w:rPr>
                <w:sz w:val="22"/>
                <w:szCs w:val="22"/>
              </w:rPr>
              <w:t xml:space="preserve">3325, 3286 (N-H); 3196, 3109 (C-H aromatic ring); </w:t>
            </w:r>
            <w:r w:rsidRPr="008F4BBA">
              <w:rPr>
                <w:sz w:val="22"/>
                <w:szCs w:val="22"/>
                <w:lang w:val="pl-PL"/>
              </w:rPr>
              <w:t xml:space="preserve">2922, 2857 (C-H); 1707 (C=O); 1655 (C=C); 1599 (N-H); 1539 (C-H); </w:t>
            </w:r>
            <w:r w:rsidRPr="008F4BBA">
              <w:rPr>
                <w:sz w:val="22"/>
                <w:szCs w:val="22"/>
              </w:rPr>
              <w:t>1283 (C-O); 1252 (C-N); 834 (N-H).</w:t>
            </w:r>
          </w:p>
        </w:tc>
      </w:tr>
      <w:tr w:rsidR="00584E5E" w:rsidRPr="008F4BBA" w:rsidTr="00314F34">
        <w:trPr>
          <w:trHeight w:val="783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4-OH</w:t>
            </w:r>
          </w:p>
        </w:tc>
        <w:tc>
          <w:tcPr>
            <w:tcW w:w="4284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516754">
            <w:pPr>
              <w:pStyle w:val="NoSpacing"/>
              <w:spacing w:line="276" w:lineRule="auto"/>
              <w:jc w:val="both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  <w:lang w:val="pl-PL"/>
              </w:rPr>
              <w:t xml:space="preserve">3296 (O-H);  3144 (N-H);  3098 (C-H); 1677 (C=O);  1508 (N-H);  </w:t>
            </w:r>
            <w:r w:rsidRPr="008F4BBA">
              <w:rPr>
                <w:sz w:val="22"/>
                <w:szCs w:val="22"/>
              </w:rPr>
              <w:t>1313 (C-H); 1211 (C-N);  820 (N-H).</w:t>
            </w:r>
          </w:p>
        </w:tc>
      </w:tr>
      <w:tr w:rsidR="00584E5E" w:rsidRPr="008F4BBA" w:rsidTr="00314F34">
        <w:trPr>
          <w:trHeight w:val="807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4-CN</w:t>
            </w:r>
          </w:p>
        </w:tc>
        <w:tc>
          <w:tcPr>
            <w:tcW w:w="4284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516754">
            <w:pPr>
              <w:pStyle w:val="NoSpacing"/>
              <w:spacing w:line="276" w:lineRule="auto"/>
              <w:jc w:val="both"/>
              <w:rPr>
                <w:sz w:val="22"/>
                <w:szCs w:val="22"/>
                <w:lang w:val="sv-SE"/>
              </w:rPr>
            </w:pPr>
            <w:r w:rsidRPr="008F4BBA">
              <w:rPr>
                <w:sz w:val="22"/>
                <w:szCs w:val="22"/>
                <w:lang w:val="pl-PL"/>
              </w:rPr>
              <w:t>3265 (N-H); 3192, 3119 (C-H); 2946 (C-H); 2226 (C</w:t>
            </w:r>
            <w:r w:rsidRPr="008F4BBA">
              <w:rPr>
                <w:sz w:val="22"/>
                <w:szCs w:val="22"/>
              </w:rPr>
              <w:sym w:font="Symbol" w:char="F0BA"/>
            </w:r>
            <w:r w:rsidRPr="008F4BBA">
              <w:rPr>
                <w:sz w:val="22"/>
                <w:szCs w:val="22"/>
                <w:lang w:val="pl-PL"/>
              </w:rPr>
              <w:t xml:space="preserve">N); 1681 (C=O); </w:t>
            </w:r>
            <w:r w:rsidRPr="008F4BBA">
              <w:rPr>
                <w:sz w:val="22"/>
                <w:szCs w:val="22"/>
                <w:lang w:val="sv-SE"/>
              </w:rPr>
              <w:t>1603 (C=C); 1539 (N-H); 1408, 1345 (C-H); 1256 (C-N); 839 (N-H).</w:t>
            </w:r>
          </w:p>
        </w:tc>
      </w:tr>
      <w:tr w:rsidR="00584E5E" w:rsidRPr="008F4BBA" w:rsidTr="00314F34">
        <w:trPr>
          <w:trHeight w:val="807"/>
          <w:jc w:val="center"/>
        </w:trPr>
        <w:tc>
          <w:tcPr>
            <w:tcW w:w="716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3-CN</w:t>
            </w:r>
          </w:p>
        </w:tc>
        <w:tc>
          <w:tcPr>
            <w:tcW w:w="4284" w:type="pct"/>
            <w:tcBorders>
              <w:top w:val="nil"/>
              <w:bottom w:val="nil"/>
            </w:tcBorders>
            <w:vAlign w:val="center"/>
          </w:tcPr>
          <w:p w:rsidR="00584E5E" w:rsidRPr="008F4BBA" w:rsidRDefault="00584E5E" w:rsidP="00516754">
            <w:pPr>
              <w:pStyle w:val="NoSpacing"/>
              <w:spacing w:line="276" w:lineRule="auto"/>
              <w:jc w:val="both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  <w:lang w:val="pl-PL"/>
              </w:rPr>
              <w:t>3265 (N-H); 3096 (C-H);  2964 C-H); 2232 (C</w:t>
            </w:r>
            <w:r w:rsidRPr="008F4BBA">
              <w:rPr>
                <w:sz w:val="22"/>
                <w:szCs w:val="22"/>
              </w:rPr>
              <w:sym w:font="Symbol" w:char="F0BA"/>
            </w:r>
            <w:r w:rsidRPr="008F4BBA">
              <w:rPr>
                <w:sz w:val="22"/>
                <w:szCs w:val="22"/>
                <w:lang w:val="pl-PL"/>
              </w:rPr>
              <w:t xml:space="preserve">N); 1678 (C=O); </w:t>
            </w:r>
            <w:r w:rsidRPr="008F4BBA">
              <w:rPr>
                <w:sz w:val="22"/>
                <w:szCs w:val="22"/>
                <w:lang w:val="sv-SE"/>
              </w:rPr>
              <w:t xml:space="preserve">1610 (C=C); 1561 (N-H); 1485 (C-H); 1293 (C-N); 1089 (C-H); </w:t>
            </w:r>
            <w:r w:rsidRPr="008F4BBA">
              <w:rPr>
                <w:sz w:val="22"/>
                <w:szCs w:val="22"/>
              </w:rPr>
              <w:t>799 (N-H).</w:t>
            </w:r>
          </w:p>
        </w:tc>
      </w:tr>
      <w:tr w:rsidR="00584E5E" w:rsidRPr="008F4BBA" w:rsidTr="00314F34">
        <w:trPr>
          <w:trHeight w:val="807"/>
          <w:jc w:val="center"/>
        </w:trPr>
        <w:tc>
          <w:tcPr>
            <w:tcW w:w="716" w:type="pct"/>
            <w:tcBorders>
              <w:top w:val="nil"/>
              <w:bottom w:val="single" w:sz="4" w:space="0" w:color="auto"/>
            </w:tcBorders>
            <w:vAlign w:val="center"/>
          </w:tcPr>
          <w:p w:rsidR="00584E5E" w:rsidRPr="008F4BBA" w:rsidRDefault="00584E5E" w:rsidP="00314F34">
            <w:pPr>
              <w:pStyle w:val="NoSpacing"/>
              <w:spacing w:line="360" w:lineRule="auto"/>
              <w:ind w:left="284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</w:rPr>
              <w:t>3-Br</w:t>
            </w:r>
          </w:p>
        </w:tc>
        <w:tc>
          <w:tcPr>
            <w:tcW w:w="4284" w:type="pct"/>
            <w:tcBorders>
              <w:top w:val="nil"/>
              <w:bottom w:val="single" w:sz="4" w:space="0" w:color="auto"/>
            </w:tcBorders>
            <w:vAlign w:val="center"/>
          </w:tcPr>
          <w:p w:rsidR="00584E5E" w:rsidRPr="008F4BBA" w:rsidRDefault="00584E5E" w:rsidP="00516754">
            <w:pPr>
              <w:pStyle w:val="NoSpacing"/>
              <w:spacing w:line="276" w:lineRule="auto"/>
              <w:jc w:val="both"/>
              <w:rPr>
                <w:sz w:val="22"/>
                <w:szCs w:val="22"/>
              </w:rPr>
            </w:pPr>
            <w:r w:rsidRPr="008F4BBA">
              <w:rPr>
                <w:sz w:val="22"/>
                <w:szCs w:val="22"/>
                <w:lang w:val="pl-PL"/>
              </w:rPr>
              <w:t xml:space="preserve">3268 (N-H); 3193, 3127 (C-H); 2945 (C-H);  1679 (C=O); 1594 (N-H); </w:t>
            </w:r>
            <w:r w:rsidRPr="008F4BBA">
              <w:rPr>
                <w:sz w:val="22"/>
                <w:szCs w:val="22"/>
              </w:rPr>
              <w:t>1424 (C-H); 1249 (C-N); 779 (N-H).</w:t>
            </w:r>
          </w:p>
        </w:tc>
      </w:tr>
    </w:tbl>
    <w:p w:rsidR="00372494" w:rsidRPr="008F4BBA" w:rsidRDefault="00372494" w:rsidP="00372494">
      <w:pPr>
        <w:spacing w:line="240" w:lineRule="auto"/>
        <w:ind w:left="710"/>
        <w:jc w:val="both"/>
        <w:rPr>
          <w:szCs w:val="24"/>
          <w:lang w:val="pl-PL"/>
        </w:rPr>
      </w:pPr>
    </w:p>
    <w:p w:rsidR="00795FB2" w:rsidRPr="008F4BBA" w:rsidRDefault="00795FB2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372494" w:rsidRPr="008F4BBA" w:rsidRDefault="00372494" w:rsidP="00372494">
      <w:pPr>
        <w:jc w:val="both"/>
        <w:rPr>
          <w:szCs w:val="24"/>
          <w:lang w:val="en-GB"/>
        </w:rPr>
      </w:pPr>
      <w:r w:rsidRPr="008F4BBA">
        <w:rPr>
          <w:szCs w:val="24"/>
          <w:vertAlign w:val="superscript"/>
          <w:lang w:val="en-GB"/>
        </w:rPr>
        <w:lastRenderedPageBreak/>
        <w:t>1</w:t>
      </w:r>
      <w:r w:rsidRPr="008F4BBA">
        <w:rPr>
          <w:szCs w:val="24"/>
          <w:lang w:val="en-GB"/>
        </w:rPr>
        <w:t xml:space="preserve">H and </w:t>
      </w:r>
      <w:r w:rsidRPr="008F4BBA">
        <w:rPr>
          <w:szCs w:val="24"/>
          <w:vertAlign w:val="superscript"/>
          <w:lang w:val="en-GB"/>
        </w:rPr>
        <w:t>13</w:t>
      </w:r>
      <w:r w:rsidR="00BA7313" w:rsidRPr="008F4BBA">
        <w:rPr>
          <w:szCs w:val="24"/>
          <w:lang w:val="en-GB"/>
        </w:rPr>
        <w:t>C NMR spectral data: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</w:rPr>
        <w:t>N</w:t>
      </w:r>
      <w:r w:rsidRPr="008F4BBA">
        <w:rPr>
          <w:szCs w:val="24"/>
        </w:rPr>
        <w:t>-phenylchloroacetamide (</w:t>
      </w:r>
      <w:r w:rsidRPr="008F4BBA">
        <w:rPr>
          <w:b/>
          <w:szCs w:val="24"/>
        </w:rPr>
        <w:t>1</w:t>
      </w:r>
      <w:r w:rsidRPr="008F4BBA">
        <w:rPr>
          <w:szCs w:val="24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4.272 (2H,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7.057-7.130 (1H, t,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7.4 Hz, Ar-4H), 7.302-7.380 (2H, t,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7.8 Hz, Ar-H), 7.597-7.636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7.8 Hz, Ar-H), 10.321 (1H, s, NH).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43.833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119.651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124.130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 129.119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138.751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164.934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-(4-methylphenyl)chloroacetamide (</w:t>
      </w:r>
      <w:r w:rsidRPr="008F4BBA">
        <w:rPr>
          <w:b/>
          <w:szCs w:val="24"/>
          <w:lang w:val="pt-BR"/>
        </w:rPr>
        <w:t>2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2.255 (2H, s, 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4.421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7.111-7.153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8.2 Hz, Ar-H), 7.473-7.515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8.2 Hz, Ar-H), 10.222 (1H, s, NH).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20.655 (CH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43.797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119.614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129.483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133.088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136.238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164.643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-(4-metoxylphenyl)chloroacetamide (</w:t>
      </w:r>
      <w:r w:rsidRPr="008F4BBA">
        <w:rPr>
          <w:b/>
          <w:szCs w:val="24"/>
          <w:lang w:val="pt-BR"/>
        </w:rPr>
        <w:t>3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3.729 (2H, s, OCH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4.229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6.886-6.948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7.481-7.560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10.177 (1H, s, NH).).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43.742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55.359 (OCH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114.189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121.217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131.814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155.885(C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164.424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-(4-chlorophenyl)chloroacetamide (</w:t>
      </w:r>
      <w:r w:rsidRPr="008F4BBA">
        <w:rPr>
          <w:b/>
          <w:szCs w:val="24"/>
          <w:lang w:val="pt-BR"/>
        </w:rPr>
        <w:t>4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4.280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7.358-7.431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7.613-7.686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10.445 (1H, s, NH),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43.741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121.162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129.010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137.677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165.061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-(4-bromophenyl)chloroacetamide (</w:t>
      </w:r>
      <w:r w:rsidRPr="008F4BBA">
        <w:rPr>
          <w:b/>
          <w:szCs w:val="24"/>
          <w:lang w:val="pt-BR"/>
        </w:rPr>
        <w:t>5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4.274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7.495-7.616 (4H, m, Ar-H), 10.447 (1H, s, N-H).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43.742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115.736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121.526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131.923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138.095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165.061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-(4-fluorophenyl)chloroacetamide (</w:t>
      </w:r>
      <w:r w:rsidRPr="008F4BBA">
        <w:rPr>
          <w:b/>
          <w:szCs w:val="24"/>
          <w:lang w:val="pt-BR"/>
        </w:rPr>
        <w:t>6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4.369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7.122-7.226 (2H, t,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Ar-H)), 7,588-7,675 (2H, m, Ar-H), 10,337 (1H, s, NH).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43.688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115.463-115.900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121.381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135.073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160.983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164.861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-(4-iodophenyl)chloroacetamide (</w:t>
      </w:r>
      <w:r w:rsidRPr="008F4BBA">
        <w:rPr>
          <w:b/>
          <w:szCs w:val="24"/>
          <w:lang w:val="pt-BR"/>
        </w:rPr>
        <w:t>7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4.263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7.425-7.4709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7,658-7,701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10.416 (1H, s, NH).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43.760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87.732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121.745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137.750-138.551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165.043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-(4-acetylphenyl)chloroacetamide (</w:t>
      </w:r>
      <w:r w:rsidRPr="008F4BBA">
        <w:rPr>
          <w:b/>
          <w:szCs w:val="24"/>
          <w:lang w:val="pt-BR"/>
        </w:rPr>
        <w:t>8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2.544 (3H, s, 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4.328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7,723-7,768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7.945-7.990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</w:t>
      </w:r>
      <w:r w:rsidRPr="008F4BBA">
        <w:rPr>
          <w:szCs w:val="24"/>
          <w:lang w:val="pt-BR"/>
        </w:rPr>
        <w:lastRenderedPageBreak/>
        <w:t xml:space="preserve">10.646 (1H, s, NH).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26.645 (CH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43.833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118.868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129.793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,C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132.451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143.030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165.462 (C=O), 196.798 (COCH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).</w:t>
      </w:r>
    </w:p>
    <w:p w:rsidR="00372494" w:rsidRPr="008F4BBA" w:rsidRDefault="00372494" w:rsidP="00372494">
      <w:pPr>
        <w:jc w:val="both"/>
        <w:rPr>
          <w:szCs w:val="24"/>
          <w:lang w:val="pl-PL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-(4-hydroxyphenyl)chloroacetamide (</w:t>
      </w:r>
      <w:r w:rsidRPr="008F4BBA">
        <w:rPr>
          <w:b/>
          <w:szCs w:val="24"/>
          <w:lang w:val="pt-BR"/>
        </w:rPr>
        <w:t>9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4.280 (2H,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4.684 (1H, s, OH), 7.139-7.184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7.625-7.686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8.8 Hz, Ar-H). </w:t>
      </w:r>
      <w:r w:rsidRPr="008F4BBA">
        <w:rPr>
          <w:szCs w:val="24"/>
          <w:vertAlign w:val="superscript"/>
          <w:lang w:val="pl-PL"/>
        </w:rPr>
        <w:t>13</w:t>
      </w:r>
      <w:r w:rsidRPr="008F4BBA">
        <w:rPr>
          <w:szCs w:val="24"/>
          <w:lang w:val="pl-PL"/>
        </w:rPr>
        <w:t>C NMR (CDCl</w:t>
      </w:r>
      <w:r w:rsidRPr="008F4BBA">
        <w:rPr>
          <w:szCs w:val="24"/>
          <w:vertAlign w:val="subscript"/>
          <w:lang w:val="pl-PL"/>
        </w:rPr>
        <w:t>3</w:t>
      </w:r>
      <w:r w:rsidRPr="008F4BBA">
        <w:rPr>
          <w:szCs w:val="24"/>
          <w:lang w:val="pl-PL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l-PL"/>
        </w:rPr>
        <w:t xml:space="preserve"> 43.706 (Cl-CH</w:t>
      </w:r>
      <w:r w:rsidRPr="008F4BBA">
        <w:rPr>
          <w:szCs w:val="24"/>
          <w:vertAlign w:val="subscript"/>
          <w:lang w:val="pl-PL"/>
        </w:rPr>
        <w:t>2</w:t>
      </w:r>
      <w:r w:rsidRPr="008F4BBA">
        <w:rPr>
          <w:szCs w:val="24"/>
          <w:lang w:val="pl-PL"/>
        </w:rPr>
        <w:t>), 120.671(C</w:t>
      </w:r>
      <w:r w:rsidRPr="008F4BBA">
        <w:rPr>
          <w:szCs w:val="24"/>
          <w:vertAlign w:val="subscript"/>
          <w:lang w:val="pl-PL"/>
        </w:rPr>
        <w:t>3</w:t>
      </w:r>
      <w:r w:rsidRPr="008F4BBA">
        <w:rPr>
          <w:szCs w:val="24"/>
          <w:lang w:val="pl-PL"/>
        </w:rPr>
        <w:t>,C</w:t>
      </w:r>
      <w:r w:rsidRPr="008F4BBA">
        <w:rPr>
          <w:szCs w:val="24"/>
          <w:vertAlign w:val="subscript"/>
          <w:lang w:val="pl-PL"/>
        </w:rPr>
        <w:t>5</w:t>
      </w:r>
      <w:r w:rsidRPr="008F4BBA">
        <w:rPr>
          <w:szCs w:val="24"/>
          <w:lang w:val="pl-PL"/>
        </w:rPr>
        <w:t>), 122.091 (C</w:t>
      </w:r>
      <w:r w:rsidRPr="008F4BBA">
        <w:rPr>
          <w:szCs w:val="24"/>
          <w:vertAlign w:val="subscript"/>
          <w:lang w:val="pl-PL"/>
        </w:rPr>
        <w:t>2</w:t>
      </w:r>
      <w:r w:rsidRPr="008F4BBA">
        <w:rPr>
          <w:szCs w:val="24"/>
          <w:lang w:val="pl-PL"/>
        </w:rPr>
        <w:t>,C</w:t>
      </w:r>
      <w:r w:rsidRPr="008F4BBA">
        <w:rPr>
          <w:szCs w:val="24"/>
          <w:vertAlign w:val="subscript"/>
          <w:lang w:val="pl-PL"/>
        </w:rPr>
        <w:t>6</w:t>
      </w:r>
      <w:r w:rsidRPr="008F4BBA">
        <w:rPr>
          <w:szCs w:val="24"/>
          <w:lang w:val="pl-PL"/>
        </w:rPr>
        <w:t>), 136.7489 (C</w:t>
      </w:r>
      <w:r w:rsidRPr="008F4BBA">
        <w:rPr>
          <w:szCs w:val="24"/>
          <w:vertAlign w:val="subscript"/>
          <w:lang w:val="pl-PL"/>
        </w:rPr>
        <w:t>1</w:t>
      </w:r>
      <w:r w:rsidRPr="008F4BBA">
        <w:rPr>
          <w:szCs w:val="24"/>
          <w:lang w:val="pl-PL"/>
        </w:rPr>
        <w:t>), 146.180 (C</w:t>
      </w:r>
      <w:r w:rsidRPr="008F4BBA">
        <w:rPr>
          <w:szCs w:val="24"/>
          <w:vertAlign w:val="subscript"/>
          <w:lang w:val="pl-PL"/>
        </w:rPr>
        <w:t>4</w:t>
      </w:r>
      <w:r w:rsidRPr="008F4BBA">
        <w:rPr>
          <w:szCs w:val="24"/>
          <w:lang w:val="pl-PL"/>
        </w:rPr>
        <w:t>), 164.989-166.791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-(4-cyanophenyl)chloroacetamide (</w:t>
      </w:r>
      <w:r w:rsidRPr="008F4BBA">
        <w:rPr>
          <w:b/>
          <w:szCs w:val="24"/>
          <w:lang w:val="pt-BR"/>
        </w:rPr>
        <w:t>10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4.319 (2H,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7.552-7.619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7.782-7.877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9.0 Hz, Ar-H), 10.745 (1H, s, 2-H).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43.669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111.985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118.668 (CN), 122.309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124.203 (C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127.662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130.321-130.594 (C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139.516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165.589 (C=O).</w:t>
      </w:r>
    </w:p>
    <w:p w:rsidR="00372494" w:rsidRPr="008F4BBA" w:rsidRDefault="00372494" w:rsidP="00372494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-(3-cyanophenyl)chloroacetamide (</w:t>
      </w:r>
      <w:r w:rsidRPr="008F4BBA">
        <w:rPr>
          <w:b/>
          <w:szCs w:val="24"/>
          <w:lang w:val="pt-BR"/>
        </w:rPr>
        <w:t>1</w:t>
      </w:r>
      <w:r w:rsidR="00E847FC" w:rsidRPr="008F4BBA">
        <w:rPr>
          <w:b/>
          <w:szCs w:val="24"/>
          <w:lang w:val="pt-BR"/>
        </w:rPr>
        <w:t>1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4.339 (1H,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7.552-7.619 (2H, d, </w:t>
      </w:r>
      <w:r w:rsidRPr="008F4BBA">
        <w:rPr>
          <w:i/>
          <w:szCs w:val="24"/>
          <w:lang w:val="pt-BR"/>
        </w:rPr>
        <w:t>J</w:t>
      </w:r>
      <w:r w:rsidRPr="008F4BBA">
        <w:rPr>
          <w:i/>
          <w:szCs w:val="24"/>
          <w:vertAlign w:val="subscript"/>
          <w:lang w:val="pt-BR"/>
        </w:rPr>
        <w:t>HH</w:t>
      </w:r>
      <w:r w:rsidRPr="008F4BBA">
        <w:rPr>
          <w:szCs w:val="24"/>
          <w:lang w:val="pt-BR"/>
        </w:rPr>
        <w:t xml:space="preserve"> = 5.6 Hz, Ar-H), 7.782-7.813 (1H, m, Ar-H), 8.094 (1H, s, Ar-H), 10.745 (1H, s, NH).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43.669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111.985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118.668 (CN), 122.309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124.203 (C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127.662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130.321-130.594 (C</w:t>
      </w:r>
      <w:r w:rsidRPr="008F4BBA">
        <w:rPr>
          <w:szCs w:val="24"/>
          <w:vertAlign w:val="subscript"/>
          <w:lang w:val="pt-BR"/>
        </w:rPr>
        <w:t>5</w:t>
      </w:r>
      <w:r w:rsidRPr="008F4BBA">
        <w:rPr>
          <w:szCs w:val="24"/>
          <w:lang w:val="pt-BR"/>
        </w:rPr>
        <w:t>), 139.516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165.589 (C=O).</w:t>
      </w:r>
    </w:p>
    <w:p w:rsidR="00E847FC" w:rsidRPr="008F4BBA" w:rsidRDefault="00E847FC" w:rsidP="00E847FC">
      <w:pPr>
        <w:jc w:val="both"/>
        <w:rPr>
          <w:szCs w:val="24"/>
          <w:lang w:val="pt-BR"/>
        </w:rPr>
      </w:pP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-(3-bromophenyl)chloroacetamide (</w:t>
      </w:r>
      <w:r w:rsidRPr="008F4BBA">
        <w:rPr>
          <w:b/>
          <w:szCs w:val="24"/>
          <w:lang w:val="pt-BR"/>
        </w:rPr>
        <w:t>12</w:t>
      </w:r>
      <w:r w:rsidRPr="008F4BBA">
        <w:rPr>
          <w:szCs w:val="24"/>
          <w:lang w:val="pt-BR"/>
        </w:rPr>
        <w:t xml:space="preserve">). </w:t>
      </w:r>
      <w:r w:rsidRPr="008F4BBA">
        <w:rPr>
          <w:szCs w:val="24"/>
          <w:vertAlign w:val="superscript"/>
          <w:lang w:val="pt-BR"/>
        </w:rPr>
        <w:t>1</w:t>
      </w:r>
      <w:r w:rsidRPr="008F4BBA">
        <w:rPr>
          <w:szCs w:val="24"/>
          <w:lang w:val="pt-BR"/>
        </w:rPr>
        <w:t>H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4.286 (3H, s, 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 xml:space="preserve">), 7.285-7.358 (2H, m, Ar-H), 7.470-7.571 (1H, m, Ar-H), 7.962 (1H, s, Ar-H), 10.489 (1H, s, N-H). </w:t>
      </w:r>
      <w:r w:rsidRPr="008F4BBA">
        <w:rPr>
          <w:szCs w:val="24"/>
          <w:vertAlign w:val="superscript"/>
          <w:lang w:val="pt-BR"/>
        </w:rPr>
        <w:t>13</w:t>
      </w:r>
      <w:r w:rsidRPr="008F4BBA">
        <w:rPr>
          <w:szCs w:val="24"/>
          <w:lang w:val="pt-BR"/>
        </w:rPr>
        <w:t>C NMR (CDCl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 xml:space="preserve">): </w:t>
      </w:r>
      <w:r w:rsidRPr="008F4BBA">
        <w:rPr>
          <w:szCs w:val="24"/>
        </w:rPr>
        <w:t>δ</w:t>
      </w:r>
      <w:r w:rsidRPr="008F4BBA">
        <w:rPr>
          <w:szCs w:val="24"/>
          <w:lang w:val="pt-BR"/>
        </w:rPr>
        <w:t xml:space="preserve"> 43.688 (Cl-CH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118.376 (C</w:t>
      </w:r>
      <w:r w:rsidRPr="008F4BBA">
        <w:rPr>
          <w:szCs w:val="24"/>
          <w:vertAlign w:val="subscript"/>
          <w:lang w:val="pt-BR"/>
        </w:rPr>
        <w:t>2</w:t>
      </w:r>
      <w:r w:rsidRPr="008F4BBA">
        <w:rPr>
          <w:szCs w:val="24"/>
          <w:lang w:val="pt-BR"/>
        </w:rPr>
        <w:t>), 121.836 (C5), 121.927 (C</w:t>
      </w:r>
      <w:r w:rsidRPr="008F4BBA">
        <w:rPr>
          <w:szCs w:val="24"/>
          <w:vertAlign w:val="subscript"/>
          <w:lang w:val="pt-BR"/>
        </w:rPr>
        <w:t>6</w:t>
      </w:r>
      <w:r w:rsidRPr="008F4BBA">
        <w:rPr>
          <w:szCs w:val="24"/>
          <w:lang w:val="pt-BR"/>
        </w:rPr>
        <w:t>), 126.697 (C</w:t>
      </w:r>
      <w:r w:rsidRPr="008F4BBA">
        <w:rPr>
          <w:szCs w:val="24"/>
          <w:vertAlign w:val="subscript"/>
          <w:lang w:val="pt-BR"/>
        </w:rPr>
        <w:t>4</w:t>
      </w:r>
      <w:r w:rsidRPr="008F4BBA">
        <w:rPr>
          <w:szCs w:val="24"/>
          <w:lang w:val="pt-BR"/>
        </w:rPr>
        <w:t>), 131.067 (C</w:t>
      </w:r>
      <w:r w:rsidRPr="008F4BBA">
        <w:rPr>
          <w:szCs w:val="24"/>
          <w:vertAlign w:val="subscript"/>
          <w:lang w:val="pt-BR"/>
        </w:rPr>
        <w:t>3</w:t>
      </w:r>
      <w:r w:rsidRPr="008F4BBA">
        <w:rPr>
          <w:szCs w:val="24"/>
          <w:lang w:val="pt-BR"/>
        </w:rPr>
        <w:t>), 140.262 (C</w:t>
      </w:r>
      <w:r w:rsidRPr="008F4BBA">
        <w:rPr>
          <w:szCs w:val="24"/>
          <w:vertAlign w:val="subscript"/>
          <w:lang w:val="pt-BR"/>
        </w:rPr>
        <w:t>1</w:t>
      </w:r>
      <w:r w:rsidRPr="008F4BBA">
        <w:rPr>
          <w:szCs w:val="24"/>
          <w:lang w:val="pt-BR"/>
        </w:rPr>
        <w:t>), 165.243 (C=O).</w:t>
      </w:r>
    </w:p>
    <w:p w:rsidR="00795FB2" w:rsidRPr="008F4BBA" w:rsidRDefault="00795FB2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  <w:lang w:val="pt-BR"/>
        </w:rPr>
      </w:pPr>
      <w:r w:rsidRPr="008F4BBA">
        <w:rPr>
          <w:szCs w:val="24"/>
          <w:lang w:val="pt-BR"/>
        </w:rPr>
        <w:br w:type="page"/>
      </w:r>
    </w:p>
    <w:p w:rsidR="00413814" w:rsidRPr="008F4BBA" w:rsidRDefault="005079C7" w:rsidP="00795FB2">
      <w:r w:rsidRPr="008F4BBA">
        <w:rPr>
          <w:lang w:val="pt-BR"/>
        </w:rPr>
        <w:lastRenderedPageBreak/>
        <w:tab/>
      </w:r>
      <w:r w:rsidRPr="008F4BBA">
        <w:rPr>
          <w:lang w:val="pt-BR"/>
        </w:rPr>
        <w:tab/>
        <w:t xml:space="preserve">     </w:t>
      </w:r>
      <w:r w:rsidR="00413814" w:rsidRPr="002F6F6B">
        <w:rPr>
          <w:b/>
        </w:rPr>
        <w:t xml:space="preserve">Table </w:t>
      </w:r>
      <w:r w:rsidR="00D30DE2" w:rsidRPr="002F6F6B">
        <w:rPr>
          <w:b/>
        </w:rPr>
        <w:t>S</w:t>
      </w:r>
      <w:r w:rsidR="00911D6B" w:rsidRPr="002F6F6B">
        <w:rPr>
          <w:b/>
        </w:rPr>
        <w:t>3</w:t>
      </w:r>
      <w:r w:rsidR="00413814" w:rsidRPr="008F4BBA">
        <w:t xml:space="preserve"> Kamlet-Taft solvatochromic parameters of solvents</w:t>
      </w:r>
    </w:p>
    <w:tbl>
      <w:tblPr>
        <w:tblW w:w="0" w:type="auto"/>
        <w:jc w:val="center"/>
        <w:tblInd w:w="108" w:type="dxa"/>
        <w:tblLook w:val="00A0"/>
      </w:tblPr>
      <w:tblGrid>
        <w:gridCol w:w="2127"/>
        <w:gridCol w:w="1242"/>
        <w:gridCol w:w="1206"/>
        <w:gridCol w:w="1152"/>
      </w:tblGrid>
      <w:tr w:rsidR="00413814" w:rsidRPr="008F4BBA" w:rsidTr="00D30DE2">
        <w:trPr>
          <w:trHeight w:val="324"/>
          <w:jc w:val="center"/>
        </w:trPr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solvent</w:t>
            </w:r>
          </w:p>
        </w:tc>
        <w:tc>
          <w:tcPr>
            <w:tcW w:w="12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8F4BBA">
              <w:rPr>
                <w:i/>
              </w:rPr>
              <w:t>π*</w:t>
            </w:r>
          </w:p>
        </w:tc>
        <w:tc>
          <w:tcPr>
            <w:tcW w:w="12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8F4BBA">
              <w:rPr>
                <w:i/>
              </w:rPr>
              <w:t>α</w:t>
            </w:r>
          </w:p>
        </w:tc>
        <w:tc>
          <w:tcPr>
            <w:tcW w:w="11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8F4BBA">
              <w:rPr>
                <w:i/>
              </w:rPr>
              <w:t>β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tcBorders>
              <w:top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Methanol</w:t>
            </w:r>
          </w:p>
        </w:tc>
        <w:tc>
          <w:tcPr>
            <w:tcW w:w="1242" w:type="dxa"/>
            <w:tcBorders>
              <w:top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0.60</w:t>
            </w:r>
          </w:p>
        </w:tc>
        <w:tc>
          <w:tcPr>
            <w:tcW w:w="1206" w:type="dxa"/>
            <w:tcBorders>
              <w:top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0.93</w:t>
            </w:r>
          </w:p>
        </w:tc>
        <w:tc>
          <w:tcPr>
            <w:tcW w:w="1152" w:type="dxa"/>
            <w:tcBorders>
              <w:top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0.62</w:t>
            </w:r>
          </w:p>
        </w:tc>
      </w:tr>
      <w:tr w:rsidR="00413814" w:rsidRPr="008F4BBA" w:rsidTr="00D30DE2">
        <w:trPr>
          <w:trHeight w:val="310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Ethanol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0.54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0.83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0.77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1-propanol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0.52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0.78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0.83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2-propanol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0.48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0.76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0.95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1-butanol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0.47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0.84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0.84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2-butanol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0.40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0.79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0.84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2-metil-2-propanol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0.41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0.68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1.01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2F6F6B" w:rsidP="00D30DE2">
            <w:pPr>
              <w:pStyle w:val="NoSpacing"/>
              <w:spacing w:line="276" w:lineRule="auto"/>
            </w:pPr>
            <w:r w:rsidRPr="008F4BBA">
              <w:t>W</w:t>
            </w:r>
            <w:r w:rsidR="00413814" w:rsidRPr="008F4BBA">
              <w:t>ater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1.09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1.17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0.18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2F6F6B" w:rsidP="00D30DE2">
            <w:pPr>
              <w:pStyle w:val="NoSpacing"/>
              <w:spacing w:line="276" w:lineRule="auto"/>
            </w:pPr>
            <w:r w:rsidRPr="008F4BBA">
              <w:t>D</w:t>
            </w:r>
            <w:r w:rsidR="00413814" w:rsidRPr="008F4BBA">
              <w:t>ioxane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0.55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0.37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acetonitrile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0.75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0.19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0.31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Chloroform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0.58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0.44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2F6F6B" w:rsidP="00D30DE2">
            <w:pPr>
              <w:pStyle w:val="NoSpacing"/>
              <w:spacing w:line="276" w:lineRule="auto"/>
            </w:pPr>
            <w:r w:rsidRPr="008F4BBA">
              <w:t>H</w:t>
            </w:r>
            <w:r w:rsidR="00413814" w:rsidRPr="008F4BBA">
              <w:t>exane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-0.04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</w:tr>
      <w:tr w:rsidR="00413814" w:rsidRPr="008F4BBA" w:rsidTr="00D30DE2">
        <w:trPr>
          <w:trHeight w:val="310"/>
          <w:jc w:val="center"/>
        </w:trPr>
        <w:tc>
          <w:tcPr>
            <w:tcW w:w="2127" w:type="dxa"/>
            <w:vAlign w:val="center"/>
          </w:tcPr>
          <w:p w:rsidR="00413814" w:rsidRPr="008F4BBA" w:rsidRDefault="002F6F6B" w:rsidP="00D30DE2">
            <w:pPr>
              <w:pStyle w:val="NoSpacing"/>
              <w:spacing w:line="276" w:lineRule="auto"/>
            </w:pPr>
            <w:r>
              <w:t>Heptanes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-0.08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766E18" w:rsidP="00D30DE2">
            <w:pPr>
              <w:pStyle w:val="NoSpacing"/>
              <w:spacing w:line="276" w:lineRule="auto"/>
            </w:pPr>
            <w:r w:rsidRPr="008F4BBA">
              <w:t>M</w:t>
            </w:r>
            <w:r w:rsidR="00413814" w:rsidRPr="008F4BBA">
              <w:t>ethyl</w:t>
            </w:r>
            <w:r w:rsidRPr="008F4BBA">
              <w:t xml:space="preserve"> </w:t>
            </w:r>
            <w:r w:rsidR="00413814" w:rsidRPr="008F4BBA">
              <w:t>acetate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0.60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0.42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ethylacetate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0.55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0.45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ethylenglicole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0.92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0.90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0.52</w:t>
            </w:r>
          </w:p>
        </w:tc>
      </w:tr>
      <w:tr w:rsidR="00413814" w:rsidRPr="008F4BBA" w:rsidTr="00D30DE2">
        <w:trPr>
          <w:trHeight w:val="324"/>
          <w:jc w:val="center"/>
        </w:trPr>
        <w:tc>
          <w:tcPr>
            <w:tcW w:w="2127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DMSO</w:t>
            </w:r>
          </w:p>
        </w:tc>
        <w:tc>
          <w:tcPr>
            <w:tcW w:w="124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1.00</w:t>
            </w:r>
          </w:p>
        </w:tc>
        <w:tc>
          <w:tcPr>
            <w:tcW w:w="1206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0.00</w:t>
            </w:r>
          </w:p>
        </w:tc>
        <w:tc>
          <w:tcPr>
            <w:tcW w:w="1152" w:type="dxa"/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0.76</w:t>
            </w:r>
          </w:p>
        </w:tc>
      </w:tr>
      <w:tr w:rsidR="00413814" w:rsidRPr="008F4BBA" w:rsidTr="00D30DE2">
        <w:trPr>
          <w:trHeight w:val="80"/>
          <w:jc w:val="center"/>
        </w:trPr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</w:pPr>
            <w:r w:rsidRPr="008F4BBA">
              <w:t>Acetic acid</w:t>
            </w:r>
          </w:p>
        </w:tc>
        <w:tc>
          <w:tcPr>
            <w:tcW w:w="1242" w:type="dxa"/>
            <w:tcBorders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0.64</w:t>
            </w:r>
          </w:p>
        </w:tc>
        <w:tc>
          <w:tcPr>
            <w:tcW w:w="1206" w:type="dxa"/>
            <w:tcBorders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1.12</w:t>
            </w:r>
          </w:p>
        </w:tc>
        <w:tc>
          <w:tcPr>
            <w:tcW w:w="1152" w:type="dxa"/>
            <w:tcBorders>
              <w:bottom w:val="single" w:sz="4" w:space="0" w:color="auto"/>
            </w:tcBorders>
            <w:vAlign w:val="center"/>
          </w:tcPr>
          <w:p w:rsidR="00413814" w:rsidRPr="008F4BBA" w:rsidRDefault="00413814" w:rsidP="00D30DE2">
            <w:pPr>
              <w:pStyle w:val="NoSpacing"/>
              <w:spacing w:line="276" w:lineRule="auto"/>
              <w:jc w:val="center"/>
            </w:pPr>
            <w:r w:rsidRPr="008F4BBA">
              <w:t>0.45</w:t>
            </w:r>
          </w:p>
        </w:tc>
      </w:tr>
    </w:tbl>
    <w:p w:rsidR="00E847FC" w:rsidRPr="008F4BBA" w:rsidRDefault="00E847FC" w:rsidP="00413814">
      <w:pPr>
        <w:jc w:val="both"/>
        <w:rPr>
          <w:szCs w:val="24"/>
          <w:lang w:eastAsia="en-US"/>
        </w:rPr>
      </w:pPr>
    </w:p>
    <w:p w:rsidR="005345C7" w:rsidRPr="008F4BBA" w:rsidRDefault="005079C7" w:rsidP="005345C7">
      <w:pPr>
        <w:jc w:val="both"/>
        <w:rPr>
          <w:szCs w:val="24"/>
          <w:lang w:eastAsia="en-US"/>
        </w:rPr>
      </w:pPr>
      <w:r w:rsidRPr="008F4BBA">
        <w:rPr>
          <w:szCs w:val="24"/>
          <w:lang w:eastAsia="en-US"/>
        </w:rPr>
        <w:tab/>
      </w:r>
      <w:r w:rsidRPr="008F4BBA">
        <w:rPr>
          <w:szCs w:val="24"/>
          <w:lang w:eastAsia="en-US"/>
        </w:rPr>
        <w:tab/>
      </w:r>
      <w:r w:rsidR="005345C7" w:rsidRPr="002F6F6B">
        <w:rPr>
          <w:b/>
          <w:szCs w:val="24"/>
          <w:lang w:eastAsia="en-US"/>
        </w:rPr>
        <w:t>Table S</w:t>
      </w:r>
      <w:r w:rsidR="00911D6B" w:rsidRPr="002F6F6B">
        <w:rPr>
          <w:b/>
          <w:szCs w:val="24"/>
          <w:lang w:eastAsia="en-US"/>
        </w:rPr>
        <w:t>4</w:t>
      </w:r>
      <w:r w:rsidR="005345C7" w:rsidRPr="008F4BBA">
        <w:rPr>
          <w:szCs w:val="24"/>
          <w:lang w:eastAsia="en-US"/>
        </w:rPr>
        <w:t xml:space="preserve"> Percentage contribution of solvatochromic parameters</w:t>
      </w:r>
    </w:p>
    <w:tbl>
      <w:tblPr>
        <w:tblW w:w="6124" w:type="dxa"/>
        <w:jc w:val="center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Look w:val="00A0"/>
      </w:tblPr>
      <w:tblGrid>
        <w:gridCol w:w="1531"/>
        <w:gridCol w:w="1531"/>
        <w:gridCol w:w="1531"/>
        <w:gridCol w:w="1531"/>
      </w:tblGrid>
      <w:tr w:rsidR="005345C7" w:rsidRPr="008F4BBA" w:rsidTr="00F84469">
        <w:trPr>
          <w:trHeight w:val="397"/>
          <w:jc w:val="center"/>
        </w:trPr>
        <w:tc>
          <w:tcPr>
            <w:tcW w:w="15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  <w:rPr>
                <w:rStyle w:val="atn"/>
                <w:i/>
              </w:rPr>
            </w:pPr>
            <w:r w:rsidRPr="008F4BBA">
              <w:rPr>
                <w:rStyle w:val="atn"/>
              </w:rPr>
              <w:t>substituent</w:t>
            </w:r>
          </w:p>
        </w:tc>
        <w:tc>
          <w:tcPr>
            <w:tcW w:w="15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rPr>
                <w:i/>
              </w:rPr>
              <w:t>P</w:t>
            </w:r>
            <w:r w:rsidRPr="008F4BBA">
              <w:t>s(%)</w:t>
            </w:r>
          </w:p>
        </w:tc>
        <w:tc>
          <w:tcPr>
            <w:tcW w:w="15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rPr>
                <w:i/>
              </w:rPr>
              <w:t>P</w:t>
            </w:r>
            <w:r w:rsidRPr="008F4BBA">
              <w:t>a(%)</w:t>
            </w:r>
          </w:p>
        </w:tc>
        <w:tc>
          <w:tcPr>
            <w:tcW w:w="15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rPr>
                <w:i/>
              </w:rPr>
              <w:t>P</w:t>
            </w:r>
            <w:r w:rsidRPr="008F4BBA">
              <w:t>b(%)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single" w:sz="4" w:space="0" w:color="000000"/>
              <w:bottom w:val="nil"/>
            </w:tcBorders>
            <w:vAlign w:val="center"/>
          </w:tcPr>
          <w:p w:rsidR="005345C7" w:rsidRPr="008F4BBA" w:rsidRDefault="005345C7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H</w:t>
            </w:r>
          </w:p>
        </w:tc>
        <w:tc>
          <w:tcPr>
            <w:tcW w:w="1531" w:type="dxa"/>
            <w:tcBorders>
              <w:top w:val="single" w:sz="4" w:space="0" w:color="000000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86.64</w:t>
            </w:r>
          </w:p>
        </w:tc>
        <w:tc>
          <w:tcPr>
            <w:tcW w:w="1531" w:type="dxa"/>
            <w:tcBorders>
              <w:top w:val="single" w:sz="4" w:space="0" w:color="000000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0.00</w:t>
            </w:r>
          </w:p>
        </w:tc>
        <w:tc>
          <w:tcPr>
            <w:tcW w:w="1531" w:type="dxa"/>
            <w:tcBorders>
              <w:top w:val="single" w:sz="4" w:space="0" w:color="000000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13.36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CH</w:t>
            </w:r>
            <w:r w:rsidR="005345C7" w:rsidRPr="008F4BBA">
              <w:rPr>
                <w:rStyle w:val="atn"/>
                <w:vertAlign w:val="subscript"/>
              </w:rPr>
              <w:t>3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67.74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18.43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13.84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OCH</w:t>
            </w:r>
            <w:r w:rsidR="005345C7" w:rsidRPr="008F4BBA">
              <w:rPr>
                <w:rStyle w:val="atn"/>
                <w:vertAlign w:val="subscript"/>
              </w:rPr>
              <w:t>3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72.80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7.11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20.10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Cl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74.80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0.00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25.20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</w:t>
            </w:r>
            <w:r w:rsidR="0096042B" w:rsidRPr="008F4BBA">
              <w:rPr>
                <w:rStyle w:val="atn"/>
              </w:rPr>
              <w:t>-</w:t>
            </w:r>
            <w:r w:rsidRPr="008F4BBA">
              <w:rPr>
                <w:rStyle w:val="atn"/>
              </w:rPr>
              <w:t>Br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82.29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4.37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13.34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F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88.49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11.51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0.00</w:t>
            </w:r>
          </w:p>
        </w:tc>
      </w:tr>
      <w:tr w:rsidR="005345C7" w:rsidRPr="008F4BBA" w:rsidTr="00F84469">
        <w:trPr>
          <w:trHeight w:val="283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I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73.54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7.96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18.50</w:t>
            </w:r>
          </w:p>
        </w:tc>
      </w:tr>
      <w:tr w:rsidR="005345C7" w:rsidRPr="008F4BBA" w:rsidTr="00F84469">
        <w:trPr>
          <w:trHeight w:val="271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COCH</w:t>
            </w:r>
            <w:r w:rsidR="005345C7" w:rsidRPr="008F4BBA">
              <w:rPr>
                <w:rStyle w:val="atn"/>
                <w:vertAlign w:val="subscript"/>
              </w:rPr>
              <w:t>3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36.44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16.82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46.75</w:t>
            </w:r>
          </w:p>
        </w:tc>
      </w:tr>
      <w:tr w:rsidR="005345C7" w:rsidRPr="008F4BBA" w:rsidTr="00F84469">
        <w:trPr>
          <w:trHeight w:val="286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</w:t>
            </w:r>
            <w:r w:rsidR="005345C7" w:rsidRPr="008F4BBA">
              <w:rPr>
                <w:rStyle w:val="atn"/>
              </w:rPr>
              <w:t>OH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74.09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0.00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5345C7" w:rsidRPr="008F4BBA" w:rsidRDefault="005345C7" w:rsidP="00F84469">
            <w:pPr>
              <w:spacing w:line="240" w:lineRule="auto"/>
              <w:jc w:val="center"/>
            </w:pPr>
            <w:r w:rsidRPr="008F4BBA">
              <w:t>25.91</w:t>
            </w:r>
          </w:p>
        </w:tc>
      </w:tr>
      <w:tr w:rsidR="0096042B" w:rsidRPr="008F4BBA" w:rsidTr="00F84469">
        <w:trPr>
          <w:trHeight w:val="286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4-CN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BA7313">
            <w:pPr>
              <w:spacing w:line="240" w:lineRule="auto"/>
              <w:jc w:val="center"/>
            </w:pPr>
            <w:r w:rsidRPr="008F4BBA">
              <w:t>57.13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BA7313">
            <w:pPr>
              <w:spacing w:line="240" w:lineRule="auto"/>
              <w:jc w:val="center"/>
            </w:pPr>
            <w:r w:rsidRPr="008F4BBA">
              <w:t>5.08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BA7313">
            <w:pPr>
              <w:spacing w:line="240" w:lineRule="auto"/>
              <w:jc w:val="center"/>
            </w:pPr>
            <w:r w:rsidRPr="008F4BBA">
              <w:t>37.79</w:t>
            </w:r>
          </w:p>
        </w:tc>
      </w:tr>
      <w:tr w:rsidR="0096042B" w:rsidRPr="008F4BBA" w:rsidTr="00F84469">
        <w:trPr>
          <w:trHeight w:val="286"/>
          <w:jc w:val="center"/>
        </w:trPr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3-CN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BA7313">
            <w:pPr>
              <w:spacing w:line="240" w:lineRule="auto"/>
              <w:jc w:val="center"/>
            </w:pPr>
            <w:r w:rsidRPr="008F4BBA">
              <w:t>91.91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BA7313">
            <w:pPr>
              <w:spacing w:line="240" w:lineRule="auto"/>
              <w:jc w:val="center"/>
            </w:pPr>
            <w:r w:rsidRPr="008F4BBA">
              <w:t>8.09</w:t>
            </w:r>
          </w:p>
        </w:tc>
        <w:tc>
          <w:tcPr>
            <w:tcW w:w="1531" w:type="dxa"/>
            <w:tcBorders>
              <w:top w:val="nil"/>
              <w:bottom w:val="nil"/>
            </w:tcBorders>
            <w:vAlign w:val="center"/>
          </w:tcPr>
          <w:p w:rsidR="0096042B" w:rsidRPr="008F4BBA" w:rsidRDefault="0096042B" w:rsidP="00BA7313">
            <w:pPr>
              <w:spacing w:line="240" w:lineRule="auto"/>
              <w:jc w:val="center"/>
            </w:pPr>
            <w:r w:rsidRPr="008F4BBA">
              <w:t>0.00</w:t>
            </w:r>
          </w:p>
        </w:tc>
      </w:tr>
      <w:tr w:rsidR="0096042B" w:rsidRPr="008F4BBA" w:rsidTr="00F84469">
        <w:trPr>
          <w:trHeight w:val="286"/>
          <w:jc w:val="center"/>
        </w:trPr>
        <w:tc>
          <w:tcPr>
            <w:tcW w:w="1531" w:type="dxa"/>
            <w:tcBorders>
              <w:top w:val="nil"/>
              <w:bottom w:val="single" w:sz="4" w:space="0" w:color="000000"/>
            </w:tcBorders>
            <w:vAlign w:val="center"/>
          </w:tcPr>
          <w:p w:rsidR="0096042B" w:rsidRPr="008F4BBA" w:rsidRDefault="0096042B" w:rsidP="008F4BBA">
            <w:pPr>
              <w:spacing w:line="240" w:lineRule="auto"/>
              <w:rPr>
                <w:rStyle w:val="atn"/>
              </w:rPr>
            </w:pPr>
            <w:r w:rsidRPr="008F4BBA">
              <w:rPr>
                <w:rStyle w:val="atn"/>
              </w:rPr>
              <w:t>3-Br</w:t>
            </w:r>
          </w:p>
        </w:tc>
        <w:tc>
          <w:tcPr>
            <w:tcW w:w="1531" w:type="dxa"/>
            <w:tcBorders>
              <w:top w:val="nil"/>
              <w:bottom w:val="single" w:sz="4" w:space="0" w:color="000000"/>
            </w:tcBorders>
            <w:vAlign w:val="center"/>
          </w:tcPr>
          <w:p w:rsidR="0096042B" w:rsidRPr="008F4BBA" w:rsidRDefault="0096042B" w:rsidP="00F84469">
            <w:pPr>
              <w:spacing w:line="240" w:lineRule="auto"/>
              <w:jc w:val="center"/>
            </w:pPr>
            <w:r w:rsidRPr="008F4BBA">
              <w:t>70.97</w:t>
            </w:r>
          </w:p>
        </w:tc>
        <w:tc>
          <w:tcPr>
            <w:tcW w:w="1531" w:type="dxa"/>
            <w:tcBorders>
              <w:top w:val="nil"/>
              <w:bottom w:val="single" w:sz="4" w:space="0" w:color="000000"/>
            </w:tcBorders>
            <w:vAlign w:val="center"/>
          </w:tcPr>
          <w:p w:rsidR="0096042B" w:rsidRPr="008F4BBA" w:rsidRDefault="0096042B" w:rsidP="00F84469">
            <w:pPr>
              <w:spacing w:line="240" w:lineRule="auto"/>
              <w:jc w:val="center"/>
            </w:pPr>
            <w:r w:rsidRPr="008F4BBA">
              <w:t>13.98</w:t>
            </w:r>
          </w:p>
        </w:tc>
        <w:tc>
          <w:tcPr>
            <w:tcW w:w="1531" w:type="dxa"/>
            <w:tcBorders>
              <w:top w:val="nil"/>
              <w:bottom w:val="single" w:sz="4" w:space="0" w:color="000000"/>
            </w:tcBorders>
            <w:vAlign w:val="center"/>
          </w:tcPr>
          <w:p w:rsidR="0096042B" w:rsidRPr="008F4BBA" w:rsidRDefault="0096042B" w:rsidP="00F84469">
            <w:pPr>
              <w:spacing w:line="240" w:lineRule="auto"/>
              <w:jc w:val="center"/>
            </w:pPr>
            <w:r w:rsidRPr="008F4BBA">
              <w:t>15.05</w:t>
            </w:r>
          </w:p>
        </w:tc>
      </w:tr>
    </w:tbl>
    <w:p w:rsidR="00795FB2" w:rsidRPr="008F4BBA" w:rsidRDefault="00795FB2" w:rsidP="005345C7">
      <w:pPr>
        <w:jc w:val="both"/>
        <w:rPr>
          <w:szCs w:val="24"/>
          <w:lang w:eastAsia="en-US"/>
        </w:rPr>
      </w:pPr>
    </w:p>
    <w:p w:rsidR="00795FB2" w:rsidRPr="008F4BBA" w:rsidRDefault="00795FB2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  <w:lang w:eastAsia="en-US"/>
        </w:rPr>
      </w:pPr>
      <w:r w:rsidRPr="008F4BBA">
        <w:rPr>
          <w:szCs w:val="24"/>
          <w:lang w:eastAsia="en-US"/>
        </w:rPr>
        <w:br w:type="page"/>
      </w:r>
    </w:p>
    <w:p w:rsidR="00911D6B" w:rsidRPr="008F4BBA" w:rsidRDefault="00911D6B" w:rsidP="0096042B">
      <w:pPr>
        <w:pStyle w:val="NoSpacing"/>
        <w:spacing w:line="360" w:lineRule="auto"/>
        <w:jc w:val="center"/>
        <w:rPr>
          <w:szCs w:val="24"/>
        </w:rPr>
      </w:pPr>
      <w:r w:rsidRPr="002F6F6B">
        <w:rPr>
          <w:b/>
          <w:szCs w:val="24"/>
        </w:rPr>
        <w:lastRenderedPageBreak/>
        <w:t>Table S5</w:t>
      </w:r>
      <w:r w:rsidRPr="008F4BBA">
        <w:rPr>
          <w:szCs w:val="24"/>
        </w:rPr>
        <w:t xml:space="preserve"> Values of Hammett sigma constants, </w:t>
      </w:r>
      <w:r w:rsidRPr="008F4BBA">
        <w:rPr>
          <w:i/>
          <w:szCs w:val="24"/>
        </w:rPr>
        <w:t>σ</w:t>
      </w:r>
      <w:r w:rsidRPr="008F4BBA">
        <w:rPr>
          <w:i/>
          <w:szCs w:val="24"/>
          <w:vertAlign w:val="subscript"/>
        </w:rPr>
        <w:t>m</w:t>
      </w:r>
      <w:r w:rsidRPr="008F4BBA">
        <w:rPr>
          <w:i/>
          <w:szCs w:val="24"/>
        </w:rPr>
        <w:t>,</w:t>
      </w:r>
      <w:r w:rsidRPr="008F4BBA">
        <w:rPr>
          <w:i/>
          <w:szCs w:val="24"/>
          <w:vertAlign w:val="subscript"/>
        </w:rPr>
        <w:t>p</w:t>
      </w:r>
    </w:p>
    <w:tbl>
      <w:tblPr>
        <w:tblW w:w="0" w:type="auto"/>
        <w:jc w:val="center"/>
        <w:tblBorders>
          <w:top w:val="single" w:sz="4" w:space="0" w:color="000000"/>
          <w:bottom w:val="single" w:sz="4" w:space="0" w:color="000000"/>
        </w:tblBorders>
        <w:tblLook w:val="00A0"/>
      </w:tblPr>
      <w:tblGrid>
        <w:gridCol w:w="1841"/>
        <w:gridCol w:w="1841"/>
      </w:tblGrid>
      <w:tr w:rsidR="00911D6B" w:rsidRPr="008F4BBA" w:rsidTr="00911D6B">
        <w:trPr>
          <w:trHeight w:val="205"/>
          <w:jc w:val="center"/>
        </w:trPr>
        <w:tc>
          <w:tcPr>
            <w:tcW w:w="18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Substituent</w:t>
            </w:r>
          </w:p>
        </w:tc>
        <w:tc>
          <w:tcPr>
            <w:tcW w:w="18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i/>
                <w:szCs w:val="24"/>
              </w:rPr>
              <w:t>σ</w:t>
            </w:r>
            <w:r w:rsidRPr="008F4BBA">
              <w:rPr>
                <w:i/>
                <w:szCs w:val="24"/>
                <w:vertAlign w:val="subscript"/>
              </w:rPr>
              <w:t>m</w:t>
            </w:r>
            <w:r w:rsidRPr="008F4BBA">
              <w:rPr>
                <w:i/>
                <w:szCs w:val="24"/>
              </w:rPr>
              <w:t>,</w:t>
            </w:r>
            <w:r w:rsidRPr="008F4BBA">
              <w:rPr>
                <w:i/>
                <w:szCs w:val="24"/>
                <w:vertAlign w:val="subscript"/>
              </w:rPr>
              <w:t>p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tcBorders>
              <w:top w:val="single" w:sz="4" w:space="0" w:color="auto"/>
            </w:tcBorders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H</w:t>
            </w:r>
          </w:p>
        </w:tc>
        <w:tc>
          <w:tcPr>
            <w:tcW w:w="1841" w:type="dxa"/>
            <w:tcBorders>
              <w:top w:val="single" w:sz="4" w:space="0" w:color="auto"/>
            </w:tcBorders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0.00</w:t>
            </w:r>
          </w:p>
        </w:tc>
      </w:tr>
      <w:tr w:rsidR="00911D6B" w:rsidRPr="008F4BBA" w:rsidTr="00911D6B">
        <w:trPr>
          <w:trHeight w:val="205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4-CH</w:t>
            </w:r>
            <w:r w:rsidRPr="008F4BBA">
              <w:rPr>
                <w:szCs w:val="24"/>
                <w:vertAlign w:val="subscript"/>
              </w:rPr>
              <w:t>3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-0.17</w:t>
            </w:r>
          </w:p>
        </w:tc>
      </w:tr>
      <w:tr w:rsidR="00911D6B" w:rsidRPr="008F4BBA" w:rsidTr="00911D6B">
        <w:trPr>
          <w:trHeight w:val="205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4-OCH</w:t>
            </w:r>
            <w:r w:rsidRPr="008F4BBA">
              <w:rPr>
                <w:szCs w:val="24"/>
                <w:vertAlign w:val="subscript"/>
              </w:rPr>
              <w:t>3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-0.27</w:t>
            </w:r>
          </w:p>
        </w:tc>
      </w:tr>
      <w:tr w:rsidR="00911D6B" w:rsidRPr="008F4BBA" w:rsidTr="00911D6B">
        <w:trPr>
          <w:trHeight w:val="205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4-Cl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0.23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4-Br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0.23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4-F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0.06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4-I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0.18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4-COCH</w:t>
            </w:r>
            <w:r w:rsidRPr="008F4BBA">
              <w:rPr>
                <w:szCs w:val="24"/>
                <w:vertAlign w:val="subscript"/>
              </w:rPr>
              <w:t>3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0.50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4-OH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-0.37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4-CN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0.66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3-CN</w:t>
            </w:r>
          </w:p>
        </w:tc>
        <w:tc>
          <w:tcPr>
            <w:tcW w:w="1841" w:type="dxa"/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0.56</w:t>
            </w:r>
          </w:p>
        </w:tc>
      </w:tr>
      <w:tr w:rsidR="00911D6B" w:rsidRPr="008F4BBA" w:rsidTr="00911D6B">
        <w:trPr>
          <w:trHeight w:val="213"/>
          <w:jc w:val="center"/>
        </w:trPr>
        <w:tc>
          <w:tcPr>
            <w:tcW w:w="1841" w:type="dxa"/>
            <w:tcBorders>
              <w:bottom w:val="single" w:sz="4" w:space="0" w:color="000000"/>
            </w:tcBorders>
            <w:vAlign w:val="center"/>
          </w:tcPr>
          <w:p w:rsidR="00911D6B" w:rsidRPr="008F4BBA" w:rsidRDefault="00911D6B" w:rsidP="008F4BBA">
            <w:pPr>
              <w:pStyle w:val="NoSpacing"/>
              <w:ind w:left="314"/>
              <w:rPr>
                <w:szCs w:val="24"/>
              </w:rPr>
            </w:pPr>
            <w:r w:rsidRPr="008F4BBA">
              <w:rPr>
                <w:szCs w:val="24"/>
              </w:rPr>
              <w:t>3-Br</w:t>
            </w:r>
          </w:p>
        </w:tc>
        <w:tc>
          <w:tcPr>
            <w:tcW w:w="1841" w:type="dxa"/>
            <w:tcBorders>
              <w:bottom w:val="single" w:sz="4" w:space="0" w:color="000000"/>
            </w:tcBorders>
            <w:vAlign w:val="center"/>
          </w:tcPr>
          <w:p w:rsidR="00911D6B" w:rsidRPr="008F4BBA" w:rsidRDefault="00911D6B" w:rsidP="00911D6B">
            <w:pPr>
              <w:pStyle w:val="NoSpacing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0.39</w:t>
            </w:r>
          </w:p>
        </w:tc>
      </w:tr>
    </w:tbl>
    <w:p w:rsidR="00D30DE2" w:rsidRPr="008F4BBA" w:rsidRDefault="00D30DE2">
      <w:pPr>
        <w:rPr>
          <w:szCs w:val="24"/>
        </w:rPr>
      </w:pPr>
    </w:p>
    <w:p w:rsidR="00E443FF" w:rsidRPr="008F4BBA" w:rsidRDefault="00604A06" w:rsidP="00E443FF">
      <w:pPr>
        <w:jc w:val="both"/>
        <w:rPr>
          <w:szCs w:val="24"/>
        </w:rPr>
      </w:pPr>
      <w:r w:rsidRPr="002F6F6B">
        <w:rPr>
          <w:b/>
          <w:szCs w:val="24"/>
        </w:rPr>
        <w:t xml:space="preserve">Table S6 </w:t>
      </w:r>
      <w:r w:rsidR="00EE68CE" w:rsidRPr="008F4BBA">
        <w:rPr>
          <w:szCs w:val="24"/>
        </w:rPr>
        <w:t>Selected i</w:t>
      </w:r>
      <w:r w:rsidR="00E443FF" w:rsidRPr="008F4BBA">
        <w:rPr>
          <w:szCs w:val="24"/>
        </w:rPr>
        <w:t>nteratomic distances</w:t>
      </w:r>
      <w:r w:rsidR="00EE68CE" w:rsidRPr="008F4BBA">
        <w:rPr>
          <w:szCs w:val="24"/>
        </w:rPr>
        <w:t xml:space="preserve"> and </w:t>
      </w:r>
      <w:r w:rsidR="00E443FF" w:rsidRPr="008F4BBA">
        <w:rPr>
          <w:szCs w:val="24"/>
        </w:rPr>
        <w:t xml:space="preserve">torsion angle (in gas phase) of </w:t>
      </w:r>
      <w:r w:rsidR="00FF5382" w:rsidRPr="008F4BBA">
        <w:rPr>
          <w:i/>
          <w:szCs w:val="24"/>
        </w:rPr>
        <w:t>trans</w:t>
      </w:r>
      <w:r w:rsidR="00E443FF" w:rsidRPr="008F4BBA">
        <w:rPr>
          <w:i/>
          <w:szCs w:val="24"/>
        </w:rPr>
        <w:t xml:space="preserve"> </w:t>
      </w:r>
      <w:r w:rsidR="00E443FF" w:rsidRPr="008F4BBA">
        <w:rPr>
          <w:szCs w:val="24"/>
        </w:rPr>
        <w:t xml:space="preserve">isomers in </w:t>
      </w:r>
      <w:r w:rsidR="00E443FF" w:rsidRPr="008F4BBA">
        <w:rPr>
          <w:i/>
          <w:szCs w:val="24"/>
        </w:rPr>
        <w:t>N</w:t>
      </w:r>
      <w:r w:rsidR="00E443FF" w:rsidRPr="008F4BBA">
        <w:rPr>
          <w:szCs w:val="24"/>
        </w:rPr>
        <w:t>-(substituted phenyl)-2-</w:t>
      </w:r>
      <w:r w:rsidR="00FF5382" w:rsidRPr="008F4BBA">
        <w:rPr>
          <w:szCs w:val="24"/>
        </w:rPr>
        <w:t>chloro</w:t>
      </w:r>
      <w:r w:rsidR="00E443FF" w:rsidRPr="008F4BBA">
        <w:rPr>
          <w:szCs w:val="24"/>
        </w:rPr>
        <w:t xml:space="preserve">acetamides obtained by the use of DFT method </w:t>
      </w:r>
      <w:bookmarkStart w:id="0" w:name="OLE_LINK11"/>
      <w:bookmarkStart w:id="1" w:name="OLE_LINK12"/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0A0"/>
      </w:tblPr>
      <w:tblGrid>
        <w:gridCol w:w="2086"/>
        <w:gridCol w:w="1080"/>
        <w:gridCol w:w="1260"/>
        <w:gridCol w:w="1081"/>
        <w:gridCol w:w="990"/>
        <w:gridCol w:w="14"/>
      </w:tblGrid>
      <w:tr w:rsidR="00795FB2" w:rsidRPr="008F4BBA" w:rsidTr="00BA7313">
        <w:trPr>
          <w:trHeight w:hRule="exact" w:val="360"/>
          <w:jc w:val="center"/>
        </w:trPr>
        <w:tc>
          <w:tcPr>
            <w:tcW w:w="2086" w:type="dxa"/>
            <w:vMerge w:val="restart"/>
            <w:vAlign w:val="center"/>
          </w:tcPr>
          <w:bookmarkEnd w:id="0"/>
          <w:bookmarkEnd w:id="1"/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 xml:space="preserve">Compound </w:t>
            </w:r>
          </w:p>
          <w:p w:rsidR="00795FB2" w:rsidRPr="008F4BBA" w:rsidRDefault="00795FB2" w:rsidP="00AB7E93">
            <w:pPr>
              <w:rPr>
                <w:szCs w:val="24"/>
              </w:rPr>
            </w:pPr>
          </w:p>
        </w:tc>
        <w:tc>
          <w:tcPr>
            <w:tcW w:w="3421" w:type="dxa"/>
            <w:gridSpan w:val="3"/>
          </w:tcPr>
          <w:p w:rsidR="00795FB2" w:rsidRPr="008F4BBA" w:rsidRDefault="00795FB2" w:rsidP="00AB7E93">
            <w:pPr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Interatomic distances</w:t>
            </w:r>
          </w:p>
        </w:tc>
        <w:tc>
          <w:tcPr>
            <w:tcW w:w="1004" w:type="dxa"/>
            <w:gridSpan w:val="2"/>
            <w:vMerge w:val="restart"/>
          </w:tcPr>
          <w:p w:rsidR="00795FB2" w:rsidRPr="008F4BBA" w:rsidRDefault="00795FB2" w:rsidP="00036200">
            <w:pPr>
              <w:spacing w:line="240" w:lineRule="auto"/>
              <w:rPr>
                <w:szCs w:val="24"/>
                <w:vertAlign w:val="superscript"/>
              </w:rPr>
            </w:pPr>
            <w:r w:rsidRPr="008F4BBA">
              <w:rPr>
                <w:szCs w:val="24"/>
              </w:rPr>
              <w:t>Torsion angle</w:t>
            </w:r>
            <w:r w:rsidRPr="008F4BBA">
              <w:rPr>
                <w:szCs w:val="24"/>
                <w:vertAlign w:val="superscript"/>
              </w:rPr>
              <w:t>a</w:t>
            </w:r>
          </w:p>
        </w:tc>
      </w:tr>
      <w:tr w:rsidR="00795FB2" w:rsidRPr="008F4BBA" w:rsidTr="00BA7313">
        <w:trPr>
          <w:trHeight w:hRule="exact" w:val="360"/>
          <w:jc w:val="center"/>
        </w:trPr>
        <w:tc>
          <w:tcPr>
            <w:tcW w:w="2086" w:type="dxa"/>
            <w:vMerge/>
          </w:tcPr>
          <w:p w:rsidR="00795FB2" w:rsidRPr="008F4BBA" w:rsidRDefault="00795FB2" w:rsidP="00AB7E93">
            <w:pPr>
              <w:rPr>
                <w:szCs w:val="24"/>
              </w:rPr>
            </w:pPr>
          </w:p>
        </w:tc>
        <w:tc>
          <w:tcPr>
            <w:tcW w:w="1080" w:type="dxa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C1-N</w:t>
            </w:r>
          </w:p>
        </w:tc>
        <w:tc>
          <w:tcPr>
            <w:tcW w:w="1260" w:type="dxa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N-(C=O)</w:t>
            </w:r>
          </w:p>
        </w:tc>
        <w:tc>
          <w:tcPr>
            <w:tcW w:w="1081" w:type="dxa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C=O</w:t>
            </w:r>
          </w:p>
        </w:tc>
        <w:tc>
          <w:tcPr>
            <w:tcW w:w="1004" w:type="dxa"/>
            <w:gridSpan w:val="2"/>
            <w:vMerge/>
          </w:tcPr>
          <w:p w:rsidR="00795FB2" w:rsidRPr="008F4BBA" w:rsidRDefault="00795FB2" w:rsidP="00AB7E93">
            <w:pPr>
              <w:rPr>
                <w:szCs w:val="24"/>
              </w:rPr>
            </w:pP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H</w:t>
            </w:r>
          </w:p>
        </w:tc>
        <w:tc>
          <w:tcPr>
            <w:tcW w:w="1080" w:type="dxa"/>
            <w:tcBorders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</w:t>
            </w:r>
            <w:r w:rsidR="008804E6" w:rsidRPr="008F4BBA">
              <w:rPr>
                <w:szCs w:val="24"/>
              </w:rPr>
              <w:t>5</w:t>
            </w:r>
          </w:p>
        </w:tc>
        <w:tc>
          <w:tcPr>
            <w:tcW w:w="1260" w:type="dxa"/>
            <w:tcBorders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1.359</w:t>
            </w:r>
          </w:p>
        </w:tc>
        <w:tc>
          <w:tcPr>
            <w:tcW w:w="1081" w:type="dxa"/>
            <w:tcBorders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9</w:t>
            </w:r>
          </w:p>
        </w:tc>
        <w:tc>
          <w:tcPr>
            <w:tcW w:w="990" w:type="dxa"/>
            <w:tcBorders>
              <w:left w:val="nil"/>
              <w:bottom w:val="nil"/>
            </w:tcBorders>
          </w:tcPr>
          <w:p w:rsidR="00795FB2" w:rsidRPr="008F4BBA" w:rsidRDefault="008804E6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</w:t>
            </w:r>
            <w:r w:rsidR="00795FB2" w:rsidRPr="008F4BBA">
              <w:rPr>
                <w:szCs w:val="24"/>
              </w:rPr>
              <w:t>0.0</w:t>
            </w:r>
            <w:r w:rsidRPr="008F4BBA">
              <w:rPr>
                <w:szCs w:val="24"/>
              </w:rPr>
              <w:t>03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4-CH</w:t>
            </w:r>
            <w:r w:rsidRPr="008F4BBA">
              <w:rPr>
                <w:szCs w:val="24"/>
                <w:vertAlign w:val="subscript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</w:t>
            </w:r>
            <w:r w:rsidR="008804E6" w:rsidRPr="008F4BBA">
              <w:rPr>
                <w:szCs w:val="24"/>
              </w:rPr>
              <w:t>6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1.358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</w:t>
            </w:r>
            <w:r w:rsidR="008804E6" w:rsidRPr="008F4BBA">
              <w:rPr>
                <w:szCs w:val="24"/>
              </w:rPr>
              <w:t>20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</w:t>
            </w:r>
            <w:r w:rsidR="008804E6" w:rsidRPr="008F4BBA">
              <w:rPr>
                <w:szCs w:val="24"/>
              </w:rPr>
              <w:t>383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  <w:vertAlign w:val="subscript"/>
              </w:rPr>
            </w:pPr>
            <w:r w:rsidRPr="008F4BBA">
              <w:rPr>
                <w:szCs w:val="24"/>
              </w:rPr>
              <w:t>4-OCH</w:t>
            </w:r>
            <w:r w:rsidRPr="008F4BBA">
              <w:rPr>
                <w:szCs w:val="24"/>
                <w:vertAlign w:val="subscript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1.356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</w:t>
            </w:r>
            <w:r w:rsidR="008804E6" w:rsidRPr="008F4BBA">
              <w:rPr>
                <w:szCs w:val="24"/>
              </w:rPr>
              <w:t>21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0.0</w:t>
            </w:r>
            <w:r w:rsidR="008804E6" w:rsidRPr="008F4BBA">
              <w:rPr>
                <w:szCs w:val="24"/>
              </w:rPr>
              <w:t>26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4-Cl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</w:t>
            </w:r>
            <w:r w:rsidR="008804E6" w:rsidRPr="008F4BBA">
              <w:rPr>
                <w:szCs w:val="24"/>
              </w:rPr>
              <w:t>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1.360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9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0.04</w:t>
            </w:r>
            <w:r w:rsidR="008804E6" w:rsidRPr="008F4BBA">
              <w:rPr>
                <w:szCs w:val="24"/>
              </w:rPr>
              <w:t>1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4-Br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</w:t>
            </w:r>
            <w:r w:rsidR="008804E6" w:rsidRPr="008F4BBA">
              <w:rPr>
                <w:szCs w:val="24"/>
              </w:rPr>
              <w:t>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1.360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9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8804E6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</w:t>
            </w:r>
            <w:r w:rsidR="00795FB2" w:rsidRPr="008F4BBA">
              <w:rPr>
                <w:szCs w:val="24"/>
              </w:rPr>
              <w:t>0.0</w:t>
            </w:r>
            <w:r w:rsidRPr="008F4BBA">
              <w:rPr>
                <w:szCs w:val="24"/>
              </w:rPr>
              <w:t>4</w:t>
            </w:r>
            <w:r w:rsidR="00795FB2" w:rsidRPr="008F4BBA">
              <w:rPr>
                <w:szCs w:val="24"/>
              </w:rPr>
              <w:t>6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4-F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</w:t>
            </w:r>
            <w:r w:rsidR="008804E6" w:rsidRPr="008F4BBA">
              <w:rPr>
                <w:szCs w:val="24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1.35</w:t>
            </w:r>
            <w:r w:rsidR="008804E6" w:rsidRPr="008F4BBA">
              <w:rPr>
                <w:szCs w:val="24"/>
              </w:rPr>
              <w:t>9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9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0.0</w:t>
            </w:r>
            <w:r w:rsidR="008804E6" w:rsidRPr="008F4BBA">
              <w:rPr>
                <w:szCs w:val="24"/>
              </w:rPr>
              <w:t>33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  <w:vertAlign w:val="superscript"/>
              </w:rPr>
            </w:pPr>
            <w:r w:rsidRPr="008F4BBA">
              <w:rPr>
                <w:szCs w:val="24"/>
              </w:rPr>
              <w:t>4-I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8804E6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8804E6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1.361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8804E6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1.218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8804E6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-0.034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4-COCH</w:t>
            </w:r>
            <w:r w:rsidRPr="008F4BBA">
              <w:rPr>
                <w:szCs w:val="24"/>
                <w:vertAlign w:val="subscript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1.40</w:t>
            </w:r>
            <w:r w:rsidR="008804E6" w:rsidRPr="008F4BBA">
              <w:rPr>
                <w:szCs w:val="24"/>
              </w:rPr>
              <w:t>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FB4CF1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1.363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7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-0.0</w:t>
            </w:r>
            <w:r w:rsidR="008804E6" w:rsidRPr="008F4BBA">
              <w:rPr>
                <w:szCs w:val="24"/>
              </w:rPr>
              <w:t>06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FB4CF1">
            <w:pPr>
              <w:rPr>
                <w:szCs w:val="24"/>
              </w:rPr>
            </w:pPr>
            <w:r w:rsidRPr="008F4BBA">
              <w:rPr>
                <w:szCs w:val="24"/>
              </w:rPr>
              <w:t>4-OH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1.356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</w:t>
            </w:r>
            <w:r w:rsidR="008804E6" w:rsidRPr="008F4BBA">
              <w:rPr>
                <w:szCs w:val="24"/>
              </w:rPr>
              <w:t>20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0.1</w:t>
            </w:r>
            <w:r w:rsidR="008804E6" w:rsidRPr="008F4BBA">
              <w:rPr>
                <w:szCs w:val="24"/>
              </w:rPr>
              <w:t>0</w:t>
            </w:r>
            <w:r w:rsidRPr="008F4BBA">
              <w:rPr>
                <w:szCs w:val="24"/>
              </w:rPr>
              <w:t>4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FB4CF1">
            <w:pPr>
              <w:rPr>
                <w:szCs w:val="24"/>
              </w:rPr>
            </w:pPr>
            <w:r w:rsidRPr="008F4BBA">
              <w:rPr>
                <w:szCs w:val="24"/>
              </w:rPr>
              <w:t>4-CN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1.40</w:t>
            </w:r>
            <w:r w:rsidR="008804E6" w:rsidRPr="008F4BBA">
              <w:rPr>
                <w:szCs w:val="24"/>
              </w:rPr>
              <w:t>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</w:t>
            </w:r>
            <w:r w:rsidR="008804E6" w:rsidRPr="008F4BBA">
              <w:rPr>
                <w:szCs w:val="24"/>
              </w:rPr>
              <w:t>5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7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</w:t>
            </w:r>
            <w:r w:rsidR="008804E6" w:rsidRPr="008F4BBA">
              <w:rPr>
                <w:szCs w:val="24"/>
              </w:rPr>
              <w:t>08</w:t>
            </w:r>
            <w:r w:rsidRPr="008F4BBA">
              <w:rPr>
                <w:szCs w:val="24"/>
              </w:rPr>
              <w:t>2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bottom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3-CN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</w:t>
            </w:r>
            <w:r w:rsidR="008804E6" w:rsidRPr="008F4BBA">
              <w:rPr>
                <w:szCs w:val="24"/>
              </w:rPr>
              <w:t>10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1.363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7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-0.0</w:t>
            </w:r>
            <w:r w:rsidR="008804E6" w:rsidRPr="008F4BBA">
              <w:rPr>
                <w:szCs w:val="24"/>
              </w:rPr>
              <w:t>10</w:t>
            </w:r>
          </w:p>
        </w:tc>
      </w:tr>
      <w:tr w:rsidR="00795FB2" w:rsidRPr="008F4BBA" w:rsidTr="008F4BBA">
        <w:trPr>
          <w:gridAfter w:val="1"/>
          <w:wAfter w:w="14" w:type="dxa"/>
          <w:trHeight w:hRule="exact" w:val="360"/>
          <w:jc w:val="center"/>
        </w:trPr>
        <w:tc>
          <w:tcPr>
            <w:tcW w:w="2086" w:type="dxa"/>
            <w:tcBorders>
              <w:top w:val="nil"/>
              <w:right w:val="nil"/>
            </w:tcBorders>
            <w:vAlign w:val="center"/>
          </w:tcPr>
          <w:p w:rsidR="00795FB2" w:rsidRPr="008F4BBA" w:rsidRDefault="00795FB2" w:rsidP="00AB7E93">
            <w:pPr>
              <w:rPr>
                <w:szCs w:val="24"/>
              </w:rPr>
            </w:pPr>
            <w:r w:rsidRPr="008F4BBA">
              <w:rPr>
                <w:szCs w:val="24"/>
              </w:rPr>
              <w:t>3-Br</w:t>
            </w:r>
          </w:p>
        </w:tc>
        <w:tc>
          <w:tcPr>
            <w:tcW w:w="1080" w:type="dxa"/>
            <w:tcBorders>
              <w:top w:val="nil"/>
              <w:left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1.41</w:t>
            </w:r>
            <w:r w:rsidR="008804E6" w:rsidRPr="008F4BBA">
              <w:rPr>
                <w:szCs w:val="24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right w:val="nil"/>
            </w:tcBorders>
          </w:tcPr>
          <w:p w:rsidR="00795FB2" w:rsidRPr="008F4BBA" w:rsidRDefault="00795FB2" w:rsidP="00AB7E93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1.361</w:t>
            </w:r>
          </w:p>
        </w:tc>
        <w:tc>
          <w:tcPr>
            <w:tcW w:w="1081" w:type="dxa"/>
            <w:tcBorders>
              <w:top w:val="nil"/>
              <w:left w:val="nil"/>
              <w:righ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1.21</w:t>
            </w:r>
            <w:r w:rsidR="008804E6" w:rsidRPr="008F4BBA">
              <w:rPr>
                <w:szCs w:val="24"/>
              </w:rPr>
              <w:t>8</w:t>
            </w:r>
          </w:p>
        </w:tc>
        <w:tc>
          <w:tcPr>
            <w:tcW w:w="990" w:type="dxa"/>
            <w:tcBorders>
              <w:top w:val="nil"/>
              <w:left w:val="nil"/>
            </w:tcBorders>
          </w:tcPr>
          <w:p w:rsidR="00795FB2" w:rsidRPr="008F4BBA" w:rsidRDefault="00795FB2" w:rsidP="008804E6">
            <w:pPr>
              <w:spacing w:line="240" w:lineRule="auto"/>
              <w:jc w:val="center"/>
              <w:rPr>
                <w:szCs w:val="24"/>
              </w:rPr>
            </w:pPr>
            <w:r w:rsidRPr="008F4BBA">
              <w:rPr>
                <w:szCs w:val="24"/>
              </w:rPr>
              <w:t>-0.0</w:t>
            </w:r>
            <w:r w:rsidR="008804E6" w:rsidRPr="008F4BBA">
              <w:rPr>
                <w:szCs w:val="24"/>
              </w:rPr>
              <w:t>01</w:t>
            </w:r>
          </w:p>
        </w:tc>
      </w:tr>
    </w:tbl>
    <w:p w:rsidR="00E443FF" w:rsidRPr="008F4BBA" w:rsidRDefault="00E443FF" w:rsidP="00E443FF">
      <w:pPr>
        <w:ind w:left="990"/>
        <w:jc w:val="both"/>
        <w:rPr>
          <w:sz w:val="20"/>
          <w:lang w:val="pt-BR"/>
        </w:rPr>
      </w:pPr>
      <w:r w:rsidRPr="008F4BBA">
        <w:rPr>
          <w:sz w:val="20"/>
          <w:vertAlign w:val="superscript"/>
          <w:lang w:val="pt-BR"/>
        </w:rPr>
        <w:t xml:space="preserve">                             a</w:t>
      </w:r>
      <w:r w:rsidRPr="008F4BBA">
        <w:rPr>
          <w:sz w:val="20"/>
          <w:lang w:val="pt-BR"/>
        </w:rPr>
        <w:t xml:space="preserve"> torsion angle </w:t>
      </w:r>
      <w:r w:rsidR="00722F24" w:rsidRPr="008F4BBA">
        <w:rPr>
          <w:sz w:val="20"/>
          <w:lang w:val="pt-BR"/>
        </w:rPr>
        <w:t>(</w:t>
      </w:r>
      <w:r w:rsidRPr="008F4BBA">
        <w:rPr>
          <w:sz w:val="20"/>
          <w:lang w:val="pt-BR"/>
        </w:rPr>
        <w:t>C</w:t>
      </w:r>
      <w:r w:rsidR="00722F24" w:rsidRPr="008F4BBA">
        <w:rPr>
          <w:sz w:val="20"/>
          <w:lang w:val="pt-BR"/>
        </w:rPr>
        <w:t>=O)</w:t>
      </w:r>
      <w:r w:rsidRPr="008F4BBA">
        <w:rPr>
          <w:sz w:val="20"/>
          <w:lang w:val="pt-BR"/>
        </w:rPr>
        <w:t>-N</w:t>
      </w:r>
      <w:r w:rsidR="00722F24" w:rsidRPr="008F4BBA">
        <w:rPr>
          <w:sz w:val="20"/>
          <w:lang w:val="pt-BR"/>
        </w:rPr>
        <w:t>H</w:t>
      </w:r>
      <w:r w:rsidRPr="008F4BBA">
        <w:rPr>
          <w:sz w:val="20"/>
          <w:lang w:val="pt-BR"/>
        </w:rPr>
        <w:t>-C1-C2</w:t>
      </w:r>
    </w:p>
    <w:p w:rsidR="003265C4" w:rsidRPr="008F4BBA" w:rsidRDefault="003265C4" w:rsidP="00E443FF">
      <w:pPr>
        <w:ind w:left="990"/>
        <w:jc w:val="both"/>
        <w:rPr>
          <w:sz w:val="20"/>
          <w:lang w:val="pt-BR"/>
        </w:rPr>
      </w:pPr>
    </w:p>
    <w:p w:rsidR="003265C4" w:rsidRPr="008F4BBA" w:rsidRDefault="003265C4" w:rsidP="00E443FF">
      <w:pPr>
        <w:ind w:left="990"/>
        <w:jc w:val="both"/>
        <w:rPr>
          <w:sz w:val="20"/>
          <w:lang w:val="pt-BR"/>
        </w:rPr>
      </w:pPr>
    </w:p>
    <w:p w:rsidR="00E443FF" w:rsidRPr="008F4BBA" w:rsidRDefault="00E443FF" w:rsidP="00F84469">
      <w:pPr>
        <w:jc w:val="both"/>
        <w:rPr>
          <w:szCs w:val="24"/>
        </w:rPr>
      </w:pPr>
    </w:p>
    <w:p w:rsidR="00795FB2" w:rsidRPr="008F4BBA" w:rsidRDefault="00795FB2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1A5BF1" w:rsidRPr="008F4BBA" w:rsidRDefault="001A5BF1" w:rsidP="001A5BF1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S7.</w:t>
      </w:r>
      <w:r w:rsidRPr="008F4BBA">
        <w:rPr>
          <w:szCs w:val="24"/>
        </w:rPr>
        <w:t xml:space="preserve"> Results of </w:t>
      </w:r>
      <w:r w:rsidR="006C39A6" w:rsidRPr="008F4BBA">
        <w:rPr>
          <w:szCs w:val="24"/>
        </w:rPr>
        <w:t>electronic transitions, absorption wavelength, oscillator strength, CI expansion coefficient and % of single particle excitation contribution obtained by TD-DFT calculations in water</w:t>
      </w:r>
    </w:p>
    <w:tbl>
      <w:tblPr>
        <w:tblStyle w:val="LightShading"/>
        <w:tblW w:w="0" w:type="auto"/>
        <w:shd w:val="clear" w:color="auto" w:fill="FFFFFF" w:themeFill="background1"/>
        <w:tblLayout w:type="fixed"/>
        <w:tblLook w:val="04A0"/>
      </w:tblPr>
      <w:tblGrid>
        <w:gridCol w:w="1101"/>
        <w:gridCol w:w="992"/>
        <w:gridCol w:w="850"/>
        <w:gridCol w:w="993"/>
        <w:gridCol w:w="2693"/>
        <w:gridCol w:w="1343"/>
        <w:gridCol w:w="1569"/>
      </w:tblGrid>
      <w:tr w:rsidR="001A5BF1" w:rsidRPr="008F4BBA" w:rsidTr="00736C69">
        <w:trPr>
          <w:cnfStyle w:val="100000000000"/>
          <w:cantSplit/>
          <w:trHeight w:val="1585"/>
        </w:trPr>
        <w:tc>
          <w:tcPr>
            <w:cnfStyle w:val="001000000000"/>
            <w:tcW w:w="1101" w:type="dxa"/>
            <w:shd w:val="clear" w:color="auto" w:fill="FFFFFF" w:themeFill="background1"/>
            <w:textDirection w:val="btLr"/>
            <w:vAlign w:val="center"/>
          </w:tcPr>
          <w:p w:rsidR="001A5BF1" w:rsidRPr="008F4BBA" w:rsidRDefault="001A5BF1" w:rsidP="00736C69">
            <w:pPr>
              <w:spacing w:line="240" w:lineRule="auto"/>
              <w:ind w:left="113" w:right="113"/>
              <w:jc w:val="center"/>
              <w:rPr>
                <w:color w:val="auto"/>
                <w:sz w:val="24"/>
                <w:szCs w:val="24"/>
                <w:lang w:val="sr-Latn-CS" w:eastAsia="sr-Latn-CS"/>
              </w:rPr>
            </w:pPr>
            <w:r w:rsidRPr="008F4BBA">
              <w:rPr>
                <w:color w:val="auto"/>
                <w:sz w:val="24"/>
                <w:szCs w:val="24"/>
                <w:lang w:val="sr-Latn-CS" w:eastAsia="sr-Latn-CS"/>
              </w:rPr>
              <w:t>Compound No.</w:t>
            </w:r>
          </w:p>
        </w:tc>
        <w:tc>
          <w:tcPr>
            <w:tcW w:w="992" w:type="dxa"/>
            <w:shd w:val="clear" w:color="auto" w:fill="FFFFFF" w:themeFill="background1"/>
            <w:textDirection w:val="btLr"/>
            <w:vAlign w:val="center"/>
          </w:tcPr>
          <w:p w:rsidR="001A5BF1" w:rsidRPr="008F4BBA" w:rsidRDefault="001A5BF1" w:rsidP="00736C69">
            <w:pPr>
              <w:spacing w:line="240" w:lineRule="auto"/>
              <w:ind w:left="113" w:right="113"/>
              <w:jc w:val="center"/>
              <w:cnfStyle w:val="100000000000"/>
              <w:rPr>
                <w:color w:val="auto"/>
                <w:sz w:val="24"/>
                <w:szCs w:val="24"/>
                <w:lang w:val="sr-Latn-CS" w:eastAsia="sr-Latn-CS"/>
              </w:rPr>
            </w:pPr>
            <w:r w:rsidRPr="008F4BBA">
              <w:rPr>
                <w:color w:val="auto"/>
                <w:sz w:val="24"/>
                <w:szCs w:val="24"/>
              </w:rPr>
              <w:t>Excited State No.</w:t>
            </w:r>
          </w:p>
        </w:tc>
        <w:tc>
          <w:tcPr>
            <w:tcW w:w="850" w:type="dxa"/>
            <w:shd w:val="clear" w:color="auto" w:fill="FFFFFF" w:themeFill="background1"/>
            <w:textDirection w:val="btLr"/>
            <w:vAlign w:val="center"/>
          </w:tcPr>
          <w:p w:rsidR="001A5BF1" w:rsidRPr="008F4BBA" w:rsidRDefault="001A5BF1" w:rsidP="00736C69">
            <w:pPr>
              <w:tabs>
                <w:tab w:val="left" w:pos="884"/>
              </w:tabs>
              <w:spacing w:line="240" w:lineRule="auto"/>
              <w:ind w:left="-108" w:right="-108"/>
              <w:jc w:val="center"/>
              <w:cnfStyle w:val="100000000000"/>
              <w:rPr>
                <w:color w:val="auto"/>
                <w:sz w:val="24"/>
                <w:szCs w:val="24"/>
                <w:lang w:val="sr-Latn-CS" w:eastAsia="sr-Latn-CS"/>
              </w:rPr>
            </w:pPr>
            <w:r w:rsidRPr="008F4BBA">
              <w:rPr>
                <w:color w:val="auto"/>
                <w:sz w:val="24"/>
                <w:szCs w:val="24"/>
                <w:lang w:val="sr-Latn-CS" w:eastAsia="sr-Latn-CS"/>
              </w:rPr>
              <w:t>Energy (</w:t>
            </w:r>
            <w:r w:rsidRPr="008F4BBA">
              <w:rPr>
                <w:color w:val="auto"/>
                <w:sz w:val="24"/>
                <w:szCs w:val="24"/>
              </w:rPr>
              <w:t>nm</w:t>
            </w:r>
            <w:r w:rsidRPr="008F4BBA">
              <w:rPr>
                <w:color w:val="auto"/>
                <w:sz w:val="24"/>
                <w:szCs w:val="24"/>
                <w:lang w:val="sr-Latn-CS" w:eastAsia="sr-Latn-CS"/>
              </w:rPr>
              <w:t>)</w:t>
            </w:r>
          </w:p>
        </w:tc>
        <w:tc>
          <w:tcPr>
            <w:tcW w:w="993" w:type="dxa"/>
            <w:shd w:val="clear" w:color="auto" w:fill="FFFFFF" w:themeFill="background1"/>
            <w:textDirection w:val="btLr"/>
            <w:vAlign w:val="center"/>
          </w:tcPr>
          <w:p w:rsidR="001A5BF1" w:rsidRPr="008F4BBA" w:rsidRDefault="001A5BF1" w:rsidP="00736C69">
            <w:pPr>
              <w:spacing w:line="240" w:lineRule="auto"/>
              <w:ind w:left="113" w:right="113"/>
              <w:jc w:val="center"/>
              <w:cnfStyle w:val="100000000000"/>
              <w:rPr>
                <w:color w:val="auto"/>
                <w:sz w:val="24"/>
                <w:szCs w:val="24"/>
                <w:lang w:val="sr-Latn-CS" w:eastAsia="sr-Latn-CS"/>
              </w:rPr>
            </w:pPr>
            <w:r w:rsidRPr="008F4BBA">
              <w:rPr>
                <w:color w:val="auto"/>
                <w:sz w:val="24"/>
                <w:szCs w:val="24"/>
                <w:lang w:val="sr-Latn-CS" w:eastAsia="sr-Latn-CS"/>
              </w:rPr>
              <w:t>Oscillator strength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:rsidR="001A5BF1" w:rsidRPr="008F4BBA" w:rsidRDefault="001A5BF1" w:rsidP="00736C69">
            <w:pPr>
              <w:spacing w:line="240" w:lineRule="auto"/>
              <w:jc w:val="center"/>
              <w:cnfStyle w:val="100000000000"/>
              <w:rPr>
                <w:color w:val="auto"/>
                <w:sz w:val="24"/>
                <w:szCs w:val="24"/>
                <w:lang w:val="sr-Latn-CS" w:eastAsia="sr-Latn-CS"/>
              </w:rPr>
            </w:pPr>
            <w:r w:rsidRPr="008F4BBA">
              <w:rPr>
                <w:color w:val="auto"/>
                <w:sz w:val="24"/>
                <w:szCs w:val="24"/>
                <w:lang w:val="sr-Latn-CS" w:eastAsia="sr-Latn-CS"/>
              </w:rPr>
              <w:t>Excitation</w:t>
            </w:r>
          </w:p>
          <w:p w:rsidR="001A5BF1" w:rsidRPr="008F4BBA" w:rsidRDefault="001A5BF1" w:rsidP="00736C69">
            <w:pPr>
              <w:spacing w:line="240" w:lineRule="auto"/>
              <w:jc w:val="center"/>
              <w:cnfStyle w:val="100000000000"/>
              <w:rPr>
                <w:color w:val="auto"/>
                <w:sz w:val="24"/>
                <w:szCs w:val="24"/>
              </w:rPr>
            </w:pPr>
          </w:p>
        </w:tc>
        <w:tc>
          <w:tcPr>
            <w:tcW w:w="1343" w:type="dxa"/>
            <w:shd w:val="clear" w:color="auto" w:fill="FFFFFF" w:themeFill="background1"/>
            <w:vAlign w:val="center"/>
          </w:tcPr>
          <w:p w:rsidR="001A5BF1" w:rsidRPr="008F4BBA" w:rsidRDefault="001A5BF1" w:rsidP="00736C69">
            <w:pPr>
              <w:spacing w:line="240" w:lineRule="auto"/>
              <w:ind w:left="-108" w:right="-182"/>
              <w:jc w:val="center"/>
              <w:cnfStyle w:val="100000000000"/>
              <w:rPr>
                <w:color w:val="auto"/>
                <w:sz w:val="24"/>
                <w:szCs w:val="24"/>
                <w:vertAlign w:val="superscript"/>
              </w:rPr>
            </w:pPr>
            <w:r w:rsidRPr="008F4BBA">
              <w:rPr>
                <w:color w:val="auto"/>
                <w:sz w:val="24"/>
                <w:szCs w:val="24"/>
              </w:rPr>
              <w:t>CI expansion coefficient</w:t>
            </w:r>
            <w:r w:rsidRPr="008F4BBA">
              <w:rPr>
                <w:color w:val="auto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569" w:type="dxa"/>
            <w:shd w:val="clear" w:color="auto" w:fill="FFFFFF" w:themeFill="background1"/>
            <w:vAlign w:val="center"/>
          </w:tcPr>
          <w:p w:rsidR="001A5BF1" w:rsidRPr="008F4BBA" w:rsidRDefault="001A5BF1" w:rsidP="00736C69">
            <w:pPr>
              <w:spacing w:line="240" w:lineRule="auto"/>
              <w:ind w:right="-173"/>
              <w:jc w:val="center"/>
              <w:cnfStyle w:val="100000000000"/>
              <w:rPr>
                <w:color w:val="auto"/>
                <w:sz w:val="24"/>
                <w:szCs w:val="24"/>
                <w:vertAlign w:val="superscript"/>
              </w:rPr>
            </w:pPr>
            <w:r w:rsidRPr="008F4BBA">
              <w:rPr>
                <w:color w:val="auto"/>
                <w:sz w:val="24"/>
                <w:szCs w:val="24"/>
              </w:rPr>
              <w:t>% of single particle excitation contribution</w:t>
            </w:r>
            <w:r w:rsidRPr="008F4BBA">
              <w:rPr>
                <w:color w:val="auto"/>
                <w:sz w:val="24"/>
                <w:szCs w:val="24"/>
                <w:vertAlign w:val="superscript"/>
              </w:rPr>
              <w:t>*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8" w:space="0" w:color="000000" w:themeColor="text1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b w:val="0"/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  <w:bookmarkStart w:id="2" w:name="_GoBack"/>
            <w:bookmarkEnd w:id="2"/>
          </w:p>
        </w:tc>
        <w:tc>
          <w:tcPr>
            <w:tcW w:w="992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239.07</w:t>
            </w:r>
          </w:p>
        </w:tc>
        <w:tc>
          <w:tcPr>
            <w:tcW w:w="993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0.0102</w:t>
            </w:r>
          </w:p>
        </w:tc>
        <w:tc>
          <w:tcPr>
            <w:tcW w:w="2693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0.36900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0.58280</w:t>
            </w:r>
          </w:p>
        </w:tc>
        <w:tc>
          <w:tcPr>
            <w:tcW w:w="1569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27.2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67.9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230.07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0.4593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-0.14862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0.67889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4.4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92.2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244.91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0.0171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-0.31856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0.61371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20.3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75.3</w:t>
            </w:r>
          </w:p>
        </w:tc>
      </w:tr>
      <w:tr w:rsidR="001A5BF1" w:rsidRPr="008F4BBA" w:rsidTr="008F4BBA"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234.35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0.5311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LUMO+2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0.14481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0.67877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4.2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92.1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256.96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0.0520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-0.18307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-0.11727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-0.41682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0.51346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6.7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34.7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52.7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239.14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0.5501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-0.10839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0.53696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0.41487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57.7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34.4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246.43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0.0147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-0.31338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0.62072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19.6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77.1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236.36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0.5737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0.13404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0.68169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3.6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92.9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246.73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0.0119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0.31563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0.61890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19.9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76.6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238.27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0.6307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-0.12661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0.68112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3.2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92.8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245.14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0.0315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0.27820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0.63185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15.5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79.8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228.92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0.4395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-0.15206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0.67384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4.6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90.8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271.90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0.0009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HOMO-3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0.23329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0.65221</w:t>
            </w:r>
          </w:p>
        </w:tc>
        <w:tc>
          <w:tcPr>
            <w:tcW w:w="1569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10.9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85.1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247.52</w:t>
            </w:r>
          </w:p>
        </w:tc>
        <w:tc>
          <w:tcPr>
            <w:tcW w:w="993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0.0008</w:t>
            </w:r>
          </w:p>
        </w:tc>
        <w:tc>
          <w:tcPr>
            <w:tcW w:w="2693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HOMO-2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LUMO+2</w:t>
            </w:r>
          </w:p>
        </w:tc>
        <w:tc>
          <w:tcPr>
            <w:tcW w:w="1343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0.31521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0.61280</w:t>
            </w:r>
          </w:p>
        </w:tc>
        <w:tc>
          <w:tcPr>
            <w:tcW w:w="1569" w:type="dxa"/>
            <w:tcBorders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19.9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75.1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240.91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0.6976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HOMO-3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HOMO-2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LUMO+2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lastRenderedPageBreak/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lastRenderedPageBreak/>
              <w:t>-0.11813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0.11710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0.67592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2.8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91.4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lastRenderedPageBreak/>
              <w:t>8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300.21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0.0001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HOMO-2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HOMO-2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LUMO+5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0.63541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0.23381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10.7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10.9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264.41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0.6897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0.69040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95.3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256.38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0.0493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0.20246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-0.29690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0.58897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8.2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17.6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69.4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236.94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0.5112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-0.13002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0.60603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0.30813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3.4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73.5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19.0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252.05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0.7534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0.10821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0.68815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94.7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245.89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0.0005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LUMO+2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-0.47735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0.50887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45.6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51.8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260.27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0.0738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-0.19031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-0.20207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0.60817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-0.19477</w:t>
            </w:r>
          </w:p>
        </w:tc>
        <w:tc>
          <w:tcPr>
            <w:tcW w:w="1569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7.2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8.2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74.0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7.6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/>
            <w:tcBorders>
              <w:top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233.33</w:t>
            </w:r>
          </w:p>
        </w:tc>
        <w:tc>
          <w:tcPr>
            <w:tcW w:w="9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0.2233</w:t>
            </w:r>
          </w:p>
        </w:tc>
        <w:tc>
          <w:tcPr>
            <w:tcW w:w="269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0.33026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0.54657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0.27245</w:t>
            </w:r>
          </w:p>
        </w:tc>
        <w:tc>
          <w:tcPr>
            <w:tcW w:w="1569" w:type="dxa"/>
            <w:tcBorders>
              <w:top w:val="nil"/>
              <w:bottom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21.8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59.7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14.8</w:t>
            </w:r>
          </w:p>
        </w:tc>
      </w:tr>
      <w:tr w:rsidR="001A5BF1" w:rsidRPr="008F4BBA" w:rsidTr="008F4BBA">
        <w:trPr>
          <w:trHeight w:val="332"/>
        </w:trPr>
        <w:tc>
          <w:tcPr>
            <w:cnfStyle w:val="001000000000"/>
            <w:tcW w:w="1101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:rsidR="001A5BF1" w:rsidRPr="008F4BBA" w:rsidRDefault="001A5BF1" w:rsidP="008F4BBA">
            <w:pPr>
              <w:spacing w:line="240" w:lineRule="auto"/>
              <w:jc w:val="center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244.50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0.0211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-0.34398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0.10656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0.16632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0.55715</w:t>
            </w:r>
          </w:p>
        </w:tc>
        <w:tc>
          <w:tcPr>
            <w:tcW w:w="1569" w:type="dxa"/>
            <w:tcBorders>
              <w:top w:val="single" w:sz="4" w:space="0" w:color="auto"/>
            </w:tcBorders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23.7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5.5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0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62.1</w:t>
            </w:r>
          </w:p>
        </w:tc>
      </w:tr>
      <w:tr w:rsidR="001A5BF1" w:rsidRPr="008F4BBA" w:rsidTr="008F4BBA">
        <w:trPr>
          <w:cnfStyle w:val="000000100000"/>
          <w:trHeight w:val="332"/>
        </w:trPr>
        <w:tc>
          <w:tcPr>
            <w:cnfStyle w:val="001000000000"/>
            <w:tcW w:w="1101" w:type="dxa"/>
            <w:vMerge/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rPr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850" w:type="dxa"/>
            <w:shd w:val="clear" w:color="auto" w:fill="FFFFFF" w:themeFill="background1"/>
          </w:tcPr>
          <w:p w:rsidR="001A5BF1" w:rsidRPr="008F4BBA" w:rsidRDefault="001A5BF1" w:rsidP="008F4BBA">
            <w:pPr>
              <w:tabs>
                <w:tab w:val="left" w:pos="884"/>
              </w:tabs>
              <w:spacing w:line="240" w:lineRule="auto"/>
              <w:ind w:left="-108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231.45</w:t>
            </w:r>
          </w:p>
        </w:tc>
        <w:tc>
          <w:tcPr>
            <w:tcW w:w="993" w:type="dxa"/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0.3830</w:t>
            </w:r>
          </w:p>
        </w:tc>
        <w:tc>
          <w:tcPr>
            <w:tcW w:w="2693" w:type="dxa"/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HOMO-1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</w:t>
            </w:r>
          </w:p>
          <w:p w:rsidR="001A5BF1" w:rsidRPr="008F4BBA" w:rsidRDefault="001A5BF1" w:rsidP="001A5BF1">
            <w:pPr>
              <w:spacing w:line="240" w:lineRule="auto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HOMO</w:t>
            </w:r>
            <w:r w:rsidRPr="008F4BBA">
              <w:rPr>
                <w:color w:val="auto"/>
                <w:sz w:val="24"/>
                <w:szCs w:val="24"/>
              </w:rPr>
              <w:sym w:font="Symbol" w:char="F0AE"/>
            </w:r>
            <w:r w:rsidRPr="008F4BBA">
              <w:rPr>
                <w:color w:val="auto"/>
                <w:sz w:val="24"/>
                <w:szCs w:val="24"/>
              </w:rPr>
              <w:t>LUMO+1</w:t>
            </w:r>
          </w:p>
        </w:tc>
        <w:tc>
          <w:tcPr>
            <w:tcW w:w="1343" w:type="dxa"/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0.18885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0.16346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0.63979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-0.11182</w:t>
            </w:r>
          </w:p>
        </w:tc>
        <w:tc>
          <w:tcPr>
            <w:tcW w:w="1569" w:type="dxa"/>
            <w:shd w:val="clear" w:color="auto" w:fill="FFFFFF" w:themeFill="background1"/>
          </w:tcPr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7.1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5.3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81.9</w:t>
            </w:r>
          </w:p>
          <w:p w:rsidR="001A5BF1" w:rsidRPr="008F4BBA" w:rsidRDefault="001A5BF1" w:rsidP="001A5BF1">
            <w:pPr>
              <w:spacing w:line="240" w:lineRule="auto"/>
              <w:jc w:val="center"/>
              <w:cnfStyle w:val="000000100000"/>
              <w:rPr>
                <w:color w:val="auto"/>
                <w:sz w:val="24"/>
                <w:szCs w:val="24"/>
              </w:rPr>
            </w:pPr>
            <w:r w:rsidRPr="008F4BBA">
              <w:rPr>
                <w:color w:val="auto"/>
                <w:sz w:val="24"/>
                <w:szCs w:val="24"/>
              </w:rPr>
              <w:t>2.5</w:t>
            </w:r>
          </w:p>
        </w:tc>
      </w:tr>
    </w:tbl>
    <w:p w:rsidR="001A5BF1" w:rsidRPr="008F4BBA" w:rsidRDefault="001A5BF1" w:rsidP="00F84469">
      <w:pPr>
        <w:jc w:val="both"/>
        <w:rPr>
          <w:sz w:val="16"/>
          <w:szCs w:val="16"/>
        </w:rPr>
      </w:pPr>
      <w:r w:rsidRPr="008F4BBA">
        <w:rPr>
          <w:sz w:val="16"/>
          <w:szCs w:val="16"/>
        </w:rPr>
        <w:t>* only single particle excitation with CI expansion coefficient larger than 0.1 are shown</w:t>
      </w:r>
    </w:p>
    <w:p w:rsidR="001A5BF1" w:rsidRPr="008F4BBA" w:rsidRDefault="001A5BF1" w:rsidP="00F84469">
      <w:pPr>
        <w:jc w:val="both"/>
        <w:rPr>
          <w:szCs w:val="24"/>
        </w:rPr>
      </w:pPr>
    </w:p>
    <w:p w:rsidR="001A5BF1" w:rsidRPr="008F4BBA" w:rsidRDefault="001A5BF1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1A5BF1" w:rsidRPr="008F4BBA" w:rsidRDefault="001A5BF1" w:rsidP="00F84469">
      <w:pPr>
        <w:jc w:val="both"/>
        <w:rPr>
          <w:szCs w:val="24"/>
        </w:rPr>
      </w:pP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t>Table S</w:t>
      </w:r>
      <w:r w:rsidR="001A5BF1" w:rsidRPr="002F6F6B">
        <w:rPr>
          <w:b/>
          <w:szCs w:val="24"/>
        </w:rPr>
        <w:t>8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</w:t>
      </w:r>
      <w:r w:rsidR="008F4BBA">
        <w:rPr>
          <w:szCs w:val="24"/>
        </w:rPr>
        <w:t>nd state of appropriate atom in</w:t>
      </w:r>
      <w:r w:rsidRPr="008F4BBA">
        <w:rPr>
          <w:szCs w:val="24"/>
        </w:rPr>
        <w:t xml:space="preserve">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-phenylchloroacetamide</w:t>
      </w:r>
      <w:r w:rsidR="00E847FC" w:rsidRPr="008F4BBA">
        <w:rPr>
          <w:szCs w:val="24"/>
        </w:rPr>
        <w:t xml:space="preserve"> (</w:t>
      </w:r>
      <w:r w:rsidR="00E847FC" w:rsidRPr="008F4BBA">
        <w:rPr>
          <w:b/>
          <w:szCs w:val="24"/>
        </w:rPr>
        <w:t>1</w:t>
      </w:r>
      <w:r w:rsidR="00E847FC" w:rsidRPr="008F4BBA">
        <w:rPr>
          <w:szCs w:val="24"/>
        </w:rPr>
        <w:t>)</w:t>
      </w:r>
    </w:p>
    <w:tbl>
      <w:tblPr>
        <w:tblStyle w:val="TableGrid"/>
        <w:tblW w:w="5439" w:type="dxa"/>
        <w:jc w:val="center"/>
        <w:tblInd w:w="427" w:type="dxa"/>
        <w:tblLook w:val="04A0"/>
      </w:tblPr>
      <w:tblGrid>
        <w:gridCol w:w="1718"/>
        <w:gridCol w:w="1267"/>
        <w:gridCol w:w="1267"/>
        <w:gridCol w:w="1187"/>
      </w:tblGrid>
      <w:tr w:rsidR="00E70D15" w:rsidRPr="008F4BBA" w:rsidTr="00736C69">
        <w:trPr>
          <w:trHeight w:val="218"/>
          <w:jc w:val="center"/>
        </w:trPr>
        <w:tc>
          <w:tcPr>
            <w:tcW w:w="0" w:type="auto"/>
            <w:tcBorders>
              <w:left w:val="nil"/>
              <w:bottom w:val="single" w:sz="4" w:space="0" w:color="000000" w:themeColor="text1"/>
              <w:right w:val="nil"/>
            </w:tcBorders>
            <w:noWrap/>
            <w:vAlign w:val="center"/>
            <w:hideMark/>
          </w:tcPr>
          <w:p w:rsidR="00E70D15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left w:val="nil"/>
              <w:bottom w:val="single" w:sz="4" w:space="0" w:color="000000" w:themeColor="text1"/>
              <w:right w:val="nil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E70D15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</w:t>
            </w:r>
            <w:r w:rsidR="00E70D15" w:rsidRPr="008F4BBA">
              <w:rPr>
                <w:rFonts w:eastAsia="Times New Roman"/>
                <w:sz w:val="18"/>
                <w:szCs w:val="18"/>
              </w:rPr>
              <w:t>Ground state</w:t>
            </w:r>
            <w:r w:rsidRPr="008F4BBA">
              <w:rPr>
                <w:rFonts w:eastAsia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tcBorders>
              <w:left w:val="nil"/>
              <w:bottom w:val="single" w:sz="4" w:space="0" w:color="000000" w:themeColor="text1"/>
              <w:right w:val="nil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E70D15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</w:t>
            </w:r>
            <w:r w:rsidR="00E70D15" w:rsidRPr="008F4BBA">
              <w:rPr>
                <w:rFonts w:eastAsia="Times New Roman"/>
                <w:sz w:val="18"/>
                <w:szCs w:val="18"/>
              </w:rPr>
              <w:t>Excited state</w:t>
            </w:r>
            <w:r w:rsidRPr="008F4BBA">
              <w:rPr>
                <w:rFonts w:eastAsia="Times New Roman"/>
                <w:sz w:val="18"/>
                <w:szCs w:val="18"/>
              </w:rPr>
              <w:t>)</w:t>
            </w:r>
          </w:p>
        </w:tc>
        <w:tc>
          <w:tcPr>
            <w:tcW w:w="1187" w:type="dxa"/>
            <w:tcBorders>
              <w:left w:val="nil"/>
              <w:bottom w:val="single" w:sz="4" w:space="0" w:color="000000" w:themeColor="text1"/>
              <w:right w:val="nil"/>
            </w:tcBorders>
            <w:noWrap/>
            <w:vAlign w:val="center"/>
            <w:hideMark/>
          </w:tcPr>
          <w:p w:rsidR="00E70D15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0.0537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0.0552</w:t>
            </w:r>
          </w:p>
        </w:tc>
        <w:tc>
          <w:tcPr>
            <w:tcW w:w="1187" w:type="dxa"/>
            <w:tcBorders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0.0015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1.3999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1.3502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-0.0497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-1.1854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-1.0715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0.1139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-1.1305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0.0298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-0.7864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-0.7871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-0.0007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0.098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-0.0034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0.0964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-0.0042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0.4266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-0.0034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-0.0468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-0.1291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-0.0823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0.0774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0.0922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-0.0391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-0.1088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-0.0697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0.3123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0.364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0.0517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-0.0449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-0.044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0.0435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0.0381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-0.0054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0.0147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-0.004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0.0474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0.0418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-0.0056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0.0875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0.0837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-0.0038</w:t>
            </w:r>
          </w:p>
        </w:tc>
      </w:tr>
      <w:tr w:rsidR="002E200E" w:rsidRPr="008F4BBA" w:rsidTr="00736C69">
        <w:trPr>
          <w:trHeight w:val="218"/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653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19 (H)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0.0222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0.0131</w:t>
            </w:r>
          </w:p>
        </w:tc>
        <w:tc>
          <w:tcPr>
            <w:tcW w:w="1187" w:type="dxa"/>
            <w:tcBorders>
              <w:top w:val="nil"/>
              <w:left w:val="nil"/>
              <w:right w:val="nil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-0.0091</w:t>
            </w:r>
          </w:p>
        </w:tc>
      </w:tr>
    </w:tbl>
    <w:p w:rsidR="00AB7E93" w:rsidRPr="008F4BBA" w:rsidRDefault="00412BA7" w:rsidP="00B505C4">
      <w:pPr>
        <w:spacing w:line="240" w:lineRule="auto"/>
        <w:ind w:left="2127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 xml:space="preserve">. The substituent atom is labeled with its chemical symbol. </w:t>
      </w:r>
    </w:p>
    <w:p w:rsidR="00AB7E93" w:rsidRPr="008F4BBA" w:rsidRDefault="00AB7E93" w:rsidP="00F84469">
      <w:pPr>
        <w:jc w:val="both"/>
        <w:rPr>
          <w:szCs w:val="24"/>
        </w:rPr>
      </w:pP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1A5BF1" w:rsidRPr="002F6F6B">
        <w:rPr>
          <w:b/>
          <w:szCs w:val="24"/>
        </w:rPr>
        <w:t>9</w:t>
      </w:r>
      <w:r w:rsidR="002F6F6B">
        <w:rPr>
          <w:szCs w:val="24"/>
        </w:rPr>
        <w:t xml:space="preserve"> </w:t>
      </w:r>
      <w:r w:rsidRPr="008F4BBA">
        <w:rPr>
          <w:szCs w:val="24"/>
        </w:rPr>
        <w:t>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2F6F6B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-(4-methylphenyl)chloroacetamide</w:t>
      </w:r>
      <w:r w:rsidR="00E847FC" w:rsidRPr="008F4BBA">
        <w:rPr>
          <w:szCs w:val="24"/>
          <w:lang w:val="pt-BR"/>
        </w:rPr>
        <w:t xml:space="preserve"> (</w:t>
      </w:r>
      <w:r w:rsidR="00E847FC" w:rsidRPr="008F4BBA">
        <w:rPr>
          <w:b/>
          <w:szCs w:val="24"/>
          <w:lang w:val="pt-BR"/>
        </w:rPr>
        <w:t>2</w:t>
      </w:r>
      <w:r w:rsidR="00E847FC" w:rsidRPr="008F4BBA">
        <w:rPr>
          <w:szCs w:val="24"/>
          <w:lang w:val="pt-BR"/>
        </w:rPr>
        <w:t>)</w:t>
      </w:r>
      <w:r w:rsidRPr="008F4BBA">
        <w:rPr>
          <w:szCs w:val="24"/>
        </w:rPr>
        <w:t xml:space="preserve"> </w:t>
      </w:r>
    </w:p>
    <w:tbl>
      <w:tblPr>
        <w:tblStyle w:val="TableGrid"/>
        <w:tblW w:w="0" w:type="auto"/>
        <w:jc w:val="center"/>
        <w:tblInd w:w="4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337"/>
      </w:tblGrid>
      <w:tr w:rsidR="00244A09" w:rsidRPr="008F4BBA" w:rsidTr="00736C69">
        <w:trPr>
          <w:trHeight w:val="199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0.0794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0.0805</w:t>
            </w:r>
          </w:p>
        </w:tc>
        <w:tc>
          <w:tcPr>
            <w:tcW w:w="133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0.0011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1.4033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1.3748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-0.0285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-1.2129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-1.1086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0.1043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-1.0632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0.0368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0.0312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-0.0006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0.0971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0.0946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-0.0025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0.0982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0.0959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-0.0023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0.4372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0.4357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-0.0015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0.0162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-0.0751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-0.0913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-0.0531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0.0652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0.1183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-0.0546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-0.1464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-0.0918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-0.0398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-0.088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-0.0482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0.382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0.4728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0.0908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0.0148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-0.0508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-0.0656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0.0219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0.0142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-0.0077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0.0294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0.0207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-0.0087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0.1002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0.097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-0.0032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0.0172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0.0069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-0.0103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19 (C)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0.0239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0.0166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-0.0073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20 (H)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0.0194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0.0014</w:t>
            </w:r>
          </w:p>
        </w:tc>
      </w:tr>
      <w:tr w:rsidR="002E200E" w:rsidRPr="008F4BBA" w:rsidTr="00736C69">
        <w:trPr>
          <w:trHeight w:val="199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21 (H)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0.0151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0.0159</w:t>
            </w:r>
          </w:p>
        </w:tc>
        <w:tc>
          <w:tcPr>
            <w:tcW w:w="1337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0.0008</w:t>
            </w:r>
          </w:p>
        </w:tc>
      </w:tr>
      <w:tr w:rsidR="002E200E" w:rsidRPr="008F4BBA" w:rsidTr="00736C69">
        <w:trPr>
          <w:trHeight w:val="53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358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22 (H)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0.0246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0.0385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0.0139</w:t>
            </w:r>
          </w:p>
        </w:tc>
      </w:tr>
    </w:tbl>
    <w:p w:rsidR="00412BA7" w:rsidRPr="008F4BBA" w:rsidRDefault="00412BA7" w:rsidP="00B505C4">
      <w:pPr>
        <w:tabs>
          <w:tab w:val="left" w:pos="7371"/>
        </w:tabs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 xml:space="preserve">. The substituent atoms are labeled with their chemical symbols. </w:t>
      </w:r>
    </w:p>
    <w:p w:rsidR="00E70D15" w:rsidRPr="008F4BBA" w:rsidRDefault="00E70D15" w:rsidP="00E70D15">
      <w:pPr>
        <w:spacing w:line="240" w:lineRule="auto"/>
        <w:jc w:val="center"/>
        <w:rPr>
          <w:szCs w:val="24"/>
        </w:rPr>
      </w:pPr>
    </w:p>
    <w:p w:rsidR="00E70D15" w:rsidRPr="008F4BBA" w:rsidRDefault="00E70D15" w:rsidP="00E70D15">
      <w:pPr>
        <w:spacing w:line="240" w:lineRule="auto"/>
        <w:jc w:val="center"/>
        <w:rPr>
          <w:szCs w:val="24"/>
        </w:rPr>
      </w:pPr>
    </w:p>
    <w:p w:rsidR="00412BA7" w:rsidRPr="008F4BBA" w:rsidRDefault="00412BA7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1A5BF1" w:rsidRPr="002F6F6B">
        <w:rPr>
          <w:b/>
          <w:szCs w:val="24"/>
        </w:rPr>
        <w:t>10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 xml:space="preserve">) between excited and ground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-(4-methoxyphenyl)chloroacetamide</w:t>
      </w:r>
      <w:r w:rsidRPr="008F4BBA">
        <w:rPr>
          <w:szCs w:val="24"/>
        </w:rPr>
        <w:t xml:space="preserve"> </w:t>
      </w:r>
      <w:r w:rsidR="00E847FC" w:rsidRPr="008F4BBA">
        <w:rPr>
          <w:szCs w:val="24"/>
        </w:rPr>
        <w:t>(</w:t>
      </w:r>
      <w:r w:rsidR="00E847FC" w:rsidRPr="008F4BBA">
        <w:rPr>
          <w:b/>
          <w:szCs w:val="24"/>
        </w:rPr>
        <w:t>3</w:t>
      </w:r>
      <w:r w:rsidR="00E847FC" w:rsidRPr="008F4BBA">
        <w:rPr>
          <w:szCs w:val="24"/>
        </w:rPr>
        <w:t>)</w:t>
      </w:r>
    </w:p>
    <w:tbl>
      <w:tblPr>
        <w:tblStyle w:val="TableGrid"/>
        <w:tblW w:w="0" w:type="auto"/>
        <w:jc w:val="center"/>
        <w:tblInd w:w="4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195"/>
      </w:tblGrid>
      <w:tr w:rsidR="00244A09" w:rsidRPr="008F4BBA" w:rsidTr="00736C69">
        <w:trPr>
          <w:trHeight w:val="272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0.0598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0.0599</w:t>
            </w:r>
          </w:p>
        </w:tc>
        <w:tc>
          <w:tcPr>
            <w:tcW w:w="1195" w:type="dxa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1E-04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1.4219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1.4149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-0.007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-1.193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-1.0967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0.0963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-1.0978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-1.0618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0.036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0.1408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0.1402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-0.0006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0.0922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0.0916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-0.0006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0.0934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0.0928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-0.0006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0.4263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0.4247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-0.0016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-0.0525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-0.1216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-0.0691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0.4957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0.6121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0.1164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-0.0136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-0.1704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-0.1568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0.0179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-0.1385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-0.1564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0.3713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0.5211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0.1498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-0.0079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-0.1266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-0.1187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0.0307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0.0253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-0.0054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0.0602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0.0532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-0.007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0.1084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0.1065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-0.0019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0.0259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0.018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-0.0079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19 (O)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-1.0488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-0.9208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0.128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20 (C)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0.4468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0.4383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-0.0085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21 (H)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0.0665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0.0664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-1E-04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22 (H)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0.0304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0.0383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0.0079</w:t>
            </w:r>
          </w:p>
        </w:tc>
      </w:tr>
      <w:tr w:rsidR="002E200E" w:rsidRPr="00736C69" w:rsidTr="00736C69">
        <w:trPr>
          <w:trHeight w:val="272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736C69">
              <w:rPr>
                <w:rFonts w:eastAsia="Times New Roman"/>
                <w:sz w:val="24"/>
                <w:szCs w:val="24"/>
              </w:rPr>
              <w:t>23 (H)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0.0285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0.0372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jc w:val="right"/>
              <w:rPr>
                <w:sz w:val="24"/>
                <w:szCs w:val="24"/>
              </w:rPr>
            </w:pPr>
            <w:r w:rsidRPr="00736C69">
              <w:rPr>
                <w:sz w:val="24"/>
                <w:szCs w:val="24"/>
              </w:rPr>
              <w:t>0.0087</w:t>
            </w:r>
          </w:p>
        </w:tc>
      </w:tr>
    </w:tbl>
    <w:p w:rsidR="00B505C4" w:rsidRPr="008F4BBA" w:rsidRDefault="00B505C4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 xml:space="preserve">. The substituent atoms are labeled with their chemical symbols. </w:t>
      </w:r>
    </w:p>
    <w:p w:rsidR="00E70D15" w:rsidRPr="008F4BBA" w:rsidRDefault="00E70D15" w:rsidP="00E70D15">
      <w:pPr>
        <w:spacing w:line="240" w:lineRule="auto"/>
        <w:jc w:val="center"/>
        <w:rPr>
          <w:szCs w:val="24"/>
        </w:rPr>
      </w:pP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1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3F0C56" w:rsidRPr="008F4BBA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-(4-chlorophenyl)chloroacetamide</w:t>
      </w:r>
      <w:r w:rsidRPr="008F4BBA">
        <w:rPr>
          <w:szCs w:val="24"/>
        </w:rPr>
        <w:t xml:space="preserve"> </w:t>
      </w:r>
      <w:r w:rsidR="00E847FC" w:rsidRPr="008F4BBA">
        <w:rPr>
          <w:szCs w:val="24"/>
        </w:rPr>
        <w:t>(</w:t>
      </w:r>
      <w:r w:rsidR="00E847FC" w:rsidRPr="008F4BBA">
        <w:rPr>
          <w:b/>
          <w:szCs w:val="24"/>
        </w:rPr>
        <w:t>4</w:t>
      </w:r>
      <w:r w:rsidR="00E847FC" w:rsidRPr="008F4BBA">
        <w:rPr>
          <w:szCs w:val="24"/>
        </w:rPr>
        <w:t>)</w:t>
      </w:r>
    </w:p>
    <w:tbl>
      <w:tblPr>
        <w:tblStyle w:val="TableGrid"/>
        <w:tblW w:w="0" w:type="auto"/>
        <w:jc w:val="center"/>
        <w:tblInd w:w="4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195"/>
      </w:tblGrid>
      <w:tr w:rsidR="00244A09" w:rsidRPr="008F4BBA" w:rsidTr="00736C69">
        <w:trPr>
          <w:trHeight w:val="263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0.0605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0.0604</w:t>
            </w:r>
          </w:p>
        </w:tc>
        <w:tc>
          <w:tcPr>
            <w:tcW w:w="1195" w:type="dxa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-0.0001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1.4044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1.3913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-0.0131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-1.1453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-1.0303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0.115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-1.1225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-1.081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0.0415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-0.0817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-0.0004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0.1077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0.1068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-0.0009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0.0953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-0.0007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0.4303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0.4281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-0.0022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-0.0199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-0.1448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-0.1249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0.0152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0.1393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0.1241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-0.0581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-0.1782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-0.1201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-0.052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-0.0834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0.3421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0.438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0.0959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0.0232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-0.0859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-0.1091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0.0624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0.0572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-0.0052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0.0642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0.0585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-0.0057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0.1069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-0.0019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0.0322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0.0239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-0.0083</w:t>
            </w:r>
          </w:p>
        </w:tc>
      </w:tr>
      <w:tr w:rsidR="002E200E" w:rsidRPr="008F4BBA" w:rsidTr="00736C69">
        <w:trPr>
          <w:trHeight w:val="263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8F4BBA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19 (Cl)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-0.4528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-0.3534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0.0994</w:t>
            </w:r>
          </w:p>
        </w:tc>
      </w:tr>
    </w:tbl>
    <w:p w:rsidR="00E70D15" w:rsidRPr="008F4BBA" w:rsidRDefault="00412BA7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>. The substituent atom is labeled with its chemical symbol.</w:t>
      </w: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b/>
          <w:szCs w:val="24"/>
        </w:rPr>
      </w:pPr>
      <w:r w:rsidRPr="008F4BBA">
        <w:rPr>
          <w:b/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2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</w:t>
      </w:r>
      <w:r w:rsidR="003F0C56" w:rsidRPr="008F4BBA">
        <w:rPr>
          <w:szCs w:val="24"/>
        </w:rPr>
        <w:t>nd state of appropriate atom in</w:t>
      </w:r>
      <w:r w:rsidRPr="008F4BBA">
        <w:rPr>
          <w:szCs w:val="24"/>
        </w:rPr>
        <w:t xml:space="preserve">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-(4-bromophenyl)chloroacetamide</w:t>
      </w:r>
      <w:r w:rsidRPr="008F4BBA">
        <w:rPr>
          <w:szCs w:val="24"/>
        </w:rPr>
        <w:t xml:space="preserve"> </w:t>
      </w:r>
      <w:r w:rsidR="00E847FC" w:rsidRPr="008F4BBA">
        <w:rPr>
          <w:szCs w:val="24"/>
        </w:rPr>
        <w:t>(</w:t>
      </w:r>
      <w:r w:rsidR="00E847FC" w:rsidRPr="008F4BBA">
        <w:rPr>
          <w:b/>
          <w:szCs w:val="24"/>
        </w:rPr>
        <w:t>5</w:t>
      </w:r>
      <w:r w:rsidR="00E847FC" w:rsidRPr="008F4BBA">
        <w:rPr>
          <w:szCs w:val="24"/>
        </w:rPr>
        <w:t>)</w:t>
      </w:r>
    </w:p>
    <w:tbl>
      <w:tblPr>
        <w:tblStyle w:val="TableGrid"/>
        <w:tblW w:w="0" w:type="auto"/>
        <w:jc w:val="center"/>
        <w:tblInd w:w="3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195"/>
      </w:tblGrid>
      <w:tr w:rsidR="00244A09" w:rsidRPr="008F4BBA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8F4BBA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0.0615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0.0623</w:t>
            </w:r>
          </w:p>
        </w:tc>
        <w:tc>
          <w:tcPr>
            <w:tcW w:w="1195" w:type="dxa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0.0008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1.4114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1.3973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-0.0141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-1.2264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-1.1206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0.1058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-1.1557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-1.1173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0.0384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-0.4253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-0.4257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-0.0004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0.0926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0.0917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-0.0009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0.0959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0.0952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0.4465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0.4448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-0.0017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0.0254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-0.1076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-0.133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-0.1515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-0.0387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0.1128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0.0342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-0.0858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-0.0192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-0.1097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-0.0905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0.3229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0.4177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0.0948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-0.0742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-0.1973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-0.1231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0.0842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0.0789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0.0641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0.0584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-0.0057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0.1062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0.1025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0.0305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0.0233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-0.0072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19 (Br)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1.2415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1.3942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0.1527</w:t>
            </w:r>
          </w:p>
        </w:tc>
      </w:tr>
    </w:tbl>
    <w:p w:rsidR="00412BA7" w:rsidRPr="008F4BBA" w:rsidRDefault="00412BA7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>. The substituent atom is labeled with its chemical symbol.</w:t>
      </w:r>
    </w:p>
    <w:p w:rsidR="00E70D15" w:rsidRPr="008F4BBA" w:rsidRDefault="00E70D15" w:rsidP="00E70D15">
      <w:pPr>
        <w:spacing w:line="240" w:lineRule="auto"/>
        <w:jc w:val="center"/>
        <w:rPr>
          <w:szCs w:val="24"/>
        </w:rPr>
      </w:pP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3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3F0C56" w:rsidRPr="008F4BBA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-(4-fluorophenyl)chloroacetamide</w:t>
      </w:r>
      <w:r w:rsidR="00E847FC" w:rsidRPr="008F4BBA">
        <w:rPr>
          <w:szCs w:val="24"/>
          <w:lang w:val="pt-BR"/>
        </w:rPr>
        <w:t xml:space="preserve"> (</w:t>
      </w:r>
      <w:r w:rsidR="00E847FC" w:rsidRPr="008F4BBA">
        <w:rPr>
          <w:b/>
          <w:szCs w:val="24"/>
          <w:lang w:val="pt-BR"/>
        </w:rPr>
        <w:t>6</w:t>
      </w:r>
      <w:r w:rsidR="00E847FC" w:rsidRPr="008F4BBA">
        <w:rPr>
          <w:szCs w:val="24"/>
          <w:lang w:val="pt-BR"/>
        </w:rPr>
        <w:t>)</w:t>
      </w:r>
      <w:r w:rsidRPr="008F4BBA">
        <w:rPr>
          <w:szCs w:val="24"/>
        </w:rPr>
        <w:t xml:space="preserve"> </w:t>
      </w:r>
    </w:p>
    <w:tbl>
      <w:tblPr>
        <w:tblStyle w:val="TableGrid"/>
        <w:tblW w:w="0" w:type="auto"/>
        <w:jc w:val="center"/>
        <w:tblInd w:w="3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210"/>
        <w:gridCol w:w="59"/>
      </w:tblGrid>
      <w:tr w:rsidR="00244A09" w:rsidRPr="008F4BBA" w:rsidTr="00736C69">
        <w:trPr>
          <w:gridAfter w:val="1"/>
          <w:wAfter w:w="59" w:type="dxa"/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21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0.0664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0.0662</w:t>
            </w:r>
          </w:p>
        </w:tc>
        <w:tc>
          <w:tcPr>
            <w:tcW w:w="1269" w:type="dxa"/>
            <w:gridSpan w:val="2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1.4173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1.4049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-0.0124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-1.1526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-1.0123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0.1403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-1.0957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-1.0412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0.0545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0.0237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0.0234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0.1009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0.0954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0.0948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-0.0006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0.4075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0.4042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-0.0033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-0.0135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-0.141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-0.1275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0.4581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0.5958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0.1377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0.0436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-0.0786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-0.1222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0.0291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-0.057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-0.0861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0.3375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0.455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0.1175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-0.0381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-0.1444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-0.1063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0.0669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0.06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-0.0069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0.0545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0.0481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-0.0064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0.1076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0.1059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-0.0017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0.0366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0.026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-0.0106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spacing w:line="240" w:lineRule="auto"/>
              <w:ind w:left="500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19 (F)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-0.5968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-0.5625</w:t>
            </w:r>
          </w:p>
        </w:tc>
        <w:tc>
          <w:tcPr>
            <w:tcW w:w="1269" w:type="dxa"/>
            <w:gridSpan w:val="2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jc w:val="right"/>
              <w:rPr>
                <w:sz w:val="24"/>
                <w:szCs w:val="24"/>
              </w:rPr>
            </w:pPr>
            <w:r w:rsidRPr="008F4BBA">
              <w:rPr>
                <w:sz w:val="24"/>
                <w:szCs w:val="24"/>
              </w:rPr>
              <w:t>0.0343</w:t>
            </w:r>
          </w:p>
        </w:tc>
      </w:tr>
    </w:tbl>
    <w:p w:rsidR="00412BA7" w:rsidRPr="008F4BBA" w:rsidRDefault="00412BA7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>. The substituent atom is labeled with its chemical symbol.</w:t>
      </w:r>
    </w:p>
    <w:p w:rsidR="00E70D15" w:rsidRPr="008F4BBA" w:rsidRDefault="00E70D15" w:rsidP="00E70D15">
      <w:pPr>
        <w:spacing w:line="240" w:lineRule="auto"/>
        <w:jc w:val="center"/>
        <w:rPr>
          <w:szCs w:val="24"/>
        </w:rPr>
      </w:pP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0A65B2" w:rsidRPr="008F4BBA" w:rsidRDefault="000A65B2" w:rsidP="000A65B2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S1</w:t>
      </w:r>
      <w:r w:rsidR="001A5BF1" w:rsidRPr="002F6F6B">
        <w:rPr>
          <w:b/>
          <w:szCs w:val="24"/>
        </w:rPr>
        <w:t>4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3F0C56" w:rsidRPr="008F4BBA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-(4-iodophenyl)chloroacetamide (</w:t>
      </w:r>
      <w:r w:rsidRPr="008F4BBA">
        <w:rPr>
          <w:b/>
          <w:szCs w:val="24"/>
          <w:lang w:val="pt-BR"/>
        </w:rPr>
        <w:t>7</w:t>
      </w:r>
      <w:r w:rsidRPr="008F4BBA">
        <w:rPr>
          <w:szCs w:val="24"/>
          <w:lang w:val="pt-BR"/>
        </w:rPr>
        <w:t>)</w:t>
      </w:r>
      <w:r w:rsidRPr="008F4BBA">
        <w:rPr>
          <w:szCs w:val="24"/>
        </w:rPr>
        <w:t xml:space="preserve"> </w:t>
      </w:r>
    </w:p>
    <w:tbl>
      <w:tblPr>
        <w:tblStyle w:val="TableGrid"/>
        <w:tblW w:w="0" w:type="auto"/>
        <w:jc w:val="center"/>
        <w:tblInd w:w="3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30"/>
        <w:gridCol w:w="1609"/>
        <w:gridCol w:w="1609"/>
        <w:gridCol w:w="1337"/>
      </w:tblGrid>
      <w:tr w:rsidR="000A65B2" w:rsidRPr="00736C69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center"/>
              <w:rPr>
                <w:szCs w:val="24"/>
              </w:rPr>
            </w:pPr>
            <w:r w:rsidRPr="00736C69">
              <w:rPr>
                <w:szCs w:val="24"/>
              </w:rPr>
              <w:t>Atom Number*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center"/>
              <w:rPr>
                <w:szCs w:val="24"/>
              </w:rPr>
            </w:pPr>
            <w:r w:rsidRPr="00736C69">
              <w:rPr>
                <w:szCs w:val="24"/>
              </w:rPr>
              <w:t>Charge</w:t>
            </w:r>
          </w:p>
          <w:p w:rsidR="000A65B2" w:rsidRPr="00736C69" w:rsidRDefault="000A65B2" w:rsidP="00736C69">
            <w:pPr>
              <w:pStyle w:val="NoSpacing"/>
              <w:spacing w:line="360" w:lineRule="auto"/>
              <w:jc w:val="center"/>
              <w:rPr>
                <w:szCs w:val="24"/>
              </w:rPr>
            </w:pPr>
            <w:r w:rsidRPr="00736C69">
              <w:rPr>
                <w:szCs w:val="24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center"/>
              <w:rPr>
                <w:szCs w:val="24"/>
              </w:rPr>
            </w:pPr>
            <w:r w:rsidRPr="00736C69">
              <w:rPr>
                <w:szCs w:val="24"/>
              </w:rPr>
              <w:t>Charge</w:t>
            </w:r>
          </w:p>
          <w:p w:rsidR="000A65B2" w:rsidRPr="00736C69" w:rsidRDefault="000A65B2" w:rsidP="00736C69">
            <w:pPr>
              <w:pStyle w:val="NoSpacing"/>
              <w:spacing w:line="360" w:lineRule="auto"/>
              <w:jc w:val="center"/>
              <w:rPr>
                <w:szCs w:val="24"/>
              </w:rPr>
            </w:pPr>
            <w:r w:rsidRPr="00736C69">
              <w:rPr>
                <w:szCs w:val="24"/>
              </w:rPr>
              <w:t>(Excited state)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center"/>
              <w:rPr>
                <w:szCs w:val="24"/>
              </w:rPr>
            </w:pPr>
            <w:r w:rsidRPr="00736C69">
              <w:rPr>
                <w:szCs w:val="24"/>
              </w:rPr>
              <w:t>Δ</w:t>
            </w:r>
            <w:r w:rsidRPr="00736C69">
              <w:rPr>
                <w:szCs w:val="24"/>
                <w:vertAlign w:val="subscript"/>
              </w:rPr>
              <w:t>Charge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0.0413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0.0411</w:t>
            </w:r>
          </w:p>
        </w:tc>
        <w:tc>
          <w:tcPr>
            <w:tcW w:w="1337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-0.0002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1.3943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1.4031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0.0088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-1.143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-1.0736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0.0694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-1.0589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-1.0291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0.0298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-1.1526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-1.1537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-0.0011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0.1042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0.1048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0.0006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0.1045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0.1053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0.0008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0.4232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0.4208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-0.0024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0.0484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0.0933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0.0449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-0.2933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-0.4522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-0.1589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0.1066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0.1457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0.0391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-0.0611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-0.0276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0.0335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0.3184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0.4409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0.1225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-0.0739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-0.0456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0.0283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0.0707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0.0418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-0.0289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0.0518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0.0161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-0.0357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0.1175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0.1077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-0.0098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0.0361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0.0195</w:t>
            </w:r>
          </w:p>
        </w:tc>
        <w:tc>
          <w:tcPr>
            <w:tcW w:w="1337" w:type="dxa"/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-0.0166</w:t>
            </w:r>
          </w:p>
        </w:tc>
      </w:tr>
      <w:tr w:rsidR="000A65B2" w:rsidRPr="00736C69" w:rsidTr="00736C69">
        <w:trPr>
          <w:trHeight w:val="300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ind w:left="482"/>
              <w:rPr>
                <w:szCs w:val="24"/>
              </w:rPr>
            </w:pPr>
            <w:r w:rsidRPr="00736C69">
              <w:rPr>
                <w:szCs w:val="24"/>
              </w:rPr>
              <w:t>19 (I)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0.5782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0.4569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736C69" w:rsidRDefault="000A65B2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-0.1213</w:t>
            </w:r>
          </w:p>
        </w:tc>
      </w:tr>
    </w:tbl>
    <w:p w:rsidR="000A65B2" w:rsidRPr="008F4BBA" w:rsidRDefault="000A65B2" w:rsidP="000A65B2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>. The substituent atom is labeled with its chemical symbol.</w:t>
      </w:r>
    </w:p>
    <w:p w:rsidR="000A65B2" w:rsidRPr="008F4BBA" w:rsidRDefault="000A65B2" w:rsidP="000A65B2">
      <w:pPr>
        <w:spacing w:line="240" w:lineRule="auto"/>
        <w:jc w:val="center"/>
        <w:rPr>
          <w:szCs w:val="24"/>
        </w:rPr>
      </w:pPr>
    </w:p>
    <w:p w:rsidR="000A65B2" w:rsidRPr="008F4BBA" w:rsidRDefault="000A65B2" w:rsidP="00F84469">
      <w:pPr>
        <w:jc w:val="both"/>
        <w:rPr>
          <w:szCs w:val="24"/>
        </w:rPr>
      </w:pPr>
    </w:p>
    <w:p w:rsidR="000A65B2" w:rsidRPr="008F4BBA" w:rsidRDefault="000A65B2" w:rsidP="00F84469">
      <w:pPr>
        <w:jc w:val="both"/>
        <w:rPr>
          <w:szCs w:val="24"/>
        </w:rPr>
      </w:pPr>
    </w:p>
    <w:p w:rsidR="000A65B2" w:rsidRPr="008F4BBA" w:rsidRDefault="000A65B2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5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3F0C56" w:rsidRPr="008F4BBA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-(4-acetylphenyl)chloroacetamide</w:t>
      </w:r>
      <w:r w:rsidR="00E847FC" w:rsidRPr="008F4BBA">
        <w:rPr>
          <w:szCs w:val="24"/>
          <w:lang w:val="pt-BR"/>
        </w:rPr>
        <w:t xml:space="preserve"> (</w:t>
      </w:r>
      <w:r w:rsidR="00E847FC" w:rsidRPr="008F4BBA">
        <w:rPr>
          <w:b/>
          <w:szCs w:val="24"/>
          <w:lang w:val="pt-BR"/>
        </w:rPr>
        <w:t>8</w:t>
      </w:r>
      <w:r w:rsidR="00E847FC" w:rsidRPr="008F4BBA">
        <w:rPr>
          <w:szCs w:val="24"/>
          <w:lang w:val="pt-BR"/>
        </w:rPr>
        <w:t>)</w:t>
      </w:r>
      <w:r w:rsidRPr="008F4BBA">
        <w:rPr>
          <w:szCs w:val="24"/>
        </w:rPr>
        <w:t xml:space="preserve"> </w:t>
      </w:r>
    </w:p>
    <w:tbl>
      <w:tblPr>
        <w:tblStyle w:val="TableGrid"/>
        <w:tblW w:w="0" w:type="auto"/>
        <w:jc w:val="center"/>
        <w:tblInd w:w="2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956"/>
      </w:tblGrid>
      <w:tr w:rsidR="00244A09" w:rsidRPr="008F4BBA" w:rsidTr="00A47A5C">
        <w:trPr>
          <w:trHeight w:val="438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0.0111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0.0124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0.0013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1.3802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1.3448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-0.0354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-1.2496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-1.2446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0.005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-1.089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-1.1023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-0.0133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-1.47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-1.4702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-0.0002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0.1095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-0.0025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0.1056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-0.0024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0.4427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0.4427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-0.0515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-0.131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-0.0795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-0.0252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0.0952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-0.0791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-0.1163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-0.0372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0.0162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0.0094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-0.0068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0.3942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0.2697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-0.1245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0.0087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-0.0031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0.0794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0.0773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-0.0021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-0.0004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0.1137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0.1167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0.003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0.0261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0.0275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0.0014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19 (C)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0.9637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0.4426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-0.5211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20 (O)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-1.0615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-0.477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0.5845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21 (C)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-0.0563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0.1069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0.1632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22 (H)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0.0409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0.0399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-0.001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23 (H)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0.0283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0.0178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-0.0105</w:t>
            </w:r>
          </w:p>
        </w:tc>
      </w:tr>
      <w:tr w:rsidR="002E200E" w:rsidRPr="00736C69" w:rsidTr="00736C69">
        <w:trPr>
          <w:trHeight w:val="236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ind w:left="500"/>
              <w:rPr>
                <w:szCs w:val="24"/>
              </w:rPr>
            </w:pPr>
            <w:r w:rsidRPr="00736C69">
              <w:rPr>
                <w:szCs w:val="24"/>
              </w:rPr>
              <w:t>24 (H)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0.0333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0.0189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736C69" w:rsidRDefault="002E200E" w:rsidP="00736C69">
            <w:pPr>
              <w:pStyle w:val="NoSpacing"/>
              <w:spacing w:line="360" w:lineRule="auto"/>
              <w:jc w:val="right"/>
              <w:rPr>
                <w:szCs w:val="24"/>
              </w:rPr>
            </w:pPr>
            <w:r w:rsidRPr="00736C69">
              <w:rPr>
                <w:szCs w:val="24"/>
              </w:rPr>
              <w:t>-0.0144</w:t>
            </w:r>
          </w:p>
        </w:tc>
      </w:tr>
    </w:tbl>
    <w:p w:rsidR="00B505C4" w:rsidRPr="008F4BBA" w:rsidRDefault="00B505C4" w:rsidP="00736C69">
      <w:pPr>
        <w:pStyle w:val="NoSpacing"/>
        <w:spacing w:line="360" w:lineRule="auto"/>
      </w:pPr>
      <w:r w:rsidRPr="00736C69">
        <w:rPr>
          <w:szCs w:val="24"/>
        </w:rPr>
        <w:t>* First 18 atoms are numbered by atom numbering scheme s</w:t>
      </w:r>
      <w:r w:rsidRPr="008F4BBA">
        <w:rPr>
          <w:sz w:val="20"/>
        </w:rPr>
        <w:t>hown in Fig. S</w:t>
      </w:r>
      <w:r w:rsidR="007D0C00" w:rsidRPr="008F4BBA">
        <w:rPr>
          <w:sz w:val="20"/>
        </w:rPr>
        <w:t>2</w:t>
      </w:r>
      <w:r w:rsidRPr="008F4BBA">
        <w:rPr>
          <w:sz w:val="20"/>
        </w:rPr>
        <w:t xml:space="preserve">. The substituent atoms are labeled with their chemical symbols. </w:t>
      </w: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F84469" w:rsidRPr="008F4BBA" w:rsidRDefault="00F84469" w:rsidP="00F84469">
      <w:pPr>
        <w:jc w:val="both"/>
        <w:rPr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6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</w:t>
      </w:r>
      <w:r w:rsidR="003F0C56" w:rsidRPr="008F4BBA">
        <w:rPr>
          <w:szCs w:val="24"/>
        </w:rPr>
        <w:t>nd state of appropriate atom in</w:t>
      </w:r>
      <w:r w:rsidRPr="008F4BBA">
        <w:rPr>
          <w:szCs w:val="24"/>
        </w:rPr>
        <w:t xml:space="preserve">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-(4-hydroxyphenyl)chloroacetamide</w:t>
      </w:r>
      <w:r w:rsidR="008A4DC8" w:rsidRPr="008F4BBA">
        <w:rPr>
          <w:szCs w:val="24"/>
        </w:rPr>
        <w:t xml:space="preserve"> (</w:t>
      </w:r>
      <w:r w:rsidR="008A4DC8" w:rsidRPr="008F4BBA">
        <w:rPr>
          <w:b/>
          <w:szCs w:val="24"/>
        </w:rPr>
        <w:t>9</w:t>
      </w:r>
      <w:r w:rsidR="008A4DC8" w:rsidRPr="008F4BBA">
        <w:rPr>
          <w:szCs w:val="24"/>
        </w:rPr>
        <w:t>)</w:t>
      </w:r>
    </w:p>
    <w:tbl>
      <w:tblPr>
        <w:tblStyle w:val="TableGrid"/>
        <w:tblW w:w="0" w:type="auto"/>
        <w:jc w:val="center"/>
        <w:tblInd w:w="-8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103"/>
      </w:tblGrid>
      <w:tr w:rsidR="00244A09" w:rsidRPr="008F4BBA" w:rsidTr="00736C69">
        <w:trPr>
          <w:trHeight w:val="288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pStyle w:val="NoSpacing"/>
              <w:spacing w:line="360" w:lineRule="auto"/>
            </w:pPr>
            <w:r w:rsidRPr="008F4BBA">
              <w:t>Atom Number</w:t>
            </w:r>
            <w:r w:rsidR="00412BA7" w:rsidRPr="008F4BBA">
              <w:rPr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pStyle w:val="NoSpacing"/>
              <w:spacing w:line="360" w:lineRule="auto"/>
            </w:pPr>
            <w:r w:rsidRPr="008F4BBA">
              <w:t>Charge</w:t>
            </w:r>
          </w:p>
          <w:p w:rsidR="00244A09" w:rsidRPr="008F4BBA" w:rsidRDefault="00244A09" w:rsidP="00A47A5C">
            <w:pPr>
              <w:pStyle w:val="NoSpacing"/>
              <w:spacing w:line="360" w:lineRule="auto"/>
            </w:pPr>
            <w:r w:rsidRPr="008F4BBA">
              <w:rPr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pStyle w:val="NoSpacing"/>
              <w:spacing w:line="360" w:lineRule="auto"/>
            </w:pPr>
            <w:r w:rsidRPr="008F4BBA">
              <w:t>Charge</w:t>
            </w:r>
          </w:p>
          <w:p w:rsidR="00244A09" w:rsidRPr="008F4BBA" w:rsidRDefault="00244A09" w:rsidP="00A47A5C">
            <w:pPr>
              <w:pStyle w:val="NoSpacing"/>
              <w:spacing w:line="360" w:lineRule="auto"/>
              <w:rPr>
                <w:sz w:val="18"/>
                <w:szCs w:val="18"/>
              </w:rPr>
            </w:pPr>
            <w:r w:rsidRPr="008F4BBA">
              <w:rPr>
                <w:sz w:val="18"/>
                <w:szCs w:val="18"/>
              </w:rPr>
              <w:t>(Excited state)</w:t>
            </w:r>
          </w:p>
        </w:tc>
        <w:tc>
          <w:tcPr>
            <w:tcW w:w="110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pStyle w:val="NoSpacing"/>
              <w:spacing w:line="360" w:lineRule="auto"/>
            </w:pPr>
            <w:r w:rsidRPr="008F4BBA">
              <w:t>Δ</w:t>
            </w:r>
            <w:r w:rsidRPr="008F4BBA">
              <w:rPr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0.07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0.0696</w:t>
            </w:r>
          </w:p>
        </w:tc>
        <w:tc>
          <w:tcPr>
            <w:tcW w:w="1103" w:type="dxa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-0.0004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1.3981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1.3974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-0.0007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-1.2141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-1.1066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0.1075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-1.1435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-1.0963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0.0472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-1.3085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-1.309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-0.0005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0.094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0.0941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1E-04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0.0916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0.0919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0.0003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0.4227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0.4203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-0.0024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0.0442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-0.0786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-0.1228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0.4692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0.6017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0.1325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-0.0365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-0.1625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-0.126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-0.0583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-0.1964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-0.1381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0.3796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0.5356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0.156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-0.0245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-0.159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-0.1345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0.0132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0.0048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-0.0084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0.1123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0.1111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-0.0012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0.0278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0.0186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-0.0092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0.0609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0.0546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-0.0063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19 (O)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-1.111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-1.0019</w:t>
            </w:r>
          </w:p>
        </w:tc>
        <w:tc>
          <w:tcPr>
            <w:tcW w:w="1103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0.1091</w:t>
            </w:r>
          </w:p>
        </w:tc>
      </w:tr>
      <w:tr w:rsidR="002E200E" w:rsidRPr="008F4BBA" w:rsidTr="00736C69">
        <w:trPr>
          <w:trHeight w:val="288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20 (H)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0.5958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0.5936</w:t>
            </w:r>
          </w:p>
        </w:tc>
        <w:tc>
          <w:tcPr>
            <w:tcW w:w="1103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-0.0022</w:t>
            </w:r>
          </w:p>
        </w:tc>
      </w:tr>
    </w:tbl>
    <w:p w:rsidR="00B505C4" w:rsidRPr="008F4BBA" w:rsidRDefault="00B505C4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 xml:space="preserve">. The substituent atoms are labeled with their chemical symbols. </w:t>
      </w: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8A4DC8" w:rsidRPr="008F4BBA" w:rsidRDefault="008A4DC8" w:rsidP="008A4DC8">
      <w:pPr>
        <w:jc w:val="both"/>
        <w:rPr>
          <w:b/>
          <w:szCs w:val="24"/>
        </w:rPr>
      </w:pPr>
      <w:r w:rsidRPr="002F6F6B">
        <w:rPr>
          <w:b/>
          <w:szCs w:val="24"/>
        </w:rPr>
        <w:lastRenderedPageBreak/>
        <w:t>Table S1</w:t>
      </w:r>
      <w:r w:rsidR="001A5BF1" w:rsidRPr="002F6F6B">
        <w:rPr>
          <w:b/>
          <w:szCs w:val="24"/>
        </w:rPr>
        <w:t>7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3F0C56" w:rsidRPr="008F4BBA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 xml:space="preserve">-(4-cyanophenyl)chloroacetamide </w:t>
      </w:r>
      <w:r w:rsidRPr="008F4BBA">
        <w:rPr>
          <w:szCs w:val="24"/>
        </w:rPr>
        <w:t>(</w:t>
      </w:r>
      <w:r w:rsidRPr="008F4BBA">
        <w:rPr>
          <w:b/>
          <w:szCs w:val="24"/>
        </w:rPr>
        <w:t>10</w:t>
      </w:r>
      <w:r w:rsidRPr="008F4BBA">
        <w:rPr>
          <w:szCs w:val="24"/>
        </w:rPr>
        <w:t>)</w:t>
      </w:r>
    </w:p>
    <w:tbl>
      <w:tblPr>
        <w:tblStyle w:val="TableGrid"/>
        <w:tblW w:w="0" w:type="auto"/>
        <w:jc w:val="center"/>
        <w:tblInd w:w="-6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195"/>
      </w:tblGrid>
      <w:tr w:rsidR="00244A09" w:rsidRPr="008F4BBA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0.0684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0.0713</w:t>
            </w:r>
          </w:p>
        </w:tc>
        <w:tc>
          <w:tcPr>
            <w:tcW w:w="1195" w:type="dxa"/>
            <w:tcBorders>
              <w:top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0.0029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1.4143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1.2623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-0.152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-1.1858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-0.9922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0.1936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-1.079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-1.0389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0.0401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0.1692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0.1683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-0.0009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0.1009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0.0901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-0.0108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0.1001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0.0874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-0.0127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0.4304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0.4286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-0.0018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-0.0046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-0.1298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-0.1252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0.0726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0.1115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0.0389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-0.0125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0.0023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0.0148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0.0098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0.1373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0.1275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0.3909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0.3358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-0.0551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0.0202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-0.0004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-0.0206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0.0649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0.0627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-0.0022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0.0628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0.061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-0.0018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0.123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0.1228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-0.0002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0.0308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0.0265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-0.0043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19 (C)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0.7609</w:t>
            </w:r>
          </w:p>
        </w:tc>
        <w:tc>
          <w:tcPr>
            <w:tcW w:w="0" w:type="auto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0.7037</w:t>
            </w:r>
          </w:p>
        </w:tc>
        <w:tc>
          <w:tcPr>
            <w:tcW w:w="1195" w:type="dxa"/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-0.0572</w:t>
            </w:r>
          </w:p>
        </w:tc>
      </w:tr>
      <w:tr w:rsidR="002E200E" w:rsidRPr="008F4BBA" w:rsidTr="00736C69">
        <w:trPr>
          <w:trHeight w:val="300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A47A5C">
            <w:pPr>
              <w:pStyle w:val="NoSpacing"/>
              <w:spacing w:line="360" w:lineRule="auto"/>
              <w:ind w:left="358"/>
            </w:pPr>
            <w:r w:rsidRPr="008F4BBA">
              <w:t>20 (N)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-1.0108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-0.9835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2E200E" w:rsidRPr="008F4BBA" w:rsidRDefault="002E200E" w:rsidP="00736C69">
            <w:pPr>
              <w:pStyle w:val="NoSpacing"/>
              <w:spacing w:line="360" w:lineRule="auto"/>
              <w:jc w:val="right"/>
            </w:pPr>
            <w:r w:rsidRPr="008F4BBA">
              <w:t>0.0273</w:t>
            </w:r>
          </w:p>
        </w:tc>
      </w:tr>
    </w:tbl>
    <w:p w:rsidR="00B505C4" w:rsidRPr="008F4BBA" w:rsidRDefault="00B505C4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 xml:space="preserve">. The substituent atoms are labeled with their chemical symbols. </w:t>
      </w: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E70D15" w:rsidRPr="008F4BBA" w:rsidRDefault="00F84469" w:rsidP="00F84469">
      <w:pPr>
        <w:jc w:val="both"/>
        <w:rPr>
          <w:b/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8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groun</w:t>
      </w:r>
      <w:r w:rsidR="003F0C56" w:rsidRPr="008F4BBA">
        <w:rPr>
          <w:szCs w:val="24"/>
        </w:rPr>
        <w:t xml:space="preserve">d state of appropriate atom in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-(3-cyanophenyl)chloroacetamide</w:t>
      </w:r>
      <w:r w:rsidR="008A4DC8" w:rsidRPr="008F4BBA">
        <w:rPr>
          <w:szCs w:val="24"/>
          <w:lang w:val="pt-BR"/>
        </w:rPr>
        <w:t xml:space="preserve"> (</w:t>
      </w:r>
      <w:r w:rsidR="008A4DC8" w:rsidRPr="008F4BBA">
        <w:rPr>
          <w:b/>
          <w:szCs w:val="24"/>
          <w:lang w:val="pt-BR"/>
        </w:rPr>
        <w:t>11</w:t>
      </w:r>
      <w:r w:rsidR="008A4DC8" w:rsidRPr="008F4BBA">
        <w:rPr>
          <w:szCs w:val="24"/>
          <w:lang w:val="pt-BR"/>
        </w:rPr>
        <w:t>)</w:t>
      </w:r>
      <w:r w:rsidRPr="008F4BBA">
        <w:rPr>
          <w:szCs w:val="24"/>
        </w:rPr>
        <w:t xml:space="preserve"> </w:t>
      </w:r>
    </w:p>
    <w:tbl>
      <w:tblPr>
        <w:tblStyle w:val="TableGrid"/>
        <w:tblW w:w="0" w:type="auto"/>
        <w:jc w:val="center"/>
        <w:tblInd w:w="-6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210"/>
        <w:gridCol w:w="59"/>
      </w:tblGrid>
      <w:tr w:rsidR="00244A09" w:rsidRPr="008F4BBA" w:rsidTr="00736C69">
        <w:trPr>
          <w:gridAfter w:val="1"/>
          <w:wAfter w:w="59" w:type="dxa"/>
          <w:trHeight w:val="265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210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0.1118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0.1123</w:t>
            </w:r>
          </w:p>
        </w:tc>
        <w:tc>
          <w:tcPr>
            <w:tcW w:w="1269" w:type="dxa"/>
            <w:gridSpan w:val="2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0.0005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1.3831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1.3679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-0.0152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-1.1744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-0.998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0.1764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-1.0971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-1.026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0.0711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-0.3645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-0.3643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0.0002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0.1038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0.1031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-0.0007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0.1011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0.1003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-0.0008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0.434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0.4318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-0.0022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0.103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-0.0211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-0.1241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-0.013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0.0982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0.1112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0.0204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-0.0111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-0.0315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-0.0192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-0.0137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0.0055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0.3762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0.4614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0.0852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-0.018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-0.151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-0.133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0.0383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0.0342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-0.0041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0.1275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0.1251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-0.0024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0.0328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0.0263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-0.0065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0.0535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0.0497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-0.0038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19 (C)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0.8079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0.7479</w:t>
            </w:r>
          </w:p>
        </w:tc>
        <w:tc>
          <w:tcPr>
            <w:tcW w:w="1269" w:type="dxa"/>
            <w:gridSpan w:val="2"/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-0.06</w:t>
            </w:r>
          </w:p>
        </w:tc>
      </w:tr>
      <w:tr w:rsidR="000A65B2" w:rsidRPr="008F4BBA" w:rsidTr="00736C69">
        <w:trPr>
          <w:trHeight w:val="265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20 (N)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-1.0386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-1.1044</w:t>
            </w:r>
          </w:p>
        </w:tc>
        <w:tc>
          <w:tcPr>
            <w:tcW w:w="1269" w:type="dxa"/>
            <w:gridSpan w:val="2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736C69">
            <w:pPr>
              <w:pStyle w:val="NoSpacing"/>
              <w:spacing w:line="360" w:lineRule="auto"/>
              <w:jc w:val="right"/>
            </w:pPr>
            <w:r w:rsidRPr="008F4BBA">
              <w:t>-0.0658</w:t>
            </w:r>
          </w:p>
        </w:tc>
      </w:tr>
    </w:tbl>
    <w:p w:rsidR="00B505C4" w:rsidRPr="008F4BBA" w:rsidRDefault="00B505C4" w:rsidP="00B505C4">
      <w:pPr>
        <w:tabs>
          <w:tab w:val="left" w:pos="7371"/>
        </w:tabs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 xml:space="preserve">. The substituent atoms are labeled with their chemical symbols. </w:t>
      </w:r>
    </w:p>
    <w:p w:rsidR="00E70D15" w:rsidRPr="008F4BBA" w:rsidRDefault="00E70D15" w:rsidP="00E70D15">
      <w:pPr>
        <w:spacing w:line="240" w:lineRule="auto"/>
        <w:jc w:val="center"/>
        <w:rPr>
          <w:b/>
          <w:szCs w:val="24"/>
        </w:rPr>
      </w:pPr>
    </w:p>
    <w:p w:rsidR="00B505C4" w:rsidRPr="008F4BBA" w:rsidRDefault="00B505C4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D94040" w:rsidRPr="008F4BBA" w:rsidRDefault="00D94040" w:rsidP="00D94040">
      <w:pPr>
        <w:jc w:val="both"/>
        <w:rPr>
          <w:b/>
          <w:szCs w:val="24"/>
        </w:rPr>
      </w:pPr>
      <w:r w:rsidRPr="002F6F6B">
        <w:rPr>
          <w:b/>
          <w:szCs w:val="24"/>
        </w:rPr>
        <w:lastRenderedPageBreak/>
        <w:t>Table S</w:t>
      </w:r>
      <w:r w:rsidR="00A17B76" w:rsidRPr="002F6F6B">
        <w:rPr>
          <w:b/>
          <w:szCs w:val="24"/>
        </w:rPr>
        <w:t>1</w:t>
      </w:r>
      <w:r w:rsidR="001A5BF1" w:rsidRPr="002F6F6B">
        <w:rPr>
          <w:b/>
          <w:szCs w:val="24"/>
        </w:rPr>
        <w:t>9</w:t>
      </w:r>
      <w:r w:rsidRPr="008F4BBA">
        <w:rPr>
          <w:szCs w:val="24"/>
        </w:rPr>
        <w:t xml:space="preserve"> Difference in atomic charges (Δ</w:t>
      </w:r>
      <w:r w:rsidRPr="008F4BBA">
        <w:rPr>
          <w:szCs w:val="24"/>
          <w:vertAlign w:val="subscript"/>
        </w:rPr>
        <w:t>Charge</w:t>
      </w:r>
      <w:r w:rsidRPr="008F4BBA">
        <w:rPr>
          <w:szCs w:val="24"/>
        </w:rPr>
        <w:t>) between excited and grou</w:t>
      </w:r>
      <w:r w:rsidR="003F0C56" w:rsidRPr="008F4BBA">
        <w:rPr>
          <w:szCs w:val="24"/>
        </w:rPr>
        <w:t>nd state of appropriate atom in</w:t>
      </w:r>
      <w:r w:rsidRPr="008F4BBA">
        <w:rPr>
          <w:szCs w:val="24"/>
        </w:rPr>
        <w:t xml:space="preserve"> </w:t>
      </w:r>
      <w:r w:rsidRPr="008F4BBA">
        <w:rPr>
          <w:i/>
          <w:szCs w:val="24"/>
          <w:lang w:val="pt-BR"/>
        </w:rPr>
        <w:t>N</w:t>
      </w:r>
      <w:r w:rsidRPr="008F4BBA">
        <w:rPr>
          <w:szCs w:val="24"/>
          <w:lang w:val="pt-BR"/>
        </w:rPr>
        <w:t>-(3-bromophenyl)chloroacetamide</w:t>
      </w:r>
      <w:r w:rsidRPr="008F4BBA">
        <w:rPr>
          <w:szCs w:val="24"/>
        </w:rPr>
        <w:t xml:space="preserve"> </w:t>
      </w:r>
    </w:p>
    <w:tbl>
      <w:tblPr>
        <w:tblStyle w:val="TableGrid"/>
        <w:tblW w:w="0" w:type="auto"/>
        <w:jc w:val="center"/>
        <w:tblInd w:w="-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10"/>
        <w:gridCol w:w="1261"/>
        <w:gridCol w:w="1261"/>
        <w:gridCol w:w="1195"/>
      </w:tblGrid>
      <w:tr w:rsidR="00244A09" w:rsidRPr="008F4BBA" w:rsidTr="00736C69">
        <w:trPr>
          <w:trHeight w:val="285"/>
          <w:jc w:val="center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Atom Number</w:t>
            </w:r>
            <w:r w:rsidR="00412BA7" w:rsidRPr="008F4BBA">
              <w:rPr>
                <w:rFonts w:eastAsia="Times New Roman"/>
                <w:sz w:val="20"/>
              </w:rPr>
              <w:t>*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(Ground state)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rFonts w:eastAsia="Times New Roman"/>
                <w:sz w:val="24"/>
                <w:szCs w:val="24"/>
              </w:rPr>
              <w:t>Charge</w:t>
            </w:r>
          </w:p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18"/>
                <w:szCs w:val="18"/>
              </w:rPr>
            </w:pPr>
            <w:r w:rsidRPr="008F4BBA">
              <w:rPr>
                <w:rFonts w:eastAsia="Times New Roman"/>
                <w:sz w:val="18"/>
                <w:szCs w:val="18"/>
              </w:rPr>
              <w:t>(Excited state)</w:t>
            </w:r>
          </w:p>
        </w:tc>
        <w:tc>
          <w:tcPr>
            <w:tcW w:w="1195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:rsidR="00244A09" w:rsidRPr="008F4BBA" w:rsidRDefault="00244A09" w:rsidP="00A47A5C">
            <w:pPr>
              <w:spacing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8F4BBA">
              <w:rPr>
                <w:szCs w:val="24"/>
              </w:rPr>
              <w:t>Δ</w:t>
            </w:r>
            <w:r w:rsidRPr="008F4BBA">
              <w:rPr>
                <w:szCs w:val="24"/>
                <w:vertAlign w:val="subscript"/>
              </w:rPr>
              <w:t>Charge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0.0542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0.055</w:t>
            </w:r>
          </w:p>
        </w:tc>
        <w:tc>
          <w:tcPr>
            <w:tcW w:w="1195" w:type="dxa"/>
            <w:tcBorders>
              <w:top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0.0008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1.4306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1.3314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-0.0992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-1.1611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-1.0863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0.0748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-1.0792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-1.0842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-0.005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0.106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0.1056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-0.0004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0.1039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0.0964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-0.0075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0.1065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0.0988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-0.0077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0.4342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0.4334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-0.0008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-0.0537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-0.0468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0.0069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0.0003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0.0462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0.0459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0.0266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-0.1037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-0.1303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0.0272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-0.0579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-0.0851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13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0.365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0.3324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-0.0326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-0.0471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0.0466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0.0937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15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0.0294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0.0248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-0.0046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0.1286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0.1269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-0.0017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17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0.0212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0.0164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-0.0048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18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0.0449</w:t>
            </w:r>
          </w:p>
        </w:tc>
        <w:tc>
          <w:tcPr>
            <w:tcW w:w="0" w:type="auto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0.0403</w:t>
            </w:r>
          </w:p>
        </w:tc>
        <w:tc>
          <w:tcPr>
            <w:tcW w:w="1195" w:type="dxa"/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-0.0046</w:t>
            </w:r>
          </w:p>
        </w:tc>
      </w:tr>
      <w:tr w:rsidR="000A65B2" w:rsidRPr="008F4BBA" w:rsidTr="00736C69">
        <w:trPr>
          <w:trHeight w:val="285"/>
          <w:jc w:val="center"/>
        </w:trPr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ind w:left="500"/>
            </w:pPr>
            <w:r w:rsidRPr="008F4BBA">
              <w:t>19 (Br)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-0.475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-0.3127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0A65B2" w:rsidRPr="008F4BBA" w:rsidRDefault="000A65B2" w:rsidP="00A47A5C">
            <w:pPr>
              <w:pStyle w:val="NoSpacing"/>
              <w:spacing w:line="360" w:lineRule="auto"/>
              <w:jc w:val="right"/>
            </w:pPr>
            <w:r w:rsidRPr="008F4BBA">
              <w:t>0.1623</w:t>
            </w:r>
          </w:p>
        </w:tc>
      </w:tr>
    </w:tbl>
    <w:p w:rsidR="00412BA7" w:rsidRPr="008F4BBA" w:rsidRDefault="00412BA7" w:rsidP="00B505C4">
      <w:pPr>
        <w:spacing w:line="240" w:lineRule="auto"/>
        <w:ind w:left="1985" w:right="1989"/>
        <w:jc w:val="both"/>
        <w:rPr>
          <w:szCs w:val="24"/>
        </w:rPr>
      </w:pPr>
      <w:r w:rsidRPr="008F4BBA">
        <w:rPr>
          <w:rFonts w:eastAsia="Times New Roman"/>
          <w:sz w:val="20"/>
        </w:rPr>
        <w:t>* First 18 atoms are numbered by atom numbering scheme shown in Fig. S</w:t>
      </w:r>
      <w:r w:rsidR="007D0C00" w:rsidRPr="008F4BBA">
        <w:rPr>
          <w:rFonts w:eastAsia="Times New Roman"/>
          <w:sz w:val="20"/>
        </w:rPr>
        <w:t>2</w:t>
      </w:r>
      <w:r w:rsidRPr="008F4BBA">
        <w:rPr>
          <w:rFonts w:eastAsia="Times New Roman"/>
          <w:sz w:val="20"/>
        </w:rPr>
        <w:t>. The substituent atom is labeled with its chemical symbol.</w:t>
      </w:r>
    </w:p>
    <w:p w:rsidR="00E70D15" w:rsidRPr="008F4BBA" w:rsidRDefault="00E70D15" w:rsidP="00E70D15">
      <w:pPr>
        <w:spacing w:line="240" w:lineRule="auto"/>
        <w:jc w:val="center"/>
        <w:rPr>
          <w:b/>
          <w:szCs w:val="24"/>
        </w:rPr>
      </w:pPr>
    </w:p>
    <w:p w:rsidR="00F74326" w:rsidRPr="008F4BBA" w:rsidRDefault="00B505C4" w:rsidP="00F74326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  <w:r w:rsidRPr="008F4BBA">
        <w:rPr>
          <w:szCs w:val="24"/>
        </w:rPr>
        <w:br w:type="page"/>
      </w:r>
    </w:p>
    <w:p w:rsidR="00CA11EB" w:rsidRPr="008F4BBA" w:rsidRDefault="00CA11EB" w:rsidP="00CA11EB">
      <w:pPr>
        <w:spacing w:line="240" w:lineRule="auto"/>
        <w:rPr>
          <w:szCs w:val="24"/>
        </w:rPr>
      </w:pPr>
      <w:r w:rsidRPr="008F4BBA">
        <w:rPr>
          <w:noProof/>
          <w:szCs w:val="24"/>
          <w:lang w:eastAsia="en-US"/>
        </w:rPr>
        <w:lastRenderedPageBreak/>
        <w:drawing>
          <wp:inline distT="0" distB="0" distL="0" distR="0">
            <wp:extent cx="5943600" cy="4325620"/>
            <wp:effectExtent l="19050" t="0" r="0" b="0"/>
            <wp:docPr id="1" name="Picture 8" descr="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3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1EB" w:rsidRPr="008F4BBA" w:rsidRDefault="00CA11EB" w:rsidP="00CA11EB">
      <w:pPr>
        <w:spacing w:line="240" w:lineRule="auto"/>
        <w:rPr>
          <w:szCs w:val="24"/>
        </w:rPr>
      </w:pPr>
    </w:p>
    <w:p w:rsidR="00CA11EB" w:rsidRPr="008F4BBA" w:rsidRDefault="002F6F6B" w:rsidP="00CA11EB">
      <w:pPr>
        <w:spacing w:line="240" w:lineRule="auto"/>
        <w:jc w:val="center"/>
        <w:rPr>
          <w:szCs w:val="24"/>
        </w:rPr>
      </w:pPr>
      <w:r w:rsidRPr="002F6F6B">
        <w:rPr>
          <w:b/>
          <w:szCs w:val="24"/>
        </w:rPr>
        <w:t>Figure</w:t>
      </w:r>
      <w:r w:rsidR="00CA11EB" w:rsidRPr="002F6F6B">
        <w:rPr>
          <w:b/>
          <w:szCs w:val="24"/>
        </w:rPr>
        <w:t xml:space="preserve"> S1</w:t>
      </w:r>
      <w:r w:rsidR="00CA11EB" w:rsidRPr="008F4BBA">
        <w:rPr>
          <w:szCs w:val="24"/>
        </w:rPr>
        <w:t xml:space="preserve"> Optimized geometries of investigated molecules.</w:t>
      </w:r>
    </w:p>
    <w:p w:rsidR="00CA11EB" w:rsidRPr="008F4BBA" w:rsidRDefault="00CA11EB" w:rsidP="00F74326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</w:p>
    <w:p w:rsidR="00034FE2" w:rsidRPr="008F4BBA" w:rsidRDefault="004C48E5" w:rsidP="00034FE2">
      <w:pPr>
        <w:spacing w:line="240" w:lineRule="auto"/>
        <w:rPr>
          <w:szCs w:val="24"/>
        </w:rPr>
      </w:pPr>
      <w:r w:rsidRPr="008F4BBA">
        <w:rPr>
          <w:noProof/>
          <w:szCs w:val="24"/>
          <w:lang w:eastAsia="en-US"/>
        </w:rPr>
        <w:lastRenderedPageBreak/>
        <w:drawing>
          <wp:inline distT="0" distB="0" distL="0" distR="0">
            <wp:extent cx="5943600" cy="4792345"/>
            <wp:effectExtent l="19050" t="0" r="0" b="0"/>
            <wp:docPr id="3" name="Picture 2" descr="Figure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2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FE2" w:rsidRPr="008F4BBA" w:rsidRDefault="00034FE2" w:rsidP="00034FE2">
      <w:pPr>
        <w:spacing w:line="240" w:lineRule="auto"/>
        <w:rPr>
          <w:szCs w:val="24"/>
        </w:rPr>
      </w:pPr>
    </w:p>
    <w:p w:rsidR="00034FE2" w:rsidRPr="008F4BBA" w:rsidRDefault="002F6F6B" w:rsidP="00034FE2">
      <w:pPr>
        <w:spacing w:line="240" w:lineRule="auto"/>
      </w:pPr>
      <w:r w:rsidRPr="002F6F6B">
        <w:rPr>
          <w:b/>
          <w:szCs w:val="24"/>
        </w:rPr>
        <w:t xml:space="preserve">Figure </w:t>
      </w:r>
      <w:r w:rsidR="00034FE2" w:rsidRPr="002F6F6B">
        <w:rPr>
          <w:b/>
          <w:szCs w:val="24"/>
        </w:rPr>
        <w:t>S2</w:t>
      </w:r>
      <w:r w:rsidR="00034FE2" w:rsidRPr="008F4BBA">
        <w:rPr>
          <w:szCs w:val="24"/>
        </w:rPr>
        <w:t xml:space="preserve"> </w:t>
      </w:r>
      <w:r w:rsidR="00034FE2" w:rsidRPr="008F4BBA">
        <w:t>Experimental</w:t>
      </w:r>
      <w:r w:rsidR="00034FE2" w:rsidRPr="008F4BBA">
        <w:rPr>
          <w:rStyle w:val="hps"/>
        </w:rPr>
        <w:t xml:space="preserve"> </w:t>
      </w:r>
      <w:r w:rsidR="00034FE2" w:rsidRPr="008F4BBA">
        <w:t xml:space="preserve">versus TD-DFT calculated </w:t>
      </w:r>
      <w:r w:rsidR="00034FE2" w:rsidRPr="008F4BBA">
        <w:sym w:font="Symbol" w:char="F06C"/>
      </w:r>
      <w:r w:rsidR="00034FE2" w:rsidRPr="008F4BBA">
        <w:t xml:space="preserve"> (nm) values for compounds </w:t>
      </w:r>
      <w:r w:rsidR="00034FE2" w:rsidRPr="008F4BBA">
        <w:rPr>
          <w:b/>
        </w:rPr>
        <w:t>1</w:t>
      </w:r>
      <w:r w:rsidR="00034FE2" w:rsidRPr="008F4BBA">
        <w:t>-</w:t>
      </w:r>
      <w:r w:rsidR="00034FE2" w:rsidRPr="008F4BBA">
        <w:rPr>
          <w:b/>
        </w:rPr>
        <w:t>12</w:t>
      </w:r>
      <w:r w:rsidR="00034FE2" w:rsidRPr="008F4BBA">
        <w:t xml:space="preserve"> in water (a), ethanol (b), chloroform (c) and DMSO (d). </w:t>
      </w:r>
    </w:p>
    <w:p w:rsidR="00034FE2" w:rsidRPr="008F4BBA" w:rsidRDefault="00034FE2" w:rsidP="00F74326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</w:p>
    <w:p w:rsidR="00034FE2" w:rsidRPr="008F4BBA" w:rsidRDefault="00034FE2" w:rsidP="00F74326">
      <w:pPr>
        <w:overflowPunct/>
        <w:autoSpaceDE/>
        <w:autoSpaceDN/>
        <w:adjustRightInd/>
        <w:spacing w:after="200" w:line="276" w:lineRule="auto"/>
        <w:textAlignment w:val="auto"/>
        <w:rPr>
          <w:szCs w:val="24"/>
        </w:rPr>
      </w:pPr>
    </w:p>
    <w:p w:rsidR="00CA11EB" w:rsidRPr="008F4BBA" w:rsidRDefault="00CA11EB" w:rsidP="00CA11EB">
      <w:pPr>
        <w:spacing w:line="240" w:lineRule="auto"/>
        <w:jc w:val="center"/>
        <w:rPr>
          <w:szCs w:val="24"/>
        </w:rPr>
      </w:pPr>
      <w:r w:rsidRPr="008F4BBA">
        <w:rPr>
          <w:noProof/>
          <w:szCs w:val="24"/>
          <w:lang w:eastAsia="en-US"/>
        </w:rPr>
        <w:drawing>
          <wp:inline distT="0" distB="0" distL="0" distR="0">
            <wp:extent cx="3645374" cy="1913432"/>
            <wp:effectExtent l="19050" t="0" r="0" b="0"/>
            <wp:docPr id="2" name="Picture 7" descr="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16" cy="1914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1EB" w:rsidRPr="008F4BBA" w:rsidRDefault="00CA11EB" w:rsidP="00CA11EB">
      <w:pPr>
        <w:spacing w:line="240" w:lineRule="auto"/>
        <w:jc w:val="center"/>
        <w:rPr>
          <w:szCs w:val="24"/>
        </w:rPr>
      </w:pPr>
      <w:r w:rsidRPr="002F6F6B">
        <w:rPr>
          <w:b/>
          <w:szCs w:val="24"/>
        </w:rPr>
        <w:t>Fig</w:t>
      </w:r>
      <w:r w:rsidR="002F6F6B" w:rsidRPr="002F6F6B">
        <w:rPr>
          <w:b/>
          <w:szCs w:val="24"/>
        </w:rPr>
        <w:t>ure</w:t>
      </w:r>
      <w:r w:rsidRPr="002F6F6B">
        <w:rPr>
          <w:b/>
          <w:szCs w:val="24"/>
        </w:rPr>
        <w:t xml:space="preserve"> S</w:t>
      </w:r>
      <w:r w:rsidR="00034FE2" w:rsidRPr="002F6F6B">
        <w:rPr>
          <w:b/>
          <w:szCs w:val="24"/>
        </w:rPr>
        <w:t>3</w:t>
      </w:r>
      <w:r w:rsidRPr="008F4BBA">
        <w:rPr>
          <w:szCs w:val="24"/>
        </w:rPr>
        <w:t xml:space="preserve"> Atom numbering scheme used in Bader's analysis</w:t>
      </w:r>
    </w:p>
    <w:p w:rsidR="00A17B76" w:rsidRPr="008F4BBA" w:rsidRDefault="002F6F6B" w:rsidP="00E70D15">
      <w:pPr>
        <w:spacing w:line="240" w:lineRule="auto"/>
        <w:rPr>
          <w:b/>
          <w:szCs w:val="24"/>
        </w:rPr>
      </w:pPr>
      <w:r>
        <w:rPr>
          <w:b/>
          <w:szCs w:val="24"/>
        </w:rPr>
        <w:lastRenderedPageBreak/>
        <w:t>R</w:t>
      </w:r>
      <w:r w:rsidR="00A17B76" w:rsidRPr="008F4BBA">
        <w:rPr>
          <w:b/>
          <w:szCs w:val="24"/>
        </w:rPr>
        <w:t>eferences</w:t>
      </w:r>
    </w:p>
    <w:p w:rsidR="00926F18" w:rsidRPr="008F4BBA" w:rsidRDefault="00926F18" w:rsidP="00E70D15">
      <w:pPr>
        <w:spacing w:line="240" w:lineRule="auto"/>
        <w:rPr>
          <w:szCs w:val="24"/>
        </w:rPr>
      </w:pPr>
    </w:p>
    <w:p w:rsidR="003F0C56" w:rsidRPr="008F4BBA" w:rsidRDefault="003F0C56" w:rsidP="003F0C56">
      <w:pPr>
        <w:pStyle w:val="Heading1"/>
        <w:spacing w:before="0" w:after="200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F4BBA">
        <w:rPr>
          <w:rFonts w:ascii="Times New Roman" w:hAnsi="Times New Roman" w:cs="Times New Roman"/>
          <w:b w:val="0"/>
          <w:color w:val="auto"/>
          <w:sz w:val="24"/>
          <w:szCs w:val="24"/>
        </w:rPr>
        <w:t>Harte, A.J., Gunnlaugsson, T., 2006. Synthesis of α-chloroamides in water. Tetrahedron Lett. 47, 6321-6324.</w:t>
      </w:r>
    </w:p>
    <w:p w:rsidR="003F0C56" w:rsidRPr="008F4BBA" w:rsidRDefault="003F0C56" w:rsidP="003F0C56">
      <w:pPr>
        <w:pStyle w:val="Heading1"/>
        <w:spacing w:before="0" w:after="20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F4BBA">
        <w:rPr>
          <w:rFonts w:ascii="Times New Roman" w:hAnsi="Times New Roman" w:cs="Times New Roman"/>
          <w:b w:val="0"/>
          <w:color w:val="auto"/>
          <w:sz w:val="24"/>
          <w:szCs w:val="24"/>
        </w:rPr>
        <w:t>Hauser, M., 1962. The reaction of vinyl hhloroacetate with some nucleophilic reagents. J. Org. Chem., 27 43-46.</w:t>
      </w:r>
    </w:p>
    <w:p w:rsidR="003F0C56" w:rsidRPr="008F4BBA" w:rsidRDefault="003F0C56" w:rsidP="003F0C56">
      <w:pPr>
        <w:tabs>
          <w:tab w:val="num" w:pos="540"/>
        </w:tabs>
        <w:overflowPunct/>
        <w:autoSpaceDE/>
        <w:autoSpaceDN/>
        <w:adjustRightInd/>
        <w:spacing w:after="200"/>
        <w:jc w:val="both"/>
        <w:textAlignment w:val="auto"/>
      </w:pPr>
      <w:r w:rsidRPr="008F4BBA">
        <w:t>Hernandez-Nunez, E., Tlahuext, H., Moo-Puc, R., Torres-Gomez, H., Reyes-Martinez, R., Cedillo-Rivera, R., Nava-Zuazo, C., Navarrete-Vazquez, G., 2009</w:t>
      </w:r>
      <w:r w:rsidRPr="008F4BBA">
        <w:rPr>
          <w:lang w:val="es-ES"/>
        </w:rPr>
        <w:t xml:space="preserve">. </w:t>
      </w:r>
      <w:r w:rsidRPr="008F4BBA">
        <w:t>Synthesis and in vitro trichomonicidal, giardicidal and amebicidal activity of N-acetamide (sulfonamide)-2-methyl-4-nitro-1H-imidazoles. Eur. J. Med. Chem. 44, 2975-2984.</w:t>
      </w:r>
    </w:p>
    <w:p w:rsidR="003F0C56" w:rsidRPr="008F4BBA" w:rsidRDefault="003F0C56" w:rsidP="003F0C56">
      <w:pPr>
        <w:pStyle w:val="Heading1"/>
        <w:spacing w:before="0" w:after="20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F4BBA">
        <w:rPr>
          <w:rFonts w:ascii="Times New Roman" w:hAnsi="Times New Roman" w:cs="Times New Roman"/>
          <w:b w:val="0"/>
          <w:color w:val="auto"/>
          <w:sz w:val="24"/>
          <w:szCs w:val="24"/>
        </w:rPr>
        <w:t>Jacobs, W.A., Heidelberger, M., 1917. Methods for the acylation of aromatic amino compounds and ureas, with especial reference to chloroacetylation. J. Am. Chem. Soc. 39, 1439-1447.</w:t>
      </w:r>
    </w:p>
    <w:p w:rsidR="003F0C56" w:rsidRPr="008F4BBA" w:rsidRDefault="003F0C56" w:rsidP="003F0C56">
      <w:pPr>
        <w:pStyle w:val="Heading2"/>
        <w:spacing w:before="0" w:after="20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F4BBA">
        <w:rPr>
          <w:rFonts w:ascii="Times New Roman" w:hAnsi="Times New Roman" w:cs="Times New Roman"/>
          <w:b w:val="0"/>
          <w:color w:val="auto"/>
          <w:sz w:val="24"/>
          <w:szCs w:val="24"/>
        </w:rPr>
        <w:t>Ki Sun, L., Keshab Kumar A., Hai Whang L., Bon-Su, L., Ikchoon, L., 2003. Nucleophilic substitution reactions of α-chloroacetanilides with benzylamines in dimethyl sulfoxide. Org. Biomol. Chem. 1, 1989-1994.</w:t>
      </w:r>
    </w:p>
    <w:p w:rsidR="003F0C56" w:rsidRPr="008F4BBA" w:rsidRDefault="003F0C56" w:rsidP="003F0C56">
      <w:pPr>
        <w:pStyle w:val="Heading4"/>
        <w:spacing w:after="200" w:afterAutospacing="0" w:line="360" w:lineRule="auto"/>
        <w:jc w:val="both"/>
        <w:rPr>
          <w:b w:val="0"/>
        </w:rPr>
      </w:pPr>
      <w:r w:rsidRPr="008F4BBA">
        <w:rPr>
          <w:b w:val="0"/>
        </w:rPr>
        <w:t xml:space="preserve">Rahaim, R.J. Jr., Maleczka, R.E. Jr., 2006. </w:t>
      </w:r>
      <w:hyperlink r:id="rId11" w:tgtFrame="pubmed" w:history="1">
        <w:r w:rsidRPr="008F4BBA">
          <w:rPr>
            <w:b w:val="0"/>
          </w:rPr>
          <w:t>Palladium-catalyzed silane/siloxane reductions in the one-pot conversion of nitro compounds into their amines, hydroxylamines, amides, sulfonamides, and carbamates</w:t>
        </w:r>
      </w:hyperlink>
      <w:r w:rsidRPr="008F4BBA">
        <w:rPr>
          <w:b w:val="0"/>
        </w:rPr>
        <w:t>. Synthesis 19, 3316-3340.</w:t>
      </w:r>
    </w:p>
    <w:p w:rsidR="003F0C56" w:rsidRPr="008F4BBA" w:rsidRDefault="003F0C56" w:rsidP="003F0C56">
      <w:pPr>
        <w:pStyle w:val="Heading1"/>
        <w:spacing w:before="0" w:after="20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F4BBA">
        <w:rPr>
          <w:rFonts w:ascii="Times New Roman" w:hAnsi="Times New Roman" w:cs="Times New Roman"/>
          <w:b w:val="0"/>
          <w:color w:val="auto"/>
          <w:sz w:val="24"/>
          <w:szCs w:val="24"/>
          <w:lang w:val="sr-Latn-CS"/>
        </w:rPr>
        <w:t xml:space="preserve">Soyer, Z., Kilic, F.S., Erol, K., Pabuccuoglu, V., 2004. </w:t>
      </w:r>
      <w:r w:rsidRPr="008F4BBA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Synthesis and anticonvulsant activity of some omega-(1H-imidazol-1-yl)-N-phenylacetamide and propionamide derivatives. </w:t>
      </w:r>
      <w:r w:rsidRPr="008F4BBA">
        <w:rPr>
          <w:rFonts w:ascii="Times New Roman" w:hAnsi="Times New Roman" w:cs="Times New Roman"/>
          <w:b w:val="0"/>
          <w:color w:val="auto"/>
          <w:sz w:val="24"/>
          <w:szCs w:val="24"/>
          <w:lang w:val="fr-FR"/>
        </w:rPr>
        <w:t>Farmaco  59, 595-600.</w:t>
      </w:r>
    </w:p>
    <w:p w:rsidR="003F0C56" w:rsidRPr="008F4BBA" w:rsidRDefault="003F0C56" w:rsidP="003F0C56">
      <w:pPr>
        <w:tabs>
          <w:tab w:val="num" w:pos="540"/>
        </w:tabs>
        <w:overflowPunct/>
        <w:autoSpaceDE/>
        <w:autoSpaceDN/>
        <w:adjustRightInd/>
        <w:spacing w:after="200"/>
        <w:jc w:val="both"/>
        <w:textAlignment w:val="auto"/>
      </w:pPr>
      <w:r w:rsidRPr="008F4BBA">
        <w:t>Tai-Bao, W., Jing, T., Hong L, You-Ming, Z., 2007. Synthesis and bioactivity of some new [3-[4-methylphenoxymethyl]- 4-phenyl-[1,2,4] triazole-5-thio]acetanilide derivatives. Ind. J. Chem. 46B, 880-883.</w:t>
      </w:r>
    </w:p>
    <w:p w:rsidR="003F0C56" w:rsidRPr="008F4BBA" w:rsidRDefault="003F0C56" w:rsidP="003F0C56">
      <w:pPr>
        <w:pStyle w:val="Heading1"/>
        <w:spacing w:before="0" w:after="200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8F4BBA">
        <w:rPr>
          <w:rFonts w:ascii="Times New Roman" w:hAnsi="Times New Roman" w:cs="Times New Roman"/>
          <w:b w:val="0"/>
          <w:color w:val="auto"/>
          <w:sz w:val="24"/>
          <w:szCs w:val="24"/>
          <w:lang w:val="it-IT"/>
        </w:rPr>
        <w:t xml:space="preserve">Tricerri, S., Guzzon, V., 1955. </w:t>
      </w:r>
      <w:r w:rsidRPr="008F4BBA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A new local anesthetic: N-(beta-diethylaminoacetyl)-p. aminoacetophenone. </w:t>
      </w:r>
      <w:r w:rsidRPr="008F4BBA">
        <w:rPr>
          <w:rFonts w:ascii="Times New Roman" w:hAnsi="Times New Roman" w:cs="Times New Roman"/>
          <w:b w:val="0"/>
          <w:color w:val="auto"/>
          <w:sz w:val="24"/>
          <w:szCs w:val="24"/>
          <w:lang w:val="it-IT"/>
        </w:rPr>
        <w:t>Farmaco Sci. 10, 883-888.</w:t>
      </w:r>
    </w:p>
    <w:p w:rsidR="00926F18" w:rsidRPr="008F4BBA" w:rsidRDefault="00926F18" w:rsidP="00926F18">
      <w:pPr>
        <w:tabs>
          <w:tab w:val="left" w:pos="2250"/>
        </w:tabs>
        <w:spacing w:line="240" w:lineRule="auto"/>
        <w:rPr>
          <w:szCs w:val="24"/>
        </w:rPr>
      </w:pPr>
    </w:p>
    <w:sectPr w:rsidR="00926F18" w:rsidRPr="008F4BBA" w:rsidSect="00CC198C"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0B84" w:rsidRDefault="007A0B84" w:rsidP="008041B1">
      <w:pPr>
        <w:spacing w:line="240" w:lineRule="auto"/>
      </w:pPr>
      <w:r>
        <w:separator/>
      </w:r>
    </w:p>
  </w:endnote>
  <w:endnote w:type="continuationSeparator" w:id="1">
    <w:p w:rsidR="007A0B84" w:rsidRDefault="007A0B84" w:rsidP="008041B1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59664"/>
      <w:docPartObj>
        <w:docPartGallery w:val="Page Numbers (Bottom of Page)"/>
        <w:docPartUnique/>
      </w:docPartObj>
    </w:sdtPr>
    <w:sdtContent>
      <w:p w:rsidR="008F4BBA" w:rsidRDefault="008F4BBA">
        <w:pPr>
          <w:pStyle w:val="Footer"/>
          <w:jc w:val="right"/>
        </w:pPr>
        <w:fldSimple w:instr=" PAGE   \* MERGEFORMAT ">
          <w:r w:rsidR="002F6F6B">
            <w:rPr>
              <w:noProof/>
            </w:rPr>
            <w:t>1</w:t>
          </w:r>
        </w:fldSimple>
      </w:p>
    </w:sdtContent>
  </w:sdt>
  <w:p w:rsidR="008F4BBA" w:rsidRDefault="008F4BB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0B84" w:rsidRDefault="007A0B84" w:rsidP="008041B1">
      <w:pPr>
        <w:spacing w:line="240" w:lineRule="auto"/>
      </w:pPr>
      <w:r>
        <w:separator/>
      </w:r>
    </w:p>
  </w:footnote>
  <w:footnote w:type="continuationSeparator" w:id="1">
    <w:p w:rsidR="007A0B84" w:rsidRDefault="007A0B84" w:rsidP="008041B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4038CB"/>
    <w:multiLevelType w:val="hybridMultilevel"/>
    <w:tmpl w:val="741CDC86"/>
    <w:lvl w:ilvl="0" w:tplc="9BD4B1A6">
      <w:start w:val="1"/>
      <w:numFmt w:val="decimal"/>
      <w:lvlText w:val="[%1]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2494"/>
    <w:rsid w:val="00003F08"/>
    <w:rsid w:val="00017983"/>
    <w:rsid w:val="00034FE2"/>
    <w:rsid w:val="00036200"/>
    <w:rsid w:val="00057D2E"/>
    <w:rsid w:val="00092EFC"/>
    <w:rsid w:val="000A65B2"/>
    <w:rsid w:val="00112D59"/>
    <w:rsid w:val="00143E72"/>
    <w:rsid w:val="001A183C"/>
    <w:rsid w:val="001A5BF1"/>
    <w:rsid w:val="00244A09"/>
    <w:rsid w:val="00274194"/>
    <w:rsid w:val="00297F70"/>
    <w:rsid w:val="002B5362"/>
    <w:rsid w:val="002B7235"/>
    <w:rsid w:val="002C791D"/>
    <w:rsid w:val="002E200E"/>
    <w:rsid w:val="002F6F6B"/>
    <w:rsid w:val="00314F34"/>
    <w:rsid w:val="00320F7A"/>
    <w:rsid w:val="003265C4"/>
    <w:rsid w:val="003344A2"/>
    <w:rsid w:val="00343385"/>
    <w:rsid w:val="00351A8E"/>
    <w:rsid w:val="00372494"/>
    <w:rsid w:val="003A3DA8"/>
    <w:rsid w:val="003B62DA"/>
    <w:rsid w:val="003C6895"/>
    <w:rsid w:val="003E1A93"/>
    <w:rsid w:val="003F0C56"/>
    <w:rsid w:val="00412BA7"/>
    <w:rsid w:val="00413814"/>
    <w:rsid w:val="004138BF"/>
    <w:rsid w:val="004639D9"/>
    <w:rsid w:val="00471846"/>
    <w:rsid w:val="004C48E5"/>
    <w:rsid w:val="004E032D"/>
    <w:rsid w:val="005079C7"/>
    <w:rsid w:val="00516754"/>
    <w:rsid w:val="005345C7"/>
    <w:rsid w:val="0053538F"/>
    <w:rsid w:val="00551640"/>
    <w:rsid w:val="00584E5E"/>
    <w:rsid w:val="005C11B9"/>
    <w:rsid w:val="005C3832"/>
    <w:rsid w:val="005E4EDD"/>
    <w:rsid w:val="00604A06"/>
    <w:rsid w:val="00652BF8"/>
    <w:rsid w:val="00671877"/>
    <w:rsid w:val="00691BD5"/>
    <w:rsid w:val="006C39A6"/>
    <w:rsid w:val="00722F24"/>
    <w:rsid w:val="00736C69"/>
    <w:rsid w:val="00766E18"/>
    <w:rsid w:val="00795FB2"/>
    <w:rsid w:val="007A0B84"/>
    <w:rsid w:val="007D0C00"/>
    <w:rsid w:val="007D7F28"/>
    <w:rsid w:val="007E009C"/>
    <w:rsid w:val="008041B1"/>
    <w:rsid w:val="008424D3"/>
    <w:rsid w:val="00861F89"/>
    <w:rsid w:val="008804E6"/>
    <w:rsid w:val="008807B8"/>
    <w:rsid w:val="008A0753"/>
    <w:rsid w:val="008A4DC8"/>
    <w:rsid w:val="008B29AA"/>
    <w:rsid w:val="008F4BBA"/>
    <w:rsid w:val="00911D6B"/>
    <w:rsid w:val="0092210F"/>
    <w:rsid w:val="00926F18"/>
    <w:rsid w:val="0096042B"/>
    <w:rsid w:val="009736DC"/>
    <w:rsid w:val="009E4409"/>
    <w:rsid w:val="00A05333"/>
    <w:rsid w:val="00A10146"/>
    <w:rsid w:val="00A14426"/>
    <w:rsid w:val="00A17B76"/>
    <w:rsid w:val="00A42780"/>
    <w:rsid w:val="00A47A5C"/>
    <w:rsid w:val="00A90DC2"/>
    <w:rsid w:val="00AB7E93"/>
    <w:rsid w:val="00B505C4"/>
    <w:rsid w:val="00B57876"/>
    <w:rsid w:val="00BA7313"/>
    <w:rsid w:val="00BC57E3"/>
    <w:rsid w:val="00C23B60"/>
    <w:rsid w:val="00C52EB0"/>
    <w:rsid w:val="00CA11EB"/>
    <w:rsid w:val="00CA2FB9"/>
    <w:rsid w:val="00CA4F9C"/>
    <w:rsid w:val="00CB140A"/>
    <w:rsid w:val="00CB25E3"/>
    <w:rsid w:val="00CB3F65"/>
    <w:rsid w:val="00CC198C"/>
    <w:rsid w:val="00CD6813"/>
    <w:rsid w:val="00CE4A9E"/>
    <w:rsid w:val="00D0646C"/>
    <w:rsid w:val="00D07DB9"/>
    <w:rsid w:val="00D10FBF"/>
    <w:rsid w:val="00D20A4D"/>
    <w:rsid w:val="00D30DE2"/>
    <w:rsid w:val="00D6099B"/>
    <w:rsid w:val="00D728BA"/>
    <w:rsid w:val="00D94040"/>
    <w:rsid w:val="00D96C2F"/>
    <w:rsid w:val="00DC50F6"/>
    <w:rsid w:val="00DD00DE"/>
    <w:rsid w:val="00DE7790"/>
    <w:rsid w:val="00E05434"/>
    <w:rsid w:val="00E443FF"/>
    <w:rsid w:val="00E70D15"/>
    <w:rsid w:val="00E847FC"/>
    <w:rsid w:val="00E901E7"/>
    <w:rsid w:val="00EE1658"/>
    <w:rsid w:val="00EE68CE"/>
    <w:rsid w:val="00F320FB"/>
    <w:rsid w:val="00F35375"/>
    <w:rsid w:val="00F74326"/>
    <w:rsid w:val="00F84469"/>
    <w:rsid w:val="00FB4CF1"/>
    <w:rsid w:val="00FF53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2494"/>
    <w:pPr>
      <w:overflowPunct w:val="0"/>
      <w:autoSpaceDE w:val="0"/>
      <w:autoSpaceDN w:val="0"/>
      <w:adjustRightInd w:val="0"/>
      <w:spacing w:after="0" w:line="360" w:lineRule="auto"/>
      <w:textAlignment w:val="baseline"/>
    </w:pPr>
    <w:rPr>
      <w:rFonts w:ascii="Times New Roman" w:eastAsia="Calibri" w:hAnsi="Times New Roman" w:cs="Times New Roman"/>
      <w:sz w:val="24"/>
      <w:szCs w:val="20"/>
      <w:lang w:eastAsia="de-D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F0C5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0C5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4">
    <w:name w:val="heading 4"/>
    <w:basedOn w:val="Normal"/>
    <w:link w:val="Heading4Char"/>
    <w:uiPriority w:val="9"/>
    <w:qFormat/>
    <w:rsid w:val="003F0C56"/>
    <w:pPr>
      <w:overflowPunct/>
      <w:autoSpaceDE/>
      <w:autoSpaceDN/>
      <w:adjustRightInd/>
      <w:spacing w:before="100" w:beforeAutospacing="1" w:after="100" w:afterAutospacing="1" w:line="240" w:lineRule="auto"/>
      <w:textAlignment w:val="auto"/>
      <w:outlineLvl w:val="3"/>
    </w:pPr>
    <w:rPr>
      <w:rFonts w:eastAsia="Times New Roman"/>
      <w:b/>
      <w:bCs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qFormat/>
    <w:rsid w:val="00372494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0"/>
    </w:rPr>
  </w:style>
  <w:style w:type="table" w:styleId="TableGrid">
    <w:name w:val="Table Grid"/>
    <w:basedOn w:val="TableNormal"/>
    <w:uiPriority w:val="59"/>
    <w:rsid w:val="00E70D1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ediumShading21">
    <w:name w:val="Medium Shading 21"/>
    <w:basedOn w:val="TableNormal"/>
    <w:uiPriority w:val="64"/>
    <w:rsid w:val="00E70D1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ghtGrid-Accent6">
    <w:name w:val="Light Grid Accent 6"/>
    <w:basedOn w:val="TableNormal"/>
    <w:uiPriority w:val="62"/>
    <w:rsid w:val="00E70D1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character" w:customStyle="1" w:styleId="atn">
    <w:name w:val="atn"/>
    <w:basedOn w:val="DefaultParagraphFont"/>
    <w:rsid w:val="005345C7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7E9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7E93"/>
    <w:rPr>
      <w:rFonts w:ascii="Tahoma" w:eastAsia="Calibri" w:hAnsi="Tahoma" w:cs="Tahoma"/>
      <w:sz w:val="16"/>
      <w:szCs w:val="16"/>
      <w:lang w:eastAsia="de-DE"/>
    </w:rPr>
  </w:style>
  <w:style w:type="table" w:customStyle="1" w:styleId="LightShading">
    <w:name w:val="Light Shading"/>
    <w:basedOn w:val="TableNormal"/>
    <w:uiPriority w:val="60"/>
    <w:rsid w:val="001A5BF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hps">
    <w:name w:val="hps"/>
    <w:basedOn w:val="DefaultParagraphFont"/>
    <w:rsid w:val="00F74326"/>
    <w:rPr>
      <w:rFonts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652BF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52BF8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52BF8"/>
    <w:rPr>
      <w:rFonts w:ascii="Times New Roman" w:eastAsia="Calibri" w:hAnsi="Times New Roman" w:cs="Times New Roman"/>
      <w:sz w:val="20"/>
      <w:szCs w:val="20"/>
      <w:lang w:eastAsia="de-D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2BF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2BF8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3F0C5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de-DE"/>
    </w:rPr>
  </w:style>
  <w:style w:type="character" w:customStyle="1" w:styleId="Heading2Char">
    <w:name w:val="Heading 2 Char"/>
    <w:basedOn w:val="DefaultParagraphFont"/>
    <w:link w:val="Heading2"/>
    <w:uiPriority w:val="9"/>
    <w:rsid w:val="003F0C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de-DE"/>
    </w:rPr>
  </w:style>
  <w:style w:type="character" w:customStyle="1" w:styleId="Heading4Char">
    <w:name w:val="Heading 4 Char"/>
    <w:basedOn w:val="DefaultParagraphFont"/>
    <w:link w:val="Heading4"/>
    <w:uiPriority w:val="9"/>
    <w:rsid w:val="003F0C56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er">
    <w:name w:val="header"/>
    <w:basedOn w:val="Normal"/>
    <w:link w:val="HeaderChar"/>
    <w:uiPriority w:val="99"/>
    <w:semiHidden/>
    <w:unhideWhenUsed/>
    <w:rsid w:val="008041B1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041B1"/>
    <w:rPr>
      <w:rFonts w:ascii="Times New Roman" w:eastAsia="Calibri" w:hAnsi="Times New Roman" w:cs="Times New Roman"/>
      <w:sz w:val="24"/>
      <w:szCs w:val="20"/>
      <w:lang w:eastAsia="de-DE"/>
    </w:rPr>
  </w:style>
  <w:style w:type="paragraph" w:styleId="Footer">
    <w:name w:val="footer"/>
    <w:basedOn w:val="Normal"/>
    <w:link w:val="FooterChar"/>
    <w:uiPriority w:val="99"/>
    <w:unhideWhenUsed/>
    <w:rsid w:val="008041B1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41B1"/>
    <w:rPr>
      <w:rFonts w:ascii="Times New Roman" w:eastAsia="Calibri" w:hAnsi="Times New Roman" w:cs="Times New Roman"/>
      <w:sz w:val="24"/>
      <w:szCs w:val="20"/>
      <w:lang w:eastAsia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807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0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2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80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8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85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0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9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scopus.com/scopus/inward/record.url?eid=2-s2.0-33750082713&amp;partnerID=7tDmEqzL&amp;rel=3.0.0&amp;md5=11161f420da5384fd7c4feefa8dfa7ee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7A6F74-7339-4D57-8788-151C557BEB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3551</Words>
  <Characters>20246</Characters>
  <Application>Microsoft Office Word</Application>
  <DocSecurity>0</DocSecurity>
  <Lines>168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Aca</dc:creator>
  <cp:lastModifiedBy>borko1</cp:lastModifiedBy>
  <cp:revision>7</cp:revision>
  <dcterms:created xsi:type="dcterms:W3CDTF">2015-09-19T15:35:00Z</dcterms:created>
  <dcterms:modified xsi:type="dcterms:W3CDTF">2015-09-20T11:00:00Z</dcterms:modified>
</cp:coreProperties>
</file>