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47" w:rsidRPr="002B7178" w:rsidRDefault="00691E09" w:rsidP="00634A47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Simultaneous non-</w:t>
      </w:r>
      <w:r w:rsidR="00634A47">
        <w:rPr>
          <w:rFonts w:ascii="Trebuchet MS" w:hAnsi="Trebuchet MS"/>
          <w:b/>
          <w:sz w:val="24"/>
          <w:szCs w:val="24"/>
        </w:rPr>
        <w:t>steroidal anti-inflammatory drug electro</w:t>
      </w:r>
      <w:r>
        <w:rPr>
          <w:rFonts w:ascii="Trebuchet MS" w:hAnsi="Trebuchet MS"/>
          <w:b/>
          <w:sz w:val="24"/>
          <w:szCs w:val="24"/>
        </w:rPr>
        <w:t>-</w:t>
      </w:r>
      <w:r w:rsidR="00634A47">
        <w:rPr>
          <w:rFonts w:ascii="Trebuchet MS" w:hAnsi="Trebuchet MS"/>
          <w:b/>
          <w:sz w:val="24"/>
          <w:szCs w:val="24"/>
        </w:rPr>
        <w:t xml:space="preserve">detection on nitrogen doped carbon </w:t>
      </w:r>
      <w:proofErr w:type="spellStart"/>
      <w:r w:rsidR="00634A47">
        <w:rPr>
          <w:rFonts w:ascii="Trebuchet MS" w:hAnsi="Trebuchet MS"/>
          <w:b/>
          <w:sz w:val="24"/>
          <w:szCs w:val="24"/>
        </w:rPr>
        <w:t>nanodots</w:t>
      </w:r>
      <w:proofErr w:type="spellEnd"/>
      <w:r w:rsidR="00634A47">
        <w:rPr>
          <w:rFonts w:ascii="Trebuchet MS" w:hAnsi="Trebuchet MS"/>
          <w:b/>
          <w:sz w:val="24"/>
          <w:szCs w:val="24"/>
        </w:rPr>
        <w:t xml:space="preserve"> and </w:t>
      </w:r>
      <w:proofErr w:type="spellStart"/>
      <w:r w:rsidR="00634A47">
        <w:rPr>
          <w:rFonts w:ascii="Trebuchet MS" w:hAnsi="Trebuchet MS"/>
          <w:b/>
          <w:sz w:val="24"/>
          <w:szCs w:val="24"/>
        </w:rPr>
        <w:t>nanosized</w:t>
      </w:r>
      <w:proofErr w:type="spellEnd"/>
      <w:r w:rsidR="00634A47">
        <w:rPr>
          <w:rFonts w:ascii="Trebuchet MS" w:hAnsi="Trebuchet MS"/>
          <w:b/>
          <w:sz w:val="24"/>
          <w:szCs w:val="24"/>
        </w:rPr>
        <w:t xml:space="preserve"> cobalt </w:t>
      </w:r>
      <w:proofErr w:type="spellStart"/>
      <w:r w:rsidR="00634A47">
        <w:rPr>
          <w:rFonts w:ascii="Trebuchet MS" w:hAnsi="Trebuchet MS"/>
          <w:b/>
          <w:sz w:val="24"/>
          <w:szCs w:val="24"/>
        </w:rPr>
        <w:t>phthal</w:t>
      </w:r>
      <w:r>
        <w:rPr>
          <w:rFonts w:ascii="Trebuchet MS" w:hAnsi="Trebuchet MS"/>
          <w:b/>
          <w:sz w:val="24"/>
          <w:szCs w:val="24"/>
        </w:rPr>
        <w:t>L</w:t>
      </w:r>
      <w:r w:rsidR="00634A47">
        <w:rPr>
          <w:rFonts w:ascii="Trebuchet MS" w:hAnsi="Trebuchet MS"/>
          <w:b/>
          <w:sz w:val="24"/>
          <w:szCs w:val="24"/>
        </w:rPr>
        <w:t>ocyanine</w:t>
      </w:r>
      <w:proofErr w:type="spellEnd"/>
      <w:r w:rsidR="00634A47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="00634A47">
        <w:rPr>
          <w:rFonts w:ascii="Trebuchet MS" w:hAnsi="Trebuchet MS"/>
          <w:b/>
          <w:sz w:val="24"/>
          <w:szCs w:val="24"/>
        </w:rPr>
        <w:t>nanoparticles</w:t>
      </w:r>
      <w:proofErr w:type="spellEnd"/>
      <w:r w:rsidR="00634A47">
        <w:rPr>
          <w:rFonts w:ascii="Trebuchet MS" w:hAnsi="Trebuchet MS"/>
          <w:b/>
          <w:sz w:val="24"/>
          <w:szCs w:val="24"/>
        </w:rPr>
        <w:t xml:space="preserve"> conjugate modified gassy carbon electrode.</w:t>
      </w:r>
    </w:p>
    <w:p w:rsidR="00634A47" w:rsidRPr="00B42816" w:rsidRDefault="00691E09" w:rsidP="00634A47">
      <w:pPr>
        <w:spacing w:line="480" w:lineRule="auto"/>
        <w:jc w:val="both"/>
        <w:rPr>
          <w:rFonts w:ascii="Trebuchet MS" w:hAnsi="Trebuchet MS"/>
          <w:i/>
          <w:sz w:val="24"/>
          <w:szCs w:val="24"/>
        </w:rPr>
      </w:pPr>
      <w:proofErr w:type="spellStart"/>
      <w:r>
        <w:rPr>
          <w:rFonts w:ascii="Trebuchet MS" w:hAnsi="Trebuchet MS"/>
          <w:i/>
          <w:sz w:val="24"/>
          <w:szCs w:val="24"/>
        </w:rPr>
        <w:t>Nyaradzai</w:t>
      </w:r>
      <w:proofErr w:type="spellEnd"/>
      <w:r>
        <w:rPr>
          <w:rFonts w:ascii="Trebuchet MS" w:hAnsi="Trebuchet MS"/>
          <w:i/>
          <w:sz w:val="24"/>
          <w:szCs w:val="24"/>
        </w:rPr>
        <w:t xml:space="preserve"> Dondo</w:t>
      </w:r>
      <w:r w:rsidRPr="00691E09">
        <w:rPr>
          <w:rFonts w:ascii="Trebuchet MS" w:hAnsi="Trebuchet MS"/>
          <w:i/>
          <w:sz w:val="24"/>
          <w:szCs w:val="24"/>
          <w:vertAlign w:val="superscript"/>
        </w:rPr>
        <w:t>1</w:t>
      </w:r>
      <w:r>
        <w:rPr>
          <w:rFonts w:ascii="Trebuchet MS" w:hAnsi="Trebuchet MS"/>
          <w:i/>
          <w:sz w:val="24"/>
          <w:szCs w:val="24"/>
        </w:rPr>
        <w:t>,</w:t>
      </w:r>
      <w:r w:rsidR="00634A47">
        <w:rPr>
          <w:rFonts w:ascii="Trebuchet MS" w:hAnsi="Trebuchet MS"/>
          <w:i/>
          <w:sz w:val="24"/>
          <w:szCs w:val="24"/>
        </w:rPr>
        <w:t>Munyaradzi Shumba</w:t>
      </w:r>
      <w:r w:rsidRPr="00691E09">
        <w:rPr>
          <w:rFonts w:ascii="Trebuchet MS" w:hAnsi="Trebuchet MS"/>
          <w:i/>
          <w:sz w:val="24"/>
          <w:szCs w:val="24"/>
          <w:vertAlign w:val="superscript"/>
        </w:rPr>
        <w:t>1</w:t>
      </w:r>
      <w:r w:rsidR="00634A47">
        <w:rPr>
          <w:rFonts w:ascii="Trebuchet MS" w:hAnsi="Trebuchet MS"/>
          <w:i/>
          <w:sz w:val="24"/>
          <w:szCs w:val="24"/>
        </w:rPr>
        <w:t>,Mambo Moyo</w:t>
      </w:r>
      <w:r w:rsidRPr="00691E09">
        <w:rPr>
          <w:rFonts w:ascii="Trebuchet MS" w:hAnsi="Trebuchet MS"/>
          <w:i/>
          <w:sz w:val="24"/>
          <w:szCs w:val="24"/>
          <w:vertAlign w:val="superscript"/>
        </w:rPr>
        <w:t>1</w:t>
      </w:r>
      <w:r>
        <w:rPr>
          <w:rFonts w:ascii="Trebuchet MS" w:hAnsi="Trebuchet MS"/>
          <w:i/>
          <w:sz w:val="24"/>
          <w:szCs w:val="24"/>
        </w:rPr>
        <w:t>, Stephen Nyoni</w:t>
      </w:r>
      <w:r>
        <w:rPr>
          <w:rFonts w:ascii="Trebuchet MS" w:hAnsi="Trebuchet MS"/>
          <w:i/>
          <w:sz w:val="24"/>
          <w:szCs w:val="24"/>
          <w:vertAlign w:val="superscript"/>
        </w:rPr>
        <w:t>2,</w:t>
      </w:r>
      <w:r w:rsidRPr="002B7178">
        <w:rPr>
          <w:rFonts w:ascii="Trebuchet MS" w:hAnsi="Trebuchet MS"/>
          <w:i/>
          <w:sz w:val="24"/>
          <w:szCs w:val="24"/>
          <w:vertAlign w:val="superscript"/>
        </w:rPr>
        <w:t>*</w:t>
      </w:r>
    </w:p>
    <w:p w:rsidR="00634A47" w:rsidRPr="00691E09" w:rsidRDefault="00691E09" w:rsidP="00634A47">
      <w:pPr>
        <w:spacing w:line="240" w:lineRule="auto"/>
        <w:jc w:val="both"/>
        <w:rPr>
          <w:rFonts w:ascii="Bookman Old Style" w:hAnsi="Bookman Old Style"/>
          <w:i/>
          <w:sz w:val="20"/>
          <w:szCs w:val="20"/>
        </w:rPr>
      </w:pPr>
      <w:proofErr w:type="gramStart"/>
      <w:r>
        <w:rPr>
          <w:rFonts w:ascii="Bookman Old Style" w:hAnsi="Bookman Old Style"/>
          <w:i/>
          <w:sz w:val="20"/>
          <w:szCs w:val="20"/>
        </w:rPr>
        <w:t xml:space="preserve">1. </w:t>
      </w:r>
      <w:r w:rsidR="00634A47" w:rsidRPr="00691E09">
        <w:rPr>
          <w:rFonts w:ascii="Bookman Old Style" w:hAnsi="Bookman Old Style"/>
          <w:i/>
          <w:sz w:val="20"/>
          <w:szCs w:val="20"/>
        </w:rPr>
        <w:t>Midlands State University,</w:t>
      </w:r>
      <w:r w:rsidRPr="00691E09">
        <w:rPr>
          <w:rFonts w:ascii="Bookman Old Style" w:hAnsi="Bookman Old Style"/>
          <w:i/>
          <w:sz w:val="20"/>
          <w:szCs w:val="20"/>
        </w:rPr>
        <w:t xml:space="preserve"> Department of Chemical Technology,</w:t>
      </w:r>
      <w:r w:rsidR="00634A47" w:rsidRPr="00691E09">
        <w:rPr>
          <w:rFonts w:ascii="Bookman Old Style" w:hAnsi="Bookman Old Style"/>
          <w:i/>
          <w:sz w:val="20"/>
          <w:szCs w:val="20"/>
        </w:rPr>
        <w:t xml:space="preserve"> P. Bag 9055, </w:t>
      </w:r>
      <w:proofErr w:type="spellStart"/>
      <w:r w:rsidR="00634A47" w:rsidRPr="00691E09">
        <w:rPr>
          <w:rFonts w:ascii="Bookman Old Style" w:hAnsi="Bookman Old Style"/>
          <w:i/>
          <w:sz w:val="20"/>
          <w:szCs w:val="20"/>
        </w:rPr>
        <w:t>Senga</w:t>
      </w:r>
      <w:proofErr w:type="spellEnd"/>
      <w:r w:rsidR="00634A47" w:rsidRPr="00691E09">
        <w:rPr>
          <w:rFonts w:ascii="Bookman Old Style" w:hAnsi="Bookman Old Style"/>
          <w:i/>
          <w:sz w:val="20"/>
          <w:szCs w:val="20"/>
        </w:rPr>
        <w:t xml:space="preserve"> Road, Gweru, Zimbabwe.</w:t>
      </w:r>
      <w:proofErr w:type="gramEnd"/>
    </w:p>
    <w:p w:rsidR="00691E09" w:rsidRDefault="00691E09" w:rsidP="00634A47">
      <w:pPr>
        <w:spacing w:line="240" w:lineRule="auto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0"/>
          <w:szCs w:val="20"/>
        </w:rPr>
        <w:t xml:space="preserve">2. </w:t>
      </w:r>
      <w:proofErr w:type="spellStart"/>
      <w:r w:rsidRPr="00691E09">
        <w:rPr>
          <w:rFonts w:ascii="Bookman Old Style" w:hAnsi="Bookman Old Style"/>
          <w:i/>
          <w:sz w:val="20"/>
          <w:szCs w:val="20"/>
        </w:rPr>
        <w:t>Chinhoyi</w:t>
      </w:r>
      <w:proofErr w:type="spellEnd"/>
      <w:r w:rsidRPr="00691E09">
        <w:rPr>
          <w:rFonts w:ascii="Bookman Old Style" w:hAnsi="Bookman Old Style"/>
          <w:i/>
          <w:sz w:val="20"/>
          <w:szCs w:val="20"/>
        </w:rPr>
        <w:t xml:space="preserve"> University of Technology, Chemistry department, P. Bag 7724, </w:t>
      </w:r>
      <w:proofErr w:type="spellStart"/>
      <w:r w:rsidRPr="00691E09">
        <w:rPr>
          <w:rFonts w:ascii="Bookman Old Style" w:hAnsi="Bookman Old Style"/>
          <w:i/>
          <w:sz w:val="20"/>
          <w:szCs w:val="20"/>
        </w:rPr>
        <w:t>Chinhoyi</w:t>
      </w:r>
      <w:proofErr w:type="spellEnd"/>
      <w:r w:rsidRPr="00691E09">
        <w:rPr>
          <w:rFonts w:ascii="Bookman Old Style" w:hAnsi="Bookman Old Style"/>
          <w:i/>
          <w:sz w:val="20"/>
          <w:szCs w:val="20"/>
        </w:rPr>
        <w:t>, Zimbabwe</w:t>
      </w:r>
      <w:r>
        <w:rPr>
          <w:rFonts w:ascii="Bookman Old Style" w:hAnsi="Bookman Old Style"/>
          <w:i/>
          <w:sz w:val="20"/>
          <w:szCs w:val="20"/>
        </w:rPr>
        <w:t>.</w:t>
      </w:r>
    </w:p>
    <w:p w:rsidR="00634A47" w:rsidRDefault="00634A47" w:rsidP="00634A47">
      <w:pPr>
        <w:spacing w:line="240" w:lineRule="auto"/>
        <w:jc w:val="both"/>
        <w:rPr>
          <w:rFonts w:ascii="Bookman Old Style" w:hAnsi="Bookman Old Style"/>
          <w:i/>
          <w:sz w:val="24"/>
          <w:szCs w:val="24"/>
        </w:rPr>
      </w:pPr>
    </w:p>
    <w:p w:rsidR="00642A94" w:rsidRDefault="00642A94" w:rsidP="00634A47">
      <w:pPr>
        <w:spacing w:line="240" w:lineRule="auto"/>
        <w:jc w:val="both"/>
        <w:rPr>
          <w:rFonts w:ascii="Bookman Old Style" w:hAnsi="Bookman Old Style"/>
          <w:b/>
          <w:noProof/>
          <w:sz w:val="24"/>
          <w:szCs w:val="24"/>
        </w:rPr>
      </w:pPr>
      <w:r w:rsidRPr="00642A94">
        <w:rPr>
          <w:rFonts w:ascii="Bookman Old Style" w:hAnsi="Bookman Old Style"/>
          <w:b/>
          <w:noProof/>
          <w:sz w:val="24"/>
          <w:szCs w:val="24"/>
        </w:rPr>
        <w:t>Supplementary information</w:t>
      </w:r>
    </w:p>
    <w:p w:rsidR="00CA345E" w:rsidRPr="00473B0F" w:rsidRDefault="00CA345E" w:rsidP="00CA345E">
      <w:pPr>
        <w:spacing w:after="0" w:line="240" w:lineRule="auto"/>
        <w:jc w:val="both"/>
      </w:pPr>
      <w:r w:rsidRPr="00473B0F">
        <w:rPr>
          <w:noProof/>
          <w:lang w:val="en-ZW" w:eastAsia="en-ZW"/>
        </w:rPr>
        <w:drawing>
          <wp:inline distT="0" distB="0" distL="0" distR="0">
            <wp:extent cx="5731510" cy="3131920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5E" w:rsidRPr="00473B0F" w:rsidRDefault="00CA345E" w:rsidP="00CA345E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 w:rsidRPr="00473B0F">
        <w:rPr>
          <w:rFonts w:ascii="Trebuchet MS" w:hAnsi="Trebuchet MS"/>
          <w:b/>
          <w:sz w:val="24"/>
          <w:szCs w:val="24"/>
        </w:rPr>
        <w:t>Fig.</w:t>
      </w:r>
      <w:r>
        <w:rPr>
          <w:rFonts w:ascii="Trebuchet MS" w:hAnsi="Trebuchet MS"/>
          <w:b/>
          <w:sz w:val="24"/>
          <w:szCs w:val="24"/>
        </w:rPr>
        <w:t>S</w:t>
      </w:r>
      <w:r w:rsidRPr="00473B0F">
        <w:rPr>
          <w:rFonts w:ascii="Trebuchet MS" w:hAnsi="Trebuchet MS"/>
          <w:b/>
          <w:sz w:val="24"/>
          <w:szCs w:val="24"/>
        </w:rPr>
        <w:t xml:space="preserve">1. </w:t>
      </w:r>
      <w:r w:rsidRPr="00473B0F">
        <w:rPr>
          <w:rFonts w:ascii="Trebuchet MS" w:hAnsi="Trebuchet MS"/>
          <w:sz w:val="24"/>
          <w:szCs w:val="24"/>
        </w:rPr>
        <w:t>FTIR spectra of the electrode modifiers</w:t>
      </w:r>
    </w:p>
    <w:p w:rsidR="00CA345E" w:rsidRDefault="00CA345E" w:rsidP="00634A47">
      <w:pPr>
        <w:spacing w:line="240" w:lineRule="auto"/>
        <w:jc w:val="both"/>
        <w:rPr>
          <w:rFonts w:ascii="Bookman Old Style" w:hAnsi="Bookman Old Style"/>
          <w:b/>
          <w:noProof/>
          <w:sz w:val="24"/>
          <w:szCs w:val="24"/>
        </w:rPr>
      </w:pPr>
    </w:p>
    <w:p w:rsidR="008C7555" w:rsidRDefault="008C7555" w:rsidP="00634A47">
      <w:pPr>
        <w:spacing w:line="240" w:lineRule="auto"/>
        <w:jc w:val="both"/>
        <w:rPr>
          <w:rFonts w:ascii="Bookman Old Style" w:hAnsi="Bookman Old Style"/>
          <w:b/>
          <w:noProof/>
          <w:sz w:val="24"/>
          <w:szCs w:val="24"/>
        </w:rPr>
      </w:pPr>
      <w:r w:rsidRPr="008C7555">
        <w:rPr>
          <w:rFonts w:ascii="Bookman Old Style" w:hAnsi="Bookman Old Style"/>
          <w:b/>
          <w:noProof/>
          <w:sz w:val="24"/>
          <w:szCs w:val="24"/>
          <w:lang w:val="en-ZW" w:eastAsia="en-ZW"/>
        </w:rPr>
        <w:lastRenderedPageBreak/>
        <w:drawing>
          <wp:inline distT="0" distB="0" distL="0" distR="0">
            <wp:extent cx="5943600" cy="339615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55" w:rsidRDefault="00CA345E" w:rsidP="008C7555">
      <w:pPr>
        <w:pStyle w:val="Reference"/>
        <w:ind w:left="0"/>
      </w:pPr>
      <w:r>
        <w:rPr>
          <w:sz w:val="23"/>
          <w:szCs w:val="23"/>
        </w:rPr>
        <w:t>Fig S2</w:t>
      </w:r>
      <w:r w:rsidR="008C7555">
        <w:rPr>
          <w:sz w:val="23"/>
          <w:szCs w:val="23"/>
        </w:rPr>
        <w:t xml:space="preserve"> Electrochemical characterisation by (A) CVs, </w:t>
      </w:r>
      <w:r w:rsidR="008C7555" w:rsidRPr="004A6F64">
        <w:t>Scan rate 100 mV</w:t>
      </w:r>
      <w:r w:rsidR="008C7555">
        <w:t>/s</w:t>
      </w:r>
      <w:r w:rsidR="008C7555">
        <w:rPr>
          <w:sz w:val="23"/>
          <w:szCs w:val="23"/>
        </w:rPr>
        <w:t xml:space="preserve"> ((B) </w:t>
      </w:r>
      <w:proofErr w:type="spellStart"/>
      <w:r w:rsidR="008C7555">
        <w:rPr>
          <w:sz w:val="23"/>
          <w:szCs w:val="23"/>
        </w:rPr>
        <w:t>Nyquist</w:t>
      </w:r>
      <w:proofErr w:type="spellEnd"/>
      <w:r w:rsidR="008C7555">
        <w:rPr>
          <w:sz w:val="23"/>
          <w:szCs w:val="23"/>
        </w:rPr>
        <w:t xml:space="preserve"> plots and (C) Bode plots </w:t>
      </w:r>
      <w:r w:rsidR="008C7555">
        <w:t xml:space="preserve">for  </w:t>
      </w:r>
      <w:r w:rsidR="008C7555">
        <w:rPr>
          <w:sz w:val="23"/>
          <w:szCs w:val="23"/>
        </w:rPr>
        <w:t xml:space="preserve">a) CNDs-GCE, (b) NCNDs-GCE, (c) Bare-GCE, (d) </w:t>
      </w:r>
      <w:proofErr w:type="spellStart"/>
      <w:r w:rsidR="008C7555">
        <w:rPr>
          <w:sz w:val="23"/>
          <w:szCs w:val="23"/>
        </w:rPr>
        <w:t>CoTAPhPcNPs</w:t>
      </w:r>
      <w:proofErr w:type="spellEnd"/>
      <w:r w:rsidR="008C7555">
        <w:rPr>
          <w:sz w:val="23"/>
          <w:szCs w:val="23"/>
        </w:rPr>
        <w:t xml:space="preserve">-GCE (e) </w:t>
      </w:r>
      <w:proofErr w:type="spellStart"/>
      <w:r w:rsidR="008C7555">
        <w:rPr>
          <w:sz w:val="23"/>
          <w:szCs w:val="23"/>
        </w:rPr>
        <w:t>CoTAPhPcNPs</w:t>
      </w:r>
      <w:proofErr w:type="spellEnd"/>
      <w:r w:rsidR="008C7555">
        <w:rPr>
          <w:sz w:val="23"/>
          <w:szCs w:val="23"/>
        </w:rPr>
        <w:t xml:space="preserve">-CNDs-GCE (f) </w:t>
      </w:r>
      <w:proofErr w:type="spellStart"/>
      <w:r w:rsidR="008C7555">
        <w:rPr>
          <w:sz w:val="23"/>
          <w:szCs w:val="23"/>
        </w:rPr>
        <w:t>CoTAPhPcNPs</w:t>
      </w:r>
      <w:proofErr w:type="spellEnd"/>
      <w:r w:rsidR="008C7555">
        <w:rPr>
          <w:sz w:val="23"/>
          <w:szCs w:val="23"/>
        </w:rPr>
        <w:t>-NDCNDs-GCE</w:t>
      </w:r>
      <w:r w:rsidR="008C7555" w:rsidRPr="004A6F64">
        <w:t xml:space="preserve"> in</w:t>
      </w:r>
      <w:r w:rsidR="008C7555">
        <w:t xml:space="preserve"> Fe(CN)</w:t>
      </w:r>
      <w:r w:rsidR="008C7555">
        <w:rPr>
          <w:vertAlign w:val="subscript"/>
        </w:rPr>
        <w:t>6</w:t>
      </w:r>
      <w:r w:rsidR="008C7555">
        <w:rPr>
          <w:vertAlign w:val="superscript"/>
        </w:rPr>
        <w:t>3-/4-</w:t>
      </w:r>
      <w:r w:rsidR="008C7555">
        <w:t xml:space="preserve"> in </w:t>
      </w:r>
      <w:r w:rsidR="008C7555" w:rsidRPr="004A6F64">
        <w:t xml:space="preserve"> 0.1 M </w:t>
      </w:r>
      <w:proofErr w:type="spellStart"/>
      <w:r w:rsidR="008C7555" w:rsidRPr="004A6F64">
        <w:t>KCl</w:t>
      </w:r>
      <w:proofErr w:type="spellEnd"/>
      <w:r w:rsidR="008C7555" w:rsidRPr="004A6F64">
        <w:t xml:space="preserve">, </w:t>
      </w:r>
    </w:p>
    <w:p w:rsidR="008C7555" w:rsidRDefault="008C7555" w:rsidP="00634A47">
      <w:pPr>
        <w:spacing w:line="240" w:lineRule="auto"/>
        <w:jc w:val="both"/>
        <w:rPr>
          <w:rFonts w:ascii="Bookman Old Style" w:hAnsi="Bookman Old Style"/>
          <w:b/>
          <w:noProof/>
          <w:sz w:val="24"/>
          <w:szCs w:val="24"/>
        </w:rPr>
      </w:pPr>
    </w:p>
    <w:p w:rsidR="0004114E" w:rsidRDefault="0004114E" w:rsidP="00634A47">
      <w:pPr>
        <w:spacing w:line="240" w:lineRule="auto"/>
        <w:jc w:val="both"/>
        <w:rPr>
          <w:rFonts w:ascii="Bookman Old Style" w:hAnsi="Bookman Old Style"/>
          <w:b/>
          <w:noProof/>
          <w:sz w:val="24"/>
          <w:szCs w:val="24"/>
        </w:rPr>
      </w:pPr>
    </w:p>
    <w:p w:rsidR="0004114E" w:rsidRDefault="00E74E68" w:rsidP="00634A47">
      <w:pPr>
        <w:spacing w:line="240" w:lineRule="auto"/>
        <w:jc w:val="both"/>
        <w:rPr>
          <w:rFonts w:ascii="Bookman Old Style" w:hAnsi="Bookman Old Style"/>
          <w:i/>
          <w:sz w:val="24"/>
          <w:szCs w:val="24"/>
        </w:rPr>
      </w:pPr>
      <w:r w:rsidRPr="00E74E68">
        <w:rPr>
          <w:rFonts w:ascii="Trebuchet MS" w:hAnsi="Trebuchet MS"/>
          <w:b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51.85pt;margin-top:236.05pt;width:24.2pt;height:128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" strokecolor="white [3212]">
            <v:textbox style="layout-flow:vertical;mso-layout-flow-alt:bottom-to-top">
              <w:txbxContent>
                <w:p w:rsidR="0088614D" w:rsidRPr="00C81BFD" w:rsidRDefault="00C81BFD" w:rsidP="0088614D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Current</w:t>
                  </w:r>
                  <w:r w:rsidR="0088614D" w:rsidRPr="00C81BFD">
                    <w:rPr>
                      <w:b/>
                      <w:sz w:val="18"/>
                      <w:szCs w:val="18"/>
                    </w:rPr>
                    <w:t>/au</w:t>
                  </w:r>
                </w:p>
              </w:txbxContent>
            </v:textbox>
          </v:shape>
        </w:pict>
      </w:r>
      <w:r w:rsidRPr="00E74E68">
        <w:rPr>
          <w:rFonts w:ascii="Trebuchet MS" w:hAnsi="Trebuchet MS"/>
          <w:b/>
          <w:noProof/>
          <w:sz w:val="24"/>
          <w:szCs w:val="24"/>
        </w:rPr>
        <w:pict>
          <v:shape id="Text Box 4" o:spid="_x0000_s1027" type="#_x0000_t202" style="position:absolute;left:0;text-align:left;margin-left:45.95pt;margin-top:6.9pt;width:23.75pt;height:145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" strokecolor="white [3212]">
            <v:textbox style="layout-flow:vertical;mso-layout-flow-alt:bottom-to-top">
              <w:txbxContent>
                <w:p w:rsidR="0088614D" w:rsidRPr="00C81BFD" w:rsidRDefault="00C81BFD" w:rsidP="0088614D">
                  <w:pPr>
                    <w:rPr>
                      <w:b/>
                      <w:sz w:val="18"/>
                      <w:szCs w:val="18"/>
                    </w:rPr>
                  </w:pPr>
                  <w:r w:rsidRPr="00C81BFD">
                    <w:rPr>
                      <w:b/>
                      <w:sz w:val="18"/>
                      <w:szCs w:val="18"/>
                    </w:rPr>
                    <w:t>Current</w:t>
                  </w:r>
                  <w:r w:rsidR="0088614D" w:rsidRPr="00C81BFD">
                    <w:rPr>
                      <w:b/>
                      <w:sz w:val="18"/>
                      <w:szCs w:val="18"/>
                    </w:rPr>
                    <w:t>/au</w:t>
                  </w:r>
                </w:p>
              </w:txbxContent>
            </v:textbox>
          </v:shape>
        </w:pict>
      </w:r>
      <w:r w:rsidRPr="00E74E68">
        <w:rPr>
          <w:rFonts w:ascii="Trebuchet MS" w:hAnsi="Trebuchet MS"/>
          <w:b/>
          <w:noProof/>
          <w:sz w:val="24"/>
          <w:szCs w:val="24"/>
        </w:rPr>
        <w:pict>
          <v:shape id="Text Box 3" o:spid="_x0000_s1028" type="#_x0000_t202" style="position:absolute;left:0;text-align:left;margin-left:291.05pt;margin-top:6.9pt;width:27.5pt;height:128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" strokecolor="white [3212]">
            <v:textbox style="layout-flow:vertical;mso-layout-flow-alt:bottom-to-top">
              <w:txbxContent>
                <w:p w:rsidR="0088614D" w:rsidRPr="0088614D" w:rsidRDefault="00C81BFD" w:rsidP="0088614D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Current</w:t>
                  </w:r>
                  <w:r w:rsidR="0088614D" w:rsidRPr="0088614D">
                    <w:rPr>
                      <w:b/>
                      <w:sz w:val="20"/>
                      <w:szCs w:val="20"/>
                    </w:rPr>
                    <w:t>/au</w:t>
                  </w:r>
                </w:p>
              </w:txbxContent>
            </v:textbox>
          </v:shape>
        </w:pict>
      </w:r>
      <w:bookmarkStart w:id="0" w:name="_GoBack"/>
      <w:r w:rsidR="007A3B74">
        <w:rPr>
          <w:rFonts w:ascii="Bookman Old Style" w:hAnsi="Bookman Old Style"/>
          <w:i/>
          <w:noProof/>
          <w:sz w:val="24"/>
          <w:szCs w:val="24"/>
          <w:lang w:val="en-ZW" w:eastAsia="en-ZW"/>
        </w:rPr>
        <w:drawing>
          <wp:inline distT="0" distB="0" distL="0" distR="0">
            <wp:extent cx="5943600" cy="5664847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A3B74" w:rsidRDefault="00CA345E" w:rsidP="00634A47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Fig S3</w:t>
      </w:r>
      <w:r w:rsidR="007F42A4">
        <w:rPr>
          <w:rFonts w:ascii="Bookman Old Style" w:hAnsi="Bookman Old Style"/>
          <w:sz w:val="24"/>
          <w:szCs w:val="24"/>
        </w:rPr>
        <w:t>: Optimization of pH</w:t>
      </w:r>
      <w:r w:rsidR="007A3B74" w:rsidRPr="007A3B74">
        <w:rPr>
          <w:rFonts w:ascii="Bookman Old Style" w:hAnsi="Bookman Old Style"/>
          <w:sz w:val="24"/>
          <w:szCs w:val="24"/>
        </w:rPr>
        <w:t xml:space="preserve"> for each analyte in PBS. Scan rate 100mV/s</w:t>
      </w:r>
    </w:p>
    <w:p w:rsidR="008C7555" w:rsidRDefault="008C7555" w:rsidP="00634A47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8C7555" w:rsidRDefault="008C7555" w:rsidP="00634A47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8C7555" w:rsidRDefault="008C7555" w:rsidP="00634A47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8C7555" w:rsidRDefault="008C7555" w:rsidP="00634A47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8C7555" w:rsidRDefault="008C7555" w:rsidP="00634A47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8C7555" w:rsidRDefault="008C7555" w:rsidP="00634A47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8C7555" w:rsidRDefault="008C7555" w:rsidP="00634A47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8C7555" w:rsidRDefault="00E74E68" w:rsidP="008C7555">
      <w:pPr>
        <w:spacing w:line="480" w:lineRule="auto"/>
        <w:jc w:val="both"/>
        <w:rPr>
          <w:rFonts w:ascii="Trebuchet MS" w:eastAsia="Times New Roman" w:hAnsi="Trebuchet MS" w:cs="TimesNewRomanPSMT"/>
          <w:iCs/>
          <w:sz w:val="24"/>
          <w:szCs w:val="24"/>
        </w:rPr>
      </w:pPr>
      <w:r w:rsidRPr="00E74E68">
        <w:rPr>
          <w:rFonts w:ascii="Trebuchet MS" w:eastAsia="Times New Roman" w:hAnsi="Trebuchet MS" w:cs="TimesNewRomanPSMT"/>
          <w:iCs/>
          <w:noProof/>
          <w:sz w:val="24"/>
          <w:szCs w:val="24"/>
        </w:rPr>
        <w:lastRenderedPageBreak/>
        <w:pict>
          <v:shape id="Text Box 8" o:spid="_x0000_s1029" type="#_x0000_t202" style="position:absolute;left:0;text-align:left;margin-left:202.95pt;margin-top:-10.7pt;width:27.6pt;height:128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" strokecolor="white [3212]">
            <v:textbox style="layout-flow:vertical;mso-layout-flow-alt:bottom-to-top">
              <w:txbxContent>
                <w:p w:rsidR="00F71018" w:rsidRPr="00C81BFD" w:rsidRDefault="00F71018" w:rsidP="00F71018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Current</w:t>
                  </w:r>
                  <w:r w:rsidRPr="00C81BFD">
                    <w:rPr>
                      <w:b/>
                      <w:sz w:val="18"/>
                      <w:szCs w:val="18"/>
                    </w:rPr>
                    <w:t>/au</w:t>
                  </w:r>
                </w:p>
              </w:txbxContent>
            </v:textbox>
          </v:shape>
        </w:pict>
      </w:r>
      <w:r w:rsidRPr="00E74E68">
        <w:rPr>
          <w:rFonts w:ascii="Trebuchet MS" w:eastAsia="Times New Roman" w:hAnsi="Trebuchet MS" w:cs="TimesNewRomanPSMT"/>
          <w:iCs/>
          <w:noProof/>
          <w:sz w:val="24"/>
          <w:szCs w:val="24"/>
        </w:rPr>
        <w:pict>
          <v:shape id="Text Box 10" o:spid="_x0000_s1030" type="#_x0000_t202" style="position:absolute;left:0;text-align:left;margin-left:197.6pt;margin-top:117.95pt;width:32.95pt;height:128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" strokecolor="white [3212]">
            <v:textbox style="layout-flow:vertical;mso-layout-flow-alt:bottom-to-top">
              <w:txbxContent>
                <w:p w:rsidR="00F71018" w:rsidRPr="00C81BFD" w:rsidRDefault="00F71018" w:rsidP="00F71018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Current</w:t>
                  </w:r>
                  <w:r w:rsidRPr="00C81BFD">
                    <w:rPr>
                      <w:b/>
                      <w:sz w:val="18"/>
                      <w:szCs w:val="18"/>
                    </w:rPr>
                    <w:t>/au</w:t>
                  </w:r>
                </w:p>
              </w:txbxContent>
            </v:textbox>
          </v:shape>
        </w:pict>
      </w:r>
      <w:r w:rsidRPr="00E74E68">
        <w:rPr>
          <w:rFonts w:ascii="Trebuchet MS" w:eastAsia="Times New Roman" w:hAnsi="Trebuchet MS" w:cs="TimesNewRomanPSMT"/>
          <w:iCs/>
          <w:noProof/>
          <w:sz w:val="24"/>
          <w:szCs w:val="24"/>
        </w:rPr>
        <w:pict>
          <v:shape id="Text Box 9" o:spid="_x0000_s1031" type="#_x0000_t202" style="position:absolute;left:0;text-align:left;margin-left:197.6pt;margin-top:236.7pt;width:29.1pt;height:134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" strokecolor="white [3212]">
            <v:textbox style="layout-flow:vertical;mso-layout-flow-alt:bottom-to-top">
              <w:txbxContent>
                <w:p w:rsidR="00F71018" w:rsidRPr="00C81BFD" w:rsidRDefault="00F71018" w:rsidP="00F71018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Current</w:t>
                  </w:r>
                  <w:r w:rsidRPr="00C81BFD">
                    <w:rPr>
                      <w:b/>
                      <w:sz w:val="18"/>
                      <w:szCs w:val="18"/>
                    </w:rPr>
                    <w:t>/au</w:t>
                  </w:r>
                </w:p>
              </w:txbxContent>
            </v:textbox>
          </v:shape>
        </w:pict>
      </w:r>
      <w:r w:rsidR="008C7555" w:rsidRPr="00184916">
        <w:rPr>
          <w:rFonts w:ascii="Trebuchet MS" w:eastAsia="Times New Roman" w:hAnsi="Trebuchet MS" w:cs="TimesNewRomanPSMT"/>
          <w:iCs/>
          <w:sz w:val="24"/>
          <w:szCs w:val="24"/>
        </w:rPr>
        <w:object w:dxaOrig="7202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85pt;height:383.55pt" o:ole="">
            <v:imagedata r:id="rId8" o:title=""/>
          </v:shape>
          <o:OLEObject Type="Embed" ProgID="PowerPoint.Slide.12" ShapeID="_x0000_i1025" DrawAspect="Content" ObjectID="_1661155978" r:id="rId9"/>
        </w:object>
      </w:r>
      <w:proofErr w:type="gramStart"/>
      <w:r w:rsidR="00CA345E">
        <w:rPr>
          <w:rFonts w:ascii="Trebuchet MS" w:eastAsia="Times New Roman" w:hAnsi="Trebuchet MS" w:cs="TimesNewRomanPSMT"/>
          <w:iCs/>
          <w:sz w:val="24"/>
          <w:szCs w:val="24"/>
        </w:rPr>
        <w:t>Fig.</w:t>
      </w:r>
      <w:proofErr w:type="gramEnd"/>
      <w:r w:rsidR="00CA345E">
        <w:rPr>
          <w:rFonts w:ascii="Trebuchet MS" w:eastAsia="Times New Roman" w:hAnsi="Trebuchet MS" w:cs="TimesNewRomanPSMT"/>
          <w:iCs/>
          <w:sz w:val="24"/>
          <w:szCs w:val="24"/>
        </w:rPr>
        <w:t xml:space="preserve"> S4</w:t>
      </w:r>
      <w:r w:rsidR="008C7555">
        <w:rPr>
          <w:rFonts w:ascii="Trebuchet MS" w:eastAsia="Times New Roman" w:hAnsi="Trebuchet MS" w:cs="TimesNewRomanPSMT"/>
          <w:iCs/>
          <w:sz w:val="24"/>
          <w:szCs w:val="24"/>
        </w:rPr>
        <w:t xml:space="preserve">. </w:t>
      </w:r>
      <w:proofErr w:type="spellStart"/>
      <w:r w:rsidR="008C7555">
        <w:rPr>
          <w:rFonts w:ascii="Trebuchet MS" w:eastAsia="Times New Roman" w:hAnsi="Trebuchet MS" w:cs="TimesNewRomanPSMT"/>
          <w:iCs/>
          <w:sz w:val="24"/>
          <w:szCs w:val="24"/>
        </w:rPr>
        <w:t>Voltammetric</w:t>
      </w:r>
      <w:proofErr w:type="spellEnd"/>
      <w:r w:rsidR="008C7555">
        <w:rPr>
          <w:rFonts w:ascii="Trebuchet MS" w:eastAsia="Times New Roman" w:hAnsi="Trebuchet MS" w:cs="TimesNewRomanPSMT"/>
          <w:iCs/>
          <w:sz w:val="24"/>
          <w:szCs w:val="24"/>
        </w:rPr>
        <w:t xml:space="preserve"> evolutions for </w:t>
      </w:r>
      <w:proofErr w:type="spellStart"/>
      <w:r w:rsidR="008C7555">
        <w:rPr>
          <w:rFonts w:ascii="Trebuchet MS" w:eastAsia="Times New Roman" w:hAnsi="Trebuchet MS" w:cs="TimesNewRomanPSMT"/>
          <w:iCs/>
          <w:sz w:val="24"/>
          <w:szCs w:val="24"/>
        </w:rPr>
        <w:t>CoTAPhPcNP</w:t>
      </w:r>
      <w:proofErr w:type="spellEnd"/>
      <w:r w:rsidR="008C7555">
        <w:rPr>
          <w:rFonts w:ascii="Trebuchet MS" w:eastAsia="Times New Roman" w:hAnsi="Trebuchet MS" w:cs="TimesNewRomanPSMT"/>
          <w:iCs/>
          <w:sz w:val="24"/>
          <w:szCs w:val="24"/>
        </w:rPr>
        <w:t>-NDCNDs-</w:t>
      </w:r>
      <w:proofErr w:type="spellStart"/>
      <w:r w:rsidR="008C7555">
        <w:rPr>
          <w:rFonts w:ascii="Trebuchet MS" w:eastAsia="Times New Roman" w:hAnsi="Trebuchet MS" w:cs="TimesNewRomanPSMT"/>
          <w:iCs/>
          <w:sz w:val="24"/>
          <w:szCs w:val="24"/>
        </w:rPr>
        <w:t>GCEin</w:t>
      </w:r>
      <w:proofErr w:type="spellEnd"/>
      <w:r w:rsidR="008C7555">
        <w:rPr>
          <w:rFonts w:ascii="Trebuchet MS" w:eastAsia="Times New Roman" w:hAnsi="Trebuchet MS" w:cs="TimesNewRomanPSMT"/>
          <w:iCs/>
          <w:sz w:val="24"/>
          <w:szCs w:val="24"/>
        </w:rPr>
        <w:t xml:space="preserve"> 1 mm Drug for ASA, IBU and INDO. At scan rates 50-400 mV/s with corresponding plots of root of scan rate versus anodic current and log of scan rate versus detection potential.</w:t>
      </w:r>
    </w:p>
    <w:p w:rsidR="008C7555" w:rsidRPr="007A3B74" w:rsidRDefault="008C7555" w:rsidP="00634A47">
      <w:pPr>
        <w:spacing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F662EC" w:rsidRDefault="00642A94">
      <w:r>
        <w:rPr>
          <w:noProof/>
          <w:lang w:val="en-ZW" w:eastAsia="en-ZW"/>
        </w:rPr>
        <w:lastRenderedPageBreak/>
        <w:drawing>
          <wp:inline distT="0" distB="0" distL="0" distR="0">
            <wp:extent cx="5943600" cy="392472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47" w:rsidRDefault="00CA345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Fig S5</w:t>
      </w:r>
      <w:r w:rsidR="00634A47" w:rsidRPr="00634A47">
        <w:rPr>
          <w:rFonts w:ascii="Bookman Old Style" w:hAnsi="Bookman Old Style"/>
          <w:sz w:val="24"/>
          <w:szCs w:val="24"/>
        </w:rPr>
        <w:t>.</w:t>
      </w:r>
      <w:r w:rsidR="00634A47">
        <w:rPr>
          <w:rFonts w:ascii="Bookman Old Style" w:hAnsi="Bookman Old Style"/>
          <w:sz w:val="24"/>
          <w:szCs w:val="24"/>
        </w:rPr>
        <w:t>Twenty successive</w:t>
      </w:r>
      <w:r w:rsidR="00634A47" w:rsidRPr="00634A47">
        <w:rPr>
          <w:rFonts w:ascii="Bookman Old Style" w:hAnsi="Bookman Old Style"/>
          <w:sz w:val="24"/>
          <w:szCs w:val="24"/>
        </w:rPr>
        <w:t xml:space="preserve"> cyclic </w:t>
      </w:r>
      <w:proofErr w:type="spellStart"/>
      <w:r w:rsidR="00634A47" w:rsidRPr="00634A47">
        <w:rPr>
          <w:rFonts w:ascii="Bookman Old Style" w:hAnsi="Bookman Old Style"/>
          <w:sz w:val="24"/>
          <w:szCs w:val="24"/>
        </w:rPr>
        <w:t>voltammetric</w:t>
      </w:r>
      <w:proofErr w:type="spellEnd"/>
      <w:r w:rsidR="00634A47" w:rsidRPr="00634A47">
        <w:rPr>
          <w:rFonts w:ascii="Bookman Old Style" w:hAnsi="Bookman Old Style"/>
          <w:sz w:val="24"/>
          <w:szCs w:val="24"/>
        </w:rPr>
        <w:t xml:space="preserve"> evolutions for (A) ASA, (B) IBU and (</w:t>
      </w:r>
      <w:r w:rsidR="00AC15B8">
        <w:rPr>
          <w:rFonts w:ascii="Bookman Old Style" w:hAnsi="Bookman Old Style"/>
          <w:sz w:val="24"/>
          <w:szCs w:val="24"/>
        </w:rPr>
        <w:t xml:space="preserve">C) INDO for1 </w:t>
      </w:r>
      <w:proofErr w:type="spellStart"/>
      <w:r w:rsidR="00AC15B8">
        <w:rPr>
          <w:rFonts w:ascii="Bookman Old Style" w:hAnsi="Bookman Old Style"/>
          <w:sz w:val="24"/>
          <w:szCs w:val="24"/>
        </w:rPr>
        <w:t>mM</w:t>
      </w:r>
      <w:proofErr w:type="spellEnd"/>
      <w:r w:rsidR="00AC15B8">
        <w:rPr>
          <w:rFonts w:ascii="Bookman Old Style" w:hAnsi="Bookman Old Style"/>
          <w:sz w:val="24"/>
          <w:szCs w:val="24"/>
        </w:rPr>
        <w:t xml:space="preserve"> drug in </w:t>
      </w:r>
      <w:r w:rsidR="00634A47">
        <w:rPr>
          <w:rFonts w:ascii="Bookman Old Style" w:hAnsi="Bookman Old Style"/>
          <w:sz w:val="24"/>
          <w:szCs w:val="24"/>
        </w:rPr>
        <w:t xml:space="preserve">PBS at </w:t>
      </w:r>
      <w:proofErr w:type="spellStart"/>
      <w:r w:rsidR="00634A47">
        <w:rPr>
          <w:rFonts w:ascii="Bookman Old Style" w:hAnsi="Bookman Old Style"/>
          <w:sz w:val="24"/>
          <w:szCs w:val="24"/>
        </w:rPr>
        <w:t>CoTAPhPcNPs</w:t>
      </w:r>
      <w:proofErr w:type="spellEnd"/>
      <w:r w:rsidR="00634A47">
        <w:rPr>
          <w:rFonts w:ascii="Bookman Old Style" w:hAnsi="Bookman Old Style"/>
          <w:sz w:val="24"/>
          <w:szCs w:val="24"/>
        </w:rPr>
        <w:t>-N</w:t>
      </w:r>
      <w:r w:rsidR="00634A47" w:rsidRPr="00634A47">
        <w:rPr>
          <w:rFonts w:ascii="Bookman Old Style" w:hAnsi="Bookman Old Style"/>
          <w:sz w:val="24"/>
          <w:szCs w:val="24"/>
        </w:rPr>
        <w:t>CNDs-</w:t>
      </w:r>
      <w:proofErr w:type="spellStart"/>
      <w:r w:rsidR="00634A47" w:rsidRPr="00634A47">
        <w:rPr>
          <w:rFonts w:ascii="Bookman Old Style" w:hAnsi="Bookman Old Style"/>
          <w:sz w:val="24"/>
          <w:szCs w:val="24"/>
        </w:rPr>
        <w:t>GCE.Scan</w:t>
      </w:r>
      <w:proofErr w:type="spellEnd"/>
      <w:r w:rsidR="00634A47" w:rsidRPr="00634A47">
        <w:rPr>
          <w:rFonts w:ascii="Bookman Old Style" w:hAnsi="Bookman Old Style"/>
          <w:sz w:val="24"/>
          <w:szCs w:val="24"/>
        </w:rPr>
        <w:t xml:space="preserve"> rate = 100 mV/s</w:t>
      </w:r>
    </w:p>
    <w:p w:rsidR="0004114E" w:rsidRDefault="00300811">
      <w:pPr>
        <w:rPr>
          <w:rFonts w:ascii="Bookman Old Style" w:hAnsi="Bookman Old Style"/>
          <w:sz w:val="24"/>
          <w:szCs w:val="24"/>
        </w:rPr>
      </w:pPr>
      <w:r w:rsidRPr="00300811">
        <w:rPr>
          <w:rFonts w:ascii="Bookman Old Style" w:hAnsi="Bookman Old Style"/>
          <w:noProof/>
          <w:sz w:val="24"/>
          <w:szCs w:val="24"/>
          <w:lang w:val="en-ZW" w:eastAsia="en-ZW"/>
        </w:rPr>
        <w:lastRenderedPageBreak/>
        <w:drawing>
          <wp:inline distT="0" distB="0" distL="0" distR="0">
            <wp:extent cx="5943600" cy="5015561"/>
            <wp:effectExtent l="19050" t="0" r="0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11" w:rsidRDefault="00CA345E" w:rsidP="00300811">
      <w:pPr>
        <w:spacing w:line="480" w:lineRule="auto"/>
        <w:jc w:val="both"/>
        <w:rPr>
          <w:rFonts w:ascii="Trebuchet MS" w:eastAsia="Times New Roman" w:hAnsi="Trebuchet MS" w:cs="TimesNewRomanPSMT"/>
          <w:iCs/>
          <w:sz w:val="24"/>
          <w:szCs w:val="24"/>
        </w:rPr>
      </w:pPr>
      <w:r>
        <w:rPr>
          <w:rFonts w:ascii="Trebuchet MS" w:eastAsia="Times New Roman" w:hAnsi="Trebuchet MS" w:cs="TimesNewRomanPSMT"/>
          <w:iCs/>
          <w:sz w:val="24"/>
          <w:szCs w:val="24"/>
        </w:rPr>
        <w:t>Fig S6</w:t>
      </w:r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 xml:space="preserve">: Linear sweep </w:t>
      </w:r>
      <w:proofErr w:type="spellStart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>voltammograms</w:t>
      </w:r>
      <w:proofErr w:type="spellEnd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 xml:space="preserve"> and Langmuir adsorption </w:t>
      </w:r>
      <w:r w:rsidR="00300811">
        <w:rPr>
          <w:rFonts w:ascii="Trebuchet MS" w:eastAsia="Times New Roman" w:hAnsi="Trebuchet MS" w:cs="TimesNewRomanPSMT"/>
          <w:iCs/>
          <w:sz w:val="24"/>
          <w:szCs w:val="24"/>
        </w:rPr>
        <w:t xml:space="preserve">isotherm plot for </w:t>
      </w:r>
      <w:proofErr w:type="spellStart"/>
      <w:r w:rsidR="00300811">
        <w:rPr>
          <w:rFonts w:ascii="Trebuchet MS" w:eastAsia="Times New Roman" w:hAnsi="Trebuchet MS" w:cs="TimesNewRomanPSMT"/>
          <w:iCs/>
          <w:sz w:val="24"/>
          <w:szCs w:val="24"/>
        </w:rPr>
        <w:t>CoTAPhPcNPs</w:t>
      </w:r>
      <w:proofErr w:type="spellEnd"/>
      <w:r w:rsidR="00300811">
        <w:rPr>
          <w:rFonts w:ascii="Trebuchet MS" w:eastAsia="Times New Roman" w:hAnsi="Trebuchet MS" w:cs="TimesNewRomanPSMT"/>
          <w:iCs/>
          <w:sz w:val="24"/>
          <w:szCs w:val="24"/>
        </w:rPr>
        <w:t>-ND</w:t>
      </w:r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 xml:space="preserve">CNDs-GCE (10 </w:t>
      </w:r>
      <w:proofErr w:type="spellStart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>μM</w:t>
      </w:r>
      <w:proofErr w:type="spellEnd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 xml:space="preserve">, 20 </w:t>
      </w:r>
      <w:proofErr w:type="spellStart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>μM</w:t>
      </w:r>
      <w:proofErr w:type="spellEnd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 xml:space="preserve">, 30 </w:t>
      </w:r>
      <w:proofErr w:type="spellStart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>μM</w:t>
      </w:r>
      <w:proofErr w:type="spellEnd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 xml:space="preserve">, 40 </w:t>
      </w:r>
      <w:proofErr w:type="spellStart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>μM</w:t>
      </w:r>
      <w:proofErr w:type="spellEnd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 xml:space="preserve">, 50 </w:t>
      </w:r>
      <w:proofErr w:type="spellStart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>μM</w:t>
      </w:r>
      <w:proofErr w:type="spellEnd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 xml:space="preserve">, 60 </w:t>
      </w:r>
      <w:proofErr w:type="spellStart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>μM</w:t>
      </w:r>
      <w:proofErr w:type="spellEnd"/>
      <w:r w:rsidR="00300811" w:rsidRPr="00416174">
        <w:rPr>
          <w:rFonts w:ascii="Trebuchet MS" w:eastAsia="Times New Roman" w:hAnsi="Trebuchet MS" w:cs="TimesNewRomanPSMT"/>
          <w:iCs/>
          <w:sz w:val="24"/>
          <w:szCs w:val="24"/>
        </w:rPr>
        <w:t>) of ASA, IBU and INDO concentrations in PBS.</w:t>
      </w:r>
    </w:p>
    <w:p w:rsidR="006D59EF" w:rsidRDefault="006D59EF">
      <w:pPr>
        <w:rPr>
          <w:rFonts w:ascii="Bookman Old Style" w:hAnsi="Bookman Old Style"/>
          <w:sz w:val="24"/>
          <w:szCs w:val="24"/>
        </w:rPr>
      </w:pPr>
    </w:p>
    <w:p w:rsidR="00300811" w:rsidRDefault="006D59EF">
      <w:pPr>
        <w:rPr>
          <w:rFonts w:ascii="Bookman Old Style" w:hAnsi="Bookman Old Style"/>
          <w:sz w:val="24"/>
          <w:szCs w:val="24"/>
        </w:rPr>
      </w:pPr>
      <w:r w:rsidRPr="006D59EF">
        <w:rPr>
          <w:rFonts w:ascii="Bookman Old Style" w:hAnsi="Bookman Old Style"/>
          <w:noProof/>
          <w:sz w:val="24"/>
          <w:szCs w:val="24"/>
          <w:lang w:val="en-ZW" w:eastAsia="en-ZW"/>
        </w:rPr>
        <w:lastRenderedPageBreak/>
        <w:drawing>
          <wp:inline distT="0" distB="0" distL="0" distR="0">
            <wp:extent cx="5731510" cy="3541639"/>
            <wp:effectExtent l="19050" t="0" r="2540" b="0"/>
            <wp:docPr id="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EF" w:rsidRDefault="00CA345E" w:rsidP="006D59EF">
      <w:pPr>
        <w:spacing w:line="480" w:lineRule="auto"/>
        <w:jc w:val="both"/>
        <w:rPr>
          <w:rFonts w:ascii="Trebuchet MS" w:eastAsia="Times New Roman" w:hAnsi="Trebuchet MS" w:cs="TimesNewRomanPSMT"/>
          <w:iCs/>
          <w:sz w:val="24"/>
          <w:szCs w:val="24"/>
        </w:rPr>
      </w:pPr>
      <w:proofErr w:type="gramStart"/>
      <w:r>
        <w:rPr>
          <w:rFonts w:ascii="Trebuchet MS" w:eastAsia="Times New Roman" w:hAnsi="Trebuchet MS" w:cs="TimesNewRomanPSMT"/>
          <w:iCs/>
          <w:sz w:val="24"/>
          <w:szCs w:val="24"/>
        </w:rPr>
        <w:t>Fig S7</w:t>
      </w:r>
      <w:r w:rsidR="006D59EF">
        <w:rPr>
          <w:rFonts w:ascii="Trebuchet MS" w:eastAsia="Times New Roman" w:hAnsi="Trebuchet MS" w:cs="TimesNewRomanPSMT"/>
          <w:iCs/>
          <w:sz w:val="24"/>
          <w:szCs w:val="24"/>
        </w:rPr>
        <w:t>.</w:t>
      </w:r>
      <w:proofErr w:type="gramEnd"/>
      <w:r w:rsidR="007B7FDD">
        <w:rPr>
          <w:rFonts w:ascii="Trebuchet MS" w:eastAsia="Times New Roman" w:hAnsi="Trebuchet MS" w:cs="TimesNewRomanPSMT"/>
          <w:iCs/>
          <w:sz w:val="24"/>
          <w:szCs w:val="24"/>
        </w:rPr>
        <w:t xml:space="preserve"> </w:t>
      </w:r>
      <w:r w:rsidR="006D59EF" w:rsidRPr="001E083A">
        <w:rPr>
          <w:rFonts w:ascii="Trebuchet MS" w:eastAsia="Times New Roman" w:hAnsi="Trebuchet MS" w:cs="TimesNewRomanPSMT"/>
          <w:iCs/>
          <w:sz w:val="24"/>
          <w:szCs w:val="24"/>
        </w:rPr>
        <w:t xml:space="preserve">Cyclic </w:t>
      </w:r>
      <w:proofErr w:type="spellStart"/>
      <w:r w:rsidR="006D59EF" w:rsidRPr="001E083A">
        <w:rPr>
          <w:rFonts w:ascii="Trebuchet MS" w:eastAsia="Times New Roman" w:hAnsi="Trebuchet MS" w:cs="TimesNewRomanPSMT"/>
          <w:iCs/>
          <w:sz w:val="24"/>
          <w:szCs w:val="24"/>
        </w:rPr>
        <w:t>voltammograms</w:t>
      </w:r>
      <w:proofErr w:type="spellEnd"/>
      <w:r w:rsidR="007451A0">
        <w:rPr>
          <w:rFonts w:ascii="Trebuchet MS" w:eastAsia="Times New Roman" w:hAnsi="Trebuchet MS" w:cs="TimesNewRomanPSMT"/>
          <w:iCs/>
          <w:sz w:val="24"/>
          <w:szCs w:val="24"/>
        </w:rPr>
        <w:t xml:space="preserve"> </w:t>
      </w:r>
      <w:r w:rsidR="006D59EF" w:rsidRPr="001E083A">
        <w:rPr>
          <w:rFonts w:ascii="Trebuchet MS" w:eastAsia="Times New Roman" w:hAnsi="Trebuchet MS" w:cs="TimesNewRomanPSMT"/>
          <w:iCs/>
          <w:sz w:val="24"/>
          <w:szCs w:val="24"/>
        </w:rPr>
        <w:t>of (A) ASA, (B) IBU and (</w:t>
      </w:r>
      <w:r w:rsidR="006D59EF">
        <w:rPr>
          <w:rFonts w:ascii="Trebuchet MS" w:eastAsia="Times New Roman" w:hAnsi="Trebuchet MS" w:cs="TimesNewRomanPSMT"/>
          <w:iCs/>
          <w:sz w:val="24"/>
          <w:szCs w:val="24"/>
        </w:rPr>
        <w:t>C) INDO in PBS at</w:t>
      </w:r>
      <w:r w:rsidR="006501EE">
        <w:rPr>
          <w:rFonts w:ascii="Trebuchet MS" w:eastAsia="Times New Roman" w:hAnsi="Trebuchet MS" w:cs="TimesNewRomanPSMT"/>
          <w:iCs/>
          <w:sz w:val="24"/>
          <w:szCs w:val="24"/>
        </w:rPr>
        <w:t xml:space="preserve"> regenerated</w:t>
      </w:r>
      <w:r w:rsidR="007B7FDD">
        <w:rPr>
          <w:rFonts w:ascii="Trebuchet MS" w:eastAsia="Times New Roman" w:hAnsi="Trebuchet MS" w:cs="TimesNewRomanPSMT"/>
          <w:iCs/>
          <w:sz w:val="24"/>
          <w:szCs w:val="24"/>
        </w:rPr>
        <w:t xml:space="preserve"> </w:t>
      </w:r>
      <w:proofErr w:type="spellStart"/>
      <w:r w:rsidR="006D59EF">
        <w:rPr>
          <w:rFonts w:ascii="Trebuchet MS" w:eastAsia="Times New Roman" w:hAnsi="Trebuchet MS" w:cs="TimesNewRomanPSMT"/>
          <w:iCs/>
          <w:sz w:val="24"/>
          <w:szCs w:val="24"/>
        </w:rPr>
        <w:t>CoTAPhPcNPs</w:t>
      </w:r>
      <w:proofErr w:type="spellEnd"/>
      <w:r w:rsidR="006D59EF">
        <w:rPr>
          <w:rFonts w:ascii="Trebuchet MS" w:eastAsia="Times New Roman" w:hAnsi="Trebuchet MS" w:cs="TimesNewRomanPSMT"/>
          <w:iCs/>
          <w:sz w:val="24"/>
          <w:szCs w:val="24"/>
        </w:rPr>
        <w:t>-ND</w:t>
      </w:r>
      <w:r w:rsidR="006D59EF" w:rsidRPr="001E083A">
        <w:rPr>
          <w:rFonts w:ascii="Trebuchet MS" w:eastAsia="Times New Roman" w:hAnsi="Trebuchet MS" w:cs="TimesNewRomanPSMT"/>
          <w:iCs/>
          <w:sz w:val="24"/>
          <w:szCs w:val="24"/>
        </w:rPr>
        <w:t>CNDs-GCE.</w:t>
      </w:r>
      <w:r w:rsidR="006D59EF">
        <w:rPr>
          <w:rFonts w:ascii="Trebuchet MS" w:eastAsia="Times New Roman" w:hAnsi="Trebuchet MS" w:cs="TimesNewRomanPSMT"/>
          <w:iCs/>
          <w:sz w:val="24"/>
          <w:szCs w:val="24"/>
        </w:rPr>
        <w:t xml:space="preserve"> Scan rate 100mV/s</w:t>
      </w:r>
    </w:p>
    <w:p w:rsidR="00757E47" w:rsidRDefault="00757E47" w:rsidP="006D59EF">
      <w:pPr>
        <w:spacing w:line="480" w:lineRule="auto"/>
        <w:jc w:val="both"/>
        <w:rPr>
          <w:rFonts w:ascii="Trebuchet MS" w:eastAsia="Times New Roman" w:hAnsi="Trebuchet MS" w:cs="TimesNewRomanPSMT"/>
          <w:iCs/>
          <w:sz w:val="24"/>
          <w:szCs w:val="24"/>
        </w:rPr>
      </w:pPr>
    </w:p>
    <w:p w:rsidR="00757E47" w:rsidRDefault="00757E47" w:rsidP="00757E47">
      <w:pPr>
        <w:spacing w:after="0" w:line="240" w:lineRule="auto"/>
        <w:jc w:val="both"/>
        <w:rPr>
          <w:rFonts w:ascii="Trebuchet MS" w:eastAsia="Times New Roman" w:hAnsi="Trebuchet MS"/>
          <w:b/>
          <w:bCs/>
          <w:sz w:val="24"/>
          <w:szCs w:val="24"/>
        </w:rPr>
      </w:pPr>
      <w:r>
        <w:rPr>
          <w:rFonts w:ascii="Trebuchet MS" w:eastAsia="Times New Roman" w:hAnsi="Trebuchet MS"/>
          <w:b/>
          <w:bCs/>
          <w:sz w:val="24"/>
          <w:szCs w:val="24"/>
        </w:rPr>
        <w:t xml:space="preserve">Table S1. Electrochemical parameters for </w:t>
      </w:r>
      <w:proofErr w:type="spellStart"/>
      <w:r>
        <w:rPr>
          <w:rFonts w:ascii="Trebuchet MS" w:eastAsia="Times New Roman" w:hAnsi="Trebuchet MS"/>
          <w:b/>
          <w:bCs/>
          <w:sz w:val="24"/>
          <w:szCs w:val="24"/>
        </w:rPr>
        <w:t>CoTAPhPcNP</w:t>
      </w:r>
      <w:proofErr w:type="spellEnd"/>
      <w:r>
        <w:rPr>
          <w:rFonts w:ascii="Trebuchet MS" w:eastAsia="Times New Roman" w:hAnsi="Trebuchet MS"/>
          <w:b/>
          <w:bCs/>
          <w:sz w:val="24"/>
          <w:szCs w:val="24"/>
        </w:rPr>
        <w:t>-NDCNDs-GCE</w:t>
      </w:r>
    </w:p>
    <w:p w:rsidR="00757E47" w:rsidRDefault="00757E47" w:rsidP="00757E47">
      <w:pPr>
        <w:spacing w:line="480" w:lineRule="auto"/>
        <w:jc w:val="both"/>
        <w:rPr>
          <w:rFonts w:ascii="Trebuchet MS" w:eastAsia="Times New Roman" w:hAnsi="Trebuchet MS" w:cs="TimesNewRomanPSMT"/>
          <w:iCs/>
          <w:sz w:val="24"/>
          <w:szCs w:val="24"/>
        </w:rPr>
      </w:pPr>
    </w:p>
    <w:tbl>
      <w:tblPr>
        <w:tblStyle w:val="LightShading-Accent5"/>
        <w:tblpPr w:leftFromText="180" w:rightFromText="180" w:vertAnchor="text" w:horzAnchor="margin" w:tblpXSpec="center" w:tblpY="282"/>
        <w:tblW w:w="11718" w:type="dxa"/>
        <w:tblLayout w:type="fixed"/>
        <w:tblLook w:val="04A0"/>
      </w:tblPr>
      <w:tblGrid>
        <w:gridCol w:w="2358"/>
        <w:gridCol w:w="1170"/>
        <w:gridCol w:w="900"/>
        <w:gridCol w:w="900"/>
        <w:gridCol w:w="630"/>
        <w:gridCol w:w="630"/>
        <w:gridCol w:w="630"/>
        <w:gridCol w:w="630"/>
        <w:gridCol w:w="720"/>
        <w:gridCol w:w="900"/>
        <w:gridCol w:w="750"/>
        <w:gridCol w:w="750"/>
        <w:gridCol w:w="750"/>
      </w:tblGrid>
      <w:tr w:rsidR="00757E47" w:rsidRPr="00A4093F" w:rsidTr="000238CC">
        <w:trPr>
          <w:cnfStyle w:val="100000000000"/>
          <w:trHeight w:val="337"/>
        </w:trPr>
        <w:tc>
          <w:tcPr>
            <w:cnfStyle w:val="001000000000"/>
            <w:tcW w:w="2358" w:type="dxa"/>
            <w:vMerge w:val="restart"/>
          </w:tcPr>
          <w:p w:rsidR="00757E47" w:rsidRPr="00A4093F" w:rsidRDefault="00757E47" w:rsidP="000238CC">
            <w:pPr>
              <w:ind w:left="709" w:hanging="709"/>
              <w:jc w:val="both"/>
              <w:rPr>
                <w:rFonts w:ascii="Trebuchet MS" w:hAnsi="Trebuchet MS"/>
                <w:sz w:val="16"/>
                <w:szCs w:val="16"/>
              </w:rPr>
            </w:pPr>
            <w:r w:rsidRPr="00A4093F">
              <w:rPr>
                <w:rFonts w:ascii="Trebuchet MS" w:hAnsi="Trebuchet MS"/>
                <w:sz w:val="16"/>
                <w:szCs w:val="16"/>
              </w:rPr>
              <w:t>Modified GCE</w:t>
            </w:r>
          </w:p>
        </w:tc>
        <w:tc>
          <w:tcPr>
            <w:tcW w:w="2970" w:type="dxa"/>
            <w:gridSpan w:val="3"/>
          </w:tcPr>
          <w:p w:rsidR="00757E47" w:rsidRPr="00A4093F" w:rsidRDefault="00757E47" w:rsidP="000238CC">
            <w:pPr>
              <w:jc w:val="both"/>
              <w:cnfStyle w:val="100000000000"/>
              <w:rPr>
                <w:rFonts w:ascii="Trebuchet MS" w:hAnsi="Trebuchet MS"/>
                <w:b w:val="0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sz w:val="16"/>
                <w:szCs w:val="16"/>
              </w:rPr>
              <w:t xml:space="preserve">Electrode characterisation </w:t>
            </w:r>
            <w:proofErr w:type="spellStart"/>
            <w:r>
              <w:rPr>
                <w:rFonts w:ascii="Trebuchet MS" w:hAnsi="Trebuchet MS"/>
                <w:b w:val="0"/>
                <w:sz w:val="16"/>
                <w:szCs w:val="16"/>
              </w:rPr>
              <w:t>in</w:t>
            </w:r>
            <w:r w:rsidRPr="00A4093F">
              <w:rPr>
                <w:rFonts w:ascii="Trebuchet MS" w:hAnsi="Trebuchet MS"/>
                <w:b w:val="0"/>
                <w:sz w:val="16"/>
                <w:szCs w:val="16"/>
              </w:rPr>
              <w:t>Fe</w:t>
            </w:r>
            <w:proofErr w:type="spellEnd"/>
            <w:r w:rsidRPr="00A4093F">
              <w:rPr>
                <w:rFonts w:ascii="Trebuchet MS" w:hAnsi="Trebuchet MS"/>
                <w:b w:val="0"/>
                <w:sz w:val="16"/>
                <w:szCs w:val="16"/>
              </w:rPr>
              <w:t>(CN)</w:t>
            </w:r>
            <w:r w:rsidRPr="00A4093F">
              <w:rPr>
                <w:rFonts w:ascii="Trebuchet MS" w:hAnsi="Trebuchet MS"/>
                <w:b w:val="0"/>
                <w:sz w:val="16"/>
                <w:szCs w:val="16"/>
                <w:vertAlign w:val="subscript"/>
              </w:rPr>
              <w:t>6</w:t>
            </w:r>
            <w:r w:rsidRPr="00A4093F">
              <w:rPr>
                <w:rFonts w:ascii="Trebuchet MS" w:hAnsi="Trebuchet MS"/>
                <w:b w:val="0"/>
                <w:sz w:val="16"/>
                <w:szCs w:val="16"/>
                <w:vertAlign w:val="superscript"/>
              </w:rPr>
              <w:t>3-/4-</w:t>
            </w:r>
            <w:r w:rsidRPr="00A4093F">
              <w:rPr>
                <w:rFonts w:ascii="Trebuchet MS" w:hAnsi="Trebuchet MS"/>
                <w:b w:val="0"/>
                <w:sz w:val="16"/>
                <w:szCs w:val="16"/>
              </w:rPr>
              <w:t xml:space="preserve"> (0.1 M </w:t>
            </w:r>
            <w:proofErr w:type="spellStart"/>
            <w:r w:rsidRPr="00A4093F">
              <w:rPr>
                <w:rFonts w:ascii="Trebuchet MS" w:hAnsi="Trebuchet MS"/>
                <w:b w:val="0"/>
                <w:sz w:val="16"/>
                <w:szCs w:val="16"/>
              </w:rPr>
              <w:t>KCl</w:t>
            </w:r>
            <w:proofErr w:type="spellEnd"/>
            <w:r w:rsidRPr="00A4093F">
              <w:rPr>
                <w:rFonts w:ascii="Trebuchet MS" w:hAnsi="Trebuchet MS"/>
                <w:b w:val="0"/>
                <w:sz w:val="16"/>
                <w:szCs w:val="16"/>
              </w:rPr>
              <w:t>)</w:t>
            </w:r>
          </w:p>
        </w:tc>
        <w:tc>
          <w:tcPr>
            <w:tcW w:w="1890" w:type="dxa"/>
            <w:gridSpan w:val="3"/>
          </w:tcPr>
          <w:p w:rsidR="00757E47" w:rsidRPr="00A4093F" w:rsidRDefault="00757E47" w:rsidP="000238CC">
            <w:pPr>
              <w:jc w:val="both"/>
              <w:cnfStyle w:val="100000000000"/>
              <w:rPr>
                <w:rFonts w:ascii="Trebuchet MS" w:hAnsi="Trebuchet MS"/>
                <w:b w:val="0"/>
                <w:sz w:val="16"/>
                <w:szCs w:val="16"/>
              </w:rPr>
            </w:pPr>
            <w:r w:rsidRPr="00A4093F">
              <w:rPr>
                <w:rFonts w:ascii="Trebuchet MS" w:hAnsi="Trebuchet MS"/>
                <w:b w:val="0"/>
                <w:sz w:val="16"/>
                <w:szCs w:val="16"/>
              </w:rPr>
              <w:t xml:space="preserve">E/V </w:t>
            </w:r>
            <w:r>
              <w:rPr>
                <w:rFonts w:ascii="Trebuchet MS" w:hAnsi="Trebuchet MS"/>
                <w:b w:val="0"/>
                <w:sz w:val="16"/>
                <w:szCs w:val="16"/>
              </w:rPr>
              <w:t xml:space="preserve">drug </w:t>
            </w:r>
            <w:r w:rsidRPr="00A4093F">
              <w:rPr>
                <w:rFonts w:ascii="Trebuchet MS" w:hAnsi="Trebuchet MS"/>
                <w:b w:val="0"/>
                <w:sz w:val="16"/>
                <w:szCs w:val="16"/>
              </w:rPr>
              <w:t>oxidation  pH 7 buffer</w:t>
            </w:r>
          </w:p>
        </w:tc>
        <w:tc>
          <w:tcPr>
            <w:tcW w:w="2250" w:type="dxa"/>
            <w:gridSpan w:val="3"/>
          </w:tcPr>
          <w:p w:rsidR="00757E47" w:rsidRPr="00A4093F" w:rsidRDefault="00757E47" w:rsidP="000238CC">
            <w:pPr>
              <w:jc w:val="both"/>
              <w:cnfStyle w:val="100000000000"/>
              <w:rPr>
                <w:rFonts w:ascii="Trebuchet MS" w:hAnsi="Trebuchet MS"/>
                <w:b w:val="0"/>
                <w:sz w:val="16"/>
                <w:szCs w:val="16"/>
              </w:rPr>
            </w:pPr>
            <w:r w:rsidRPr="00A4093F">
              <w:rPr>
                <w:rFonts w:ascii="Trebuchet MS" w:hAnsi="Trebuchet MS"/>
                <w:b w:val="0"/>
                <w:sz w:val="16"/>
                <w:szCs w:val="16"/>
              </w:rPr>
              <w:t>Background corrected currents/µA drug oxidation</w:t>
            </w:r>
          </w:p>
        </w:tc>
        <w:tc>
          <w:tcPr>
            <w:tcW w:w="2250" w:type="dxa"/>
            <w:gridSpan w:val="3"/>
          </w:tcPr>
          <w:p w:rsidR="00757E47" w:rsidRPr="00342437" w:rsidRDefault="00757E47" w:rsidP="000238CC">
            <w:pPr>
              <w:jc w:val="both"/>
              <w:cnfStyle w:val="100000000000"/>
              <w:rPr>
                <w:rFonts w:ascii="Trebuchet MS" w:hAnsi="Trebuchet MS"/>
                <w:b w:val="0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sz w:val="16"/>
                <w:szCs w:val="16"/>
              </w:rPr>
              <w:t>R</w:t>
            </w:r>
            <w:r>
              <w:rPr>
                <w:rFonts w:ascii="Trebuchet MS" w:hAnsi="Trebuchet MS"/>
                <w:b w:val="0"/>
                <w:sz w:val="16"/>
                <w:szCs w:val="16"/>
                <w:vertAlign w:val="subscript"/>
              </w:rPr>
              <w:t xml:space="preserve">CT </w:t>
            </w:r>
            <w:r>
              <w:rPr>
                <w:rFonts w:ascii="Trebuchet MS" w:hAnsi="Trebuchet MS"/>
                <w:b w:val="0"/>
                <w:sz w:val="16"/>
                <w:szCs w:val="16"/>
              </w:rPr>
              <w:t>values for drug oxidation</w:t>
            </w:r>
          </w:p>
        </w:tc>
      </w:tr>
      <w:tr w:rsidR="00757E47" w:rsidRPr="00A4093F" w:rsidTr="000238CC">
        <w:trPr>
          <w:cnfStyle w:val="000000100000"/>
          <w:trHeight w:val="337"/>
        </w:trPr>
        <w:tc>
          <w:tcPr>
            <w:cnfStyle w:val="001000000000"/>
            <w:tcW w:w="2358" w:type="dxa"/>
            <w:vMerge/>
          </w:tcPr>
          <w:p w:rsidR="00757E47" w:rsidRPr="00A4093F" w:rsidRDefault="00757E47" w:rsidP="000238CC">
            <w:pPr>
              <w:ind w:left="709" w:hanging="709"/>
              <w:jc w:val="both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170" w:type="dxa"/>
          </w:tcPr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∆E/V</w:t>
            </w:r>
          </w:p>
        </w:tc>
        <w:tc>
          <w:tcPr>
            <w:tcW w:w="900" w:type="dxa"/>
          </w:tcPr>
          <w:p w:rsidR="00757E47" w:rsidRPr="00A47E45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R</w:t>
            </w:r>
            <w:r>
              <w:rPr>
                <w:rFonts w:ascii="Trebuchet MS" w:hAnsi="Trebuchet MS"/>
                <w:b/>
                <w:sz w:val="16"/>
                <w:szCs w:val="16"/>
                <w:vertAlign w:val="subscript"/>
              </w:rPr>
              <w:t>CT</w:t>
            </w:r>
            <w:r>
              <w:rPr>
                <w:rFonts w:ascii="Trebuchet MS" w:hAnsi="Trebuchet MS"/>
                <w:b/>
                <w:sz w:val="16"/>
                <w:szCs w:val="16"/>
              </w:rPr>
              <w:t>/kΩ</w:t>
            </w:r>
          </w:p>
        </w:tc>
        <w:tc>
          <w:tcPr>
            <w:tcW w:w="900" w:type="dxa"/>
          </w:tcPr>
          <w:p w:rsidR="00757E47" w:rsidRPr="00E86DF5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  <w:vertAlign w:val="superscript"/>
              </w:rPr>
            </w:pP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K</w:t>
            </w:r>
            <w:r>
              <w:rPr>
                <w:rFonts w:ascii="Trebuchet MS" w:hAnsi="Trebuchet MS"/>
                <w:b/>
                <w:sz w:val="16"/>
                <w:szCs w:val="16"/>
                <w:vertAlign w:val="subscript"/>
              </w:rPr>
              <w:t>app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>/10</w:t>
            </w:r>
            <w:r>
              <w:rPr>
                <w:rFonts w:ascii="Trebuchet MS" w:hAnsi="Trebuchet MS"/>
                <w:b/>
                <w:sz w:val="16"/>
                <w:szCs w:val="16"/>
                <w:vertAlign w:val="superscript"/>
              </w:rPr>
              <w:t>-7</w:t>
            </w:r>
          </w:p>
        </w:tc>
        <w:tc>
          <w:tcPr>
            <w:tcW w:w="630" w:type="dxa"/>
          </w:tcPr>
          <w:p w:rsidR="00757E47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 w:rsidRPr="00A4093F">
              <w:rPr>
                <w:rFonts w:ascii="Trebuchet MS" w:hAnsi="Trebuchet MS"/>
                <w:b/>
                <w:sz w:val="16"/>
                <w:szCs w:val="16"/>
              </w:rPr>
              <w:t>ASA</w:t>
            </w:r>
          </w:p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pH 4</w:t>
            </w:r>
          </w:p>
        </w:tc>
        <w:tc>
          <w:tcPr>
            <w:tcW w:w="630" w:type="dxa"/>
          </w:tcPr>
          <w:p w:rsidR="00757E47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 w:rsidRPr="00A4093F">
              <w:rPr>
                <w:rFonts w:ascii="Trebuchet MS" w:hAnsi="Trebuchet MS"/>
                <w:b/>
                <w:sz w:val="16"/>
                <w:szCs w:val="16"/>
              </w:rPr>
              <w:t>INDO</w:t>
            </w:r>
          </w:p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pH 6</w:t>
            </w:r>
          </w:p>
        </w:tc>
        <w:tc>
          <w:tcPr>
            <w:tcW w:w="630" w:type="dxa"/>
          </w:tcPr>
          <w:p w:rsidR="00757E47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 w:rsidRPr="00A4093F">
              <w:rPr>
                <w:rFonts w:ascii="Trebuchet MS" w:hAnsi="Trebuchet MS"/>
                <w:b/>
                <w:sz w:val="16"/>
                <w:szCs w:val="16"/>
              </w:rPr>
              <w:t>IBU</w:t>
            </w:r>
          </w:p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pH 5</w:t>
            </w:r>
          </w:p>
        </w:tc>
        <w:tc>
          <w:tcPr>
            <w:tcW w:w="630" w:type="dxa"/>
          </w:tcPr>
          <w:p w:rsidR="00757E47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 w:rsidRPr="00A4093F">
              <w:rPr>
                <w:rFonts w:ascii="Trebuchet MS" w:hAnsi="Trebuchet MS"/>
                <w:b/>
                <w:sz w:val="16"/>
                <w:szCs w:val="16"/>
              </w:rPr>
              <w:t>ASA</w:t>
            </w:r>
          </w:p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pH 4</w:t>
            </w:r>
          </w:p>
        </w:tc>
        <w:tc>
          <w:tcPr>
            <w:tcW w:w="720" w:type="dxa"/>
          </w:tcPr>
          <w:p w:rsidR="00757E47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 w:rsidRPr="00A4093F">
              <w:rPr>
                <w:rFonts w:ascii="Trebuchet MS" w:hAnsi="Trebuchet MS"/>
                <w:b/>
                <w:sz w:val="16"/>
                <w:szCs w:val="16"/>
              </w:rPr>
              <w:t>INDO</w:t>
            </w:r>
          </w:p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pH 6</w:t>
            </w:r>
          </w:p>
        </w:tc>
        <w:tc>
          <w:tcPr>
            <w:tcW w:w="900" w:type="dxa"/>
          </w:tcPr>
          <w:p w:rsidR="00757E47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 w:rsidRPr="00A4093F">
              <w:rPr>
                <w:rFonts w:ascii="Trebuchet MS" w:hAnsi="Trebuchet MS"/>
                <w:b/>
                <w:sz w:val="16"/>
                <w:szCs w:val="16"/>
              </w:rPr>
              <w:t>IBU</w:t>
            </w:r>
          </w:p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pH 5</w:t>
            </w:r>
          </w:p>
        </w:tc>
        <w:tc>
          <w:tcPr>
            <w:tcW w:w="750" w:type="dxa"/>
          </w:tcPr>
          <w:p w:rsidR="00757E47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 w:rsidRPr="00A4093F">
              <w:rPr>
                <w:rFonts w:ascii="Trebuchet MS" w:hAnsi="Trebuchet MS"/>
                <w:b/>
                <w:sz w:val="16"/>
                <w:szCs w:val="16"/>
              </w:rPr>
              <w:t>ASA</w:t>
            </w:r>
          </w:p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pH 4</w:t>
            </w:r>
          </w:p>
        </w:tc>
        <w:tc>
          <w:tcPr>
            <w:tcW w:w="750" w:type="dxa"/>
          </w:tcPr>
          <w:p w:rsidR="00757E47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 w:rsidRPr="00A4093F">
              <w:rPr>
                <w:rFonts w:ascii="Trebuchet MS" w:hAnsi="Trebuchet MS"/>
                <w:b/>
                <w:sz w:val="16"/>
                <w:szCs w:val="16"/>
              </w:rPr>
              <w:t>INDO</w:t>
            </w:r>
          </w:p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pH 6</w:t>
            </w:r>
          </w:p>
        </w:tc>
        <w:tc>
          <w:tcPr>
            <w:tcW w:w="750" w:type="dxa"/>
          </w:tcPr>
          <w:p w:rsidR="00757E47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 w:rsidRPr="00A4093F">
              <w:rPr>
                <w:rFonts w:ascii="Trebuchet MS" w:hAnsi="Trebuchet MS"/>
                <w:b/>
                <w:sz w:val="16"/>
                <w:szCs w:val="16"/>
              </w:rPr>
              <w:t>IBU</w:t>
            </w:r>
          </w:p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pH 5</w:t>
            </w:r>
          </w:p>
        </w:tc>
      </w:tr>
      <w:tr w:rsidR="00757E47" w:rsidRPr="00A4093F" w:rsidTr="000238CC">
        <w:trPr>
          <w:trHeight w:val="291"/>
        </w:trPr>
        <w:tc>
          <w:tcPr>
            <w:cnfStyle w:val="001000000000"/>
            <w:tcW w:w="2358" w:type="dxa"/>
          </w:tcPr>
          <w:p w:rsidR="00757E47" w:rsidRPr="00A4093F" w:rsidRDefault="00757E47" w:rsidP="000238C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  <w:r w:rsidRPr="00A4093F">
              <w:rPr>
                <w:rFonts w:ascii="Trebuchet MS" w:hAnsi="Trebuchet MS"/>
                <w:sz w:val="16"/>
                <w:szCs w:val="16"/>
              </w:rPr>
              <w:t>Bare GCE</w:t>
            </w:r>
          </w:p>
        </w:tc>
        <w:tc>
          <w:tcPr>
            <w:tcW w:w="1170" w:type="dxa"/>
          </w:tcPr>
          <w:p w:rsidR="00757E47" w:rsidRPr="00A4093F" w:rsidRDefault="00757E47" w:rsidP="000238CC">
            <w:pPr>
              <w:jc w:val="center"/>
              <w:cnfStyle w:val="0000000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jc w:val="center"/>
              <w:cnfStyle w:val="0000000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8.3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jc w:val="center"/>
              <w:cnfStyle w:val="0000000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jc w:val="both"/>
              <w:cnfStyle w:val="0000000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jc w:val="both"/>
              <w:cnfStyle w:val="0000000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jc w:val="both"/>
              <w:cnfStyle w:val="0000000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jc w:val="both"/>
              <w:cnfStyle w:val="0000000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720" w:type="dxa"/>
          </w:tcPr>
          <w:p w:rsidR="00757E47" w:rsidRPr="00A4093F" w:rsidRDefault="00757E47" w:rsidP="000238CC">
            <w:pPr>
              <w:jc w:val="both"/>
              <w:cnfStyle w:val="0000000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jc w:val="both"/>
              <w:cnfStyle w:val="0000000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750" w:type="dxa"/>
          </w:tcPr>
          <w:p w:rsidR="00757E47" w:rsidRPr="00A4093F" w:rsidRDefault="00757E47" w:rsidP="000238CC">
            <w:pPr>
              <w:jc w:val="both"/>
              <w:cnfStyle w:val="0000000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750" w:type="dxa"/>
          </w:tcPr>
          <w:p w:rsidR="00757E47" w:rsidRPr="00A4093F" w:rsidRDefault="00757E47" w:rsidP="000238CC">
            <w:pPr>
              <w:jc w:val="both"/>
              <w:cnfStyle w:val="0000000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750" w:type="dxa"/>
          </w:tcPr>
          <w:p w:rsidR="00757E47" w:rsidRPr="00A4093F" w:rsidRDefault="00757E47" w:rsidP="000238CC">
            <w:pPr>
              <w:jc w:val="both"/>
              <w:cnfStyle w:val="0000000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</w:tr>
      <w:tr w:rsidR="00757E47" w:rsidRPr="00A4093F" w:rsidTr="000238CC">
        <w:trPr>
          <w:cnfStyle w:val="000000100000"/>
          <w:trHeight w:val="291"/>
        </w:trPr>
        <w:tc>
          <w:tcPr>
            <w:cnfStyle w:val="001000000000"/>
            <w:tcW w:w="2358" w:type="dxa"/>
          </w:tcPr>
          <w:p w:rsidR="00757E47" w:rsidRPr="00A4093F" w:rsidRDefault="00757E47" w:rsidP="000238C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  <w:r w:rsidRPr="00A4093F">
              <w:rPr>
                <w:rFonts w:ascii="Trebuchet MS" w:hAnsi="Trebuchet MS"/>
                <w:sz w:val="16"/>
                <w:szCs w:val="16"/>
              </w:rPr>
              <w:t>CNDs-GCE</w:t>
            </w:r>
          </w:p>
        </w:tc>
        <w:tc>
          <w:tcPr>
            <w:tcW w:w="1170" w:type="dxa"/>
          </w:tcPr>
          <w:p w:rsidR="00757E47" w:rsidRPr="00A4093F" w:rsidRDefault="00757E47" w:rsidP="000238CC">
            <w:pPr>
              <w:jc w:val="center"/>
              <w:cnfStyle w:val="0000001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0.0836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jc w:val="center"/>
              <w:cnfStyle w:val="0000001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22.603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jc w:val="center"/>
              <w:cnfStyle w:val="0000001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1.44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720" w:type="dxa"/>
          </w:tcPr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750" w:type="dxa"/>
          </w:tcPr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750" w:type="dxa"/>
          </w:tcPr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  <w:tc>
          <w:tcPr>
            <w:tcW w:w="750" w:type="dxa"/>
          </w:tcPr>
          <w:p w:rsidR="00757E47" w:rsidRPr="00A4093F" w:rsidRDefault="00757E47" w:rsidP="000238CC">
            <w:pPr>
              <w:jc w:val="both"/>
              <w:cnfStyle w:val="0000001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-</w:t>
            </w:r>
          </w:p>
        </w:tc>
      </w:tr>
      <w:tr w:rsidR="00757E47" w:rsidRPr="00A4093F" w:rsidTr="000238CC">
        <w:trPr>
          <w:trHeight w:val="373"/>
        </w:trPr>
        <w:tc>
          <w:tcPr>
            <w:cnfStyle w:val="001000000000"/>
            <w:tcW w:w="2358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rPr>
                <w:rFonts w:ascii="Trebuchet MS" w:hAnsi="Trebuchet MS"/>
                <w:sz w:val="16"/>
                <w:szCs w:val="16"/>
                <w:vertAlign w:val="superscript"/>
              </w:rPr>
            </w:pPr>
            <w:r w:rsidRPr="00A4093F">
              <w:rPr>
                <w:rFonts w:ascii="Trebuchet MS" w:hAnsi="Trebuchet MS"/>
                <w:sz w:val="16"/>
                <w:szCs w:val="16"/>
              </w:rPr>
              <w:t>NDCNDs-GCE</w:t>
            </w:r>
          </w:p>
        </w:tc>
        <w:tc>
          <w:tcPr>
            <w:tcW w:w="117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center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0.0989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center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9.14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jc w:val="center"/>
              <w:cnfStyle w:val="00000000000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2.94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-</w:t>
            </w:r>
          </w:p>
        </w:tc>
        <w:tc>
          <w:tcPr>
            <w:tcW w:w="75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-</w:t>
            </w:r>
          </w:p>
        </w:tc>
        <w:tc>
          <w:tcPr>
            <w:tcW w:w="75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-</w:t>
            </w:r>
          </w:p>
        </w:tc>
        <w:tc>
          <w:tcPr>
            <w:tcW w:w="75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-</w:t>
            </w:r>
          </w:p>
        </w:tc>
      </w:tr>
      <w:tr w:rsidR="00757E47" w:rsidRPr="00A4093F" w:rsidTr="000238CC">
        <w:trPr>
          <w:cnfStyle w:val="000000100000"/>
          <w:trHeight w:val="373"/>
        </w:trPr>
        <w:tc>
          <w:tcPr>
            <w:cnfStyle w:val="001000000000"/>
            <w:tcW w:w="2358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A4093F">
              <w:rPr>
                <w:rFonts w:ascii="Trebuchet MS" w:hAnsi="Trebuchet MS"/>
                <w:sz w:val="16"/>
                <w:szCs w:val="16"/>
              </w:rPr>
              <w:t>CoTAPhPcNPs</w:t>
            </w:r>
            <w:proofErr w:type="spellEnd"/>
            <w:r w:rsidRPr="00A4093F">
              <w:rPr>
                <w:rFonts w:ascii="Trebuchet MS" w:hAnsi="Trebuchet MS"/>
                <w:sz w:val="16"/>
                <w:szCs w:val="16"/>
              </w:rPr>
              <w:t>-GCE</w:t>
            </w:r>
          </w:p>
        </w:tc>
        <w:tc>
          <w:tcPr>
            <w:tcW w:w="117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center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0.1305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center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5.61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center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3.63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0.847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1.045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1.331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283</w:t>
            </w:r>
          </w:p>
        </w:tc>
        <w:tc>
          <w:tcPr>
            <w:tcW w:w="72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256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67</w:t>
            </w:r>
          </w:p>
        </w:tc>
        <w:tc>
          <w:tcPr>
            <w:tcW w:w="750" w:type="dxa"/>
          </w:tcPr>
          <w:p w:rsidR="00757E47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3.388</w:t>
            </w:r>
          </w:p>
        </w:tc>
        <w:tc>
          <w:tcPr>
            <w:tcW w:w="750" w:type="dxa"/>
          </w:tcPr>
          <w:p w:rsidR="00757E47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3.764</w:t>
            </w:r>
          </w:p>
        </w:tc>
        <w:tc>
          <w:tcPr>
            <w:tcW w:w="750" w:type="dxa"/>
          </w:tcPr>
          <w:p w:rsidR="00757E47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3.461</w:t>
            </w:r>
          </w:p>
        </w:tc>
      </w:tr>
      <w:tr w:rsidR="00757E47" w:rsidRPr="00A4093F" w:rsidTr="000238CC">
        <w:trPr>
          <w:trHeight w:val="373"/>
        </w:trPr>
        <w:tc>
          <w:tcPr>
            <w:cnfStyle w:val="001000000000"/>
            <w:tcW w:w="2358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A4093F">
              <w:rPr>
                <w:rFonts w:ascii="Trebuchet MS" w:hAnsi="Trebuchet MS"/>
                <w:sz w:val="16"/>
                <w:szCs w:val="16"/>
              </w:rPr>
              <w:t>CoTAPhPcNPs</w:t>
            </w:r>
            <w:proofErr w:type="spellEnd"/>
            <w:r w:rsidRPr="00A4093F">
              <w:rPr>
                <w:rFonts w:ascii="Trebuchet MS" w:hAnsi="Trebuchet MS"/>
                <w:sz w:val="16"/>
                <w:szCs w:val="16"/>
              </w:rPr>
              <w:t>-CNDs-GCE</w:t>
            </w:r>
          </w:p>
        </w:tc>
        <w:tc>
          <w:tcPr>
            <w:tcW w:w="117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center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0.1327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center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1.51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center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13.3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0.832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1.035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1.322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306</w:t>
            </w:r>
          </w:p>
        </w:tc>
        <w:tc>
          <w:tcPr>
            <w:tcW w:w="72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306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84</w:t>
            </w:r>
          </w:p>
        </w:tc>
        <w:tc>
          <w:tcPr>
            <w:tcW w:w="750" w:type="dxa"/>
          </w:tcPr>
          <w:p w:rsidR="00757E47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1.645</w:t>
            </w:r>
          </w:p>
        </w:tc>
        <w:tc>
          <w:tcPr>
            <w:tcW w:w="750" w:type="dxa"/>
          </w:tcPr>
          <w:p w:rsidR="00757E47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1.742</w:t>
            </w:r>
          </w:p>
        </w:tc>
        <w:tc>
          <w:tcPr>
            <w:tcW w:w="750" w:type="dxa"/>
          </w:tcPr>
          <w:p w:rsidR="00757E47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0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1.528</w:t>
            </w:r>
          </w:p>
        </w:tc>
      </w:tr>
      <w:tr w:rsidR="00757E47" w:rsidRPr="00A4093F" w:rsidTr="000238CC">
        <w:trPr>
          <w:cnfStyle w:val="000000100000"/>
          <w:trHeight w:val="373"/>
        </w:trPr>
        <w:tc>
          <w:tcPr>
            <w:cnfStyle w:val="001000000000"/>
            <w:tcW w:w="2358" w:type="dxa"/>
          </w:tcPr>
          <w:p w:rsidR="00757E47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A4093F">
              <w:rPr>
                <w:rFonts w:ascii="Trebuchet MS" w:hAnsi="Trebuchet MS"/>
                <w:sz w:val="16"/>
                <w:szCs w:val="16"/>
              </w:rPr>
              <w:t>CoTAPhPcNPs</w:t>
            </w:r>
            <w:proofErr w:type="spellEnd"/>
            <w:r w:rsidRPr="00A4093F">
              <w:rPr>
                <w:rFonts w:ascii="Trebuchet MS" w:hAnsi="Trebuchet MS"/>
                <w:sz w:val="16"/>
                <w:szCs w:val="16"/>
              </w:rPr>
              <w:t>-NDCNDs-GCE</w:t>
            </w:r>
          </w:p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17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center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0.1373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center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1.36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center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14.3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0.816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1.003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1.318</w:t>
            </w:r>
          </w:p>
        </w:tc>
        <w:tc>
          <w:tcPr>
            <w:tcW w:w="63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411</w:t>
            </w:r>
          </w:p>
        </w:tc>
        <w:tc>
          <w:tcPr>
            <w:tcW w:w="72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368</w:t>
            </w:r>
          </w:p>
        </w:tc>
        <w:tc>
          <w:tcPr>
            <w:tcW w:w="900" w:type="dxa"/>
          </w:tcPr>
          <w:p w:rsidR="00757E47" w:rsidRPr="00A4093F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229</w:t>
            </w:r>
          </w:p>
        </w:tc>
        <w:tc>
          <w:tcPr>
            <w:tcW w:w="750" w:type="dxa"/>
          </w:tcPr>
          <w:p w:rsidR="00757E47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1.328</w:t>
            </w:r>
          </w:p>
        </w:tc>
        <w:tc>
          <w:tcPr>
            <w:tcW w:w="750" w:type="dxa"/>
          </w:tcPr>
          <w:p w:rsidR="00757E47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1.355</w:t>
            </w:r>
          </w:p>
        </w:tc>
        <w:tc>
          <w:tcPr>
            <w:tcW w:w="750" w:type="dxa"/>
          </w:tcPr>
          <w:p w:rsidR="00757E47" w:rsidRDefault="00757E47" w:rsidP="000238CC">
            <w:pPr>
              <w:pStyle w:val="ListParagraph"/>
              <w:tabs>
                <w:tab w:val="left" w:pos="1350"/>
              </w:tabs>
              <w:spacing w:after="90"/>
              <w:ind w:left="0"/>
              <w:jc w:val="both"/>
              <w:outlineLvl w:val="0"/>
              <w:cnfStyle w:val="000000100000"/>
              <w:rPr>
                <w:rFonts w:ascii="Trebuchet MS" w:hAnsi="Trebuchet MS"/>
                <w:bCs/>
                <w:sz w:val="16"/>
                <w:szCs w:val="16"/>
              </w:rPr>
            </w:pPr>
            <w:r>
              <w:rPr>
                <w:rFonts w:ascii="Trebuchet MS" w:hAnsi="Trebuchet MS"/>
                <w:bCs/>
                <w:sz w:val="16"/>
                <w:szCs w:val="16"/>
              </w:rPr>
              <w:t>1.273</w:t>
            </w:r>
          </w:p>
        </w:tc>
      </w:tr>
    </w:tbl>
    <w:p w:rsidR="00757E47" w:rsidRDefault="00757E47" w:rsidP="006D59EF">
      <w:pPr>
        <w:spacing w:line="480" w:lineRule="auto"/>
        <w:jc w:val="both"/>
        <w:rPr>
          <w:rFonts w:ascii="Trebuchet MS" w:eastAsia="Times New Roman" w:hAnsi="Trebuchet MS" w:cs="TimesNewRomanPSMT"/>
          <w:iCs/>
          <w:sz w:val="24"/>
          <w:szCs w:val="24"/>
        </w:rPr>
      </w:pPr>
    </w:p>
    <w:p w:rsidR="00CA345E" w:rsidRDefault="00CA345E" w:rsidP="006D59EF">
      <w:pPr>
        <w:spacing w:line="480" w:lineRule="auto"/>
        <w:jc w:val="both"/>
        <w:rPr>
          <w:rFonts w:ascii="Trebuchet MS" w:eastAsia="Times New Roman" w:hAnsi="Trebuchet MS" w:cs="TimesNewRomanPSMT"/>
          <w:iCs/>
          <w:sz w:val="24"/>
          <w:szCs w:val="24"/>
        </w:rPr>
      </w:pPr>
    </w:p>
    <w:p w:rsidR="00CA345E" w:rsidRPr="00473B0F" w:rsidRDefault="00CA345E" w:rsidP="00CA345E">
      <w:pPr>
        <w:jc w:val="both"/>
        <w:rPr>
          <w:rFonts w:ascii="Trebuchet MS" w:eastAsia="Times New Roman" w:hAnsi="Trebuchet MS"/>
          <w:b/>
          <w:bCs/>
          <w:sz w:val="24"/>
          <w:szCs w:val="24"/>
        </w:rPr>
      </w:pPr>
      <w:r w:rsidRPr="00473B0F">
        <w:rPr>
          <w:rFonts w:ascii="Trebuchet MS" w:eastAsia="Times New Roman" w:hAnsi="Trebuchet MS"/>
          <w:b/>
          <w:bCs/>
          <w:sz w:val="24"/>
          <w:szCs w:val="24"/>
        </w:rPr>
        <w:t xml:space="preserve">Table </w:t>
      </w:r>
      <w:r>
        <w:rPr>
          <w:rFonts w:ascii="Trebuchet MS" w:eastAsia="Times New Roman" w:hAnsi="Trebuchet MS"/>
          <w:b/>
          <w:bCs/>
          <w:sz w:val="24"/>
          <w:szCs w:val="24"/>
        </w:rPr>
        <w:t>S</w:t>
      </w:r>
      <w:r w:rsidR="00757E47">
        <w:rPr>
          <w:rFonts w:ascii="Trebuchet MS" w:eastAsia="Times New Roman" w:hAnsi="Trebuchet MS"/>
          <w:b/>
          <w:bCs/>
          <w:sz w:val="24"/>
          <w:szCs w:val="24"/>
        </w:rPr>
        <w:t>2</w:t>
      </w:r>
      <w:r w:rsidRPr="00473B0F">
        <w:rPr>
          <w:rFonts w:ascii="Trebuchet MS" w:eastAsia="Times New Roman" w:hAnsi="Trebuchet MS"/>
          <w:b/>
          <w:bCs/>
          <w:sz w:val="24"/>
          <w:szCs w:val="24"/>
        </w:rPr>
        <w:t>. Limits of detection and catalytic rate constants for different drugs</w:t>
      </w:r>
    </w:p>
    <w:tbl>
      <w:tblPr>
        <w:tblStyle w:val="LightShading-Accent5"/>
        <w:tblpPr w:leftFromText="180" w:rightFromText="180" w:vertAnchor="text" w:horzAnchor="margin" w:tblpY="365"/>
        <w:tblW w:w="8783" w:type="dxa"/>
        <w:tblLook w:val="04A0"/>
      </w:tblPr>
      <w:tblGrid>
        <w:gridCol w:w="2178"/>
        <w:gridCol w:w="1440"/>
        <w:gridCol w:w="1440"/>
        <w:gridCol w:w="1260"/>
        <w:gridCol w:w="1170"/>
        <w:gridCol w:w="1295"/>
      </w:tblGrid>
      <w:tr w:rsidR="00CA345E" w:rsidRPr="00473B0F" w:rsidTr="000238CC">
        <w:trPr>
          <w:cnfStyle w:val="100000000000"/>
        </w:trPr>
        <w:tc>
          <w:tcPr>
            <w:cnfStyle w:val="001000000000"/>
            <w:tcW w:w="2178" w:type="dxa"/>
          </w:tcPr>
          <w:p w:rsidR="00CA345E" w:rsidRPr="00473B0F" w:rsidRDefault="00CA345E" w:rsidP="000238CC">
            <w:pPr>
              <w:jc w:val="both"/>
              <w:rPr>
                <w:rFonts w:ascii="Trebuchet MS" w:eastAsia="Times New Roman" w:hAnsi="Trebuchet MS"/>
                <w:bCs w:val="0"/>
                <w:sz w:val="16"/>
                <w:szCs w:val="16"/>
                <w:vertAlign w:val="superscript"/>
              </w:rPr>
            </w:pPr>
            <w:r w:rsidRPr="00473B0F">
              <w:rPr>
                <w:rFonts w:ascii="Trebuchet MS" w:eastAsia="Times New Roman" w:hAnsi="Trebuchet MS"/>
                <w:bCs w:val="0"/>
                <w:sz w:val="16"/>
                <w:szCs w:val="16"/>
              </w:rPr>
              <w:t>Modified GCE</w:t>
            </w:r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100000000000"/>
              <w:rPr>
                <w:rFonts w:ascii="Trebuchet MS" w:eastAsia="Times New Roman" w:hAnsi="Trebuchet MS"/>
                <w:bCs w:val="0"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 w:val="0"/>
                <w:sz w:val="16"/>
                <w:szCs w:val="16"/>
              </w:rPr>
              <w:t>Drug</w:t>
            </w:r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100000000000"/>
              <w:rPr>
                <w:rFonts w:ascii="Trebuchet MS" w:eastAsia="Times New Roman" w:hAnsi="Trebuchet MS"/>
                <w:bCs w:val="0"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 w:val="0"/>
                <w:sz w:val="16"/>
                <w:szCs w:val="16"/>
              </w:rPr>
              <w:t>Technique</w:t>
            </w:r>
          </w:p>
        </w:tc>
        <w:tc>
          <w:tcPr>
            <w:tcW w:w="1260" w:type="dxa"/>
          </w:tcPr>
          <w:p w:rsidR="00CA345E" w:rsidRPr="00473B0F" w:rsidRDefault="00CA345E" w:rsidP="000238CC">
            <w:pPr>
              <w:jc w:val="center"/>
              <w:cnfStyle w:val="100000000000"/>
              <w:rPr>
                <w:rFonts w:ascii="Trebuchet MS" w:eastAsia="Times New Roman" w:hAnsi="Trebuchet MS"/>
                <w:bCs w:val="0"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 w:val="0"/>
                <w:sz w:val="16"/>
                <w:szCs w:val="16"/>
              </w:rPr>
              <w:t>LOD/</w:t>
            </w:r>
            <w:proofErr w:type="spellStart"/>
            <w:r w:rsidRPr="00473B0F">
              <w:rPr>
                <w:rFonts w:ascii="Trebuchet MS" w:eastAsia="Times New Roman" w:hAnsi="Trebuchet MS"/>
                <w:bCs w:val="0"/>
                <w:sz w:val="16"/>
                <w:szCs w:val="16"/>
              </w:rPr>
              <w:t>nM</w:t>
            </w:r>
            <w:proofErr w:type="spellEnd"/>
          </w:p>
        </w:tc>
        <w:tc>
          <w:tcPr>
            <w:tcW w:w="1170" w:type="dxa"/>
          </w:tcPr>
          <w:p w:rsidR="00CA345E" w:rsidRPr="00473B0F" w:rsidRDefault="00CA345E" w:rsidP="000238CC">
            <w:pPr>
              <w:jc w:val="center"/>
              <w:cnfStyle w:val="100000000000"/>
              <w:rPr>
                <w:rFonts w:ascii="Trebuchet MS" w:eastAsia="Times New Roman" w:hAnsi="Trebuchet MS"/>
                <w:bCs w:val="0"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 w:val="0"/>
                <w:sz w:val="16"/>
                <w:szCs w:val="16"/>
              </w:rPr>
              <w:t>k(10</w:t>
            </w:r>
            <w:r w:rsidRPr="00473B0F">
              <w:rPr>
                <w:rFonts w:ascii="Trebuchet MS" w:eastAsia="Times New Roman" w:hAnsi="Trebuchet MS"/>
                <w:bCs w:val="0"/>
                <w:sz w:val="16"/>
                <w:szCs w:val="16"/>
                <w:vertAlign w:val="superscript"/>
              </w:rPr>
              <w:t>3</w:t>
            </w:r>
            <w:r w:rsidRPr="00473B0F">
              <w:rPr>
                <w:rFonts w:ascii="Trebuchet MS" w:eastAsia="Times New Roman" w:hAnsi="Trebuchet MS"/>
                <w:bCs w:val="0"/>
                <w:sz w:val="16"/>
                <w:szCs w:val="16"/>
              </w:rPr>
              <w:t xml:space="preserve"> M</w:t>
            </w:r>
            <w:r w:rsidRPr="00473B0F">
              <w:rPr>
                <w:rFonts w:ascii="Trebuchet MS" w:eastAsia="Times New Roman" w:hAnsi="Trebuchet MS"/>
                <w:bCs w:val="0"/>
                <w:sz w:val="16"/>
                <w:szCs w:val="16"/>
                <w:vertAlign w:val="superscript"/>
              </w:rPr>
              <w:t>-1</w:t>
            </w:r>
            <w:r w:rsidRPr="00473B0F">
              <w:rPr>
                <w:rFonts w:ascii="Trebuchet MS" w:eastAsia="Times New Roman" w:hAnsi="Trebuchet MS"/>
                <w:bCs w:val="0"/>
                <w:sz w:val="16"/>
                <w:szCs w:val="16"/>
              </w:rPr>
              <w:t>s</w:t>
            </w:r>
            <w:r w:rsidRPr="00473B0F">
              <w:rPr>
                <w:rFonts w:ascii="Trebuchet MS" w:eastAsia="Times New Roman" w:hAnsi="Trebuchet MS"/>
                <w:bCs w:val="0"/>
                <w:sz w:val="16"/>
                <w:szCs w:val="16"/>
                <w:vertAlign w:val="superscript"/>
              </w:rPr>
              <w:t>-1</w:t>
            </w:r>
            <w:r w:rsidRPr="00473B0F">
              <w:rPr>
                <w:rFonts w:ascii="Trebuchet MS" w:eastAsia="Times New Roman" w:hAnsi="Trebuchet MS"/>
                <w:bCs w:val="0"/>
                <w:sz w:val="16"/>
                <w:szCs w:val="16"/>
              </w:rPr>
              <w:t>)</w:t>
            </w:r>
          </w:p>
        </w:tc>
        <w:tc>
          <w:tcPr>
            <w:tcW w:w="1295" w:type="dxa"/>
          </w:tcPr>
          <w:p w:rsidR="00CA345E" w:rsidRPr="00473B0F" w:rsidRDefault="00CA345E" w:rsidP="000238CC">
            <w:pPr>
              <w:jc w:val="center"/>
              <w:cnfStyle w:val="100000000000"/>
              <w:rPr>
                <w:rFonts w:ascii="Trebuchet MS" w:eastAsia="Times New Roman" w:hAnsi="Trebuchet MS"/>
                <w:bCs w:val="0"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 w:val="0"/>
                <w:sz w:val="16"/>
                <w:szCs w:val="16"/>
              </w:rPr>
              <w:t>Ref</w:t>
            </w:r>
          </w:p>
        </w:tc>
      </w:tr>
      <w:tr w:rsidR="00CA345E" w:rsidRPr="00473B0F" w:rsidTr="000238CC">
        <w:trPr>
          <w:cnfStyle w:val="000000100000"/>
          <w:trHeight w:val="199"/>
        </w:trPr>
        <w:tc>
          <w:tcPr>
            <w:cnfStyle w:val="001000000000"/>
            <w:tcW w:w="2178" w:type="dxa"/>
            <w:vMerge w:val="restart"/>
          </w:tcPr>
          <w:p w:rsidR="00CA345E" w:rsidRPr="00473B0F" w:rsidRDefault="00CA345E" w:rsidP="000238C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473B0F">
              <w:rPr>
                <w:rFonts w:ascii="Trebuchet MS" w:hAnsi="Trebuchet MS"/>
                <w:sz w:val="16"/>
                <w:szCs w:val="16"/>
              </w:rPr>
              <w:t>CoTAPhPc</w:t>
            </w:r>
            <w:r w:rsidRPr="00473B0F">
              <w:rPr>
                <w:rFonts w:ascii="Trebuchet MS" w:hAnsi="Trebuchet MS"/>
                <w:b w:val="0"/>
                <w:sz w:val="16"/>
                <w:szCs w:val="16"/>
              </w:rPr>
              <w:t>NP</w:t>
            </w:r>
            <w:proofErr w:type="spellEnd"/>
            <w:r w:rsidRPr="00473B0F">
              <w:rPr>
                <w:rFonts w:ascii="Trebuchet MS" w:hAnsi="Trebuchet MS"/>
                <w:sz w:val="16"/>
                <w:szCs w:val="16"/>
              </w:rPr>
              <w:t>-NDCNDs-GCE</w:t>
            </w:r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ASA</w:t>
            </w:r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DPV</w:t>
            </w:r>
          </w:p>
        </w:tc>
        <w:tc>
          <w:tcPr>
            <w:tcW w:w="126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hAnsi="Trebuchet MS"/>
                <w:sz w:val="16"/>
                <w:szCs w:val="16"/>
                <w:lang w:val="en-GB"/>
              </w:rPr>
              <w:t>9.66</w:t>
            </w:r>
          </w:p>
        </w:tc>
        <w:tc>
          <w:tcPr>
            <w:tcW w:w="117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sz w:val="16"/>
                <w:szCs w:val="16"/>
              </w:rPr>
              <w:t>1.66</w:t>
            </w:r>
          </w:p>
        </w:tc>
        <w:tc>
          <w:tcPr>
            <w:tcW w:w="1295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This work</w:t>
            </w:r>
          </w:p>
        </w:tc>
      </w:tr>
      <w:tr w:rsidR="00CA345E" w:rsidRPr="00473B0F" w:rsidTr="000238CC">
        <w:trPr>
          <w:trHeight w:val="199"/>
        </w:trPr>
        <w:tc>
          <w:tcPr>
            <w:cnfStyle w:val="001000000000"/>
            <w:tcW w:w="2178" w:type="dxa"/>
            <w:vMerge/>
          </w:tcPr>
          <w:p w:rsidR="00CA345E" w:rsidRPr="00473B0F" w:rsidRDefault="00CA345E" w:rsidP="000238C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INDO</w:t>
            </w:r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DPV</w:t>
            </w:r>
          </w:p>
        </w:tc>
        <w:tc>
          <w:tcPr>
            <w:tcW w:w="1260" w:type="dxa"/>
          </w:tcPr>
          <w:p w:rsidR="00CA345E" w:rsidRPr="00473B0F" w:rsidRDefault="00CA345E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hAnsi="Trebuchet MS"/>
                <w:sz w:val="16"/>
                <w:szCs w:val="16"/>
                <w:lang w:val="en-GB"/>
              </w:rPr>
              <w:t>7.23</w:t>
            </w:r>
          </w:p>
        </w:tc>
        <w:tc>
          <w:tcPr>
            <w:tcW w:w="1170" w:type="dxa"/>
          </w:tcPr>
          <w:p w:rsidR="00CA345E" w:rsidRPr="00473B0F" w:rsidRDefault="00CA345E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sz w:val="16"/>
                <w:szCs w:val="16"/>
              </w:rPr>
              <w:t>0.195</w:t>
            </w:r>
          </w:p>
        </w:tc>
        <w:tc>
          <w:tcPr>
            <w:tcW w:w="1295" w:type="dxa"/>
          </w:tcPr>
          <w:p w:rsidR="00CA345E" w:rsidRPr="00473B0F" w:rsidRDefault="00CA345E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This work</w:t>
            </w:r>
          </w:p>
        </w:tc>
      </w:tr>
      <w:tr w:rsidR="00CA345E" w:rsidRPr="00473B0F" w:rsidTr="000238CC">
        <w:trPr>
          <w:cnfStyle w:val="000000100000"/>
          <w:trHeight w:val="199"/>
        </w:trPr>
        <w:tc>
          <w:tcPr>
            <w:cnfStyle w:val="001000000000"/>
            <w:tcW w:w="2178" w:type="dxa"/>
            <w:vMerge/>
          </w:tcPr>
          <w:p w:rsidR="00CA345E" w:rsidRPr="00473B0F" w:rsidRDefault="00CA345E" w:rsidP="000238C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IBU</w:t>
            </w:r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DPV</w:t>
            </w:r>
          </w:p>
        </w:tc>
        <w:tc>
          <w:tcPr>
            <w:tcW w:w="126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hAnsi="Trebuchet MS"/>
                <w:sz w:val="16"/>
                <w:szCs w:val="16"/>
                <w:lang w:val="en-GB"/>
              </w:rPr>
              <w:t>4.19</w:t>
            </w:r>
          </w:p>
        </w:tc>
        <w:tc>
          <w:tcPr>
            <w:tcW w:w="117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sz w:val="16"/>
                <w:szCs w:val="16"/>
              </w:rPr>
              <w:t>1.42</w:t>
            </w:r>
          </w:p>
        </w:tc>
        <w:tc>
          <w:tcPr>
            <w:tcW w:w="1295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This work</w:t>
            </w:r>
          </w:p>
        </w:tc>
      </w:tr>
      <w:tr w:rsidR="00CA345E" w:rsidRPr="00473B0F" w:rsidTr="000238CC">
        <w:trPr>
          <w:trHeight w:val="438"/>
        </w:trPr>
        <w:tc>
          <w:tcPr>
            <w:cnfStyle w:val="001000000000"/>
            <w:tcW w:w="2178" w:type="dxa"/>
          </w:tcPr>
          <w:p w:rsidR="00CA345E" w:rsidRPr="00473B0F" w:rsidRDefault="00CA345E" w:rsidP="000238C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473B0F">
              <w:rPr>
                <w:rFonts w:ascii="Trebuchet MS" w:hAnsi="Trebuchet MS"/>
                <w:sz w:val="16"/>
                <w:szCs w:val="16"/>
                <w:lang w:val="en-US"/>
              </w:rPr>
              <w:t>Gr</w:t>
            </w:r>
            <w:proofErr w:type="spellEnd"/>
            <w:r w:rsidRPr="00473B0F">
              <w:rPr>
                <w:rFonts w:ascii="Trebuchet MS" w:hAnsi="Trebuchet MS"/>
                <w:sz w:val="16"/>
                <w:szCs w:val="16"/>
                <w:lang w:val="en-US"/>
              </w:rPr>
              <w:t>-</w:t>
            </w:r>
            <w:proofErr w:type="spellStart"/>
            <w:r w:rsidRPr="00473B0F">
              <w:rPr>
                <w:rFonts w:ascii="Trebuchet MS" w:hAnsi="Trebuchet MS"/>
                <w:sz w:val="16"/>
                <w:szCs w:val="16"/>
                <w:lang w:val="en-US"/>
              </w:rPr>
              <w:t>NiO</w:t>
            </w:r>
            <w:proofErr w:type="spellEnd"/>
            <w:r w:rsidRPr="00473B0F">
              <w:rPr>
                <w:rFonts w:ascii="Trebuchet MS" w:hAnsi="Trebuchet MS"/>
                <w:sz w:val="16"/>
                <w:szCs w:val="16"/>
                <w:lang w:val="en-US"/>
              </w:rPr>
              <w:t xml:space="preserve">-GCE </w:t>
            </w:r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INDO</w:t>
            </w:r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DPV</w:t>
            </w:r>
          </w:p>
        </w:tc>
        <w:tc>
          <w:tcPr>
            <w:tcW w:w="1260" w:type="dxa"/>
          </w:tcPr>
          <w:p w:rsidR="00CA345E" w:rsidRPr="00473B0F" w:rsidRDefault="00CA345E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54</w:t>
            </w:r>
          </w:p>
        </w:tc>
        <w:tc>
          <w:tcPr>
            <w:tcW w:w="1170" w:type="dxa"/>
          </w:tcPr>
          <w:p w:rsidR="00CA345E" w:rsidRPr="00473B0F" w:rsidRDefault="00CA345E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  <w:vertAlign w:val="superscript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-</w:t>
            </w:r>
          </w:p>
        </w:tc>
        <w:tc>
          <w:tcPr>
            <w:tcW w:w="1295" w:type="dxa"/>
          </w:tcPr>
          <w:p w:rsidR="00CA345E" w:rsidRPr="00473B0F" w:rsidRDefault="00E74E68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fldChar w:fldCharType="begin" w:fldLock="1"/>
            </w:r>
            <w:r w:rsidR="00CA345E"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instrText>ADDIN CSL_CITATION {"citationItems":[{"id":"ITEM-1","itemData":{"DOI":"10.20964/2018.02.39","author":[{"dropping-particle":"","family":"Liu","given":"Yuxia","non-dropping-particle":"","parse-names":false,"suffix":""},{"dropping-particle":"","family":"Huang","given":"Qing","non-dropping-particle":"","parse-names":false,"suffix":""},{"dropping-particle":"","family":"Zhang","given":"Cuizong","non-dropping-particle":"","parse-names":false,"suffix":""},{"dropping-particle":"","family":"Liang","given":"Caiyun","non-dropping-particle":"","parse-names":false,"suffix":""},{"dropping-particle":"","family":"Wei","given":"Liyun","non-dropping-particle":"","parse-names":false,"suffix":""},{"dropping-particle":"","family":"Peng","given":"Jinyun","non-dropping-particle":"","parse-names":false,"suffix":""}],"container-title":"Int. J. Electrochem. Sci","id":"ITEM-1","issued":{"date-parts":[["2018"]]},"page":"1484-1494","title":"A Novel Method for Indomethacin Determination Based on Graphene Loaded Nickel Oxides Nanoparticles Film","type":"article-journal","volume":"13"},"uris":["http://www.mendeley.com/documents/?uuid=67d9536b-c06d-41d6-af70-4f2de8e7bc27"]}],"mendeley":{"formattedCitation":"[3]","plainTextFormattedCitation":"[3]","previouslyFormattedCitation":"[3]"},"properties":{"noteIndex":0},"schema":"https://github.com/citation-style-language/schema/raw/master/csl-citation.json"}</w:instrText>
            </w: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fldChar w:fldCharType="separate"/>
            </w:r>
            <w:r w:rsidR="00CA345E" w:rsidRPr="00473B0F">
              <w:rPr>
                <w:rFonts w:ascii="Trebuchet MS" w:eastAsia="Times New Roman" w:hAnsi="Trebuchet MS"/>
                <w:bCs/>
                <w:noProof/>
                <w:sz w:val="16"/>
                <w:szCs w:val="16"/>
              </w:rPr>
              <w:t>[3]</w:t>
            </w: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fldChar w:fldCharType="end"/>
            </w:r>
          </w:p>
        </w:tc>
      </w:tr>
      <w:tr w:rsidR="00CA345E" w:rsidRPr="00473B0F" w:rsidTr="000238CC">
        <w:trPr>
          <w:cnfStyle w:val="000000100000"/>
          <w:trHeight w:val="410"/>
        </w:trPr>
        <w:tc>
          <w:tcPr>
            <w:cnfStyle w:val="001000000000"/>
            <w:tcW w:w="2178" w:type="dxa"/>
            <w:vMerge w:val="restart"/>
          </w:tcPr>
          <w:p w:rsidR="00CA345E" w:rsidRPr="00473B0F" w:rsidRDefault="00CA345E" w:rsidP="000238CC">
            <w:pPr>
              <w:rPr>
                <w:rFonts w:ascii="Trebuchet MS" w:hAnsi="Trebuchet MS" w:cs="AdvOT9b12cd41"/>
                <w:sz w:val="16"/>
                <w:szCs w:val="16"/>
                <w:lang w:val="en-US"/>
              </w:rPr>
            </w:pPr>
            <w:r w:rsidRPr="00473B0F">
              <w:rPr>
                <w:rFonts w:ascii="Trebuchet MS" w:hAnsi="Trebuchet MS" w:cs="AdvOT9b12cd41"/>
                <w:sz w:val="16"/>
                <w:szCs w:val="16"/>
                <w:lang w:val="en-US"/>
              </w:rPr>
              <w:t>GCE/</w:t>
            </w:r>
            <w:proofErr w:type="spellStart"/>
            <w:r w:rsidRPr="00473B0F">
              <w:rPr>
                <w:rFonts w:ascii="Trebuchet MS" w:hAnsi="Trebuchet MS" w:cs="AdvOT9b12cd41"/>
                <w:sz w:val="16"/>
                <w:szCs w:val="16"/>
                <w:lang w:val="en-US"/>
              </w:rPr>
              <w:t>ZnO</w:t>
            </w:r>
            <w:proofErr w:type="spellEnd"/>
            <w:r w:rsidRPr="00473B0F">
              <w:rPr>
                <w:rFonts w:ascii="Trebuchet MS" w:hAnsi="Trebuchet MS" w:cs="AdvOT9b12cd41+20"/>
                <w:sz w:val="16"/>
                <w:szCs w:val="16"/>
                <w:lang w:val="en-US"/>
              </w:rPr>
              <w:t>–</w:t>
            </w:r>
            <w:r w:rsidRPr="00473B0F">
              <w:rPr>
                <w:rFonts w:ascii="Trebuchet MS" w:hAnsi="Trebuchet MS" w:cs="AdvOT9b12cd41"/>
                <w:sz w:val="16"/>
                <w:szCs w:val="16"/>
                <w:lang w:val="en-US"/>
              </w:rPr>
              <w:t>Pd/CNTs</w:t>
            </w:r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proofErr w:type="spellStart"/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Levedopa</w:t>
            </w:r>
            <w:proofErr w:type="spellEnd"/>
          </w:p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</w:p>
        </w:tc>
        <w:tc>
          <w:tcPr>
            <w:tcW w:w="1440" w:type="dxa"/>
            <w:vMerge w:val="restart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DPV</w:t>
            </w:r>
          </w:p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</w:p>
        </w:tc>
        <w:tc>
          <w:tcPr>
            <w:tcW w:w="126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73B0F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80</w:t>
            </w:r>
          </w:p>
          <w:p w:rsidR="00CA345E" w:rsidRPr="00473B0F" w:rsidRDefault="00CA345E" w:rsidP="000238CC">
            <w:pPr>
              <w:jc w:val="center"/>
              <w:cnfStyle w:val="000000100000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7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-</w:t>
            </w:r>
          </w:p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</w:p>
        </w:tc>
        <w:tc>
          <w:tcPr>
            <w:tcW w:w="1295" w:type="dxa"/>
          </w:tcPr>
          <w:p w:rsidR="00CA345E" w:rsidRPr="00473B0F" w:rsidRDefault="00E74E68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fldChar w:fldCharType="begin" w:fldLock="1"/>
            </w:r>
            <w:r w:rsidR="00CA345E"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instrText>ADDIN CSL_CITATION {"citationItems":[{"id":"ITEM-1","itemData":{"DOI":"10.1039/C8RA03460E","author":[{"dropping-particle":"","family":"Karimi-maleh","given":"Hassan","non-dropping-particle":"","parse-names":false,"suffix":""}],"container-title":"RSC Advances","id":"ITEM-1","issued":{"date-parts":[["2018"]]},"page":"26707-26712","publisher":"Royal Society of Chemistry","title":"Simultaneous electrochemical determination of levodopa and piroxicam using a glassy carbon electrode modi fi ed with a ZnO – Pd / CNT nanocomposite","type":"article-journal","volume":"8"},"uris":["http://www.mendeley.com/documents/?uuid=b2ee72eb-8471-47ae-a9eb-f6541d10a664"]}],"mendeley":{"formattedCitation":"[2]","plainTextFormattedCitation":"[2]","previouslyFormattedCitation":"[2]"},"properties":{"noteIndex":0},"schema":"https://github.com/citation-style-language/schema/raw/master/csl-citation.json"}</w:instrText>
            </w: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fldChar w:fldCharType="separate"/>
            </w:r>
            <w:r w:rsidR="00CA345E" w:rsidRPr="00473B0F">
              <w:rPr>
                <w:rFonts w:ascii="Trebuchet MS" w:eastAsia="Times New Roman" w:hAnsi="Trebuchet MS"/>
                <w:bCs/>
                <w:noProof/>
                <w:sz w:val="16"/>
                <w:szCs w:val="16"/>
              </w:rPr>
              <w:t>[2]</w:t>
            </w: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fldChar w:fldCharType="end"/>
            </w:r>
          </w:p>
        </w:tc>
      </w:tr>
      <w:tr w:rsidR="00CA345E" w:rsidRPr="00473B0F" w:rsidTr="000238CC">
        <w:trPr>
          <w:trHeight w:val="435"/>
        </w:trPr>
        <w:tc>
          <w:tcPr>
            <w:cnfStyle w:val="001000000000"/>
            <w:tcW w:w="2178" w:type="dxa"/>
            <w:vMerge/>
          </w:tcPr>
          <w:p w:rsidR="00CA345E" w:rsidRPr="00473B0F" w:rsidRDefault="00CA345E" w:rsidP="000238CC">
            <w:pPr>
              <w:rPr>
                <w:rFonts w:ascii="Trebuchet MS" w:hAnsi="Trebuchet MS" w:cs="AdvOT9b12cd41"/>
                <w:sz w:val="16"/>
                <w:szCs w:val="16"/>
                <w:lang w:val="en-US"/>
              </w:rPr>
            </w:pPr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IBU</w:t>
            </w:r>
          </w:p>
        </w:tc>
        <w:tc>
          <w:tcPr>
            <w:tcW w:w="1440" w:type="dxa"/>
            <w:vMerge/>
          </w:tcPr>
          <w:p w:rsidR="00CA345E" w:rsidRPr="00473B0F" w:rsidRDefault="00CA345E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</w:p>
        </w:tc>
        <w:tc>
          <w:tcPr>
            <w:tcW w:w="1260" w:type="dxa"/>
          </w:tcPr>
          <w:p w:rsidR="00CA345E" w:rsidRPr="00473B0F" w:rsidRDefault="00CA345E" w:rsidP="000238CC">
            <w:pPr>
              <w:jc w:val="center"/>
              <w:cnfStyle w:val="000000000000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73B0F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1170" w:type="dxa"/>
          </w:tcPr>
          <w:p w:rsidR="00CA345E" w:rsidRPr="00473B0F" w:rsidRDefault="00CA345E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-</w:t>
            </w:r>
          </w:p>
        </w:tc>
        <w:tc>
          <w:tcPr>
            <w:tcW w:w="1295" w:type="dxa"/>
          </w:tcPr>
          <w:p w:rsidR="00CA345E" w:rsidRPr="00473B0F" w:rsidRDefault="00E74E68" w:rsidP="000238CC">
            <w:pPr>
              <w:jc w:val="center"/>
              <w:cnfStyle w:val="0000000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fldChar w:fldCharType="begin" w:fldLock="1"/>
            </w:r>
            <w:r w:rsidR="00CA345E"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instrText>ADDIN CSL_CITATION {"citationItems":[{"id":"ITEM-1","itemData":{"DOI":"10.1039/C8RA03460E","author":[{"dropping-particle":"","family":"Karimi-maleh","given":"Hassan","non-dropping-particle":"","parse-names":false,"suffix":""}],"container-title":"RSC Advances","id":"ITEM-1","issued":{"date-parts":[["2018"]]},"page":"26707-26712","publisher":"Royal Society of Chemistry","title":"Simultaneous electrochemical determination of levodopa and piroxicam using a glassy carbon electrode modi fi ed with a ZnO – Pd / CNT nanocomposite","type":"article-journal","volume":"8"},"uris":["http://www.mendeley.com/documents/?uuid=b2ee72eb-8471-47ae-a9eb-f6541d10a664"]}],"mendeley":{"formattedCitation":"[2]","plainTextFormattedCitation":"[2]","previouslyFormattedCitation":"[2]"},"properties":{"noteIndex":0},"schema":"https://github.com/citation-style-language/schema/raw/master/csl-citation.json"}</w:instrText>
            </w: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fldChar w:fldCharType="separate"/>
            </w:r>
            <w:r w:rsidR="00CA345E" w:rsidRPr="00473B0F">
              <w:rPr>
                <w:rFonts w:ascii="Trebuchet MS" w:eastAsia="Times New Roman" w:hAnsi="Trebuchet MS"/>
                <w:bCs/>
                <w:noProof/>
                <w:sz w:val="16"/>
                <w:szCs w:val="16"/>
              </w:rPr>
              <w:t>[2]</w:t>
            </w: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fldChar w:fldCharType="end"/>
            </w:r>
          </w:p>
        </w:tc>
      </w:tr>
      <w:tr w:rsidR="00CA345E" w:rsidRPr="00473B0F" w:rsidTr="000238CC">
        <w:trPr>
          <w:cnfStyle w:val="000000100000"/>
          <w:trHeight w:val="435"/>
        </w:trPr>
        <w:tc>
          <w:tcPr>
            <w:cnfStyle w:val="001000000000"/>
            <w:tcW w:w="2178" w:type="dxa"/>
          </w:tcPr>
          <w:p w:rsidR="00CA345E" w:rsidRPr="00473B0F" w:rsidRDefault="00CA345E" w:rsidP="000238CC">
            <w:pPr>
              <w:jc w:val="both"/>
              <w:rPr>
                <w:rFonts w:ascii="Trebuchet MS" w:hAnsi="Trebuchet MS"/>
                <w:sz w:val="16"/>
                <w:szCs w:val="16"/>
                <w:lang w:val="en-US"/>
              </w:rPr>
            </w:pPr>
            <w:r w:rsidRPr="00473B0F">
              <w:rPr>
                <w:rFonts w:ascii="Trebuchet MS" w:hAnsi="Trebuchet MS"/>
                <w:sz w:val="16"/>
                <w:szCs w:val="16"/>
              </w:rPr>
              <w:t>ER-GONRs/SPC</w:t>
            </w:r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proofErr w:type="spellStart"/>
            <w:r w:rsidRPr="00473B0F">
              <w:rPr>
                <w:rFonts w:ascii="Trebuchet MS" w:hAnsi="Trebuchet MS"/>
                <w:sz w:val="16"/>
                <w:szCs w:val="16"/>
              </w:rPr>
              <w:t>Nimesulide</w:t>
            </w:r>
            <w:proofErr w:type="spellEnd"/>
          </w:p>
        </w:tc>
        <w:tc>
          <w:tcPr>
            <w:tcW w:w="144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proofErr w:type="spellStart"/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Amperometry</w:t>
            </w:r>
            <w:proofErr w:type="spellEnd"/>
          </w:p>
        </w:tc>
        <w:tc>
          <w:tcPr>
            <w:tcW w:w="126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3.50</w:t>
            </w:r>
          </w:p>
        </w:tc>
        <w:tc>
          <w:tcPr>
            <w:tcW w:w="1170" w:type="dxa"/>
          </w:tcPr>
          <w:p w:rsidR="00CA345E" w:rsidRPr="00473B0F" w:rsidRDefault="00CA345E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t>-</w:t>
            </w:r>
          </w:p>
        </w:tc>
        <w:tc>
          <w:tcPr>
            <w:tcW w:w="1295" w:type="dxa"/>
          </w:tcPr>
          <w:p w:rsidR="00CA345E" w:rsidRPr="00473B0F" w:rsidRDefault="00E74E68" w:rsidP="000238CC">
            <w:pPr>
              <w:jc w:val="center"/>
              <w:cnfStyle w:val="000000100000"/>
              <w:rPr>
                <w:rFonts w:ascii="Trebuchet MS" w:eastAsia="Times New Roman" w:hAnsi="Trebuchet MS"/>
                <w:bCs/>
                <w:sz w:val="16"/>
                <w:szCs w:val="16"/>
              </w:rPr>
            </w:pP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fldChar w:fldCharType="begin" w:fldLock="1"/>
            </w:r>
            <w:r w:rsidR="00CA345E">
              <w:rPr>
                <w:rFonts w:ascii="Trebuchet MS" w:eastAsia="Times New Roman" w:hAnsi="Trebuchet MS"/>
                <w:bCs/>
                <w:sz w:val="16"/>
                <w:szCs w:val="16"/>
              </w:rPr>
              <w:instrText>ADDIN CSL_CITATION {"citationItems":[{"id":"ITEM-1","itemData":{"DOI":"10.1039/C7RA02844J","author":[{"dropping-particle":"","family":"Govindasamy","given":"Mani","non-dropping-particle":"","parse-names":false,"suffix":""},{"dropping-particle":"","family":"Mani","given":"Veerappan","non-dropping-particle":"","parse-names":false,"suffix":""},{"dropping-particle":"","family":"Chen","given":"Shen-ming","non-dropping-particle":"","parse-names":false,"suffix":""}],"container-title":"RSC Advances","id":"ITEM-1","issued":{"date-parts":[["2017"]]},"page":"33043-33051","publisher":"Royal Society of Chemistry","title":"RSC Advances Highly sensitive determination of non-steroidal anti-in fl ammatory drug nimesulide using electrochemically reduced graphene oxide nanoribbons","type":"article-journal","volume":"7"},"uris":["http://www.mendeley.com/documents/?uuid=12fbdfb0-2973-429b-b514-ccaed245f93e"]}],"mendeley":{"formattedCitation":"[41]","plainTextFormattedCitation":"[41]","previouslyFormattedCitation":"[41]"},"properties":{"noteIndex":0},"schema":"https://github.com/citation-style-language/schema/raw/master/csl-citation.json"}</w:instrText>
            </w: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fldChar w:fldCharType="separate"/>
            </w:r>
            <w:r w:rsidR="00CA345E" w:rsidRPr="005F10F1">
              <w:rPr>
                <w:rFonts w:ascii="Trebuchet MS" w:eastAsia="Times New Roman" w:hAnsi="Trebuchet MS"/>
                <w:bCs/>
                <w:noProof/>
                <w:sz w:val="16"/>
                <w:szCs w:val="16"/>
              </w:rPr>
              <w:t>[41]</w:t>
            </w:r>
            <w:r w:rsidRPr="00473B0F">
              <w:rPr>
                <w:rFonts w:ascii="Trebuchet MS" w:eastAsia="Times New Roman" w:hAnsi="Trebuchet MS"/>
                <w:bCs/>
                <w:sz w:val="16"/>
                <w:szCs w:val="16"/>
              </w:rPr>
              <w:fldChar w:fldCharType="end"/>
            </w:r>
          </w:p>
        </w:tc>
      </w:tr>
    </w:tbl>
    <w:p w:rsidR="00CA345E" w:rsidRPr="00473B0F" w:rsidRDefault="00CA345E" w:rsidP="00CA345E">
      <w:pPr>
        <w:ind w:left="709"/>
        <w:jc w:val="both"/>
        <w:rPr>
          <w:rFonts w:ascii="Trebuchet MS" w:eastAsia="Times New Roman" w:hAnsi="Trebuchet MS"/>
          <w:b/>
          <w:bCs/>
          <w:sz w:val="24"/>
          <w:szCs w:val="24"/>
        </w:rPr>
      </w:pPr>
    </w:p>
    <w:p w:rsidR="00CA345E" w:rsidRPr="00473B0F" w:rsidRDefault="00CA345E" w:rsidP="00CA345E">
      <w:pPr>
        <w:jc w:val="both"/>
        <w:rPr>
          <w:rFonts w:ascii="Trebuchet MS" w:eastAsia="Times New Roman" w:hAnsi="Trebuchet MS"/>
          <w:b/>
          <w:bCs/>
          <w:sz w:val="24"/>
          <w:szCs w:val="24"/>
        </w:rPr>
      </w:pPr>
    </w:p>
    <w:p w:rsidR="00CA345E" w:rsidRPr="00473B0F" w:rsidRDefault="00CA345E" w:rsidP="00CA345E">
      <w:pPr>
        <w:jc w:val="both"/>
        <w:rPr>
          <w:rFonts w:ascii="Trebuchet MS" w:eastAsia="Times New Roman" w:hAnsi="Trebuchet MS"/>
          <w:b/>
          <w:bCs/>
          <w:sz w:val="24"/>
          <w:szCs w:val="24"/>
        </w:rPr>
      </w:pPr>
    </w:p>
    <w:p w:rsidR="00CA345E" w:rsidRPr="00473B0F" w:rsidRDefault="00CA345E" w:rsidP="00CA345E">
      <w:pPr>
        <w:jc w:val="both"/>
        <w:rPr>
          <w:rFonts w:ascii="Trebuchet MS" w:eastAsia="Times New Roman" w:hAnsi="Trebuchet MS"/>
          <w:b/>
          <w:bCs/>
          <w:sz w:val="24"/>
          <w:szCs w:val="24"/>
        </w:rPr>
      </w:pPr>
    </w:p>
    <w:p w:rsidR="00CA345E" w:rsidRDefault="00CA345E" w:rsidP="00CA345E">
      <w:pPr>
        <w:jc w:val="both"/>
        <w:rPr>
          <w:rFonts w:ascii="Trebuchet MS" w:eastAsia="Times New Roman" w:hAnsi="Trebuchet MS"/>
          <w:b/>
          <w:bCs/>
          <w:sz w:val="24"/>
          <w:szCs w:val="24"/>
        </w:rPr>
      </w:pPr>
    </w:p>
    <w:p w:rsidR="00CA345E" w:rsidRDefault="00CA345E" w:rsidP="00CA345E">
      <w:pPr>
        <w:jc w:val="both"/>
        <w:rPr>
          <w:rFonts w:ascii="Trebuchet MS" w:eastAsia="Times New Roman" w:hAnsi="Trebuchet MS"/>
          <w:b/>
          <w:bCs/>
          <w:sz w:val="24"/>
          <w:szCs w:val="24"/>
        </w:rPr>
      </w:pPr>
    </w:p>
    <w:p w:rsidR="00CA345E" w:rsidRDefault="00CA345E" w:rsidP="00CA345E">
      <w:pPr>
        <w:jc w:val="both"/>
        <w:rPr>
          <w:rFonts w:ascii="Trebuchet MS" w:eastAsia="Times New Roman" w:hAnsi="Trebuchet MS"/>
          <w:b/>
          <w:bCs/>
          <w:sz w:val="24"/>
          <w:szCs w:val="24"/>
        </w:rPr>
      </w:pPr>
    </w:p>
    <w:p w:rsidR="00CA345E" w:rsidRDefault="00CA345E" w:rsidP="00CA345E">
      <w:pPr>
        <w:jc w:val="both"/>
        <w:rPr>
          <w:rFonts w:ascii="Trebuchet MS" w:eastAsia="Times New Roman" w:hAnsi="Trebuchet MS"/>
          <w:b/>
          <w:bCs/>
          <w:sz w:val="24"/>
          <w:szCs w:val="24"/>
        </w:rPr>
      </w:pPr>
    </w:p>
    <w:p w:rsidR="00CA345E" w:rsidRDefault="00CA345E" w:rsidP="00CA345E">
      <w:pPr>
        <w:jc w:val="both"/>
        <w:rPr>
          <w:rFonts w:ascii="Trebuchet MS" w:eastAsia="Times New Roman" w:hAnsi="Trebuchet MS"/>
          <w:b/>
          <w:bCs/>
          <w:sz w:val="24"/>
          <w:szCs w:val="24"/>
        </w:rPr>
      </w:pPr>
    </w:p>
    <w:p w:rsidR="00CA345E" w:rsidRPr="00473B0F" w:rsidRDefault="00CA345E" w:rsidP="00CA345E">
      <w:pPr>
        <w:jc w:val="both"/>
        <w:rPr>
          <w:rFonts w:ascii="Trebuchet MS" w:eastAsia="Times New Roman" w:hAnsi="Trebuchet MS"/>
          <w:bCs/>
          <w:sz w:val="24"/>
          <w:szCs w:val="24"/>
        </w:rPr>
      </w:pPr>
      <w:r w:rsidRPr="00473B0F">
        <w:rPr>
          <w:rFonts w:ascii="Trebuchet MS" w:eastAsia="Times New Roman" w:hAnsi="Trebuchet MS"/>
          <w:b/>
          <w:bCs/>
          <w:sz w:val="24"/>
          <w:szCs w:val="24"/>
        </w:rPr>
        <w:t xml:space="preserve">Table </w:t>
      </w:r>
      <w:r>
        <w:rPr>
          <w:rFonts w:ascii="Trebuchet MS" w:eastAsia="Times New Roman" w:hAnsi="Trebuchet MS"/>
          <w:b/>
          <w:bCs/>
          <w:sz w:val="24"/>
          <w:szCs w:val="24"/>
        </w:rPr>
        <w:t>S</w:t>
      </w:r>
      <w:r w:rsidR="00757E47">
        <w:rPr>
          <w:rFonts w:ascii="Trebuchet MS" w:eastAsia="Times New Roman" w:hAnsi="Trebuchet MS"/>
          <w:b/>
          <w:bCs/>
          <w:sz w:val="24"/>
          <w:szCs w:val="24"/>
        </w:rPr>
        <w:t>3</w:t>
      </w:r>
      <w:r w:rsidRPr="00473B0F">
        <w:rPr>
          <w:rFonts w:ascii="Trebuchet MS" w:eastAsia="Times New Roman" w:hAnsi="Trebuchet MS"/>
          <w:b/>
          <w:bCs/>
          <w:sz w:val="24"/>
          <w:szCs w:val="24"/>
        </w:rPr>
        <w:t>.</w:t>
      </w:r>
      <w:r w:rsidRPr="00473B0F">
        <w:rPr>
          <w:rFonts w:ascii="Trebuchet MS" w:eastAsia="Times New Roman" w:hAnsi="Trebuchet MS"/>
          <w:bCs/>
          <w:sz w:val="24"/>
          <w:szCs w:val="24"/>
        </w:rPr>
        <w:t xml:space="preserve"> Recovery values for the anodic detection of NSAIDs</w:t>
      </w:r>
    </w:p>
    <w:tbl>
      <w:tblPr>
        <w:tblStyle w:val="LightShading-Accent5"/>
        <w:tblW w:w="11497" w:type="dxa"/>
        <w:tblInd w:w="-1228" w:type="dxa"/>
        <w:tblLook w:val="04A0"/>
      </w:tblPr>
      <w:tblGrid>
        <w:gridCol w:w="1022"/>
        <w:gridCol w:w="924"/>
        <w:gridCol w:w="1272"/>
        <w:gridCol w:w="1377"/>
        <w:gridCol w:w="924"/>
        <w:gridCol w:w="1272"/>
        <w:gridCol w:w="1255"/>
        <w:gridCol w:w="924"/>
        <w:gridCol w:w="1272"/>
        <w:gridCol w:w="1255"/>
      </w:tblGrid>
      <w:tr w:rsidR="00CA345E" w:rsidRPr="00473B0F" w:rsidTr="000238CC">
        <w:trPr>
          <w:cnfStyle w:val="100000000000"/>
        </w:trPr>
        <w:tc>
          <w:tcPr>
            <w:cnfStyle w:val="001000000000"/>
            <w:tcW w:w="1022" w:type="dxa"/>
          </w:tcPr>
          <w:p w:rsidR="00CA345E" w:rsidRPr="00473B0F" w:rsidRDefault="00CA345E" w:rsidP="000238CC">
            <w:pPr>
              <w:jc w:val="both"/>
              <w:rPr>
                <w:rFonts w:ascii="Trebuchet MS" w:eastAsia="Times New Roman" w:hAnsi="Trebuchet MS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 w:val="0"/>
                <w:bCs w:val="0"/>
                <w:color w:val="000000" w:themeColor="text1"/>
                <w:sz w:val="24"/>
                <w:szCs w:val="24"/>
              </w:rPr>
              <w:t>Sample</w:t>
            </w:r>
          </w:p>
        </w:tc>
        <w:tc>
          <w:tcPr>
            <w:tcW w:w="3573" w:type="dxa"/>
            <w:gridSpan w:val="3"/>
          </w:tcPr>
          <w:p w:rsidR="00CA345E" w:rsidRPr="00473B0F" w:rsidRDefault="00CA345E" w:rsidP="000238CC">
            <w:pPr>
              <w:jc w:val="center"/>
              <w:cnfStyle w:val="100000000000"/>
              <w:rPr>
                <w:rFonts w:ascii="Trebuchet MS" w:eastAsia="Times New Roman" w:hAnsi="Trebuchet MS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 w:val="0"/>
                <w:bCs w:val="0"/>
                <w:color w:val="000000" w:themeColor="text1"/>
                <w:sz w:val="24"/>
                <w:szCs w:val="24"/>
              </w:rPr>
              <w:t>[ASA]/µM</w:t>
            </w:r>
          </w:p>
        </w:tc>
        <w:tc>
          <w:tcPr>
            <w:tcW w:w="3451" w:type="dxa"/>
            <w:gridSpan w:val="3"/>
          </w:tcPr>
          <w:p w:rsidR="00CA345E" w:rsidRPr="00473B0F" w:rsidRDefault="00CA345E" w:rsidP="000238CC">
            <w:pPr>
              <w:jc w:val="center"/>
              <w:cnfStyle w:val="100000000000"/>
              <w:rPr>
                <w:rFonts w:ascii="Trebuchet MS" w:eastAsia="Times New Roman" w:hAnsi="Trebuchet MS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 w:val="0"/>
                <w:bCs w:val="0"/>
                <w:color w:val="000000" w:themeColor="text1"/>
                <w:sz w:val="24"/>
                <w:szCs w:val="24"/>
              </w:rPr>
              <w:t>[IBU]/µM</w:t>
            </w:r>
          </w:p>
        </w:tc>
        <w:tc>
          <w:tcPr>
            <w:tcW w:w="3451" w:type="dxa"/>
            <w:gridSpan w:val="3"/>
          </w:tcPr>
          <w:p w:rsidR="00CA345E" w:rsidRPr="00473B0F" w:rsidRDefault="00CA345E" w:rsidP="000238CC">
            <w:pPr>
              <w:jc w:val="center"/>
              <w:cnfStyle w:val="100000000000"/>
              <w:rPr>
                <w:rFonts w:ascii="Trebuchet MS" w:eastAsia="Times New Roman" w:hAnsi="Trebuchet MS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 w:val="0"/>
                <w:bCs w:val="0"/>
                <w:color w:val="000000" w:themeColor="text1"/>
                <w:sz w:val="24"/>
                <w:szCs w:val="24"/>
              </w:rPr>
              <w:t>[INDO]/µM</w:t>
            </w:r>
          </w:p>
        </w:tc>
      </w:tr>
      <w:tr w:rsidR="00CA345E" w:rsidRPr="00473B0F" w:rsidTr="000238CC">
        <w:trPr>
          <w:cnfStyle w:val="000000100000"/>
        </w:trPr>
        <w:tc>
          <w:tcPr>
            <w:cnfStyle w:val="001000000000"/>
            <w:tcW w:w="1022" w:type="dxa"/>
            <w:vMerge w:val="restart"/>
          </w:tcPr>
          <w:p w:rsidR="00CA345E" w:rsidRPr="00473B0F" w:rsidRDefault="00CA345E" w:rsidP="000238CC">
            <w:pPr>
              <w:jc w:val="both"/>
              <w:rPr>
                <w:rFonts w:ascii="Trebuchet MS" w:eastAsia="Times New Roman" w:hAnsi="Trebuchet MS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 w:val="0"/>
                <w:bCs w:val="0"/>
                <w:color w:val="000000" w:themeColor="text1"/>
                <w:sz w:val="24"/>
                <w:szCs w:val="24"/>
              </w:rPr>
              <w:t>Tape water</w:t>
            </w:r>
          </w:p>
        </w:tc>
        <w:tc>
          <w:tcPr>
            <w:tcW w:w="924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Added</w:t>
            </w:r>
          </w:p>
        </w:tc>
        <w:tc>
          <w:tcPr>
            <w:tcW w:w="1272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Observed</w:t>
            </w:r>
          </w:p>
        </w:tc>
        <w:tc>
          <w:tcPr>
            <w:tcW w:w="1377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Recovery</w:t>
            </w:r>
          </w:p>
        </w:tc>
        <w:tc>
          <w:tcPr>
            <w:tcW w:w="924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Added</w:t>
            </w:r>
          </w:p>
        </w:tc>
        <w:tc>
          <w:tcPr>
            <w:tcW w:w="1272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Observed</w:t>
            </w:r>
          </w:p>
        </w:tc>
        <w:tc>
          <w:tcPr>
            <w:tcW w:w="1255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Recovery</w:t>
            </w:r>
          </w:p>
        </w:tc>
        <w:tc>
          <w:tcPr>
            <w:tcW w:w="924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Added</w:t>
            </w:r>
          </w:p>
        </w:tc>
        <w:tc>
          <w:tcPr>
            <w:tcW w:w="1272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Observed</w:t>
            </w:r>
          </w:p>
        </w:tc>
        <w:tc>
          <w:tcPr>
            <w:tcW w:w="1255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Recovery</w:t>
            </w:r>
          </w:p>
        </w:tc>
      </w:tr>
      <w:tr w:rsidR="00CA345E" w:rsidRPr="00473B0F" w:rsidTr="000238CC">
        <w:tc>
          <w:tcPr>
            <w:cnfStyle w:val="001000000000"/>
            <w:tcW w:w="1022" w:type="dxa"/>
            <w:vMerge/>
          </w:tcPr>
          <w:p w:rsidR="00CA345E" w:rsidRPr="00473B0F" w:rsidRDefault="00CA345E" w:rsidP="000238CC">
            <w:pPr>
              <w:jc w:val="both"/>
              <w:rPr>
                <w:rFonts w:ascii="Trebuchet MS" w:eastAsia="Times New Roman" w:hAnsi="Trebuchet MS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dxa"/>
          </w:tcPr>
          <w:p w:rsidR="00CA345E" w:rsidRPr="00473B0F" w:rsidRDefault="00CA345E" w:rsidP="000238CC">
            <w:pPr>
              <w:pStyle w:val="Default"/>
              <w:cnfStyle w:val="000000000000"/>
              <w:rPr>
                <w:rFonts w:ascii="Trebuchet MS" w:hAnsi="Trebuchet MS"/>
              </w:rPr>
            </w:pPr>
            <w:r w:rsidRPr="00473B0F">
              <w:rPr>
                <w:rFonts w:ascii="Trebuchet MS" w:hAnsi="Trebuchet MS"/>
              </w:rPr>
              <w:t>2</w:t>
            </w:r>
          </w:p>
        </w:tc>
        <w:tc>
          <w:tcPr>
            <w:tcW w:w="1272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2.033</w:t>
            </w:r>
          </w:p>
        </w:tc>
        <w:tc>
          <w:tcPr>
            <w:tcW w:w="1377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101.5±0.2</w:t>
            </w:r>
          </w:p>
        </w:tc>
        <w:tc>
          <w:tcPr>
            <w:tcW w:w="924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1.926</w:t>
            </w:r>
          </w:p>
        </w:tc>
        <w:tc>
          <w:tcPr>
            <w:tcW w:w="1255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96.3</w:t>
            </w:r>
          </w:p>
        </w:tc>
        <w:tc>
          <w:tcPr>
            <w:tcW w:w="924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1.894</w:t>
            </w:r>
          </w:p>
        </w:tc>
        <w:tc>
          <w:tcPr>
            <w:tcW w:w="1255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94.7±0.1</w:t>
            </w:r>
          </w:p>
        </w:tc>
      </w:tr>
      <w:tr w:rsidR="00CA345E" w:rsidRPr="00473B0F" w:rsidTr="000238CC">
        <w:trPr>
          <w:cnfStyle w:val="000000100000"/>
        </w:trPr>
        <w:tc>
          <w:tcPr>
            <w:cnfStyle w:val="001000000000"/>
            <w:tcW w:w="1022" w:type="dxa"/>
            <w:vMerge/>
          </w:tcPr>
          <w:p w:rsidR="00CA345E" w:rsidRPr="00473B0F" w:rsidRDefault="00CA345E" w:rsidP="000238CC">
            <w:pPr>
              <w:jc w:val="both"/>
              <w:rPr>
                <w:rFonts w:ascii="Trebuchet MS" w:eastAsia="Times New Roman" w:hAnsi="Trebuchet MS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dxa"/>
          </w:tcPr>
          <w:p w:rsidR="00CA345E" w:rsidRPr="00473B0F" w:rsidRDefault="00CA345E" w:rsidP="000238CC">
            <w:pPr>
              <w:pStyle w:val="Default"/>
              <w:cnfStyle w:val="000000100000"/>
              <w:rPr>
                <w:rFonts w:ascii="Trebuchet MS" w:hAnsi="Trebuchet MS"/>
              </w:rPr>
            </w:pPr>
            <w:r w:rsidRPr="00473B0F">
              <w:rPr>
                <w:rFonts w:ascii="Trebuchet MS" w:hAnsi="Trebuchet MS"/>
              </w:rPr>
              <w:t>4</w:t>
            </w:r>
          </w:p>
        </w:tc>
        <w:tc>
          <w:tcPr>
            <w:tcW w:w="1272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4.071</w:t>
            </w:r>
          </w:p>
        </w:tc>
        <w:tc>
          <w:tcPr>
            <w:tcW w:w="1377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101.8±0.1</w:t>
            </w:r>
          </w:p>
        </w:tc>
        <w:tc>
          <w:tcPr>
            <w:tcW w:w="924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2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3.743</w:t>
            </w:r>
          </w:p>
        </w:tc>
        <w:tc>
          <w:tcPr>
            <w:tcW w:w="1255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93.6</w:t>
            </w:r>
          </w:p>
        </w:tc>
        <w:tc>
          <w:tcPr>
            <w:tcW w:w="924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2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3.751</w:t>
            </w:r>
          </w:p>
        </w:tc>
        <w:tc>
          <w:tcPr>
            <w:tcW w:w="1255" w:type="dxa"/>
          </w:tcPr>
          <w:p w:rsidR="00CA345E" w:rsidRPr="00473B0F" w:rsidRDefault="00CA345E" w:rsidP="000238CC">
            <w:pPr>
              <w:jc w:val="both"/>
              <w:cnfStyle w:val="0000001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93.8±0.3</w:t>
            </w:r>
          </w:p>
        </w:tc>
      </w:tr>
      <w:tr w:rsidR="00CA345E" w:rsidRPr="00473B0F" w:rsidTr="000238CC">
        <w:tc>
          <w:tcPr>
            <w:cnfStyle w:val="001000000000"/>
            <w:tcW w:w="1022" w:type="dxa"/>
            <w:vMerge/>
          </w:tcPr>
          <w:p w:rsidR="00CA345E" w:rsidRPr="00473B0F" w:rsidRDefault="00CA345E" w:rsidP="000238CC">
            <w:pPr>
              <w:jc w:val="both"/>
              <w:rPr>
                <w:rFonts w:ascii="Trebuchet MS" w:eastAsia="Times New Roman" w:hAnsi="Trebuchet MS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dxa"/>
          </w:tcPr>
          <w:p w:rsidR="00CA345E" w:rsidRPr="00473B0F" w:rsidRDefault="00CA345E" w:rsidP="000238CC">
            <w:pPr>
              <w:pStyle w:val="Default"/>
              <w:cnfStyle w:val="000000000000"/>
              <w:rPr>
                <w:rFonts w:ascii="Trebuchet MS" w:hAnsi="Trebuchet MS"/>
              </w:rPr>
            </w:pPr>
            <w:r w:rsidRPr="00473B0F">
              <w:rPr>
                <w:rFonts w:ascii="Trebuchet MS" w:hAnsi="Trebuchet MS"/>
              </w:rPr>
              <w:t xml:space="preserve">6 </w:t>
            </w:r>
          </w:p>
        </w:tc>
        <w:tc>
          <w:tcPr>
            <w:tcW w:w="1272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6.025</w:t>
            </w:r>
          </w:p>
        </w:tc>
        <w:tc>
          <w:tcPr>
            <w:tcW w:w="1377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100.4±0.3</w:t>
            </w:r>
          </w:p>
        </w:tc>
        <w:tc>
          <w:tcPr>
            <w:tcW w:w="924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2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5.471</w:t>
            </w:r>
          </w:p>
        </w:tc>
        <w:tc>
          <w:tcPr>
            <w:tcW w:w="1255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91.2</w:t>
            </w:r>
          </w:p>
        </w:tc>
        <w:tc>
          <w:tcPr>
            <w:tcW w:w="924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2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5.437</w:t>
            </w:r>
          </w:p>
        </w:tc>
        <w:tc>
          <w:tcPr>
            <w:tcW w:w="1255" w:type="dxa"/>
          </w:tcPr>
          <w:p w:rsidR="00CA345E" w:rsidRPr="00473B0F" w:rsidRDefault="00CA345E" w:rsidP="000238CC">
            <w:pPr>
              <w:jc w:val="both"/>
              <w:cnfStyle w:val="000000000000"/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</w:pPr>
            <w:r w:rsidRPr="00473B0F">
              <w:rPr>
                <w:rFonts w:ascii="Trebuchet MS" w:eastAsia="Times New Roman" w:hAnsi="Trebuchet MS"/>
                <w:b/>
                <w:bCs/>
                <w:color w:val="000000" w:themeColor="text1"/>
                <w:sz w:val="24"/>
                <w:szCs w:val="24"/>
              </w:rPr>
              <w:t>90.6±0.1</w:t>
            </w: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418"/>
        <w:gridCol w:w="1418"/>
        <w:gridCol w:w="1418"/>
      </w:tblGrid>
      <w:tr w:rsidR="00CA345E" w:rsidRPr="00473B0F" w:rsidTr="000238CC">
        <w:trPr>
          <w:trHeight w:val="136"/>
        </w:trPr>
        <w:tc>
          <w:tcPr>
            <w:tcW w:w="1418" w:type="dxa"/>
          </w:tcPr>
          <w:p w:rsidR="00CA345E" w:rsidRPr="00473B0F" w:rsidRDefault="00CA345E" w:rsidP="000238CC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CA345E" w:rsidRPr="00473B0F" w:rsidRDefault="00CA345E" w:rsidP="000238CC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CA345E" w:rsidRPr="00473B0F" w:rsidRDefault="00CA345E" w:rsidP="000238CC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CA345E" w:rsidRDefault="00CA345E" w:rsidP="006D59EF">
      <w:pPr>
        <w:spacing w:line="480" w:lineRule="auto"/>
        <w:jc w:val="both"/>
        <w:rPr>
          <w:rFonts w:ascii="Trebuchet MS" w:eastAsia="Times New Roman" w:hAnsi="Trebuchet MS" w:cs="TimesNewRomanPSMT"/>
          <w:iCs/>
          <w:sz w:val="24"/>
          <w:szCs w:val="24"/>
        </w:rPr>
      </w:pPr>
    </w:p>
    <w:p w:rsidR="001976A1" w:rsidRDefault="001976A1" w:rsidP="006D59EF">
      <w:pPr>
        <w:spacing w:line="480" w:lineRule="auto"/>
        <w:jc w:val="both"/>
        <w:rPr>
          <w:rFonts w:ascii="Trebuchet MS" w:eastAsia="Times New Roman" w:hAnsi="Trebuchet MS" w:cs="TimesNewRomanPSMT"/>
          <w:iCs/>
          <w:sz w:val="24"/>
          <w:szCs w:val="24"/>
        </w:rPr>
      </w:pPr>
    </w:p>
    <w:p w:rsidR="001976A1" w:rsidRDefault="001976A1" w:rsidP="006D59EF">
      <w:pPr>
        <w:spacing w:line="480" w:lineRule="auto"/>
        <w:jc w:val="both"/>
        <w:rPr>
          <w:rFonts w:ascii="Trebuchet MS" w:eastAsia="Times New Roman" w:hAnsi="Trebuchet MS" w:cs="TimesNewRomanPSMT"/>
          <w:iCs/>
          <w:sz w:val="24"/>
          <w:szCs w:val="24"/>
        </w:rPr>
      </w:pPr>
    </w:p>
    <w:p w:rsidR="001976A1" w:rsidRDefault="001976A1" w:rsidP="006D59EF">
      <w:pPr>
        <w:spacing w:line="480" w:lineRule="auto"/>
        <w:jc w:val="both"/>
        <w:rPr>
          <w:rFonts w:ascii="Trebuchet MS" w:eastAsia="Times New Roman" w:hAnsi="Trebuchet MS" w:cs="TimesNewRomanPSMT"/>
          <w:iCs/>
          <w:sz w:val="24"/>
          <w:szCs w:val="24"/>
        </w:rPr>
      </w:pPr>
    </w:p>
    <w:p w:rsidR="006D59EF" w:rsidRDefault="006D59EF">
      <w:pPr>
        <w:rPr>
          <w:rFonts w:ascii="Bookman Old Style" w:hAnsi="Bookman Old Style"/>
          <w:sz w:val="24"/>
          <w:szCs w:val="24"/>
        </w:rPr>
      </w:pPr>
    </w:p>
    <w:sectPr w:rsidR="006D59EF" w:rsidSect="006501EE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9b12cd41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9b12cd41+2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42A94"/>
    <w:rsid w:val="0004114E"/>
    <w:rsid w:val="00082D63"/>
    <w:rsid w:val="000C6D38"/>
    <w:rsid w:val="001976A1"/>
    <w:rsid w:val="001C5706"/>
    <w:rsid w:val="00256E05"/>
    <w:rsid w:val="002E2475"/>
    <w:rsid w:val="00300811"/>
    <w:rsid w:val="00382323"/>
    <w:rsid w:val="003A1594"/>
    <w:rsid w:val="00497247"/>
    <w:rsid w:val="005223B8"/>
    <w:rsid w:val="00634A47"/>
    <w:rsid w:val="00642A94"/>
    <w:rsid w:val="006501EE"/>
    <w:rsid w:val="00691E09"/>
    <w:rsid w:val="006D59EF"/>
    <w:rsid w:val="007451A0"/>
    <w:rsid w:val="00757E47"/>
    <w:rsid w:val="007A3B74"/>
    <w:rsid w:val="007B7FDD"/>
    <w:rsid w:val="007F42A4"/>
    <w:rsid w:val="0088614D"/>
    <w:rsid w:val="00887A03"/>
    <w:rsid w:val="008C7555"/>
    <w:rsid w:val="008D664C"/>
    <w:rsid w:val="00937476"/>
    <w:rsid w:val="00A21D46"/>
    <w:rsid w:val="00AC15B8"/>
    <w:rsid w:val="00B03D3F"/>
    <w:rsid w:val="00BA6126"/>
    <w:rsid w:val="00C81BFD"/>
    <w:rsid w:val="00CA345E"/>
    <w:rsid w:val="00CD3478"/>
    <w:rsid w:val="00CD7E0E"/>
    <w:rsid w:val="00D428C9"/>
    <w:rsid w:val="00DA44A7"/>
    <w:rsid w:val="00DB336E"/>
    <w:rsid w:val="00DC0E53"/>
    <w:rsid w:val="00E74E68"/>
    <w:rsid w:val="00F662EC"/>
    <w:rsid w:val="00F71018"/>
    <w:rsid w:val="00F83408"/>
    <w:rsid w:val="00FA4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E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A94"/>
    <w:rPr>
      <w:rFonts w:ascii="Tahoma" w:hAnsi="Tahoma" w:cs="Tahoma"/>
      <w:sz w:val="16"/>
      <w:szCs w:val="16"/>
    </w:rPr>
  </w:style>
  <w:style w:type="paragraph" w:customStyle="1" w:styleId="Reference">
    <w:name w:val="Reference"/>
    <w:autoRedefine/>
    <w:rsid w:val="008C7555"/>
    <w:pPr>
      <w:spacing w:after="0" w:line="480" w:lineRule="auto"/>
      <w:ind w:left="-1134"/>
      <w:jc w:val="both"/>
    </w:pPr>
    <w:rPr>
      <w:rFonts w:ascii="Trebuchet MS" w:eastAsia="Times New Roman" w:hAnsi="Trebuchet MS" w:cs="TimesNewRomanPSMT"/>
      <w:iCs/>
      <w:sz w:val="24"/>
      <w:szCs w:val="24"/>
      <w:lang w:val="en-ZA"/>
    </w:rPr>
  </w:style>
  <w:style w:type="paragraph" w:styleId="ListParagraph">
    <w:name w:val="List Paragraph"/>
    <w:basedOn w:val="Normal"/>
    <w:uiPriority w:val="1"/>
    <w:qFormat/>
    <w:rsid w:val="001976A1"/>
    <w:pPr>
      <w:ind w:left="720"/>
      <w:contextualSpacing/>
    </w:pPr>
    <w:rPr>
      <w:rFonts w:ascii="Calibri" w:eastAsia="Times New Roman" w:hAnsi="Calibri" w:cs="Times New Roman"/>
    </w:rPr>
  </w:style>
  <w:style w:type="table" w:styleId="LightShading-Accent5">
    <w:name w:val="Light Shading Accent 5"/>
    <w:basedOn w:val="TableNormal"/>
    <w:uiPriority w:val="60"/>
    <w:rsid w:val="001976A1"/>
    <w:pPr>
      <w:spacing w:after="0" w:line="240" w:lineRule="auto"/>
    </w:pPr>
    <w:rPr>
      <w:rFonts w:ascii="Calibri" w:eastAsia="Calibri" w:hAnsi="Calibri" w:cs="Times New Roman"/>
      <w:color w:val="31849B" w:themeColor="accent5" w:themeShade="BF"/>
      <w:sz w:val="20"/>
      <w:szCs w:val="20"/>
      <w:lang w:val="en-ZA" w:eastAsia="en-Z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Default">
    <w:name w:val="Default"/>
    <w:rsid w:val="00CA34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ZA"/>
    </w:rPr>
  </w:style>
  <w:style w:type="character" w:styleId="LineNumber">
    <w:name w:val="line number"/>
    <w:basedOn w:val="DefaultParagraphFont"/>
    <w:uiPriority w:val="99"/>
    <w:semiHidden/>
    <w:unhideWhenUsed/>
    <w:rsid w:val="006501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A94"/>
    <w:rPr>
      <w:rFonts w:ascii="Tahoma" w:hAnsi="Tahoma" w:cs="Tahoma"/>
      <w:sz w:val="16"/>
      <w:szCs w:val="16"/>
    </w:rPr>
  </w:style>
  <w:style w:type="paragraph" w:customStyle="1" w:styleId="Reference">
    <w:name w:val="Reference"/>
    <w:autoRedefine/>
    <w:rsid w:val="008C7555"/>
    <w:pPr>
      <w:spacing w:after="0" w:line="480" w:lineRule="auto"/>
      <w:ind w:left="-1134"/>
      <w:jc w:val="both"/>
    </w:pPr>
    <w:rPr>
      <w:rFonts w:ascii="Trebuchet MS" w:eastAsia="Times New Roman" w:hAnsi="Trebuchet MS" w:cs="TimesNewRomanPSMT"/>
      <w:iCs/>
      <w:sz w:val="24"/>
      <w:szCs w:val="24"/>
      <w:lang w:val="en-ZA"/>
    </w:rPr>
  </w:style>
  <w:style w:type="paragraph" w:styleId="ListParagraph">
    <w:name w:val="List Paragraph"/>
    <w:basedOn w:val="Normal"/>
    <w:uiPriority w:val="1"/>
    <w:qFormat/>
    <w:rsid w:val="001976A1"/>
    <w:pPr>
      <w:ind w:left="720"/>
      <w:contextualSpacing/>
    </w:pPr>
    <w:rPr>
      <w:rFonts w:ascii="Calibri" w:eastAsia="Times New Roman" w:hAnsi="Calibri" w:cs="Times New Roman"/>
    </w:rPr>
  </w:style>
  <w:style w:type="table" w:styleId="LightShading-Accent5">
    <w:name w:val="Light Shading Accent 5"/>
    <w:basedOn w:val="TableNormal"/>
    <w:uiPriority w:val="60"/>
    <w:rsid w:val="001976A1"/>
    <w:pPr>
      <w:spacing w:after="0" w:line="240" w:lineRule="auto"/>
    </w:pPr>
    <w:rPr>
      <w:rFonts w:ascii="Calibri" w:eastAsia="Calibri" w:hAnsi="Calibri" w:cs="Times New Roman"/>
      <w:color w:val="31849B" w:themeColor="accent5" w:themeShade="BF"/>
      <w:sz w:val="20"/>
      <w:szCs w:val="20"/>
      <w:lang w:val="en-ZA" w:eastAsia="en-Z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Default">
    <w:name w:val="Default"/>
    <w:rsid w:val="00CA34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ZA"/>
    </w:rPr>
  </w:style>
  <w:style w:type="character" w:styleId="LineNumber">
    <w:name w:val="line number"/>
    <w:basedOn w:val="DefaultParagraphFont"/>
    <w:uiPriority w:val="99"/>
    <w:semiHidden/>
    <w:unhideWhenUsed/>
    <w:rsid w:val="006501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microsoft.com/office/2007/relationships/stylesWithEffects" Target="stylesWithEffect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Slide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2E53A-61FC-4957-9597-E2733FAC4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7405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tindo</dc:creator>
  <cp:lastModifiedBy>Dr Bhunu</cp:lastModifiedBy>
  <cp:revision>4</cp:revision>
  <dcterms:created xsi:type="dcterms:W3CDTF">2020-07-18T15:32:00Z</dcterms:created>
  <dcterms:modified xsi:type="dcterms:W3CDTF">2020-09-09T09:26:00Z</dcterms:modified>
</cp:coreProperties>
</file>