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2BD" w:rsidRDefault="00A34C5B" w:rsidP="003B4919">
      <w:pPr>
        <w:rPr>
          <w:rFonts w:asciiTheme="minorBidi" w:hAnsiTheme="minorBidi"/>
          <w:b/>
          <w:bCs/>
          <w:sz w:val="24"/>
          <w:szCs w:val="24"/>
        </w:rPr>
      </w:pPr>
      <w:bookmarkStart w:id="0" w:name="_GoBack"/>
      <w:bookmarkEnd w:id="0"/>
      <w:r>
        <w:rPr>
          <w:rFonts w:asciiTheme="minorBidi" w:hAnsiTheme="minorBidi"/>
          <w:b/>
          <w:bCs/>
          <w:sz w:val="24"/>
          <w:szCs w:val="24"/>
        </w:rPr>
        <w:t>Supplementary Material</w:t>
      </w:r>
    </w:p>
    <w:p w:rsidR="00412F14" w:rsidRDefault="00412F14">
      <w:pPr>
        <w:rPr>
          <w:rFonts w:asciiTheme="minorBidi" w:hAnsiTheme="minorBidi"/>
          <w:b/>
          <w:bCs/>
          <w:sz w:val="24"/>
          <w:szCs w:val="24"/>
        </w:rPr>
      </w:pPr>
    </w:p>
    <w:p w:rsidR="00BB2D9E" w:rsidRDefault="00BB2D9E">
      <w:pPr>
        <w:rPr>
          <w:rFonts w:asciiTheme="minorBidi" w:hAnsiTheme="minorBidi"/>
          <w:b/>
          <w:bCs/>
          <w:sz w:val="24"/>
          <w:szCs w:val="24"/>
        </w:rPr>
      </w:pPr>
    </w:p>
    <w:p w:rsidR="00412F14" w:rsidRDefault="00412F14">
      <w:pPr>
        <w:rPr>
          <w:rFonts w:asciiTheme="minorBidi" w:hAnsiTheme="minorBidi"/>
          <w:b/>
          <w:bCs/>
          <w:sz w:val="24"/>
          <w:szCs w:val="24"/>
        </w:rPr>
      </w:pPr>
      <w:r w:rsidRPr="002927CA">
        <w:rPr>
          <w:rFonts w:asciiTheme="minorBidi" w:eastAsia="Calibri" w:hAnsiTheme="minorBidi"/>
          <w:noProof/>
          <w:sz w:val="24"/>
          <w:szCs w:val="24"/>
        </w:rPr>
        <w:drawing>
          <wp:inline distT="0" distB="0" distL="0" distR="0" wp14:anchorId="07D0829D" wp14:editId="652F6320">
            <wp:extent cx="5736771" cy="43978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6771" cy="4397829"/>
                    </a:xfrm>
                    <a:prstGeom prst="rect">
                      <a:avLst/>
                    </a:prstGeom>
                    <a:noFill/>
                  </pic:spPr>
                </pic:pic>
              </a:graphicData>
            </a:graphic>
          </wp:inline>
        </w:drawing>
      </w:r>
    </w:p>
    <w:p w:rsidR="00412F14" w:rsidRPr="00412F14" w:rsidRDefault="00272C0E" w:rsidP="00272C0E">
      <w:pPr>
        <w:spacing w:line="480" w:lineRule="auto"/>
        <w:jc w:val="both"/>
        <w:rPr>
          <w:rFonts w:asciiTheme="minorBidi" w:eastAsia="Calibri" w:hAnsiTheme="minorBidi"/>
          <w:bCs/>
          <w:iCs/>
          <w:color w:val="000000"/>
          <w:sz w:val="28"/>
          <w:szCs w:val="28"/>
        </w:rPr>
      </w:pPr>
      <w:bookmarkStart w:id="1" w:name="_Toc486808678"/>
      <w:r>
        <w:rPr>
          <w:rFonts w:asciiTheme="minorBidi" w:eastAsia="SimSun" w:hAnsiTheme="minorBidi"/>
          <w:b/>
          <w:iCs/>
          <w:color w:val="000000"/>
          <w:sz w:val="24"/>
          <w:szCs w:val="24"/>
          <w:lang w:eastAsia="zh-CN"/>
        </w:rPr>
        <w:t>Fig</w:t>
      </w:r>
      <w:r w:rsidR="003379A7">
        <w:rPr>
          <w:rFonts w:asciiTheme="minorBidi" w:eastAsia="SimSun" w:hAnsiTheme="minorBidi"/>
          <w:b/>
          <w:iCs/>
          <w:color w:val="000000"/>
          <w:sz w:val="24"/>
          <w:szCs w:val="24"/>
          <w:lang w:eastAsia="zh-CN"/>
        </w:rPr>
        <w:t>ure</w:t>
      </w:r>
      <w:r w:rsidR="00412F14" w:rsidRPr="00412F14">
        <w:rPr>
          <w:rFonts w:asciiTheme="minorBidi" w:eastAsia="SimSun" w:hAnsiTheme="minorBidi"/>
          <w:b/>
          <w:iCs/>
          <w:color w:val="000000"/>
          <w:sz w:val="24"/>
          <w:szCs w:val="24"/>
          <w:lang w:eastAsia="zh-CN"/>
        </w:rPr>
        <w:t xml:space="preserve"> S1 </w:t>
      </w:r>
      <w:r w:rsidR="00412F14" w:rsidRPr="00412F14">
        <w:rPr>
          <w:rFonts w:asciiTheme="minorBidi" w:eastAsia="Calibri" w:hAnsiTheme="minorBidi"/>
          <w:iCs/>
          <w:color w:val="000000"/>
          <w:sz w:val="24"/>
          <w:szCs w:val="28"/>
          <w:vertAlign w:val="superscript"/>
        </w:rPr>
        <w:t>1</w:t>
      </w:r>
      <w:r w:rsidR="00412F14" w:rsidRPr="00412F14">
        <w:rPr>
          <w:rFonts w:asciiTheme="minorBidi" w:eastAsia="Calibri" w:hAnsiTheme="minorBidi"/>
          <w:iCs/>
          <w:color w:val="000000"/>
          <w:sz w:val="24"/>
          <w:szCs w:val="28"/>
        </w:rPr>
        <w:t>H NMR spectrum of</w:t>
      </w:r>
      <w:r w:rsidR="0022617C" w:rsidRPr="00555AA6">
        <w:rPr>
          <w:rFonts w:ascii="Arial" w:hAnsi="Arial" w:cs="Arial"/>
          <w:i/>
          <w:sz w:val="24"/>
          <w:szCs w:val="24"/>
        </w:rPr>
        <w:t>meso</w:t>
      </w:r>
      <w:r w:rsidR="0022617C" w:rsidRPr="00555AA6">
        <w:rPr>
          <w:rFonts w:ascii="Arial" w:hAnsi="Arial" w:cs="Arial"/>
          <w:sz w:val="24"/>
          <w:szCs w:val="24"/>
        </w:rPr>
        <w:t>-tetramethyl-tetrakis[(diethylthiocarba</w:t>
      </w:r>
      <w:r w:rsidR="0022617C">
        <w:rPr>
          <w:rFonts w:ascii="Arial" w:hAnsi="Arial" w:cs="Arial"/>
          <w:sz w:val="24"/>
          <w:szCs w:val="24"/>
        </w:rPr>
        <w:t>moyl)phenoxy] calix[4]-pyrrole,</w:t>
      </w:r>
      <w:r w:rsidR="00412F14" w:rsidRPr="00412F14">
        <w:rPr>
          <w:rFonts w:asciiTheme="minorBidi" w:eastAsia="Calibri" w:hAnsiTheme="minorBidi"/>
          <w:b/>
          <w:iCs/>
          <w:color w:val="000000"/>
          <w:sz w:val="24"/>
          <w:szCs w:val="28"/>
        </w:rPr>
        <w:t>1</w:t>
      </w:r>
      <w:r w:rsidR="00412F14" w:rsidRPr="00412F14">
        <w:rPr>
          <w:rFonts w:asciiTheme="minorBidi" w:eastAsia="Calibri" w:hAnsiTheme="minorBidi"/>
          <w:iCs/>
          <w:color w:val="000000"/>
          <w:sz w:val="24"/>
          <w:szCs w:val="28"/>
        </w:rPr>
        <w:t xml:space="preserve"> in </w:t>
      </w:r>
      <w:bookmarkEnd w:id="1"/>
      <w:r w:rsidR="00412F14" w:rsidRPr="00412F14">
        <w:rPr>
          <w:rFonts w:ascii="Arial" w:eastAsia="Calibri" w:hAnsi="Arial" w:cs="Arial"/>
          <w:bCs/>
          <w:sz w:val="24"/>
          <w:szCs w:val="28"/>
        </w:rPr>
        <w:t>DMSO-d</w:t>
      </w:r>
      <w:r w:rsidR="00412F14" w:rsidRPr="00412F14">
        <w:rPr>
          <w:rFonts w:ascii="Arial" w:eastAsia="Calibri" w:hAnsi="Arial" w:cs="Arial"/>
          <w:bCs/>
          <w:sz w:val="24"/>
          <w:szCs w:val="28"/>
          <w:vertAlign w:val="subscript"/>
        </w:rPr>
        <w:t>6</w:t>
      </w:r>
    </w:p>
    <w:p w:rsidR="00412F14" w:rsidRPr="00412F14" w:rsidRDefault="00412F14">
      <w:pPr>
        <w:rPr>
          <w:rFonts w:asciiTheme="minorBidi" w:hAnsiTheme="minorBidi"/>
          <w:b/>
          <w:bCs/>
          <w:sz w:val="24"/>
          <w:szCs w:val="24"/>
        </w:rPr>
      </w:pPr>
    </w:p>
    <w:p w:rsidR="00213AA0" w:rsidRDefault="00213AA0">
      <w:r>
        <w:rPr>
          <w:noProof/>
        </w:rPr>
        <w:lastRenderedPageBreak/>
        <w:drawing>
          <wp:inline distT="0" distB="0" distL="0" distR="0" wp14:anchorId="65FAB543" wp14:editId="5E08C818">
            <wp:extent cx="5943600" cy="366585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665855"/>
                    </a:xfrm>
                    <a:prstGeom prst="rect">
                      <a:avLst/>
                    </a:prstGeom>
                    <a:noFill/>
                    <a:ln>
                      <a:noFill/>
                    </a:ln>
                    <a:effectLst/>
                  </pic:spPr>
                </pic:pic>
              </a:graphicData>
            </a:graphic>
          </wp:inline>
        </w:drawing>
      </w:r>
    </w:p>
    <w:p w:rsidR="00213AA0" w:rsidRPr="00213AA0" w:rsidRDefault="00272C0E" w:rsidP="00272C0E">
      <w:pPr>
        <w:tabs>
          <w:tab w:val="left" w:pos="1575"/>
        </w:tabs>
        <w:spacing w:line="480" w:lineRule="auto"/>
        <w:jc w:val="both"/>
        <w:rPr>
          <w:rFonts w:asciiTheme="minorBidi" w:hAnsiTheme="minorBidi"/>
          <w:sz w:val="24"/>
          <w:szCs w:val="24"/>
          <w:lang w:val="en-GB"/>
        </w:rPr>
      </w:pPr>
      <w:r>
        <w:rPr>
          <w:rFonts w:asciiTheme="minorBidi" w:hAnsiTheme="minorBidi"/>
          <w:b/>
          <w:bCs/>
          <w:sz w:val="24"/>
          <w:szCs w:val="24"/>
        </w:rPr>
        <w:t>Fig</w:t>
      </w:r>
      <w:r w:rsidR="003379A7">
        <w:rPr>
          <w:rFonts w:asciiTheme="minorBidi" w:hAnsiTheme="minorBidi"/>
          <w:b/>
          <w:bCs/>
          <w:sz w:val="24"/>
          <w:szCs w:val="24"/>
        </w:rPr>
        <w:t>ure</w:t>
      </w:r>
      <w:r w:rsidR="00213AA0" w:rsidRPr="00213AA0">
        <w:rPr>
          <w:rFonts w:asciiTheme="minorBidi" w:hAnsiTheme="minorBidi"/>
          <w:b/>
          <w:bCs/>
          <w:sz w:val="24"/>
          <w:szCs w:val="24"/>
        </w:rPr>
        <w:t xml:space="preserve"> S2</w:t>
      </w:r>
      <w:r w:rsidR="00213AA0" w:rsidRPr="00213AA0">
        <w:rPr>
          <w:rFonts w:asciiTheme="minorBidi" w:hAnsiTheme="minorBidi"/>
          <w:sz w:val="24"/>
          <w:szCs w:val="24"/>
          <w:vertAlign w:val="superscript"/>
          <w:lang w:val="en-GB"/>
        </w:rPr>
        <w:t>1</w:t>
      </w:r>
      <w:r w:rsidR="00213AA0" w:rsidRPr="00213AA0">
        <w:rPr>
          <w:rFonts w:asciiTheme="minorBidi" w:hAnsiTheme="minorBidi"/>
          <w:sz w:val="24"/>
          <w:szCs w:val="24"/>
          <w:lang w:val="en-GB"/>
        </w:rPr>
        <w:t xml:space="preserve">H NMR spectrum of 5,11,17,23-tetra-tert-butyl[25,27 bis(diethylthiocarbamoyl)oxy]calix[4]arene, </w:t>
      </w:r>
      <w:r w:rsidR="00213AA0" w:rsidRPr="00213AA0">
        <w:rPr>
          <w:rFonts w:asciiTheme="minorBidi" w:hAnsiTheme="minorBidi"/>
          <w:b/>
          <w:bCs/>
          <w:sz w:val="24"/>
          <w:szCs w:val="24"/>
          <w:lang w:val="en-GB"/>
        </w:rPr>
        <w:t>2</w:t>
      </w:r>
      <w:r w:rsidR="00213AA0" w:rsidRPr="00213AA0">
        <w:rPr>
          <w:rFonts w:asciiTheme="minorBidi" w:hAnsiTheme="minorBidi"/>
          <w:sz w:val="24"/>
          <w:szCs w:val="24"/>
          <w:lang w:val="en-GB"/>
        </w:rPr>
        <w:t xml:space="preserve"> in CD</w:t>
      </w:r>
      <w:r w:rsidR="00213AA0" w:rsidRPr="00213AA0">
        <w:rPr>
          <w:rFonts w:asciiTheme="minorBidi" w:hAnsiTheme="minorBidi"/>
          <w:sz w:val="24"/>
          <w:szCs w:val="24"/>
          <w:vertAlign w:val="subscript"/>
          <w:lang w:val="en-GB"/>
        </w:rPr>
        <w:t>3</w:t>
      </w:r>
      <w:r w:rsidR="00213AA0" w:rsidRPr="00213AA0">
        <w:rPr>
          <w:rFonts w:asciiTheme="minorBidi" w:hAnsiTheme="minorBidi"/>
          <w:sz w:val="24"/>
          <w:szCs w:val="24"/>
          <w:lang w:val="en-GB"/>
        </w:rPr>
        <w:t>CN at 298 K.</w:t>
      </w:r>
    </w:p>
    <w:p w:rsidR="00412F14" w:rsidRPr="00213AA0" w:rsidRDefault="00412F14">
      <w:pPr>
        <w:rPr>
          <w:lang w:val="en-GB"/>
        </w:rPr>
      </w:pPr>
    </w:p>
    <w:p w:rsidR="0022617C" w:rsidRDefault="0022617C">
      <w:pPr>
        <w:rPr>
          <w:lang w:val="en-GB"/>
        </w:rPr>
      </w:pPr>
    </w:p>
    <w:p w:rsidR="00D14B09" w:rsidRDefault="00D14B09">
      <w:pPr>
        <w:rPr>
          <w:rFonts w:asciiTheme="minorBidi" w:hAnsiTheme="minorBidi"/>
          <w:b/>
          <w:bCs/>
          <w:sz w:val="24"/>
          <w:szCs w:val="24"/>
          <w:lang w:val="en-GB"/>
        </w:rPr>
      </w:pPr>
      <w:r w:rsidRPr="00D14B09">
        <w:rPr>
          <w:rFonts w:asciiTheme="minorBidi" w:hAnsiTheme="minorBidi"/>
          <w:b/>
          <w:bCs/>
          <w:sz w:val="24"/>
          <w:szCs w:val="24"/>
          <w:lang w:val="en-GB"/>
        </w:rPr>
        <w:t>Results and Discussion</w:t>
      </w:r>
    </w:p>
    <w:p w:rsidR="006E3E22" w:rsidRDefault="006E3E22" w:rsidP="00EB754F">
      <w:pPr>
        <w:keepNext/>
        <w:keepLines/>
        <w:spacing w:before="40" w:after="0" w:line="360" w:lineRule="auto"/>
        <w:jc w:val="both"/>
        <w:outlineLvl w:val="3"/>
        <w:rPr>
          <w:rFonts w:ascii="Arial" w:eastAsia="SimSun" w:hAnsi="Arial" w:cs="Times New Roman"/>
          <w:b/>
          <w:iCs/>
          <w:color w:val="000000"/>
          <w:sz w:val="24"/>
          <w:szCs w:val="24"/>
        </w:rPr>
      </w:pPr>
    </w:p>
    <w:p w:rsidR="00583FF1" w:rsidRPr="00EA4352" w:rsidRDefault="00583FF1" w:rsidP="00EA4352">
      <w:pPr>
        <w:keepNext/>
        <w:keepLines/>
        <w:spacing w:before="40" w:after="0" w:line="480" w:lineRule="auto"/>
        <w:ind w:hanging="13"/>
        <w:outlineLvl w:val="3"/>
        <w:rPr>
          <w:rFonts w:ascii="Arial" w:eastAsia="SimSun" w:hAnsi="Arial" w:cs="Times New Roman"/>
          <w:b/>
          <w:iCs/>
          <w:sz w:val="24"/>
          <w:szCs w:val="24"/>
        </w:rPr>
      </w:pPr>
      <w:bookmarkStart w:id="2" w:name="OLE_LINK2"/>
      <w:bookmarkStart w:id="3" w:name="_Toc486808571"/>
      <w:r w:rsidRPr="00EA4352">
        <w:rPr>
          <w:rFonts w:ascii="Arial" w:eastAsia="SimSun" w:hAnsi="Arial" w:cs="Times New Roman"/>
          <w:b/>
          <w:iCs/>
          <w:sz w:val="24"/>
          <w:szCs w:val="24"/>
        </w:rPr>
        <w:t>Soaking time effect on the behaviour of Hg(II)-ISEs</w:t>
      </w:r>
      <w:bookmarkEnd w:id="2"/>
      <w:bookmarkEnd w:id="3"/>
    </w:p>
    <w:p w:rsidR="00583FF1" w:rsidRPr="00EA4352" w:rsidRDefault="00583FF1" w:rsidP="00EA4352">
      <w:pPr>
        <w:tabs>
          <w:tab w:val="left" w:pos="1088"/>
        </w:tabs>
        <w:spacing w:after="0" w:line="480" w:lineRule="auto"/>
        <w:jc w:val="both"/>
        <w:rPr>
          <w:rFonts w:ascii="Arial" w:eastAsia="Calibri" w:hAnsi="Arial" w:cs="Arial"/>
          <w:noProof/>
          <w:sz w:val="24"/>
          <w:szCs w:val="24"/>
          <w:lang w:eastAsia="en-GB"/>
        </w:rPr>
      </w:pPr>
      <w:r w:rsidRPr="00EA4352">
        <w:rPr>
          <w:rFonts w:ascii="Arial" w:eastAsia="Calibri" w:hAnsi="Arial" w:cs="Arial"/>
          <w:sz w:val="24"/>
          <w:szCs w:val="24"/>
        </w:rPr>
        <w:t xml:space="preserve">The results indicate that the optimal soaking time for Hg(II)-ISE based on </w:t>
      </w:r>
      <w:r w:rsidRPr="00EA4352">
        <w:rPr>
          <w:rFonts w:ascii="Arial" w:eastAsia="Calibri" w:hAnsi="Arial" w:cs="Arial"/>
          <w:b/>
          <w:bCs/>
          <w:sz w:val="24"/>
          <w:szCs w:val="24"/>
        </w:rPr>
        <w:t>1</w:t>
      </w:r>
      <w:r w:rsidRPr="00EA4352">
        <w:rPr>
          <w:rFonts w:ascii="Arial" w:eastAsia="Calibri" w:hAnsi="Arial" w:cs="Arial"/>
          <w:sz w:val="24"/>
          <w:szCs w:val="24"/>
        </w:rPr>
        <w:t xml:space="preserve"> (E-5) is 30h and 24h based on </w:t>
      </w:r>
      <w:r w:rsidRPr="00EA4352">
        <w:rPr>
          <w:rFonts w:ascii="Arial" w:eastAsia="Calibri" w:hAnsi="Arial" w:cs="Arial"/>
          <w:b/>
          <w:bCs/>
          <w:sz w:val="24"/>
          <w:szCs w:val="24"/>
        </w:rPr>
        <w:t>2</w:t>
      </w:r>
      <w:r w:rsidRPr="00EA4352">
        <w:rPr>
          <w:rFonts w:ascii="Arial" w:eastAsia="Calibri" w:hAnsi="Arial" w:cs="Arial"/>
          <w:sz w:val="24"/>
          <w:szCs w:val="24"/>
        </w:rPr>
        <w:t xml:space="preserve"> (E-10). However, at longer soaking periods, the response characteristics of E-5 and E10 did not change. In fact, electrode conditioning activates the ionophore sites thereby generating stable potential responses. Therefore, storing the electrodes (E-5 &amp; E-10) in </w:t>
      </w:r>
      <w:bookmarkStart w:id="4" w:name="_Hlk36130652"/>
      <w:r w:rsidRPr="00EA4352">
        <w:rPr>
          <w:rFonts w:ascii="Arial" w:eastAsia="Calibri" w:hAnsi="Arial" w:cs="Arial"/>
          <w:sz w:val="24"/>
          <w:szCs w:val="24"/>
        </w:rPr>
        <w:t>Hg(NO</w:t>
      </w:r>
      <w:r w:rsidRPr="00EA4352">
        <w:rPr>
          <w:rFonts w:ascii="Arial" w:eastAsia="Calibri" w:hAnsi="Arial" w:cs="Arial"/>
          <w:sz w:val="24"/>
          <w:szCs w:val="24"/>
          <w:vertAlign w:val="subscript"/>
        </w:rPr>
        <w:t>3</w:t>
      </w:r>
      <w:r w:rsidRPr="00EA4352">
        <w:rPr>
          <w:rFonts w:ascii="Arial" w:eastAsia="Calibri" w:hAnsi="Arial" w:cs="Arial"/>
          <w:sz w:val="24"/>
          <w:szCs w:val="24"/>
        </w:rPr>
        <w:t>)</w:t>
      </w:r>
      <w:r w:rsidRPr="00EA4352">
        <w:rPr>
          <w:rFonts w:ascii="Arial" w:eastAsia="Calibri" w:hAnsi="Arial" w:cs="Arial"/>
          <w:sz w:val="24"/>
          <w:szCs w:val="24"/>
          <w:vertAlign w:val="subscript"/>
        </w:rPr>
        <w:t>2</w:t>
      </w:r>
      <w:r w:rsidRPr="00EA4352">
        <w:rPr>
          <w:rFonts w:ascii="Arial" w:eastAsia="Calibri" w:hAnsi="Arial" w:cs="Arial"/>
          <w:sz w:val="24"/>
          <w:szCs w:val="24"/>
        </w:rPr>
        <w:t xml:space="preserve"> solution (1x10</w:t>
      </w:r>
      <w:r w:rsidRPr="00EA4352">
        <w:rPr>
          <w:rFonts w:ascii="Arial" w:eastAsia="Calibri" w:hAnsi="Arial" w:cs="Arial"/>
          <w:sz w:val="24"/>
          <w:szCs w:val="24"/>
          <w:vertAlign w:val="superscript"/>
        </w:rPr>
        <w:t>-2</w:t>
      </w:r>
      <w:r w:rsidRPr="00EA4352">
        <w:rPr>
          <w:rFonts w:ascii="Arial" w:eastAsia="Calibri" w:hAnsi="Arial" w:cs="Arial"/>
          <w:sz w:val="24"/>
          <w:szCs w:val="24"/>
        </w:rPr>
        <w:t>mol dm</w:t>
      </w:r>
      <w:r w:rsidRPr="00EA4352">
        <w:rPr>
          <w:rFonts w:ascii="Arial" w:eastAsia="Calibri" w:hAnsi="Arial" w:cs="Arial"/>
          <w:sz w:val="24"/>
          <w:szCs w:val="24"/>
          <w:vertAlign w:val="superscript"/>
        </w:rPr>
        <w:t>-3</w:t>
      </w:r>
      <w:r w:rsidRPr="00EA4352">
        <w:rPr>
          <w:rFonts w:ascii="Arial" w:eastAsia="Calibri" w:hAnsi="Arial" w:cs="Arial"/>
          <w:sz w:val="24"/>
          <w:szCs w:val="24"/>
        </w:rPr>
        <w:t xml:space="preserve">) </w:t>
      </w:r>
      <w:bookmarkEnd w:id="4"/>
      <w:r w:rsidRPr="00EA4352">
        <w:rPr>
          <w:rFonts w:ascii="Arial" w:eastAsia="Calibri" w:hAnsi="Arial" w:cs="Arial"/>
          <w:sz w:val="24"/>
          <w:szCs w:val="24"/>
        </w:rPr>
        <w:t>is recommended when not in use to obtain a stable potential response.</w:t>
      </w:r>
    </w:p>
    <w:p w:rsidR="00583FF1" w:rsidRDefault="009B3660" w:rsidP="00583FF1">
      <w:pPr>
        <w:tabs>
          <w:tab w:val="left" w:pos="1088"/>
        </w:tabs>
        <w:spacing w:after="0" w:line="360" w:lineRule="auto"/>
        <w:jc w:val="both"/>
        <w:rPr>
          <w:rFonts w:ascii="Arial" w:eastAsia="Calibri" w:hAnsi="Arial" w:cs="Arial"/>
          <w:noProof/>
          <w:color w:val="FF0000"/>
          <w:sz w:val="24"/>
          <w:szCs w:val="24"/>
          <w:lang w:eastAsia="en-GB"/>
        </w:rPr>
      </w:pPr>
      <w:r>
        <w:rPr>
          <w:rFonts w:ascii="Arial" w:eastAsia="Calibri" w:hAnsi="Arial" w:cs="Arial"/>
          <w:noProof/>
          <w:color w:val="FF0000"/>
          <w:sz w:val="24"/>
          <w:szCs w:val="24"/>
        </w:rPr>
        <w:lastRenderedPageBreak/>
        <mc:AlternateContent>
          <mc:Choice Requires="wps">
            <w:drawing>
              <wp:anchor distT="0" distB="0" distL="114300" distR="114300" simplePos="0" relativeHeight="251692032" behindDoc="0" locked="0" layoutInCell="1" allowOverlap="1">
                <wp:simplePos x="0" y="0"/>
                <wp:positionH relativeFrom="column">
                  <wp:posOffset>3592195</wp:posOffset>
                </wp:positionH>
                <wp:positionV relativeFrom="paragraph">
                  <wp:posOffset>55880</wp:posOffset>
                </wp:positionV>
                <wp:extent cx="415290" cy="248920"/>
                <wp:effectExtent l="0" t="0" r="381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48920"/>
                        </a:xfrm>
                        <a:prstGeom prst="rect">
                          <a:avLst/>
                        </a:prstGeom>
                        <a:solidFill>
                          <a:srgbClr val="FFFFFF"/>
                        </a:solidFill>
                        <a:ln w="9525">
                          <a:solidFill>
                            <a:srgbClr val="000000"/>
                          </a:solidFill>
                          <a:miter lim="800000"/>
                          <a:headEnd/>
                          <a:tailEnd/>
                        </a:ln>
                      </wps:spPr>
                      <wps:txbx>
                        <w:txbxContent>
                          <w:p w:rsidR="00F73AD3" w:rsidRPr="00B07327" w:rsidRDefault="00F73AD3" w:rsidP="00F73AD3">
                            <w:pPr>
                              <w:rPr>
                                <w:rFonts w:asciiTheme="minorBidi" w:hAnsiTheme="minorBidi"/>
                                <w:b/>
                                <w:bCs/>
                              </w:rPr>
                            </w:pPr>
                            <w:r w:rsidRPr="00B07327">
                              <w:rPr>
                                <w:rFonts w:asciiTheme="minorBidi" w:hAnsiTheme="minorBidi"/>
                                <w:b/>
                                <w:bCs/>
                              </w:rPr>
                              <w:t>(</w:t>
                            </w:r>
                            <w:r>
                              <w:rPr>
                                <w:rFonts w:asciiTheme="minorBidi" w:hAnsiTheme="minorBidi"/>
                                <w:b/>
                                <w:bCs/>
                              </w:rPr>
                              <w:t>a</w:t>
                            </w:r>
                            <w:r w:rsidRPr="00B07327">
                              <w:rPr>
                                <w:rFonts w:asciiTheme="minorBidi" w:hAnsiTheme="minorBidi"/>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2.85pt;margin-top:4.4pt;width:32.7pt;height:1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">
                <v:textbox>
                  <w:txbxContent>
                    <w:p w:rsidR="00F73AD3" w:rsidRPr="00B07327" w:rsidRDefault="00F73AD3" w:rsidP="00F73AD3">
                      <w:pPr>
                        <w:rPr>
                          <w:rFonts w:asciiTheme="minorBidi" w:hAnsiTheme="minorBidi"/>
                          <w:b/>
                          <w:bCs/>
                        </w:rPr>
                      </w:pPr>
                      <w:r w:rsidRPr="00B07327">
                        <w:rPr>
                          <w:rFonts w:asciiTheme="minorBidi" w:hAnsiTheme="minorBidi"/>
                          <w:b/>
                          <w:bCs/>
                        </w:rPr>
                        <w:t>(</w:t>
                      </w:r>
                      <w:r>
                        <w:rPr>
                          <w:rFonts w:asciiTheme="minorBidi" w:hAnsiTheme="minorBidi"/>
                          <w:b/>
                          <w:bCs/>
                        </w:rPr>
                        <w:t>a</w:t>
                      </w:r>
                      <w:r w:rsidRPr="00B07327">
                        <w:rPr>
                          <w:rFonts w:asciiTheme="minorBidi" w:hAnsiTheme="minorBidi"/>
                          <w:b/>
                          <w:bCs/>
                        </w:rPr>
                        <w:t>)</w:t>
                      </w:r>
                    </w:p>
                  </w:txbxContent>
                </v:textbox>
              </v:shape>
            </w:pict>
          </mc:Fallback>
        </mc:AlternateContent>
      </w:r>
      <w:r w:rsidR="00583FF1" w:rsidRPr="00555AA6">
        <w:rPr>
          <w:noProof/>
        </w:rPr>
        <w:drawing>
          <wp:inline distT="0" distB="0" distL="0" distR="0" wp14:anchorId="3F53F5AA" wp14:editId="13045A25">
            <wp:extent cx="4921024" cy="3002507"/>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tretch>
                      <a:fillRect/>
                    </a:stretch>
                  </pic:blipFill>
                  <pic:spPr>
                    <a:xfrm>
                      <a:off x="0" y="0"/>
                      <a:ext cx="4926230" cy="3005683"/>
                    </a:xfrm>
                    <a:prstGeom prst="rect">
                      <a:avLst/>
                    </a:prstGeom>
                  </pic:spPr>
                </pic:pic>
              </a:graphicData>
            </a:graphic>
          </wp:inline>
        </w:drawing>
      </w:r>
    </w:p>
    <w:p w:rsidR="00583FF1" w:rsidRDefault="00583FF1" w:rsidP="00583FF1">
      <w:pPr>
        <w:tabs>
          <w:tab w:val="left" w:pos="1088"/>
        </w:tabs>
        <w:spacing w:after="0" w:line="360" w:lineRule="auto"/>
        <w:jc w:val="both"/>
        <w:rPr>
          <w:rFonts w:ascii="Arial" w:eastAsia="Calibri" w:hAnsi="Arial" w:cs="Arial"/>
          <w:noProof/>
          <w:color w:val="FF0000"/>
          <w:sz w:val="24"/>
          <w:szCs w:val="24"/>
          <w:lang w:eastAsia="en-GB"/>
        </w:rPr>
      </w:pPr>
    </w:p>
    <w:p w:rsidR="00EA4352" w:rsidRDefault="009B3660" w:rsidP="00583FF1">
      <w:pPr>
        <w:tabs>
          <w:tab w:val="left" w:pos="1088"/>
        </w:tabs>
        <w:spacing w:after="0" w:line="360" w:lineRule="auto"/>
        <w:jc w:val="both"/>
      </w:pPr>
      <w:r>
        <w:rPr>
          <w:rFonts w:ascii="Arial" w:eastAsia="Calibri" w:hAnsi="Arial" w:cs="Arial"/>
          <w:noProof/>
          <w:color w:val="FF0000"/>
          <w:sz w:val="24"/>
          <w:szCs w:val="24"/>
        </w:rPr>
        <mc:AlternateContent>
          <mc:Choice Requires="wps">
            <w:drawing>
              <wp:anchor distT="0" distB="0" distL="114300" distR="114300" simplePos="0" relativeHeight="251689984" behindDoc="0" locked="0" layoutInCell="1" allowOverlap="1">
                <wp:simplePos x="0" y="0"/>
                <wp:positionH relativeFrom="column">
                  <wp:posOffset>3368675</wp:posOffset>
                </wp:positionH>
                <wp:positionV relativeFrom="paragraph">
                  <wp:posOffset>-31115</wp:posOffset>
                </wp:positionV>
                <wp:extent cx="415290" cy="248920"/>
                <wp:effectExtent l="0" t="0" r="381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48920"/>
                        </a:xfrm>
                        <a:prstGeom prst="rect">
                          <a:avLst/>
                        </a:prstGeom>
                        <a:solidFill>
                          <a:srgbClr val="FFFFFF"/>
                        </a:solidFill>
                        <a:ln w="9525">
                          <a:solidFill>
                            <a:srgbClr val="000000"/>
                          </a:solidFill>
                          <a:miter lim="800000"/>
                          <a:headEnd/>
                          <a:tailEnd/>
                        </a:ln>
                      </wps:spPr>
                      <wps:txbx>
                        <w:txbxContent>
                          <w:p w:rsidR="00654B1A" w:rsidRPr="00267D9E" w:rsidRDefault="00267D9E" w:rsidP="00267D9E">
                            <w:pPr>
                              <w:jc w:val="center"/>
                              <w:rPr>
                                <w:rFonts w:asciiTheme="minorBidi" w:hAnsiTheme="minorBidi"/>
                                <w:b/>
                                <w:bCs/>
                              </w:rPr>
                            </w:pPr>
                            <w:r>
                              <w:rPr>
                                <w:rFonts w:asciiTheme="minorBidi" w:hAnsiTheme="minorBidi"/>
                                <w:b/>
                                <w:bCs/>
                              </w:rPr>
                              <w:t>(</w:t>
                            </w:r>
                            <w:r w:rsidRPr="00267D9E">
                              <w:rPr>
                                <w:rFonts w:asciiTheme="minorBidi" w:hAnsiTheme="minorBidi"/>
                                <w:b/>
                                <w:bCs/>
                              </w:rPr>
                              <w:t>b</w:t>
                            </w:r>
                            <w:r>
                              <w:rPr>
                                <w:rFonts w:asciiTheme="minorBidi" w:hAnsiTheme="minorBidi"/>
                                <w:b/>
                                <w:bCs/>
                              </w:rPr>
                              <w:t>)</w:t>
                            </w:r>
                          </w:p>
                          <w:p w:rsidR="006E3E22" w:rsidRDefault="006E3E22"/>
                          <w:p w:rsidR="00876D64" w:rsidRDefault="00876D64"/>
                          <w:p w:rsidR="00F73AD3" w:rsidRPr="00B07327" w:rsidRDefault="00F73AD3" w:rsidP="00F73AD3">
                            <w:pPr>
                              <w:rPr>
                                <w:rFonts w:asciiTheme="minorBidi" w:hAnsiTheme="minorBidi"/>
                                <w:b/>
                                <w:bCs/>
                              </w:rPr>
                            </w:pPr>
                            <w:r w:rsidRPr="00B07327">
                              <w:rPr>
                                <w:rFonts w:asciiTheme="minorBidi" w:hAnsiTheme="minorBidi"/>
                                <w:b/>
                                <w:bCs/>
                              </w:rPr>
                              <w:t>(</w:t>
                            </w:r>
                            <w:r>
                              <w:rPr>
                                <w:rFonts w:asciiTheme="minorBidi" w:hAnsiTheme="minorBidi"/>
                                <w:b/>
                                <w:bCs/>
                              </w:rPr>
                              <w:t>b</w:t>
                            </w:r>
                            <w:r w:rsidRPr="00B07327">
                              <w:rPr>
                                <w:rFonts w:asciiTheme="minorBidi" w:hAnsiTheme="minorBidi"/>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5.25pt;margin-top:-2.45pt;width:32.7pt;height:1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">
                <v:textbox>
                  <w:txbxContent>
                    <w:p w:rsidR="00654B1A" w:rsidRPr="00267D9E" w:rsidRDefault="00267D9E" w:rsidP="00267D9E">
                      <w:pPr>
                        <w:jc w:val="center"/>
                        <w:rPr>
                          <w:rFonts w:asciiTheme="minorBidi" w:hAnsiTheme="minorBidi"/>
                          <w:b/>
                          <w:bCs/>
                        </w:rPr>
                      </w:pPr>
                      <w:r>
                        <w:rPr>
                          <w:rFonts w:asciiTheme="minorBidi" w:hAnsiTheme="minorBidi"/>
                          <w:b/>
                          <w:bCs/>
                        </w:rPr>
                        <w:t>(</w:t>
                      </w:r>
                      <w:r w:rsidRPr="00267D9E">
                        <w:rPr>
                          <w:rFonts w:asciiTheme="minorBidi" w:hAnsiTheme="minorBidi"/>
                          <w:b/>
                          <w:bCs/>
                        </w:rPr>
                        <w:t>b</w:t>
                      </w:r>
                      <w:r>
                        <w:rPr>
                          <w:rFonts w:asciiTheme="minorBidi" w:hAnsiTheme="minorBidi"/>
                          <w:b/>
                          <w:bCs/>
                        </w:rPr>
                        <w:t>)</w:t>
                      </w:r>
                    </w:p>
                    <w:p w:rsidR="006E3E22" w:rsidRDefault="006E3E22"/>
                    <w:p w:rsidR="00876D64" w:rsidRDefault="00876D64"/>
                    <w:p w:rsidR="00F73AD3" w:rsidRPr="00B07327" w:rsidRDefault="00F73AD3" w:rsidP="00F73AD3">
                      <w:pPr>
                        <w:rPr>
                          <w:rFonts w:asciiTheme="minorBidi" w:hAnsiTheme="minorBidi"/>
                          <w:b/>
                          <w:bCs/>
                        </w:rPr>
                      </w:pPr>
                      <w:r w:rsidRPr="00B07327">
                        <w:rPr>
                          <w:rFonts w:asciiTheme="minorBidi" w:hAnsiTheme="minorBidi"/>
                          <w:b/>
                          <w:bCs/>
                        </w:rPr>
                        <w:t>(</w:t>
                      </w:r>
                      <w:r>
                        <w:rPr>
                          <w:rFonts w:asciiTheme="minorBidi" w:hAnsiTheme="minorBidi"/>
                          <w:b/>
                          <w:bCs/>
                        </w:rPr>
                        <w:t>b</w:t>
                      </w:r>
                      <w:r w:rsidRPr="00B07327">
                        <w:rPr>
                          <w:rFonts w:asciiTheme="minorBidi" w:hAnsiTheme="minorBidi"/>
                          <w:b/>
                          <w:bCs/>
                        </w:rPr>
                        <w:t>)</w:t>
                      </w:r>
                    </w:p>
                  </w:txbxContent>
                </v:textbox>
              </v:shape>
            </w:pict>
          </mc:Fallback>
        </mc:AlternateContent>
      </w:r>
      <w:r w:rsidR="00EA4352" w:rsidRPr="00555AA6">
        <w:object w:dxaOrig="7083" w:dyaOrig="4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05pt;height:214.05pt" o:ole="">
            <v:imagedata r:id="rId7" o:title=""/>
          </v:shape>
          <o:OLEObject Type="Embed" ProgID="Prism7.Document" ShapeID="_x0000_i1025" DrawAspect="Content" ObjectID="_1664194458" r:id="rId8"/>
        </w:object>
      </w:r>
    </w:p>
    <w:p w:rsidR="003A31CC" w:rsidRPr="00EA4352" w:rsidRDefault="00272C0E" w:rsidP="009710A9">
      <w:pPr>
        <w:pStyle w:val="Caption"/>
        <w:spacing w:line="480" w:lineRule="auto"/>
        <w:rPr>
          <w:rFonts w:asciiTheme="minorBidi" w:eastAsiaTheme="minorEastAsia" w:hAnsiTheme="minorBidi"/>
        </w:rPr>
      </w:pPr>
      <w:r>
        <w:rPr>
          <w:b/>
          <w:bCs w:val="0"/>
          <w:color w:val="auto"/>
        </w:rPr>
        <w:t>Fig</w:t>
      </w:r>
      <w:r w:rsidR="003A31CC" w:rsidRPr="00EA1E48">
        <w:rPr>
          <w:b/>
          <w:bCs w:val="0"/>
          <w:color w:val="auto"/>
        </w:rPr>
        <w:t xml:space="preserve"> S</w:t>
      </w:r>
      <w:r w:rsidR="00CB7F7B">
        <w:rPr>
          <w:b/>
          <w:bCs w:val="0"/>
          <w:color w:val="auto"/>
        </w:rPr>
        <w:t>3</w:t>
      </w:r>
      <w:r w:rsidR="003A31CC" w:rsidRPr="00EA4352">
        <w:rPr>
          <w:rFonts w:asciiTheme="minorBidi" w:eastAsiaTheme="minorEastAsia" w:hAnsiTheme="minorBidi"/>
        </w:rPr>
        <w:t xml:space="preserve">Calibration plots for Hg(II)-ISE based on </w:t>
      </w:r>
      <w:r w:rsidR="003A31CC" w:rsidRPr="00EA4352">
        <w:rPr>
          <w:rFonts w:asciiTheme="minorBidi" w:eastAsiaTheme="minorEastAsia" w:hAnsiTheme="minorBidi"/>
          <w:b/>
          <w:bCs w:val="0"/>
        </w:rPr>
        <w:t>1</w:t>
      </w:r>
      <w:r w:rsidR="003A31CC">
        <w:rPr>
          <w:rFonts w:asciiTheme="minorBidi" w:eastAsiaTheme="minorEastAsia" w:hAnsiTheme="minorBidi"/>
        </w:rPr>
        <w:t xml:space="preserve"> (a) and </w:t>
      </w:r>
      <w:r w:rsidR="003A31CC" w:rsidRPr="00EA4352">
        <w:rPr>
          <w:rFonts w:asciiTheme="minorBidi" w:eastAsiaTheme="minorEastAsia" w:hAnsiTheme="minorBidi"/>
          <w:b/>
          <w:bCs w:val="0"/>
        </w:rPr>
        <w:t xml:space="preserve">2 </w:t>
      </w:r>
      <w:r w:rsidR="003A31CC">
        <w:rPr>
          <w:rFonts w:asciiTheme="minorBidi" w:eastAsiaTheme="minorEastAsia" w:hAnsiTheme="minorBidi"/>
        </w:rPr>
        <w:t xml:space="preserve">(b) </w:t>
      </w:r>
      <w:r w:rsidR="003A31CC" w:rsidRPr="00EA4352">
        <w:rPr>
          <w:rFonts w:asciiTheme="minorBidi" w:eastAsiaTheme="minorEastAsia" w:hAnsiTheme="minorBidi"/>
        </w:rPr>
        <w:t>after 6 h,12 h, 24 h, 30 h, 36 h and 48 h of soaking the ISE in a 1x10</w:t>
      </w:r>
      <w:r w:rsidR="003A31CC" w:rsidRPr="00EA4352">
        <w:rPr>
          <w:rFonts w:asciiTheme="minorBidi" w:eastAsiaTheme="minorEastAsia" w:hAnsiTheme="minorBidi"/>
          <w:vertAlign w:val="superscript"/>
        </w:rPr>
        <w:t>-2</w:t>
      </w:r>
      <w:r w:rsidR="003A31CC" w:rsidRPr="00EA4352">
        <w:rPr>
          <w:rFonts w:asciiTheme="minorBidi" w:eastAsiaTheme="minorEastAsia" w:hAnsiTheme="minorBidi"/>
        </w:rPr>
        <w:t>mol dm</w:t>
      </w:r>
      <w:r w:rsidR="003A31CC" w:rsidRPr="00EA4352">
        <w:rPr>
          <w:rFonts w:asciiTheme="minorBidi" w:eastAsiaTheme="minorEastAsia" w:hAnsiTheme="minorBidi"/>
          <w:vertAlign w:val="superscript"/>
        </w:rPr>
        <w:t>-3</w:t>
      </w:r>
      <w:r w:rsidR="003A31CC" w:rsidRPr="00EA4352">
        <w:rPr>
          <w:rFonts w:asciiTheme="minorBidi" w:eastAsiaTheme="minorEastAsia" w:hAnsiTheme="minorBidi"/>
        </w:rPr>
        <w:t xml:space="preserve"> Hg(NO</w:t>
      </w:r>
      <w:r w:rsidR="003A31CC" w:rsidRPr="00EA4352">
        <w:rPr>
          <w:rFonts w:asciiTheme="minorBidi" w:eastAsiaTheme="minorEastAsia" w:hAnsiTheme="minorBidi"/>
          <w:vertAlign w:val="subscript"/>
        </w:rPr>
        <w:t>3</w:t>
      </w:r>
      <w:r w:rsidR="003A31CC" w:rsidRPr="00EA4352">
        <w:rPr>
          <w:rFonts w:asciiTheme="minorBidi" w:eastAsiaTheme="minorEastAsia" w:hAnsiTheme="minorBidi"/>
        </w:rPr>
        <w:t>)</w:t>
      </w:r>
      <w:r w:rsidR="003A31CC" w:rsidRPr="00EA4352">
        <w:rPr>
          <w:rFonts w:asciiTheme="minorBidi" w:eastAsiaTheme="minorEastAsia" w:hAnsiTheme="minorBidi"/>
          <w:vertAlign w:val="subscript"/>
        </w:rPr>
        <w:t>2</w:t>
      </w:r>
      <w:r w:rsidR="003A31CC" w:rsidRPr="00EA4352">
        <w:rPr>
          <w:rFonts w:asciiTheme="minorBidi" w:eastAsiaTheme="minorEastAsia" w:hAnsiTheme="minorBidi"/>
        </w:rPr>
        <w:t xml:space="preserve"> solution.</w:t>
      </w:r>
    </w:p>
    <w:p w:rsidR="00EA4352" w:rsidRDefault="009B3660" w:rsidP="00583FF1">
      <w:pPr>
        <w:tabs>
          <w:tab w:val="left" w:pos="1088"/>
        </w:tabs>
        <w:spacing w:after="0" w:line="360" w:lineRule="auto"/>
        <w:jc w:val="both"/>
        <w:rPr>
          <w:rFonts w:ascii="Arial" w:eastAsia="Calibri" w:hAnsi="Arial" w:cs="Arial"/>
          <w:noProof/>
          <w:color w:val="FF0000"/>
          <w:sz w:val="24"/>
          <w:szCs w:val="24"/>
          <w:lang w:eastAsia="en-GB"/>
        </w:rPr>
      </w:pPr>
      <w:r>
        <w:rPr>
          <w:rFonts w:ascii="Arial" w:eastAsia="Calibri" w:hAnsi="Arial" w:cs="Arial"/>
          <w:noProof/>
          <w:color w:val="FF0000"/>
          <w:sz w:val="24"/>
          <w:szCs w:val="24"/>
        </w:rPr>
        <mc:AlternateContent>
          <mc:Choice Requires="wps">
            <w:drawing>
              <wp:anchor distT="0" distB="0" distL="114300" distR="114300" simplePos="0" relativeHeight="251685888" behindDoc="0" locked="0" layoutInCell="1" allowOverlap="1">
                <wp:simplePos x="0" y="0"/>
                <wp:positionH relativeFrom="column">
                  <wp:posOffset>3980815</wp:posOffset>
                </wp:positionH>
                <wp:positionV relativeFrom="paragraph">
                  <wp:posOffset>179070</wp:posOffset>
                </wp:positionV>
                <wp:extent cx="415290" cy="248920"/>
                <wp:effectExtent l="0" t="0" r="381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48920"/>
                        </a:xfrm>
                        <a:prstGeom prst="rect">
                          <a:avLst/>
                        </a:prstGeom>
                        <a:solidFill>
                          <a:srgbClr val="FFFFFF"/>
                        </a:solidFill>
                        <a:ln w="9525">
                          <a:solidFill>
                            <a:srgbClr val="000000"/>
                          </a:solidFill>
                          <a:miter lim="800000"/>
                          <a:headEnd/>
                          <a:tailEnd/>
                        </a:ln>
                      </wps:spPr>
                      <wps:txbx>
                        <w:txbxContent>
                          <w:p w:rsidR="00F73AD3" w:rsidRPr="00B07327" w:rsidRDefault="00F73AD3" w:rsidP="00F73AD3">
                            <w:pPr>
                              <w:rPr>
                                <w:rFonts w:asciiTheme="minorBidi" w:hAnsiTheme="minorBidi"/>
                                <w:b/>
                                <w:bCs/>
                              </w:rPr>
                            </w:pPr>
                            <w:r w:rsidRPr="00B07327">
                              <w:rPr>
                                <w:rFonts w:asciiTheme="minorBidi" w:hAnsiTheme="minorBidi"/>
                                <w:b/>
                                <w:bC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13.45pt;margin-top:14.1pt;width:32.7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">
                <v:textbox>
                  <w:txbxContent>
                    <w:p w:rsidR="00F73AD3" w:rsidRPr="00B07327" w:rsidRDefault="00F73AD3" w:rsidP="00F73AD3">
                      <w:pPr>
                        <w:rPr>
                          <w:rFonts w:asciiTheme="minorBidi" w:hAnsiTheme="minorBidi"/>
                          <w:b/>
                          <w:bCs/>
                        </w:rPr>
                      </w:pPr>
                      <w:r w:rsidRPr="00B07327">
                        <w:rPr>
                          <w:rFonts w:asciiTheme="minorBidi" w:hAnsiTheme="minorBidi"/>
                          <w:b/>
                          <w:bCs/>
                        </w:rPr>
                        <w:t>(a)</w:t>
                      </w:r>
                    </w:p>
                  </w:txbxContent>
                </v:textbox>
              </v:shape>
            </w:pict>
          </mc:Fallback>
        </mc:AlternateContent>
      </w:r>
      <w:r w:rsidR="003A31CC" w:rsidRPr="00555AA6">
        <w:rPr>
          <w:rFonts w:ascii="Arial" w:eastAsia="Calibri" w:hAnsi="Arial" w:cs="Arial"/>
          <w:noProof/>
          <w:sz w:val="24"/>
          <w:szCs w:val="24"/>
        </w:rPr>
        <w:drawing>
          <wp:anchor distT="0" distB="0" distL="114300" distR="114300" simplePos="0" relativeHeight="251660288" behindDoc="1" locked="0" layoutInCell="1" allowOverlap="1" wp14:anchorId="2902F9AF" wp14:editId="723189E9">
            <wp:simplePos x="0" y="0"/>
            <wp:positionH relativeFrom="column">
              <wp:posOffset>569595</wp:posOffset>
            </wp:positionH>
            <wp:positionV relativeFrom="paragraph">
              <wp:posOffset>86995</wp:posOffset>
            </wp:positionV>
            <wp:extent cx="3998595" cy="2630170"/>
            <wp:effectExtent l="0" t="0" r="0" b="0"/>
            <wp:wrapThrough wrapText="bothSides">
              <wp:wrapPolygon edited="0">
                <wp:start x="2161" y="1252"/>
                <wp:lineTo x="1955" y="2190"/>
                <wp:lineTo x="2161" y="2816"/>
                <wp:lineTo x="3190" y="4068"/>
                <wp:lineTo x="823" y="5163"/>
                <wp:lineTo x="617" y="5476"/>
                <wp:lineTo x="926" y="13454"/>
                <wp:lineTo x="1441" y="14080"/>
                <wp:lineTo x="3190" y="14080"/>
                <wp:lineTo x="2367" y="16583"/>
                <wp:lineTo x="2367" y="18304"/>
                <wp:lineTo x="4734" y="19086"/>
                <wp:lineTo x="9467" y="19086"/>
                <wp:lineTo x="9467" y="19869"/>
                <wp:lineTo x="10188" y="20338"/>
                <wp:lineTo x="11731" y="20651"/>
                <wp:lineTo x="12863" y="20651"/>
                <wp:lineTo x="12863" y="19243"/>
                <wp:lineTo x="19758" y="18617"/>
                <wp:lineTo x="19449" y="16583"/>
                <wp:lineTo x="4837" y="16583"/>
                <wp:lineTo x="7512" y="14862"/>
                <wp:lineTo x="7203" y="11577"/>
                <wp:lineTo x="8232" y="9074"/>
                <wp:lineTo x="9364" y="8448"/>
                <wp:lineTo x="10188" y="7353"/>
                <wp:lineTo x="9879" y="6571"/>
                <wp:lineTo x="15950" y="6258"/>
                <wp:lineTo x="16877" y="4380"/>
                <wp:lineTo x="17391" y="4068"/>
                <wp:lineTo x="16980" y="2660"/>
                <wp:lineTo x="3087" y="1252"/>
                <wp:lineTo x="2161" y="1252"/>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8595" cy="2630170"/>
                    </a:xfrm>
                    <a:prstGeom prst="rect">
                      <a:avLst/>
                    </a:prstGeom>
                    <a:noFill/>
                  </pic:spPr>
                </pic:pic>
              </a:graphicData>
            </a:graphic>
          </wp:anchor>
        </w:drawing>
      </w:r>
    </w:p>
    <w:p w:rsidR="003A31CC" w:rsidRPr="009710A9" w:rsidRDefault="009B3660" w:rsidP="009710A9">
      <w:pPr>
        <w:tabs>
          <w:tab w:val="left" w:pos="1088"/>
        </w:tabs>
        <w:spacing w:after="0" w:line="360" w:lineRule="auto"/>
        <w:jc w:val="both"/>
        <w:rPr>
          <w:rFonts w:ascii="Arial" w:eastAsia="Calibri" w:hAnsi="Arial" w:cs="Arial"/>
          <w:noProof/>
          <w:color w:val="FF0000"/>
          <w:sz w:val="24"/>
          <w:szCs w:val="24"/>
          <w:lang w:eastAsia="en-GB"/>
        </w:rPr>
      </w:pPr>
      <w:r>
        <w:rPr>
          <w:rFonts w:ascii="Arial" w:eastAsia="Calibri" w:hAnsi="Arial" w:cs="Arial"/>
          <w:noProof/>
          <w:color w:val="FF0000"/>
          <w:sz w:val="24"/>
          <w:szCs w:val="24"/>
        </w:rPr>
        <mc:AlternateContent>
          <mc:Choice Requires="wps">
            <w:drawing>
              <wp:anchor distT="0" distB="0" distL="114300" distR="114300" simplePos="0" relativeHeight="251687936" behindDoc="0" locked="0" layoutInCell="1" allowOverlap="1">
                <wp:simplePos x="0" y="0"/>
                <wp:positionH relativeFrom="column">
                  <wp:posOffset>4024630</wp:posOffset>
                </wp:positionH>
                <wp:positionV relativeFrom="paragraph">
                  <wp:posOffset>2633345</wp:posOffset>
                </wp:positionV>
                <wp:extent cx="415290" cy="248920"/>
                <wp:effectExtent l="0" t="0" r="381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48920"/>
                        </a:xfrm>
                        <a:prstGeom prst="rect">
                          <a:avLst/>
                        </a:prstGeom>
                        <a:solidFill>
                          <a:srgbClr val="FFFFFF"/>
                        </a:solidFill>
                        <a:ln w="9525">
                          <a:solidFill>
                            <a:srgbClr val="000000"/>
                          </a:solidFill>
                          <a:miter lim="800000"/>
                          <a:headEnd/>
                          <a:tailEnd/>
                        </a:ln>
                      </wps:spPr>
                      <wps:txbx>
                        <w:txbxContent>
                          <w:p w:rsidR="00F73AD3" w:rsidRPr="00B07327" w:rsidRDefault="00F73AD3" w:rsidP="00F73AD3">
                            <w:pPr>
                              <w:rPr>
                                <w:rFonts w:asciiTheme="minorBidi" w:hAnsiTheme="minorBidi"/>
                                <w:b/>
                                <w:bCs/>
                              </w:rPr>
                            </w:pPr>
                            <w:r w:rsidRPr="00B07327">
                              <w:rPr>
                                <w:rFonts w:asciiTheme="minorBidi" w:hAnsiTheme="minorBidi"/>
                                <w:b/>
                                <w:bCs/>
                              </w:rPr>
                              <w:t>(</w:t>
                            </w:r>
                            <w:r>
                              <w:rPr>
                                <w:rFonts w:asciiTheme="minorBidi" w:hAnsiTheme="minorBidi"/>
                                <w:b/>
                                <w:bCs/>
                              </w:rPr>
                              <w:t>b</w:t>
                            </w:r>
                            <w:r w:rsidRPr="00B07327">
                              <w:rPr>
                                <w:rFonts w:asciiTheme="minorBidi" w:hAnsiTheme="minorBidi"/>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6.9pt;margin-top:207.35pt;width:32.7pt;height:1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">
                <v:textbox>
                  <w:txbxContent>
                    <w:p w:rsidR="00F73AD3" w:rsidRPr="00B07327" w:rsidRDefault="00F73AD3" w:rsidP="00F73AD3">
                      <w:pPr>
                        <w:rPr>
                          <w:rFonts w:asciiTheme="minorBidi" w:hAnsiTheme="minorBidi"/>
                          <w:b/>
                          <w:bCs/>
                        </w:rPr>
                      </w:pPr>
                      <w:r w:rsidRPr="00B07327">
                        <w:rPr>
                          <w:rFonts w:asciiTheme="minorBidi" w:hAnsiTheme="minorBidi"/>
                          <w:b/>
                          <w:bCs/>
                        </w:rPr>
                        <w:t>(</w:t>
                      </w:r>
                      <w:r>
                        <w:rPr>
                          <w:rFonts w:asciiTheme="minorBidi" w:hAnsiTheme="minorBidi"/>
                          <w:b/>
                          <w:bCs/>
                        </w:rPr>
                        <w:t>b</w:t>
                      </w:r>
                      <w:r w:rsidRPr="00B07327">
                        <w:rPr>
                          <w:rFonts w:asciiTheme="minorBidi" w:hAnsiTheme="minorBidi"/>
                          <w:b/>
                          <w:bCs/>
                        </w:rPr>
                        <w:t>)</w:t>
                      </w:r>
                    </w:p>
                  </w:txbxContent>
                </v:textbox>
              </v:shape>
            </w:pict>
          </mc:Fallback>
        </mc:AlternateContent>
      </w:r>
      <w:r w:rsidR="00F73AD3" w:rsidRPr="00555AA6">
        <w:rPr>
          <w:rFonts w:ascii="Arial" w:eastAsia="Calibri" w:hAnsi="Arial" w:cs="Arial"/>
          <w:noProof/>
          <w:sz w:val="24"/>
          <w:szCs w:val="24"/>
        </w:rPr>
        <w:drawing>
          <wp:anchor distT="0" distB="0" distL="114300" distR="114300" simplePos="0" relativeHeight="251661312" behindDoc="1" locked="0" layoutInCell="1" allowOverlap="1" wp14:anchorId="71849997" wp14:editId="07052FEB">
            <wp:simplePos x="0" y="0"/>
            <wp:positionH relativeFrom="column">
              <wp:posOffset>673735</wp:posOffset>
            </wp:positionH>
            <wp:positionV relativeFrom="paragraph">
              <wp:posOffset>2539365</wp:posOffset>
            </wp:positionV>
            <wp:extent cx="4057650" cy="2877820"/>
            <wp:effectExtent l="0" t="0" r="0" b="0"/>
            <wp:wrapThrough wrapText="bothSides">
              <wp:wrapPolygon edited="0">
                <wp:start x="2130" y="1287"/>
                <wp:lineTo x="2028" y="2145"/>
                <wp:lineTo x="2738" y="3575"/>
                <wp:lineTo x="811" y="5004"/>
                <wp:lineTo x="608" y="5290"/>
                <wp:lineTo x="1014" y="6148"/>
                <wp:lineTo x="811" y="9008"/>
                <wp:lineTo x="913" y="13440"/>
                <wp:lineTo x="2738" y="15299"/>
                <wp:lineTo x="3144" y="15299"/>
                <wp:lineTo x="2434" y="16586"/>
                <wp:lineTo x="2434" y="17158"/>
                <wp:lineTo x="3144" y="17587"/>
                <wp:lineTo x="3144" y="18445"/>
                <wp:lineTo x="7099" y="19875"/>
                <wp:lineTo x="11865" y="20733"/>
                <wp:lineTo x="12777" y="20733"/>
                <wp:lineTo x="12980" y="19875"/>
                <wp:lineTo x="15414" y="19875"/>
                <wp:lineTo x="19775" y="18445"/>
                <wp:lineTo x="19876" y="16729"/>
                <wp:lineTo x="6997" y="15299"/>
                <wp:lineTo x="7504" y="13869"/>
                <wp:lineTo x="7200" y="13154"/>
                <wp:lineTo x="5679" y="13011"/>
                <wp:lineTo x="5983" y="10724"/>
                <wp:lineTo x="7301" y="8579"/>
                <wp:lineTo x="16428" y="6291"/>
                <wp:lineTo x="16428" y="6148"/>
                <wp:lineTo x="17138" y="4718"/>
                <wp:lineTo x="16732" y="4147"/>
                <wp:lineTo x="13893" y="3861"/>
                <wp:lineTo x="13994" y="3289"/>
                <wp:lineTo x="10749" y="2574"/>
                <wp:lineTo x="3144" y="1287"/>
                <wp:lineTo x="2130" y="1287"/>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7650" cy="2877820"/>
                    </a:xfrm>
                    <a:prstGeom prst="rect">
                      <a:avLst/>
                    </a:prstGeom>
                    <a:noFill/>
                  </pic:spPr>
                </pic:pic>
              </a:graphicData>
            </a:graphic>
          </wp:anchor>
        </w:drawing>
      </w:r>
    </w:p>
    <w:p w:rsidR="003A31CC" w:rsidRPr="003A31CC" w:rsidRDefault="00272C0E" w:rsidP="003A31CC">
      <w:pPr>
        <w:keepNext/>
        <w:keepLines/>
        <w:spacing w:before="40" w:after="0" w:line="360" w:lineRule="auto"/>
        <w:ind w:hanging="13"/>
        <w:jc w:val="both"/>
        <w:outlineLvl w:val="3"/>
        <w:rPr>
          <w:rFonts w:ascii="Arial" w:eastAsia="SimSun" w:hAnsi="Arial" w:cs="Times New Roman"/>
          <w:bCs/>
          <w:iCs/>
          <w:color w:val="000000"/>
          <w:sz w:val="24"/>
          <w:szCs w:val="24"/>
        </w:rPr>
      </w:pPr>
      <w:r>
        <w:rPr>
          <w:rFonts w:ascii="Arial" w:eastAsia="SimSun" w:hAnsi="Arial" w:cs="Times New Roman"/>
          <w:b/>
          <w:iCs/>
          <w:color w:val="000000"/>
          <w:sz w:val="24"/>
          <w:szCs w:val="24"/>
        </w:rPr>
        <w:lastRenderedPageBreak/>
        <w:t>Fig</w:t>
      </w:r>
      <w:r w:rsidR="003A31CC">
        <w:rPr>
          <w:rFonts w:ascii="Arial" w:eastAsia="SimSun" w:hAnsi="Arial" w:cs="Times New Roman"/>
          <w:b/>
          <w:iCs/>
          <w:color w:val="000000"/>
          <w:sz w:val="24"/>
          <w:szCs w:val="24"/>
        </w:rPr>
        <w:t xml:space="preserve"> S</w:t>
      </w:r>
      <w:r w:rsidR="00CB7F7B">
        <w:rPr>
          <w:rFonts w:ascii="Arial" w:eastAsia="SimSun" w:hAnsi="Arial" w:cs="Times New Roman"/>
          <w:b/>
          <w:iCs/>
          <w:color w:val="000000"/>
          <w:sz w:val="24"/>
          <w:szCs w:val="24"/>
        </w:rPr>
        <w:t>4</w:t>
      </w:r>
      <w:r w:rsidR="003A31CC" w:rsidRPr="003A31CC">
        <w:rPr>
          <w:rFonts w:ascii="Arial" w:eastAsia="SimSun" w:hAnsi="Arial" w:cs="Times New Roman"/>
          <w:bCs/>
          <w:iCs/>
          <w:color w:val="000000"/>
          <w:sz w:val="24"/>
          <w:szCs w:val="24"/>
        </w:rPr>
        <w:t xml:space="preserve">Soaking time effect on the slope of Hg (II)-ISE based on </w:t>
      </w:r>
      <w:r w:rsidR="003A31CC" w:rsidRPr="00272C0E">
        <w:rPr>
          <w:rFonts w:ascii="Arial" w:eastAsia="SimSun" w:hAnsi="Arial" w:cs="Times New Roman"/>
          <w:b/>
          <w:iCs/>
          <w:color w:val="000000"/>
          <w:sz w:val="24"/>
          <w:szCs w:val="24"/>
        </w:rPr>
        <w:t>1</w:t>
      </w:r>
      <w:r w:rsidR="003A31CC" w:rsidRPr="003A31CC">
        <w:rPr>
          <w:rFonts w:ascii="Arial" w:eastAsia="SimSun" w:hAnsi="Arial" w:cs="Times New Roman"/>
          <w:bCs/>
          <w:iCs/>
          <w:color w:val="000000"/>
          <w:sz w:val="24"/>
          <w:szCs w:val="24"/>
        </w:rPr>
        <w:t xml:space="preserve"> (a) and </w:t>
      </w:r>
      <w:r w:rsidR="003A31CC" w:rsidRPr="00272C0E">
        <w:rPr>
          <w:rFonts w:ascii="Arial" w:eastAsia="SimSun" w:hAnsi="Arial" w:cs="Times New Roman"/>
          <w:b/>
          <w:iCs/>
          <w:color w:val="000000"/>
          <w:sz w:val="24"/>
          <w:szCs w:val="24"/>
        </w:rPr>
        <w:t>2</w:t>
      </w:r>
      <w:r w:rsidR="003A31CC" w:rsidRPr="003A31CC">
        <w:rPr>
          <w:rFonts w:ascii="Arial" w:eastAsia="SimSun" w:hAnsi="Arial" w:cs="Times New Roman"/>
          <w:bCs/>
          <w:iCs/>
          <w:color w:val="000000"/>
          <w:sz w:val="24"/>
          <w:szCs w:val="24"/>
        </w:rPr>
        <w:t>(b).</w:t>
      </w:r>
    </w:p>
    <w:p w:rsidR="003A31CC" w:rsidRPr="003A31CC" w:rsidRDefault="003A31CC" w:rsidP="00583FF1">
      <w:pPr>
        <w:keepNext/>
        <w:keepLines/>
        <w:spacing w:before="40" w:after="0" w:line="360" w:lineRule="auto"/>
        <w:ind w:hanging="13"/>
        <w:jc w:val="both"/>
        <w:outlineLvl w:val="3"/>
        <w:rPr>
          <w:rFonts w:ascii="Arial" w:eastAsia="SimSun" w:hAnsi="Arial" w:cs="Times New Roman"/>
          <w:b/>
          <w:iCs/>
          <w:color w:val="000000"/>
          <w:sz w:val="24"/>
          <w:szCs w:val="24"/>
          <w:lang w:val="en-GB"/>
        </w:rPr>
      </w:pPr>
    </w:p>
    <w:p w:rsidR="00583FF1" w:rsidRDefault="00583FF1" w:rsidP="00583FF1">
      <w:pPr>
        <w:keepNext/>
        <w:keepLines/>
        <w:spacing w:before="40" w:after="0" w:line="360" w:lineRule="auto"/>
        <w:ind w:hanging="13"/>
        <w:jc w:val="both"/>
        <w:outlineLvl w:val="3"/>
        <w:rPr>
          <w:rFonts w:ascii="Arial" w:eastAsia="SimSun" w:hAnsi="Arial" w:cs="Times New Roman"/>
          <w:b/>
          <w:iCs/>
          <w:color w:val="000000"/>
          <w:sz w:val="24"/>
          <w:szCs w:val="24"/>
        </w:rPr>
      </w:pPr>
      <w:r w:rsidRPr="009C7319">
        <w:rPr>
          <w:rFonts w:ascii="Arial" w:eastAsia="SimSun" w:hAnsi="Arial" w:cs="Times New Roman"/>
          <w:b/>
          <w:iCs/>
          <w:color w:val="000000"/>
          <w:sz w:val="24"/>
          <w:szCs w:val="24"/>
        </w:rPr>
        <w:t xml:space="preserve">Effect of solution pH on the Hg(II)-ISEs response </w:t>
      </w:r>
    </w:p>
    <w:p w:rsidR="00583FF1" w:rsidRDefault="002054C6" w:rsidP="00CE1527">
      <w:pPr>
        <w:keepNext/>
        <w:keepLines/>
        <w:spacing w:before="40" w:after="0" w:line="360" w:lineRule="auto"/>
        <w:ind w:hanging="13"/>
        <w:jc w:val="both"/>
        <w:outlineLvl w:val="3"/>
        <w:rPr>
          <w:rFonts w:ascii="Arial" w:eastAsia="Calibri" w:hAnsi="Arial" w:cs="Arial"/>
          <w:sz w:val="24"/>
          <w:szCs w:val="24"/>
        </w:rPr>
      </w:pPr>
      <w:r w:rsidRPr="00555AA6">
        <w:rPr>
          <w:rFonts w:ascii="Arial" w:hAnsi="Arial" w:cs="Arial"/>
          <w:sz w:val="24"/>
          <w:szCs w:val="24"/>
        </w:rPr>
        <w:t>The effect of th</w:t>
      </w:r>
      <w:r>
        <w:rPr>
          <w:rFonts w:ascii="Arial" w:hAnsi="Arial" w:cs="Arial"/>
          <w:sz w:val="24"/>
          <w:szCs w:val="24"/>
        </w:rPr>
        <w:t>e pH of the solution on the ISE</w:t>
      </w:r>
      <w:r w:rsidRPr="00555AA6">
        <w:rPr>
          <w:rFonts w:ascii="Arial" w:hAnsi="Arial" w:cs="Arial"/>
          <w:sz w:val="24"/>
          <w:szCs w:val="24"/>
        </w:rPr>
        <w:t>s</w:t>
      </w:r>
      <w:r>
        <w:rPr>
          <w:rFonts w:ascii="Arial" w:hAnsi="Arial" w:cs="Arial"/>
          <w:sz w:val="24"/>
          <w:szCs w:val="24"/>
        </w:rPr>
        <w:t>’</w:t>
      </w:r>
      <w:r w:rsidRPr="00555AA6">
        <w:rPr>
          <w:rFonts w:ascii="Arial" w:hAnsi="Arial" w:cs="Arial"/>
          <w:sz w:val="24"/>
          <w:szCs w:val="24"/>
        </w:rPr>
        <w:t xml:space="preserve"> response was investigated at different concentrations of</w:t>
      </w:r>
      <w:r>
        <w:rPr>
          <w:rFonts w:ascii="Arial" w:hAnsi="Arial" w:cs="Arial"/>
          <w:sz w:val="24"/>
          <w:szCs w:val="24"/>
        </w:rPr>
        <w:t xml:space="preserve"> the electrode internal solution</w:t>
      </w:r>
      <w:r w:rsidRPr="00555AA6">
        <w:rPr>
          <w:rFonts w:ascii="Arial" w:hAnsi="Arial" w:cs="Arial"/>
          <w:sz w:val="24"/>
          <w:szCs w:val="24"/>
        </w:rPr>
        <w:t>Hg(NO</w:t>
      </w:r>
      <w:r w:rsidRPr="00555AA6">
        <w:rPr>
          <w:rFonts w:ascii="Arial" w:hAnsi="Arial" w:cs="Arial"/>
          <w:sz w:val="24"/>
          <w:szCs w:val="24"/>
          <w:vertAlign w:val="subscript"/>
        </w:rPr>
        <w:t>3</w:t>
      </w:r>
      <w:r w:rsidRPr="00555AA6">
        <w:rPr>
          <w:rFonts w:ascii="Arial" w:hAnsi="Arial" w:cs="Arial"/>
          <w:sz w:val="24"/>
          <w:szCs w:val="24"/>
        </w:rPr>
        <w:t>)</w:t>
      </w:r>
      <w:r w:rsidRPr="00555AA6">
        <w:rPr>
          <w:rFonts w:ascii="Arial" w:hAnsi="Arial" w:cs="Arial"/>
          <w:sz w:val="24"/>
          <w:szCs w:val="24"/>
          <w:vertAlign w:val="subscript"/>
        </w:rPr>
        <w:t>2</w:t>
      </w:r>
      <w:r w:rsidRPr="00555AA6">
        <w:rPr>
          <w:rFonts w:ascii="Arial" w:hAnsi="Arial" w:cs="Arial"/>
          <w:sz w:val="24"/>
          <w:szCs w:val="24"/>
        </w:rPr>
        <w:t xml:space="preserve"> (1x10</w:t>
      </w:r>
      <w:r w:rsidRPr="00555AA6">
        <w:rPr>
          <w:rFonts w:ascii="Arial" w:hAnsi="Arial" w:cs="Arial"/>
          <w:sz w:val="24"/>
          <w:szCs w:val="24"/>
          <w:vertAlign w:val="superscript"/>
        </w:rPr>
        <w:t>-3</w:t>
      </w:r>
      <w:r w:rsidRPr="00555AA6">
        <w:rPr>
          <w:rFonts w:ascii="Arial" w:hAnsi="Arial" w:cs="Arial"/>
          <w:sz w:val="24"/>
          <w:szCs w:val="24"/>
        </w:rPr>
        <w:t>&amp; 1x10</w:t>
      </w:r>
      <w:r w:rsidRPr="00555AA6">
        <w:rPr>
          <w:rFonts w:ascii="Arial" w:hAnsi="Arial" w:cs="Arial"/>
          <w:sz w:val="24"/>
          <w:szCs w:val="24"/>
          <w:vertAlign w:val="superscript"/>
        </w:rPr>
        <w:t>-2</w:t>
      </w:r>
      <w:r w:rsidRPr="00555AA6">
        <w:rPr>
          <w:rFonts w:ascii="Arial" w:hAnsi="Arial" w:cs="Arial"/>
          <w:sz w:val="24"/>
          <w:szCs w:val="24"/>
        </w:rPr>
        <w:t>mol dm</w:t>
      </w:r>
      <w:r w:rsidRPr="00555AA6">
        <w:rPr>
          <w:rFonts w:ascii="Arial" w:hAnsi="Arial" w:cs="Arial"/>
          <w:sz w:val="24"/>
          <w:szCs w:val="24"/>
          <w:vertAlign w:val="superscript"/>
        </w:rPr>
        <w:t>-3</w:t>
      </w:r>
      <w:r w:rsidRPr="00555AA6">
        <w:rPr>
          <w:rFonts w:ascii="Arial" w:hAnsi="Arial" w:cs="Arial"/>
          <w:sz w:val="24"/>
          <w:szCs w:val="24"/>
        </w:rPr>
        <w:t>) where the potential variations over a pH range of 1.5-12 were recorded.</w:t>
      </w:r>
      <w:r w:rsidR="00267D9E">
        <w:rPr>
          <w:rFonts w:ascii="Arial" w:hAnsi="Arial" w:cs="Arial"/>
          <w:sz w:val="24"/>
          <w:szCs w:val="24"/>
        </w:rPr>
        <w:t xml:space="preserve"> </w:t>
      </w:r>
      <w:r w:rsidR="00583FF1" w:rsidRPr="0027419C">
        <w:rPr>
          <w:rFonts w:ascii="Arial" w:eastAsia="Calibri" w:hAnsi="Arial" w:cs="Arial"/>
          <w:sz w:val="24"/>
          <w:szCs w:val="24"/>
        </w:rPr>
        <w:t xml:space="preserve">Findings revealed that the optimum electrode response for E-5 is in the 4-8 range, while for E-10 the optimal pH range was 3-8. </w:t>
      </w:r>
    </w:p>
    <w:p w:rsidR="00583FF1" w:rsidRDefault="009B3660" w:rsidP="007D4112">
      <w:pPr>
        <w:keepNext/>
        <w:keepLines/>
        <w:spacing w:before="40" w:after="0" w:line="360" w:lineRule="auto"/>
        <w:ind w:hanging="13"/>
        <w:jc w:val="both"/>
        <w:outlineLvl w:val="3"/>
        <w:rPr>
          <w:rFonts w:ascii="Arial" w:eastAsia="Calibri" w:hAnsi="Arial" w:cs="Arial"/>
          <w:sz w:val="24"/>
          <w:szCs w:val="24"/>
        </w:rPr>
      </w:pPr>
      <w:r>
        <w:rPr>
          <w:rFonts w:ascii="Arial" w:eastAsia="Calibri" w:hAnsi="Arial" w:cs="Arial"/>
          <w:noProof/>
          <w:color w:val="FF0000"/>
          <w:sz w:val="24"/>
          <w:szCs w:val="24"/>
        </w:rPr>
        <mc:AlternateContent>
          <mc:Choice Requires="wps">
            <w:drawing>
              <wp:anchor distT="0" distB="0" distL="114300" distR="114300" simplePos="0" relativeHeight="251681792" behindDoc="0" locked="0" layoutInCell="1" allowOverlap="1">
                <wp:simplePos x="0" y="0"/>
                <wp:positionH relativeFrom="column">
                  <wp:posOffset>3211830</wp:posOffset>
                </wp:positionH>
                <wp:positionV relativeFrom="paragraph">
                  <wp:posOffset>351790</wp:posOffset>
                </wp:positionV>
                <wp:extent cx="415290" cy="248920"/>
                <wp:effectExtent l="0" t="0" r="381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48920"/>
                        </a:xfrm>
                        <a:prstGeom prst="rect">
                          <a:avLst/>
                        </a:prstGeom>
                        <a:solidFill>
                          <a:srgbClr val="FFFFFF"/>
                        </a:solidFill>
                        <a:ln w="9525">
                          <a:solidFill>
                            <a:srgbClr val="000000"/>
                          </a:solidFill>
                          <a:miter lim="800000"/>
                          <a:headEnd/>
                          <a:tailEnd/>
                        </a:ln>
                      </wps:spPr>
                      <wps:txbx>
                        <w:txbxContent>
                          <w:p w:rsidR="00EA1E48" w:rsidRPr="00B07327" w:rsidRDefault="00EA1E48" w:rsidP="00EA1E48">
                            <w:pPr>
                              <w:rPr>
                                <w:rFonts w:asciiTheme="minorBidi" w:hAnsiTheme="minorBidi"/>
                                <w:b/>
                                <w:bCs/>
                              </w:rPr>
                            </w:pPr>
                            <w:r w:rsidRPr="00B07327">
                              <w:rPr>
                                <w:rFonts w:asciiTheme="minorBidi" w:hAnsiTheme="minorBidi"/>
                                <w:b/>
                                <w:bC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52.9pt;margin-top:27.7pt;width:32.7pt;height:1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">
                <v:textbox>
                  <w:txbxContent>
                    <w:p w:rsidR="00EA1E48" w:rsidRPr="00B07327" w:rsidRDefault="00EA1E48" w:rsidP="00EA1E48">
                      <w:pPr>
                        <w:rPr>
                          <w:rFonts w:asciiTheme="minorBidi" w:hAnsiTheme="minorBidi"/>
                          <w:b/>
                          <w:bCs/>
                        </w:rPr>
                      </w:pPr>
                      <w:r w:rsidRPr="00B07327">
                        <w:rPr>
                          <w:rFonts w:asciiTheme="minorBidi" w:hAnsiTheme="minorBidi"/>
                          <w:b/>
                          <w:bCs/>
                        </w:rPr>
                        <w:t>(a)</w:t>
                      </w:r>
                    </w:p>
                  </w:txbxContent>
                </v:textbox>
              </v:shape>
            </w:pict>
          </mc:Fallback>
        </mc:AlternateContent>
      </w:r>
      <w:r>
        <w:rPr>
          <w:rFonts w:ascii="Arial" w:eastAsia="Calibri" w:hAnsi="Arial" w:cs="Arial"/>
          <w:noProof/>
          <w:color w:val="FF0000"/>
          <w:sz w:val="24"/>
          <w:szCs w:val="24"/>
        </w:rPr>
        <mc:AlternateContent>
          <mc:Choice Requires="wps">
            <w:drawing>
              <wp:anchor distT="0" distB="0" distL="114300" distR="114300" simplePos="0" relativeHeight="251683840" behindDoc="0" locked="0" layoutInCell="1" allowOverlap="1">
                <wp:simplePos x="0" y="0"/>
                <wp:positionH relativeFrom="column">
                  <wp:posOffset>3211830</wp:posOffset>
                </wp:positionH>
                <wp:positionV relativeFrom="paragraph">
                  <wp:posOffset>3436620</wp:posOffset>
                </wp:positionV>
                <wp:extent cx="415290" cy="248920"/>
                <wp:effectExtent l="0" t="0" r="381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48920"/>
                        </a:xfrm>
                        <a:prstGeom prst="rect">
                          <a:avLst/>
                        </a:prstGeom>
                        <a:solidFill>
                          <a:srgbClr val="FFFFFF"/>
                        </a:solidFill>
                        <a:ln w="9525">
                          <a:solidFill>
                            <a:srgbClr val="000000"/>
                          </a:solidFill>
                          <a:miter lim="800000"/>
                          <a:headEnd/>
                          <a:tailEnd/>
                        </a:ln>
                      </wps:spPr>
                      <wps:txbx>
                        <w:txbxContent>
                          <w:p w:rsidR="00EA1E48" w:rsidRPr="00B07327" w:rsidRDefault="00EA1E48" w:rsidP="00EA1E48">
                            <w:pPr>
                              <w:rPr>
                                <w:rFonts w:asciiTheme="minorBidi" w:hAnsiTheme="minorBidi"/>
                                <w:b/>
                                <w:bCs/>
                              </w:rPr>
                            </w:pPr>
                            <w:r w:rsidRPr="00B07327">
                              <w:rPr>
                                <w:rFonts w:asciiTheme="minorBidi" w:hAnsiTheme="minorBidi"/>
                                <w:b/>
                                <w:bCs/>
                              </w:rPr>
                              <w:t>(</w:t>
                            </w:r>
                            <w:r>
                              <w:rPr>
                                <w:rFonts w:asciiTheme="minorBidi" w:hAnsiTheme="minorBidi"/>
                                <w:b/>
                                <w:bCs/>
                              </w:rPr>
                              <w:t>b</w:t>
                            </w:r>
                            <w:r w:rsidRPr="00B07327">
                              <w:rPr>
                                <w:rFonts w:asciiTheme="minorBidi" w:hAnsiTheme="minorBidi"/>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52.9pt;margin-top:270.6pt;width:32.7pt;height:1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">
                <v:textbox>
                  <w:txbxContent>
                    <w:p w:rsidR="00EA1E48" w:rsidRPr="00B07327" w:rsidRDefault="00EA1E48" w:rsidP="00EA1E48">
                      <w:pPr>
                        <w:rPr>
                          <w:rFonts w:asciiTheme="minorBidi" w:hAnsiTheme="minorBidi"/>
                          <w:b/>
                          <w:bCs/>
                        </w:rPr>
                      </w:pPr>
                      <w:r w:rsidRPr="00B07327">
                        <w:rPr>
                          <w:rFonts w:asciiTheme="minorBidi" w:hAnsiTheme="minorBidi"/>
                          <w:b/>
                          <w:bCs/>
                        </w:rPr>
                        <w:t>(</w:t>
                      </w:r>
                      <w:r>
                        <w:rPr>
                          <w:rFonts w:asciiTheme="minorBidi" w:hAnsiTheme="minorBidi"/>
                          <w:b/>
                          <w:bCs/>
                        </w:rPr>
                        <w:t>b</w:t>
                      </w:r>
                      <w:r w:rsidRPr="00B07327">
                        <w:rPr>
                          <w:rFonts w:asciiTheme="minorBidi" w:hAnsiTheme="minorBidi"/>
                          <w:b/>
                          <w:bCs/>
                        </w:rPr>
                        <w:t>)</w:t>
                      </w:r>
                    </w:p>
                  </w:txbxContent>
                </v:textbox>
              </v:shape>
            </w:pict>
          </mc:Fallback>
        </mc:AlternateContent>
      </w:r>
      <w:r w:rsidR="007D4112" w:rsidRPr="00555AA6">
        <w:rPr>
          <w:noProof/>
        </w:rPr>
        <w:drawing>
          <wp:inline distT="0" distB="0" distL="0" distR="0" wp14:anchorId="782FEB85" wp14:editId="616B4ABF">
            <wp:extent cx="5698067" cy="3098774"/>
            <wp:effectExtent l="0" t="0" r="0" b="698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6" name="Picture 2"/>
                    <pic:cNvPicPr>
                      <a:picLocks noChangeAspect="1" noChangeArrowheads="1"/>
                    </pic:cNvPicPr>
                  </pic:nvPicPr>
                  <pic:blipFill>
                    <a:blip r:embed="rId11" cstate="print"/>
                    <a:srcRect/>
                    <a:stretch>
                      <a:fillRect/>
                    </a:stretch>
                  </pic:blipFill>
                  <pic:spPr bwMode="auto">
                    <a:xfrm>
                      <a:off x="0" y="0"/>
                      <a:ext cx="5710435" cy="3105500"/>
                    </a:xfrm>
                    <a:prstGeom prst="rect">
                      <a:avLst/>
                    </a:prstGeom>
                    <a:noFill/>
                    <a:ln w="9525">
                      <a:noFill/>
                      <a:miter lim="800000"/>
                      <a:headEnd/>
                      <a:tailEnd/>
                    </a:ln>
                  </pic:spPr>
                </pic:pic>
              </a:graphicData>
            </a:graphic>
          </wp:inline>
        </w:drawing>
      </w:r>
      <w:r w:rsidR="00A975D7" w:rsidRPr="00555AA6">
        <w:object w:dxaOrig="6964" w:dyaOrig="3138">
          <v:shape id="_x0000_i1026" type="#_x0000_t75" style="width:417.1pt;height:228.95pt" o:ole="">
            <v:imagedata r:id="rId12" o:title=""/>
          </v:shape>
          <o:OLEObject Type="Embed" ProgID="Prism8.Document" ShapeID="_x0000_i1026" DrawAspect="Content" ObjectID="_1664194459" r:id="rId13"/>
        </w:object>
      </w:r>
    </w:p>
    <w:p w:rsidR="00583FF1" w:rsidRDefault="00583FF1" w:rsidP="00583FF1">
      <w:pPr>
        <w:keepNext/>
        <w:keepLines/>
        <w:spacing w:before="40" w:after="0" w:line="360" w:lineRule="auto"/>
        <w:ind w:hanging="13"/>
        <w:jc w:val="both"/>
        <w:outlineLvl w:val="3"/>
        <w:rPr>
          <w:rFonts w:ascii="Arial" w:eastAsia="Calibri" w:hAnsi="Arial" w:cs="Arial"/>
          <w:sz w:val="24"/>
          <w:szCs w:val="24"/>
        </w:rPr>
      </w:pPr>
    </w:p>
    <w:p w:rsidR="00583FF1" w:rsidRPr="009710A9" w:rsidRDefault="00272C0E" w:rsidP="009710A9">
      <w:pPr>
        <w:pStyle w:val="Caption"/>
      </w:pPr>
      <w:r>
        <w:rPr>
          <w:b/>
          <w:bCs w:val="0"/>
        </w:rPr>
        <w:t>Fig</w:t>
      </w:r>
      <w:r w:rsidR="00EA4352" w:rsidRPr="003A31CC">
        <w:rPr>
          <w:b/>
          <w:bCs w:val="0"/>
        </w:rPr>
        <w:t xml:space="preserve"> S</w:t>
      </w:r>
      <w:r w:rsidR="00CB7F7B">
        <w:rPr>
          <w:b/>
          <w:bCs w:val="0"/>
        </w:rPr>
        <w:t>5</w:t>
      </w:r>
      <w:r w:rsidR="008269EA">
        <w:rPr>
          <w:b/>
          <w:bCs w:val="0"/>
        </w:rPr>
        <w:t xml:space="preserve"> </w:t>
      </w:r>
      <w:r w:rsidR="00EA4352" w:rsidRPr="00EA4352">
        <w:t xml:space="preserve">pH effect on the potential response of Hg(II)-ISEs based on </w:t>
      </w:r>
      <w:r w:rsidR="00EA4352" w:rsidRPr="00EA4352">
        <w:rPr>
          <w:b/>
        </w:rPr>
        <w:t>1</w:t>
      </w:r>
      <w:r w:rsidR="00EA4352" w:rsidRPr="00EA4352">
        <w:t xml:space="preserve"> (a) and </w:t>
      </w:r>
      <w:r w:rsidR="00EA4352" w:rsidRPr="00EA4352">
        <w:rPr>
          <w:b/>
        </w:rPr>
        <w:t>2</w:t>
      </w:r>
      <w:r w:rsidR="00EA4352" w:rsidRPr="00EA4352">
        <w:t xml:space="preserve"> (b).</w:t>
      </w:r>
    </w:p>
    <w:p w:rsidR="00583FF1" w:rsidRPr="00EA1E48" w:rsidRDefault="00036D22" w:rsidP="00EA1E48">
      <w:pPr>
        <w:keepNext/>
        <w:keepLines/>
        <w:spacing w:before="40" w:after="0" w:line="480" w:lineRule="auto"/>
        <w:ind w:hanging="13"/>
        <w:outlineLvl w:val="3"/>
        <w:rPr>
          <w:rFonts w:ascii="Arial" w:eastAsia="SimSun" w:hAnsi="Arial" w:cs="Times New Roman"/>
          <w:b/>
          <w:iCs/>
          <w:sz w:val="24"/>
          <w:szCs w:val="24"/>
        </w:rPr>
      </w:pPr>
      <w:bookmarkStart w:id="5" w:name="_Toc486808572"/>
      <w:bookmarkStart w:id="6" w:name="OLE_LINK5"/>
      <w:r>
        <w:rPr>
          <w:rFonts w:ascii="Arial" w:eastAsia="SimSun" w:hAnsi="Arial" w:cs="Times New Roman"/>
          <w:b/>
          <w:iCs/>
          <w:sz w:val="24"/>
          <w:szCs w:val="24"/>
        </w:rPr>
        <w:t xml:space="preserve"> Dynamic response time</w:t>
      </w:r>
      <w:r w:rsidR="00583FF1" w:rsidRPr="00EA1E48">
        <w:rPr>
          <w:rFonts w:ascii="Arial" w:eastAsia="SimSun" w:hAnsi="Arial" w:cs="Times New Roman"/>
          <w:b/>
          <w:iCs/>
          <w:sz w:val="24"/>
          <w:szCs w:val="24"/>
        </w:rPr>
        <w:t xml:space="preserve"> and reversibility of the Hg(II)-ISE</w:t>
      </w:r>
      <w:bookmarkEnd w:id="5"/>
      <w:bookmarkEnd w:id="6"/>
      <w:r w:rsidR="00583FF1" w:rsidRPr="00EA1E48">
        <w:rPr>
          <w:rFonts w:ascii="Arial" w:eastAsia="SimSun" w:hAnsi="Arial" w:cs="Times New Roman"/>
          <w:b/>
          <w:iCs/>
          <w:sz w:val="24"/>
          <w:szCs w:val="24"/>
        </w:rPr>
        <w:t>s</w:t>
      </w:r>
    </w:p>
    <w:p w:rsidR="00583FF1" w:rsidRPr="00EA1E48" w:rsidRDefault="00583FF1" w:rsidP="00EA1E48">
      <w:pPr>
        <w:tabs>
          <w:tab w:val="left" w:pos="1088"/>
        </w:tabs>
        <w:spacing w:after="0" w:line="480" w:lineRule="auto"/>
        <w:jc w:val="both"/>
        <w:rPr>
          <w:rFonts w:ascii="Arial" w:eastAsia="Calibri" w:hAnsi="Arial" w:cs="Arial"/>
          <w:sz w:val="24"/>
          <w:szCs w:val="24"/>
        </w:rPr>
      </w:pPr>
      <w:r w:rsidRPr="00EA1E48">
        <w:rPr>
          <w:rFonts w:ascii="Arial" w:eastAsia="Calibri" w:hAnsi="Arial" w:cs="Arial"/>
          <w:sz w:val="24"/>
          <w:szCs w:val="24"/>
        </w:rPr>
        <w:t>The time response of an ISE is the time needed to reach steady potential following the addition of a series of Hg(NO</w:t>
      </w:r>
      <w:r w:rsidRPr="00EA1E48">
        <w:rPr>
          <w:rFonts w:ascii="Arial" w:eastAsia="Calibri" w:hAnsi="Arial" w:cs="Arial"/>
          <w:sz w:val="24"/>
          <w:szCs w:val="24"/>
          <w:vertAlign w:val="subscript"/>
        </w:rPr>
        <w:t>3</w:t>
      </w:r>
      <w:r w:rsidRPr="00EA1E48">
        <w:rPr>
          <w:rFonts w:ascii="Arial" w:eastAsia="Calibri" w:hAnsi="Arial" w:cs="Arial"/>
          <w:sz w:val="24"/>
          <w:szCs w:val="24"/>
        </w:rPr>
        <w:t>)</w:t>
      </w:r>
      <w:r w:rsidRPr="00EA1E48">
        <w:rPr>
          <w:rFonts w:ascii="Arial" w:eastAsia="Calibri" w:hAnsi="Arial" w:cs="Arial"/>
          <w:sz w:val="24"/>
          <w:szCs w:val="24"/>
          <w:vertAlign w:val="subscript"/>
        </w:rPr>
        <w:t>2</w:t>
      </w:r>
      <w:r w:rsidRPr="00EA1E48">
        <w:rPr>
          <w:rFonts w:ascii="Arial" w:eastAsia="Calibri" w:hAnsi="Arial" w:cs="Arial"/>
          <w:sz w:val="24"/>
          <w:szCs w:val="24"/>
        </w:rPr>
        <w:t xml:space="preserve"> solutions, each with 10 fold higher concentration difference. Thus, the potential response of the ISE became steady after </w:t>
      </w:r>
      <w:bookmarkStart w:id="7" w:name="_Hlk36131379"/>
      <w:r w:rsidRPr="00EA1E48">
        <w:rPr>
          <w:rFonts w:ascii="Arial" w:eastAsia="Calibri" w:hAnsi="Arial" w:cs="Arial"/>
          <w:sz w:val="24"/>
          <w:szCs w:val="24"/>
        </w:rPr>
        <w:t>11±1 sec</w:t>
      </w:r>
      <w:bookmarkEnd w:id="7"/>
      <w:r w:rsidRPr="00EA1E48">
        <w:rPr>
          <w:rFonts w:ascii="Arial" w:eastAsia="Calibri" w:hAnsi="Arial" w:cs="Arial"/>
          <w:sz w:val="24"/>
          <w:szCs w:val="24"/>
        </w:rPr>
        <w:t>. and for E10, stability was reached at 10±1 sec. It is therefore concluded that the time response of these electrodes is the same. Both are considered to be fast, and this is attributed to the fast kinetics through a chemical equilibrium reaction of Hg(II) cation with the ionophore</w:t>
      </w:r>
      <w:r w:rsidR="00873DE0">
        <w:rPr>
          <w:rFonts w:ascii="Arial" w:eastAsia="Calibri" w:hAnsi="Arial" w:cs="Arial"/>
          <w:sz w:val="24"/>
          <w:szCs w:val="24"/>
        </w:rPr>
        <w:t xml:space="preserve"> at the test solution interface</w:t>
      </w:r>
      <w:r w:rsidRPr="00EA1E48">
        <w:rPr>
          <w:rFonts w:ascii="Arial" w:eastAsia="Calibri" w:hAnsi="Arial" w:cs="Arial"/>
          <w:sz w:val="24"/>
          <w:szCs w:val="24"/>
        </w:rPr>
        <w:t xml:space="preserve">. </w:t>
      </w:r>
    </w:p>
    <w:p w:rsidR="00CE1527" w:rsidRDefault="00CE1527" w:rsidP="00583FF1">
      <w:pPr>
        <w:tabs>
          <w:tab w:val="left" w:pos="1088"/>
        </w:tabs>
        <w:spacing w:after="0" w:line="360" w:lineRule="auto"/>
        <w:jc w:val="both"/>
        <w:rPr>
          <w:rFonts w:ascii="Arial" w:eastAsia="Calibri" w:hAnsi="Arial" w:cs="Arial"/>
          <w:color w:val="FF0000"/>
          <w:sz w:val="24"/>
          <w:szCs w:val="24"/>
        </w:rPr>
      </w:pPr>
    </w:p>
    <w:p w:rsidR="00CE1527" w:rsidRDefault="009B3660" w:rsidP="00583FF1">
      <w:pPr>
        <w:tabs>
          <w:tab w:val="left" w:pos="1088"/>
        </w:tabs>
        <w:spacing w:after="0" w:line="360" w:lineRule="auto"/>
        <w:jc w:val="both"/>
        <w:rPr>
          <w:rFonts w:ascii="Arial" w:eastAsia="Calibri" w:hAnsi="Arial" w:cs="Arial"/>
          <w:color w:val="FF0000"/>
          <w:sz w:val="24"/>
          <w:szCs w:val="24"/>
        </w:rPr>
      </w:pPr>
      <w:r>
        <w:rPr>
          <w:rFonts w:ascii="Arial" w:eastAsia="Calibri" w:hAnsi="Arial" w:cs="Arial"/>
          <w:noProof/>
          <w:color w:val="FF0000"/>
          <w:sz w:val="24"/>
          <w:szCs w:val="24"/>
        </w:rPr>
        <mc:AlternateContent>
          <mc:Choice Requires="wps">
            <w:drawing>
              <wp:anchor distT="0" distB="0" distL="114300" distR="114300" simplePos="0" relativeHeight="251667456" behindDoc="0" locked="0" layoutInCell="1" allowOverlap="1">
                <wp:simplePos x="0" y="0"/>
                <wp:positionH relativeFrom="column">
                  <wp:posOffset>3582670</wp:posOffset>
                </wp:positionH>
                <wp:positionV relativeFrom="paragraph">
                  <wp:posOffset>122555</wp:posOffset>
                </wp:positionV>
                <wp:extent cx="415290" cy="248920"/>
                <wp:effectExtent l="0" t="0" r="381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48920"/>
                        </a:xfrm>
                        <a:prstGeom prst="rect">
                          <a:avLst/>
                        </a:prstGeom>
                        <a:solidFill>
                          <a:srgbClr val="FFFFFF"/>
                        </a:solidFill>
                        <a:ln w="9525">
                          <a:solidFill>
                            <a:srgbClr val="000000"/>
                          </a:solidFill>
                          <a:miter lim="800000"/>
                          <a:headEnd/>
                          <a:tailEnd/>
                        </a:ln>
                      </wps:spPr>
                      <wps:txbx>
                        <w:txbxContent>
                          <w:p w:rsidR="00EA1E48" w:rsidRPr="00B07327" w:rsidRDefault="00EA1E48" w:rsidP="00EA1E48">
                            <w:pPr>
                              <w:rPr>
                                <w:rFonts w:asciiTheme="minorBidi" w:hAnsiTheme="minorBidi"/>
                                <w:b/>
                                <w:bCs/>
                              </w:rPr>
                            </w:pPr>
                            <w:r w:rsidRPr="00B07327">
                              <w:rPr>
                                <w:rFonts w:asciiTheme="minorBidi" w:hAnsiTheme="minorBidi"/>
                                <w:b/>
                                <w:bC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82.1pt;margin-top:9.65pt;width:32.7pt;height:1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">
                <v:textbox>
                  <w:txbxContent>
                    <w:p w:rsidR="00EA1E48" w:rsidRPr="00B07327" w:rsidRDefault="00EA1E48" w:rsidP="00EA1E48">
                      <w:pPr>
                        <w:rPr>
                          <w:rFonts w:asciiTheme="minorBidi" w:hAnsiTheme="minorBidi"/>
                          <w:b/>
                          <w:bCs/>
                        </w:rPr>
                      </w:pPr>
                      <w:r w:rsidRPr="00B07327">
                        <w:rPr>
                          <w:rFonts w:asciiTheme="minorBidi" w:hAnsiTheme="minorBidi"/>
                          <w:b/>
                          <w:bCs/>
                        </w:rPr>
                        <w:t>(a)</w:t>
                      </w:r>
                    </w:p>
                  </w:txbxContent>
                </v:textbox>
              </v:shape>
            </w:pict>
          </mc:Fallback>
        </mc:AlternateContent>
      </w:r>
      <w:r w:rsidR="00CE1527" w:rsidRPr="00555AA6">
        <w:rPr>
          <w:rFonts w:ascii="Arial" w:eastAsia="Calibri" w:hAnsi="Arial" w:cs="Arial"/>
          <w:noProof/>
          <w:sz w:val="24"/>
          <w:szCs w:val="24"/>
        </w:rPr>
        <w:drawing>
          <wp:inline distT="0" distB="0" distL="0" distR="0" wp14:anchorId="52954B08" wp14:editId="446C4287">
            <wp:extent cx="4153793" cy="2398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4220" cy="2416386"/>
                    </a:xfrm>
                    <a:prstGeom prst="rect">
                      <a:avLst/>
                    </a:prstGeom>
                    <a:noFill/>
                  </pic:spPr>
                </pic:pic>
              </a:graphicData>
            </a:graphic>
          </wp:inline>
        </w:drawing>
      </w:r>
    </w:p>
    <w:p w:rsidR="00CE1527" w:rsidRDefault="009B3660" w:rsidP="00583FF1">
      <w:pPr>
        <w:tabs>
          <w:tab w:val="left" w:pos="1088"/>
        </w:tabs>
        <w:spacing w:after="0" w:line="360" w:lineRule="auto"/>
        <w:jc w:val="both"/>
        <w:rPr>
          <w:rFonts w:ascii="Arial" w:eastAsia="Calibri" w:hAnsi="Arial" w:cs="Arial"/>
          <w:color w:val="FF0000"/>
          <w:sz w:val="24"/>
          <w:szCs w:val="24"/>
        </w:rPr>
      </w:pPr>
      <w:r>
        <w:rPr>
          <w:rFonts w:ascii="Arial" w:eastAsia="Calibri" w:hAnsi="Arial" w:cs="Arial"/>
          <w:noProof/>
          <w:color w:val="FF0000"/>
          <w:sz w:val="24"/>
          <w:szCs w:val="24"/>
        </w:rPr>
        <w:drawing>
          <wp:anchor distT="0" distB="0" distL="114300" distR="114300" simplePos="0" relativeHeight="251659264" behindDoc="0" locked="0" layoutInCell="1" allowOverlap="1">
            <wp:simplePos x="0" y="0"/>
            <wp:positionH relativeFrom="column">
              <wp:posOffset>-97790</wp:posOffset>
            </wp:positionH>
            <wp:positionV relativeFrom="paragraph">
              <wp:posOffset>19050</wp:posOffset>
            </wp:positionV>
            <wp:extent cx="4265930" cy="2744470"/>
            <wp:effectExtent l="0" t="0" r="0" b="0"/>
            <wp:wrapSquare wrapText="left"/>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5930" cy="2744470"/>
                    </a:xfrm>
                    <a:prstGeom prst="rect">
                      <a:avLst/>
                    </a:prstGeom>
                    <a:noFill/>
                  </pic:spPr>
                </pic:pic>
              </a:graphicData>
            </a:graphic>
            <wp14:sizeRelH relativeFrom="page">
              <wp14:pctWidth>0</wp14:pctWidth>
            </wp14:sizeRelH>
            <wp14:sizeRelV relativeFrom="page">
              <wp14:pctHeight>0</wp14:pctHeight>
            </wp14:sizeRelV>
          </wp:anchor>
        </w:drawing>
      </w:r>
    </w:p>
    <w:p w:rsidR="00CE1527" w:rsidRDefault="009B3660" w:rsidP="00583FF1">
      <w:pPr>
        <w:tabs>
          <w:tab w:val="left" w:pos="1088"/>
        </w:tabs>
        <w:spacing w:after="0" w:line="360" w:lineRule="auto"/>
        <w:jc w:val="both"/>
        <w:rPr>
          <w:rFonts w:ascii="Arial" w:eastAsia="Calibri" w:hAnsi="Arial" w:cs="Arial"/>
          <w:color w:val="FF0000"/>
          <w:sz w:val="24"/>
          <w:szCs w:val="24"/>
        </w:rPr>
      </w:pPr>
      <w:r>
        <w:rPr>
          <w:rFonts w:ascii="Arial" w:eastAsia="Calibri" w:hAnsi="Arial" w:cs="Arial"/>
          <w:noProof/>
          <w:color w:val="FF0000"/>
          <w:sz w:val="24"/>
          <w:szCs w:val="24"/>
        </w:rPr>
        <mc:AlternateContent>
          <mc:Choice Requires="wps">
            <w:drawing>
              <wp:anchor distT="0" distB="0" distL="114300" distR="114300" simplePos="0" relativeHeight="251669504" behindDoc="0" locked="0" layoutInCell="1" allowOverlap="1">
                <wp:simplePos x="0" y="0"/>
                <wp:positionH relativeFrom="column">
                  <wp:posOffset>-551180</wp:posOffset>
                </wp:positionH>
                <wp:positionV relativeFrom="paragraph">
                  <wp:posOffset>6985</wp:posOffset>
                </wp:positionV>
                <wp:extent cx="415290" cy="248920"/>
                <wp:effectExtent l="0" t="0" r="381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48920"/>
                        </a:xfrm>
                        <a:prstGeom prst="rect">
                          <a:avLst/>
                        </a:prstGeom>
                        <a:solidFill>
                          <a:srgbClr val="FFFFFF"/>
                        </a:solidFill>
                        <a:ln w="9525">
                          <a:solidFill>
                            <a:srgbClr val="000000"/>
                          </a:solidFill>
                          <a:miter lim="800000"/>
                          <a:headEnd/>
                          <a:tailEnd/>
                        </a:ln>
                      </wps:spPr>
                      <wps:txbx>
                        <w:txbxContent>
                          <w:p w:rsidR="00EA1E48" w:rsidRPr="00B07327" w:rsidRDefault="00EA1E48" w:rsidP="00EA1E48">
                            <w:pPr>
                              <w:rPr>
                                <w:rFonts w:asciiTheme="minorBidi" w:hAnsiTheme="minorBidi"/>
                                <w:b/>
                                <w:bCs/>
                              </w:rPr>
                            </w:pPr>
                            <w:r w:rsidRPr="00B07327">
                              <w:rPr>
                                <w:rFonts w:asciiTheme="minorBidi" w:hAnsiTheme="minorBidi"/>
                                <w:b/>
                                <w:bCs/>
                              </w:rPr>
                              <w:t>(</w:t>
                            </w:r>
                            <w:r>
                              <w:rPr>
                                <w:rFonts w:asciiTheme="minorBidi" w:hAnsiTheme="minorBidi"/>
                                <w:b/>
                                <w:bCs/>
                              </w:rPr>
                              <w:t>b</w:t>
                            </w:r>
                            <w:r w:rsidRPr="00B07327">
                              <w:rPr>
                                <w:rFonts w:asciiTheme="minorBidi" w:hAnsiTheme="minorBidi"/>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3.4pt;margin-top:.55pt;width:32.7pt;height:1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">
                <v:textbox>
                  <w:txbxContent>
                    <w:p w:rsidR="00EA1E48" w:rsidRPr="00B07327" w:rsidRDefault="00EA1E48" w:rsidP="00EA1E48">
                      <w:pPr>
                        <w:rPr>
                          <w:rFonts w:asciiTheme="minorBidi" w:hAnsiTheme="minorBidi"/>
                          <w:b/>
                          <w:bCs/>
                        </w:rPr>
                      </w:pPr>
                      <w:r w:rsidRPr="00B07327">
                        <w:rPr>
                          <w:rFonts w:asciiTheme="minorBidi" w:hAnsiTheme="minorBidi"/>
                          <w:b/>
                          <w:bCs/>
                        </w:rPr>
                        <w:t>(</w:t>
                      </w:r>
                      <w:r>
                        <w:rPr>
                          <w:rFonts w:asciiTheme="minorBidi" w:hAnsiTheme="minorBidi"/>
                          <w:b/>
                          <w:bCs/>
                        </w:rPr>
                        <w:t>b</w:t>
                      </w:r>
                      <w:r w:rsidRPr="00B07327">
                        <w:rPr>
                          <w:rFonts w:asciiTheme="minorBidi" w:hAnsiTheme="minorBidi"/>
                          <w:b/>
                          <w:bCs/>
                        </w:rPr>
                        <w:t>)</w:t>
                      </w:r>
                    </w:p>
                  </w:txbxContent>
                </v:textbox>
              </v:shape>
            </w:pict>
          </mc:Fallback>
        </mc:AlternateContent>
      </w:r>
    </w:p>
    <w:p w:rsidR="00CE1527" w:rsidRDefault="00CE1527" w:rsidP="00583FF1">
      <w:pPr>
        <w:tabs>
          <w:tab w:val="left" w:pos="1088"/>
        </w:tabs>
        <w:spacing w:after="0" w:line="360" w:lineRule="auto"/>
        <w:jc w:val="both"/>
        <w:rPr>
          <w:rFonts w:ascii="Arial" w:eastAsia="Calibri" w:hAnsi="Arial" w:cs="Arial"/>
          <w:color w:val="FF0000"/>
          <w:sz w:val="24"/>
          <w:szCs w:val="24"/>
        </w:rPr>
      </w:pPr>
    </w:p>
    <w:p w:rsidR="00EA4352" w:rsidRDefault="00EA4352" w:rsidP="00CE1527">
      <w:pPr>
        <w:tabs>
          <w:tab w:val="left" w:pos="1088"/>
        </w:tabs>
        <w:spacing w:after="0" w:line="360" w:lineRule="auto"/>
        <w:jc w:val="both"/>
        <w:rPr>
          <w:rFonts w:ascii="Arial" w:eastAsia="Calibri" w:hAnsi="Arial" w:cs="Arial"/>
          <w:color w:val="FF0000"/>
          <w:sz w:val="24"/>
          <w:szCs w:val="24"/>
        </w:rPr>
      </w:pPr>
    </w:p>
    <w:p w:rsidR="00EA4352" w:rsidRDefault="00EA4352" w:rsidP="00CE1527">
      <w:pPr>
        <w:tabs>
          <w:tab w:val="left" w:pos="1088"/>
        </w:tabs>
        <w:spacing w:after="0" w:line="360" w:lineRule="auto"/>
        <w:jc w:val="both"/>
        <w:rPr>
          <w:rFonts w:ascii="Arial" w:eastAsia="Calibri" w:hAnsi="Arial" w:cs="Arial"/>
          <w:color w:val="FF0000"/>
          <w:sz w:val="24"/>
          <w:szCs w:val="24"/>
        </w:rPr>
      </w:pPr>
    </w:p>
    <w:p w:rsidR="00EA4352" w:rsidRDefault="00EA4352" w:rsidP="00CE1527">
      <w:pPr>
        <w:tabs>
          <w:tab w:val="left" w:pos="1088"/>
        </w:tabs>
        <w:spacing w:after="0" w:line="360" w:lineRule="auto"/>
        <w:jc w:val="both"/>
        <w:rPr>
          <w:rFonts w:ascii="Arial" w:eastAsia="Calibri" w:hAnsi="Arial" w:cs="Arial"/>
          <w:color w:val="FF0000"/>
          <w:sz w:val="24"/>
          <w:szCs w:val="24"/>
        </w:rPr>
      </w:pPr>
    </w:p>
    <w:p w:rsidR="00EA4352" w:rsidRDefault="00EA4352" w:rsidP="00CE1527">
      <w:pPr>
        <w:tabs>
          <w:tab w:val="left" w:pos="1088"/>
        </w:tabs>
        <w:spacing w:after="0" w:line="360" w:lineRule="auto"/>
        <w:jc w:val="both"/>
        <w:rPr>
          <w:rFonts w:ascii="Arial" w:eastAsia="Calibri" w:hAnsi="Arial" w:cs="Arial"/>
          <w:color w:val="FF0000"/>
          <w:sz w:val="24"/>
          <w:szCs w:val="24"/>
        </w:rPr>
      </w:pPr>
    </w:p>
    <w:p w:rsidR="009710A9" w:rsidRDefault="009710A9" w:rsidP="009710A9">
      <w:pPr>
        <w:pStyle w:val="Caption"/>
        <w:rPr>
          <w:b/>
          <w:bCs w:val="0"/>
          <w:color w:val="auto"/>
        </w:rPr>
      </w:pPr>
    </w:p>
    <w:p w:rsidR="009710A9" w:rsidRDefault="009710A9" w:rsidP="009710A9">
      <w:pPr>
        <w:pStyle w:val="Caption"/>
        <w:rPr>
          <w:b/>
          <w:bCs w:val="0"/>
          <w:color w:val="auto"/>
        </w:rPr>
      </w:pPr>
    </w:p>
    <w:p w:rsidR="009710A9" w:rsidRPr="009710A9" w:rsidRDefault="00272C0E" w:rsidP="009710A9">
      <w:pPr>
        <w:pStyle w:val="Caption"/>
        <w:spacing w:line="480" w:lineRule="auto"/>
        <w:rPr>
          <w:rFonts w:asciiTheme="minorBidi" w:hAnsiTheme="minorBidi"/>
          <w:noProof/>
        </w:rPr>
      </w:pPr>
      <w:r>
        <w:rPr>
          <w:b/>
          <w:bCs w:val="0"/>
          <w:color w:val="auto"/>
        </w:rPr>
        <w:t>Fig</w:t>
      </w:r>
      <w:r w:rsidR="00EA1E48" w:rsidRPr="00EA1E48">
        <w:rPr>
          <w:b/>
          <w:bCs w:val="0"/>
          <w:color w:val="auto"/>
        </w:rPr>
        <w:t xml:space="preserve"> S</w:t>
      </w:r>
      <w:r w:rsidR="00CB7F7B">
        <w:rPr>
          <w:b/>
          <w:bCs w:val="0"/>
          <w:color w:val="auto"/>
        </w:rPr>
        <w:t>6</w:t>
      </w:r>
      <w:r w:rsidR="008269EA">
        <w:rPr>
          <w:b/>
          <w:bCs w:val="0"/>
          <w:color w:val="auto"/>
        </w:rPr>
        <w:t xml:space="preserve"> </w:t>
      </w:r>
      <w:r w:rsidR="009710A9" w:rsidRPr="009710A9">
        <w:rPr>
          <w:rFonts w:asciiTheme="minorBidi" w:eastAsiaTheme="minorEastAsia" w:hAnsiTheme="minorBidi"/>
        </w:rPr>
        <w:t>Dynamic Response</w:t>
      </w:r>
      <w:r w:rsidR="005B24A6">
        <w:rPr>
          <w:rFonts w:asciiTheme="minorBidi" w:eastAsiaTheme="minorEastAsia" w:hAnsiTheme="minorBidi"/>
        </w:rPr>
        <w:t xml:space="preserve"> time</w:t>
      </w:r>
      <w:r w:rsidR="009710A9" w:rsidRPr="009710A9">
        <w:rPr>
          <w:rFonts w:asciiTheme="minorBidi" w:eastAsiaTheme="minorEastAsia" w:hAnsiTheme="minorBidi"/>
        </w:rPr>
        <w:t xml:space="preserve"> of </w:t>
      </w:r>
      <w:r w:rsidR="009710A9" w:rsidRPr="009710A9">
        <w:rPr>
          <w:rFonts w:asciiTheme="minorBidi" w:eastAsiaTheme="minorEastAsia" w:hAnsiTheme="minorBidi"/>
          <w:b/>
          <w:bCs w:val="0"/>
        </w:rPr>
        <w:t>1</w:t>
      </w:r>
      <w:r w:rsidR="009710A9">
        <w:rPr>
          <w:rFonts w:asciiTheme="minorBidi" w:eastAsiaTheme="minorEastAsia" w:hAnsiTheme="minorBidi"/>
        </w:rPr>
        <w:t xml:space="preserve"> (a) and </w:t>
      </w:r>
      <w:r w:rsidR="009710A9" w:rsidRPr="009710A9">
        <w:rPr>
          <w:rFonts w:asciiTheme="minorBidi" w:eastAsiaTheme="minorEastAsia" w:hAnsiTheme="minorBidi"/>
          <w:b/>
          <w:bCs w:val="0"/>
        </w:rPr>
        <w:t>2</w:t>
      </w:r>
      <w:r w:rsidR="009710A9">
        <w:rPr>
          <w:rFonts w:asciiTheme="minorBidi" w:eastAsiaTheme="minorEastAsia" w:hAnsiTheme="minorBidi"/>
        </w:rPr>
        <w:t xml:space="preserve"> (b)</w:t>
      </w:r>
      <w:r w:rsidR="009710A9" w:rsidRPr="009710A9">
        <w:rPr>
          <w:rFonts w:asciiTheme="minorBidi" w:eastAsiaTheme="minorEastAsia" w:hAnsiTheme="minorBidi"/>
        </w:rPr>
        <w:t xml:space="preserve"> based Hg(II)-ISE for changes in mercury concentration at 298 K.</w:t>
      </w:r>
    </w:p>
    <w:p w:rsidR="009710A9" w:rsidRPr="009710A9" w:rsidRDefault="009710A9" w:rsidP="009710A9">
      <w:pPr>
        <w:tabs>
          <w:tab w:val="left" w:pos="1088"/>
        </w:tabs>
        <w:jc w:val="both"/>
        <w:rPr>
          <w:rFonts w:ascii="Arial" w:eastAsia="Calibri" w:hAnsi="Arial" w:cs="Arial"/>
        </w:rPr>
      </w:pPr>
      <w:r w:rsidRPr="009710A9">
        <w:rPr>
          <w:rFonts w:ascii="Arial" w:eastAsia="Calibri" w:hAnsi="Arial" w:cs="Arial"/>
        </w:rPr>
        <w:t>A: 1.06 x 10</w:t>
      </w:r>
      <w:r w:rsidRPr="009710A9">
        <w:rPr>
          <w:rFonts w:ascii="Arial" w:eastAsia="Calibri" w:hAnsi="Arial" w:cs="Arial"/>
          <w:vertAlign w:val="superscript"/>
        </w:rPr>
        <w:t>-7</w:t>
      </w:r>
      <w:r w:rsidRPr="009710A9">
        <w:rPr>
          <w:rFonts w:ascii="Arial" w:eastAsia="Calibri" w:hAnsi="Arial" w:cs="Arial"/>
        </w:rPr>
        <w:t>; B: 1.06 x 10</w:t>
      </w:r>
      <w:r w:rsidRPr="009710A9">
        <w:rPr>
          <w:rFonts w:ascii="Arial" w:eastAsia="Calibri" w:hAnsi="Arial" w:cs="Arial"/>
          <w:vertAlign w:val="superscript"/>
        </w:rPr>
        <w:t>-6</w:t>
      </w:r>
      <w:r w:rsidRPr="009710A9">
        <w:rPr>
          <w:rFonts w:ascii="Arial" w:eastAsia="Calibri" w:hAnsi="Arial" w:cs="Arial"/>
        </w:rPr>
        <w:t>; C: 1.06 x 10</w:t>
      </w:r>
      <w:r w:rsidRPr="009710A9">
        <w:rPr>
          <w:rFonts w:ascii="Arial" w:eastAsia="Calibri" w:hAnsi="Arial" w:cs="Arial"/>
          <w:vertAlign w:val="superscript"/>
        </w:rPr>
        <w:t>-5</w:t>
      </w:r>
      <w:r w:rsidRPr="009710A9">
        <w:rPr>
          <w:rFonts w:ascii="Arial" w:eastAsia="Calibri" w:hAnsi="Arial" w:cs="Arial"/>
        </w:rPr>
        <w:t>; D: 1.06 x 10</w:t>
      </w:r>
      <w:r w:rsidRPr="009710A9">
        <w:rPr>
          <w:rFonts w:ascii="Arial" w:eastAsia="Calibri" w:hAnsi="Arial" w:cs="Arial"/>
          <w:vertAlign w:val="superscript"/>
        </w:rPr>
        <w:t>-4</w:t>
      </w:r>
      <w:r w:rsidRPr="009710A9">
        <w:rPr>
          <w:rFonts w:ascii="Arial" w:eastAsia="Calibri" w:hAnsi="Arial" w:cs="Arial"/>
        </w:rPr>
        <w:t>; E: 1.06 x 10</w:t>
      </w:r>
      <w:r w:rsidRPr="009710A9">
        <w:rPr>
          <w:rFonts w:ascii="Arial" w:eastAsia="Calibri" w:hAnsi="Arial" w:cs="Arial"/>
          <w:vertAlign w:val="superscript"/>
        </w:rPr>
        <w:t>-3</w:t>
      </w:r>
      <w:r w:rsidRPr="009710A9">
        <w:rPr>
          <w:rFonts w:ascii="Arial" w:eastAsia="Calibri" w:hAnsi="Arial" w:cs="Arial"/>
        </w:rPr>
        <w:t>; and F: 1.06 x 10</w:t>
      </w:r>
      <w:r w:rsidRPr="009710A9">
        <w:rPr>
          <w:rFonts w:ascii="Arial" w:eastAsia="Calibri" w:hAnsi="Arial" w:cs="Arial"/>
          <w:vertAlign w:val="superscript"/>
        </w:rPr>
        <w:t>-2</w:t>
      </w:r>
      <w:r w:rsidRPr="009710A9">
        <w:rPr>
          <w:rFonts w:ascii="Arial" w:eastAsia="Calibri" w:hAnsi="Arial" w:cs="Arial"/>
        </w:rPr>
        <w:t>mol dm</w:t>
      </w:r>
      <w:r w:rsidRPr="009710A9">
        <w:rPr>
          <w:rFonts w:ascii="Arial" w:eastAsia="Calibri" w:hAnsi="Arial" w:cs="Arial"/>
          <w:vertAlign w:val="superscript"/>
        </w:rPr>
        <w:t>-3</w:t>
      </w:r>
      <w:r w:rsidRPr="009710A9">
        <w:rPr>
          <w:rFonts w:ascii="Arial" w:eastAsia="Calibri" w:hAnsi="Arial" w:cs="Arial"/>
        </w:rPr>
        <w:t>.</w:t>
      </w:r>
    </w:p>
    <w:p w:rsidR="00EA4352" w:rsidRDefault="00EA4352" w:rsidP="00CE1527">
      <w:pPr>
        <w:tabs>
          <w:tab w:val="left" w:pos="1088"/>
        </w:tabs>
        <w:spacing w:after="0" w:line="360" w:lineRule="auto"/>
        <w:jc w:val="both"/>
        <w:rPr>
          <w:rFonts w:ascii="Arial" w:eastAsia="Calibri" w:hAnsi="Arial" w:cs="Arial"/>
          <w:color w:val="FF0000"/>
          <w:sz w:val="24"/>
          <w:szCs w:val="24"/>
        </w:rPr>
      </w:pPr>
    </w:p>
    <w:p w:rsidR="00583FF1" w:rsidRPr="00EA1E48" w:rsidRDefault="00583FF1" w:rsidP="00EA1E48">
      <w:pPr>
        <w:tabs>
          <w:tab w:val="left" w:pos="1088"/>
        </w:tabs>
        <w:spacing w:after="0" w:line="480" w:lineRule="auto"/>
        <w:jc w:val="both"/>
        <w:rPr>
          <w:rFonts w:ascii="Arial" w:eastAsia="Calibri" w:hAnsi="Arial" w:cs="Arial"/>
          <w:sz w:val="24"/>
          <w:szCs w:val="24"/>
        </w:rPr>
      </w:pPr>
      <w:r w:rsidRPr="00EA1E48">
        <w:rPr>
          <w:rFonts w:ascii="Arial" w:eastAsia="Calibri" w:hAnsi="Arial" w:cs="Arial"/>
          <w:sz w:val="24"/>
          <w:szCs w:val="24"/>
        </w:rPr>
        <w:t>Reversibility of these electrodes was examined through dipping the electrode in two different concentrations of Hg(NO</w:t>
      </w:r>
      <w:r w:rsidRPr="00EA1E48">
        <w:rPr>
          <w:rFonts w:ascii="Arial" w:eastAsia="Calibri" w:hAnsi="Arial" w:cs="Arial"/>
          <w:sz w:val="24"/>
          <w:szCs w:val="24"/>
          <w:vertAlign w:val="subscript"/>
        </w:rPr>
        <w:t>3</w:t>
      </w:r>
      <w:r w:rsidRPr="00EA1E48">
        <w:rPr>
          <w:rFonts w:ascii="Arial" w:eastAsia="Calibri" w:hAnsi="Arial" w:cs="Arial"/>
          <w:sz w:val="24"/>
          <w:szCs w:val="24"/>
        </w:rPr>
        <w:t>)</w:t>
      </w:r>
      <w:r w:rsidRPr="00EA1E48">
        <w:rPr>
          <w:rFonts w:ascii="Arial" w:eastAsia="Calibri" w:hAnsi="Arial" w:cs="Arial"/>
          <w:sz w:val="24"/>
          <w:szCs w:val="24"/>
          <w:vertAlign w:val="subscript"/>
        </w:rPr>
        <w:t>2.</w:t>
      </w:r>
      <w:r w:rsidRPr="00EA1E48">
        <w:rPr>
          <w:rFonts w:ascii="Arial" w:eastAsia="Calibri" w:hAnsi="Arial" w:cs="Arial"/>
          <w:sz w:val="24"/>
          <w:szCs w:val="24"/>
        </w:rPr>
        <w:t xml:space="preserve"> For both electrodes, the time response for attaining a stable potential in the investigated concentrations did not change. However, the potential values (mV) observed were found to be higher than expected. This might be due to the electrode being dipped in solutions of different concentrations of Hg(NO</w:t>
      </w:r>
      <w:r w:rsidRPr="00EA1E48">
        <w:rPr>
          <w:rFonts w:ascii="Arial" w:eastAsia="Calibri" w:hAnsi="Arial" w:cs="Arial"/>
          <w:sz w:val="24"/>
          <w:szCs w:val="24"/>
          <w:vertAlign w:val="subscript"/>
        </w:rPr>
        <w:t>3</w:t>
      </w:r>
      <w:r w:rsidRPr="00EA1E48">
        <w:rPr>
          <w:rFonts w:ascii="Arial" w:eastAsia="Calibri" w:hAnsi="Arial" w:cs="Arial"/>
          <w:sz w:val="24"/>
          <w:szCs w:val="24"/>
        </w:rPr>
        <w:t>)</w:t>
      </w:r>
      <w:r w:rsidRPr="00EA1E48">
        <w:rPr>
          <w:rFonts w:ascii="Arial" w:eastAsia="Calibri" w:hAnsi="Arial" w:cs="Arial"/>
          <w:sz w:val="24"/>
          <w:szCs w:val="24"/>
          <w:vertAlign w:val="subscript"/>
        </w:rPr>
        <w:t>2</w:t>
      </w:r>
      <w:r w:rsidRPr="00EA1E48">
        <w:rPr>
          <w:rFonts w:ascii="Arial" w:eastAsia="Calibri" w:hAnsi="Arial" w:cs="Arial"/>
          <w:sz w:val="24"/>
          <w:szCs w:val="24"/>
        </w:rPr>
        <w:t xml:space="preserve"> in the previous experiment which led to an increase in the potential values (EMF). </w:t>
      </w:r>
    </w:p>
    <w:p w:rsidR="00583FF1" w:rsidRDefault="00583FF1" w:rsidP="00583FF1">
      <w:pPr>
        <w:tabs>
          <w:tab w:val="left" w:pos="1088"/>
        </w:tabs>
        <w:spacing w:after="0" w:line="360" w:lineRule="auto"/>
        <w:jc w:val="both"/>
        <w:rPr>
          <w:rFonts w:ascii="Arial" w:eastAsia="Calibri" w:hAnsi="Arial" w:cs="Arial"/>
          <w:color w:val="FF0000"/>
          <w:sz w:val="24"/>
          <w:szCs w:val="24"/>
        </w:rPr>
      </w:pPr>
    </w:p>
    <w:p w:rsidR="00583FF1" w:rsidRDefault="002875A1" w:rsidP="00583FF1">
      <w:pPr>
        <w:tabs>
          <w:tab w:val="left" w:pos="1088"/>
        </w:tabs>
        <w:spacing w:after="0" w:line="360" w:lineRule="auto"/>
        <w:jc w:val="both"/>
        <w:rPr>
          <w:rFonts w:ascii="Arial" w:eastAsia="Calibri" w:hAnsi="Arial" w:cs="Arial"/>
          <w:color w:val="FF0000"/>
          <w:sz w:val="24"/>
          <w:szCs w:val="24"/>
        </w:rPr>
      </w:pPr>
      <w:r>
        <w:rPr>
          <w:rFonts w:ascii="Arial" w:eastAsia="Calibri" w:hAnsi="Arial" w:cs="Arial"/>
          <w:noProof/>
          <w:color w:val="FF0000"/>
          <w:sz w:val="24"/>
          <w:szCs w:val="24"/>
        </w:rPr>
        <w:drawing>
          <wp:anchor distT="0" distB="0" distL="114300" distR="114300" simplePos="0" relativeHeight="251658240" behindDoc="0" locked="0" layoutInCell="1" allowOverlap="1" wp14:anchorId="7879DAAB" wp14:editId="75C6BCE4">
            <wp:simplePos x="0" y="0"/>
            <wp:positionH relativeFrom="column">
              <wp:posOffset>-3571</wp:posOffset>
            </wp:positionH>
            <wp:positionV relativeFrom="paragraph">
              <wp:posOffset>140970</wp:posOffset>
            </wp:positionV>
            <wp:extent cx="3717290" cy="2562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7290" cy="2562225"/>
                    </a:xfrm>
                    <a:prstGeom prst="rect">
                      <a:avLst/>
                    </a:prstGeom>
                    <a:noFill/>
                  </pic:spPr>
                </pic:pic>
              </a:graphicData>
            </a:graphic>
          </wp:anchor>
        </w:drawing>
      </w:r>
    </w:p>
    <w:p w:rsidR="00583FF1" w:rsidRDefault="009B3660" w:rsidP="00583FF1">
      <w:pPr>
        <w:tabs>
          <w:tab w:val="left" w:pos="1088"/>
        </w:tabs>
        <w:spacing w:after="0" w:line="360" w:lineRule="auto"/>
        <w:jc w:val="both"/>
        <w:rPr>
          <w:rFonts w:ascii="Arial" w:eastAsia="Calibri" w:hAnsi="Arial" w:cs="Arial"/>
          <w:color w:val="FF0000"/>
          <w:sz w:val="24"/>
          <w:szCs w:val="24"/>
        </w:rPr>
      </w:pPr>
      <w:r>
        <w:rPr>
          <w:rFonts w:ascii="Arial" w:eastAsia="Calibri" w:hAnsi="Arial" w:cs="Arial"/>
          <w:noProof/>
          <w:color w:val="FF0000"/>
          <w:sz w:val="24"/>
          <w:szCs w:val="24"/>
        </w:rPr>
        <mc:AlternateContent>
          <mc:Choice Requires="wps">
            <w:drawing>
              <wp:anchor distT="0" distB="0" distL="114300" distR="114300" simplePos="0" relativeHeight="251663360" behindDoc="0" locked="0" layoutInCell="1" allowOverlap="1">
                <wp:simplePos x="0" y="0"/>
                <wp:positionH relativeFrom="column">
                  <wp:posOffset>3016250</wp:posOffset>
                </wp:positionH>
                <wp:positionV relativeFrom="paragraph">
                  <wp:posOffset>90805</wp:posOffset>
                </wp:positionV>
                <wp:extent cx="415290" cy="24955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49555"/>
                        </a:xfrm>
                        <a:prstGeom prst="rect">
                          <a:avLst/>
                        </a:prstGeom>
                        <a:solidFill>
                          <a:srgbClr val="FFFFFF"/>
                        </a:solidFill>
                        <a:ln w="9525">
                          <a:solidFill>
                            <a:srgbClr val="000000"/>
                          </a:solidFill>
                          <a:miter lim="800000"/>
                          <a:headEnd/>
                          <a:tailEnd/>
                        </a:ln>
                      </wps:spPr>
                      <wps:txbx>
                        <w:txbxContent>
                          <w:p w:rsidR="00B07327" w:rsidRPr="00B07327" w:rsidRDefault="00B07327" w:rsidP="00B07327">
                            <w:pPr>
                              <w:rPr>
                                <w:rFonts w:asciiTheme="minorBidi" w:hAnsiTheme="minorBidi"/>
                                <w:b/>
                                <w:bCs/>
                              </w:rPr>
                            </w:pPr>
                            <w:r w:rsidRPr="00B07327">
                              <w:rPr>
                                <w:rFonts w:asciiTheme="minorBidi" w:hAnsiTheme="minorBidi"/>
                                <w:b/>
                                <w:bC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37.5pt;margin-top:7.15pt;width:32.7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">
                <v:textbox>
                  <w:txbxContent>
                    <w:p w:rsidR="00B07327" w:rsidRPr="00B07327" w:rsidRDefault="00B07327" w:rsidP="00B07327">
                      <w:pPr>
                        <w:rPr>
                          <w:rFonts w:asciiTheme="minorBidi" w:hAnsiTheme="minorBidi"/>
                          <w:b/>
                          <w:bCs/>
                        </w:rPr>
                      </w:pPr>
                      <w:r w:rsidRPr="00B07327">
                        <w:rPr>
                          <w:rFonts w:asciiTheme="minorBidi" w:hAnsiTheme="minorBidi"/>
                          <w:b/>
                          <w:bCs/>
                        </w:rPr>
                        <w:t>(a)</w:t>
                      </w:r>
                    </w:p>
                  </w:txbxContent>
                </v:textbox>
              </v:shape>
            </w:pict>
          </mc:Fallback>
        </mc:AlternateContent>
      </w:r>
    </w:p>
    <w:p w:rsidR="00583FF1" w:rsidRPr="00C37D8A" w:rsidRDefault="00583FF1" w:rsidP="00583FF1">
      <w:pPr>
        <w:tabs>
          <w:tab w:val="left" w:pos="1088"/>
        </w:tabs>
        <w:spacing w:after="0" w:line="360" w:lineRule="auto"/>
        <w:jc w:val="both"/>
        <w:rPr>
          <w:rFonts w:ascii="Arial" w:eastAsia="Calibri" w:hAnsi="Arial" w:cs="Arial"/>
          <w:color w:val="FF0000"/>
          <w:sz w:val="24"/>
          <w:szCs w:val="24"/>
        </w:rPr>
      </w:pPr>
    </w:p>
    <w:p w:rsidR="00583FF1" w:rsidRDefault="00583FF1" w:rsidP="00583FF1">
      <w:pPr>
        <w:tabs>
          <w:tab w:val="left" w:pos="1088"/>
        </w:tabs>
        <w:spacing w:after="0" w:line="360" w:lineRule="auto"/>
        <w:jc w:val="both"/>
        <w:rPr>
          <w:rFonts w:ascii="Arial" w:eastAsia="Calibri" w:hAnsi="Arial" w:cs="Arial"/>
          <w:color w:val="FF0000"/>
          <w:sz w:val="24"/>
          <w:szCs w:val="24"/>
        </w:rPr>
      </w:pPr>
      <w:bookmarkStart w:id="8" w:name="_Toc486808573"/>
    </w:p>
    <w:p w:rsidR="00583FF1" w:rsidRDefault="00583FF1" w:rsidP="00583FF1">
      <w:pPr>
        <w:tabs>
          <w:tab w:val="left" w:pos="1088"/>
        </w:tabs>
        <w:spacing w:after="0" w:line="360" w:lineRule="auto"/>
        <w:jc w:val="both"/>
        <w:rPr>
          <w:rFonts w:ascii="Arial" w:eastAsia="Calibri" w:hAnsi="Arial" w:cs="Arial"/>
          <w:color w:val="FF0000"/>
          <w:sz w:val="24"/>
          <w:szCs w:val="24"/>
        </w:rPr>
      </w:pPr>
    </w:p>
    <w:p w:rsidR="00583FF1" w:rsidRDefault="00583FF1" w:rsidP="00583FF1">
      <w:pPr>
        <w:tabs>
          <w:tab w:val="left" w:pos="1088"/>
        </w:tabs>
        <w:spacing w:after="0" w:line="360" w:lineRule="auto"/>
        <w:jc w:val="both"/>
        <w:rPr>
          <w:rFonts w:ascii="Arial" w:eastAsia="Calibri" w:hAnsi="Arial" w:cs="Arial"/>
          <w:color w:val="FF0000"/>
          <w:sz w:val="24"/>
          <w:szCs w:val="24"/>
        </w:rPr>
      </w:pPr>
    </w:p>
    <w:p w:rsidR="00583FF1" w:rsidRDefault="00583FF1" w:rsidP="00583FF1">
      <w:pPr>
        <w:tabs>
          <w:tab w:val="left" w:pos="1088"/>
        </w:tabs>
        <w:spacing w:after="0" w:line="360" w:lineRule="auto"/>
        <w:jc w:val="both"/>
        <w:rPr>
          <w:rFonts w:ascii="Arial" w:eastAsia="Calibri" w:hAnsi="Arial" w:cs="Arial"/>
          <w:color w:val="FF0000"/>
          <w:sz w:val="24"/>
          <w:szCs w:val="24"/>
        </w:rPr>
      </w:pPr>
    </w:p>
    <w:p w:rsidR="00583FF1" w:rsidRDefault="00583FF1" w:rsidP="00583FF1">
      <w:pPr>
        <w:tabs>
          <w:tab w:val="left" w:pos="1088"/>
        </w:tabs>
        <w:spacing w:after="0" w:line="360" w:lineRule="auto"/>
        <w:jc w:val="both"/>
        <w:rPr>
          <w:rFonts w:ascii="Arial" w:eastAsia="Calibri" w:hAnsi="Arial" w:cs="Arial"/>
          <w:color w:val="FF0000"/>
          <w:sz w:val="24"/>
          <w:szCs w:val="24"/>
        </w:rPr>
      </w:pPr>
    </w:p>
    <w:p w:rsidR="00583FF1" w:rsidRDefault="00583FF1" w:rsidP="00583FF1">
      <w:pPr>
        <w:tabs>
          <w:tab w:val="left" w:pos="1088"/>
        </w:tabs>
        <w:spacing w:after="0" w:line="360" w:lineRule="auto"/>
        <w:jc w:val="both"/>
        <w:rPr>
          <w:rFonts w:ascii="Arial" w:eastAsia="Calibri" w:hAnsi="Arial" w:cs="Arial"/>
          <w:color w:val="FF0000"/>
          <w:sz w:val="24"/>
          <w:szCs w:val="24"/>
        </w:rPr>
      </w:pPr>
    </w:p>
    <w:p w:rsidR="00EA4352" w:rsidRDefault="00EA4352" w:rsidP="00583FF1">
      <w:pPr>
        <w:tabs>
          <w:tab w:val="left" w:pos="1088"/>
        </w:tabs>
        <w:spacing w:after="0" w:line="360" w:lineRule="auto"/>
        <w:jc w:val="both"/>
        <w:rPr>
          <w:rFonts w:ascii="Arial" w:eastAsia="Calibri" w:hAnsi="Arial" w:cs="Arial"/>
          <w:color w:val="FF0000"/>
          <w:sz w:val="24"/>
          <w:szCs w:val="24"/>
        </w:rPr>
      </w:pPr>
    </w:p>
    <w:p w:rsidR="00EA4352" w:rsidRDefault="00EA4352" w:rsidP="00583FF1">
      <w:pPr>
        <w:tabs>
          <w:tab w:val="left" w:pos="1088"/>
        </w:tabs>
        <w:spacing w:after="0" w:line="360" w:lineRule="auto"/>
        <w:jc w:val="both"/>
        <w:rPr>
          <w:rFonts w:ascii="Arial" w:eastAsia="Calibri" w:hAnsi="Arial" w:cs="Arial"/>
          <w:color w:val="FF0000"/>
          <w:sz w:val="24"/>
          <w:szCs w:val="24"/>
        </w:rPr>
      </w:pPr>
    </w:p>
    <w:p w:rsidR="00EA4352" w:rsidRDefault="009B3660" w:rsidP="00583FF1">
      <w:pPr>
        <w:tabs>
          <w:tab w:val="left" w:pos="1088"/>
        </w:tabs>
        <w:spacing w:after="0" w:line="360" w:lineRule="auto"/>
        <w:jc w:val="both"/>
        <w:rPr>
          <w:rFonts w:ascii="Arial" w:eastAsia="Calibri" w:hAnsi="Arial" w:cs="Arial"/>
          <w:color w:val="FF0000"/>
          <w:sz w:val="24"/>
          <w:szCs w:val="24"/>
        </w:rPr>
      </w:pPr>
      <w:r>
        <w:rPr>
          <w:rFonts w:ascii="Arial" w:eastAsia="Calibri" w:hAnsi="Arial" w:cs="Arial"/>
          <w:noProof/>
          <w:color w:val="FF0000"/>
          <w:sz w:val="24"/>
          <w:szCs w:val="24"/>
        </w:rPr>
        <w:lastRenderedPageBreak/>
        <mc:AlternateContent>
          <mc:Choice Requires="wps">
            <w:drawing>
              <wp:anchor distT="0" distB="0" distL="114300" distR="114300" simplePos="0" relativeHeight="251665408" behindDoc="0" locked="0" layoutInCell="1" allowOverlap="1">
                <wp:simplePos x="0" y="0"/>
                <wp:positionH relativeFrom="column">
                  <wp:posOffset>3299460</wp:posOffset>
                </wp:positionH>
                <wp:positionV relativeFrom="paragraph">
                  <wp:posOffset>143510</wp:posOffset>
                </wp:positionV>
                <wp:extent cx="415290" cy="248920"/>
                <wp:effectExtent l="0" t="0" r="381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48920"/>
                        </a:xfrm>
                        <a:prstGeom prst="rect">
                          <a:avLst/>
                        </a:prstGeom>
                        <a:solidFill>
                          <a:srgbClr val="FFFFFF"/>
                        </a:solidFill>
                        <a:ln w="9525">
                          <a:solidFill>
                            <a:srgbClr val="000000"/>
                          </a:solidFill>
                          <a:miter lim="800000"/>
                          <a:headEnd/>
                          <a:tailEnd/>
                        </a:ln>
                      </wps:spPr>
                      <wps:txbx>
                        <w:txbxContent>
                          <w:p w:rsidR="00B07327" w:rsidRPr="00B07327" w:rsidRDefault="00B07327" w:rsidP="00B07327">
                            <w:pPr>
                              <w:rPr>
                                <w:rFonts w:asciiTheme="minorBidi" w:hAnsiTheme="minorBidi"/>
                                <w:b/>
                                <w:bCs/>
                              </w:rPr>
                            </w:pPr>
                            <w:r w:rsidRPr="00B07327">
                              <w:rPr>
                                <w:rFonts w:asciiTheme="minorBidi" w:hAnsiTheme="minorBidi"/>
                                <w:b/>
                                <w:bCs/>
                              </w:rPr>
                              <w:t>(</w:t>
                            </w:r>
                            <w:r>
                              <w:rPr>
                                <w:rFonts w:asciiTheme="minorBidi" w:hAnsiTheme="minorBidi"/>
                                <w:b/>
                                <w:bCs/>
                              </w:rPr>
                              <w:t>b</w:t>
                            </w:r>
                            <w:r w:rsidRPr="00B07327">
                              <w:rPr>
                                <w:rFonts w:asciiTheme="minorBidi" w:hAnsiTheme="minorBidi"/>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59.8pt;margin-top:11.3pt;width:32.7pt;height: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">
                <v:textbox>
                  <w:txbxContent>
                    <w:p w:rsidR="00B07327" w:rsidRPr="00B07327" w:rsidRDefault="00B07327" w:rsidP="00B07327">
                      <w:pPr>
                        <w:rPr>
                          <w:rFonts w:asciiTheme="minorBidi" w:hAnsiTheme="minorBidi"/>
                          <w:b/>
                          <w:bCs/>
                        </w:rPr>
                      </w:pPr>
                      <w:r w:rsidRPr="00B07327">
                        <w:rPr>
                          <w:rFonts w:asciiTheme="minorBidi" w:hAnsiTheme="minorBidi"/>
                          <w:b/>
                          <w:bCs/>
                        </w:rPr>
                        <w:t>(</w:t>
                      </w:r>
                      <w:r>
                        <w:rPr>
                          <w:rFonts w:asciiTheme="minorBidi" w:hAnsiTheme="minorBidi"/>
                          <w:b/>
                          <w:bCs/>
                        </w:rPr>
                        <w:t>b</w:t>
                      </w:r>
                      <w:r w:rsidRPr="00B07327">
                        <w:rPr>
                          <w:rFonts w:asciiTheme="minorBidi" w:hAnsiTheme="minorBidi"/>
                          <w:b/>
                          <w:bCs/>
                        </w:rPr>
                        <w:t>)</w:t>
                      </w:r>
                    </w:p>
                  </w:txbxContent>
                </v:textbox>
              </v:shape>
            </w:pict>
          </mc:Fallback>
        </mc:AlternateContent>
      </w:r>
      <w:r w:rsidR="00EA4352" w:rsidRPr="00555AA6">
        <w:rPr>
          <w:noProof/>
        </w:rPr>
        <w:drawing>
          <wp:inline distT="0" distB="0" distL="0" distR="0" wp14:anchorId="644970E2" wp14:editId="707C8A41">
            <wp:extent cx="3800104" cy="25048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8116" cy="2516681"/>
                    </a:xfrm>
                    <a:prstGeom prst="rect">
                      <a:avLst/>
                    </a:prstGeom>
                    <a:noFill/>
                    <a:ln>
                      <a:noFill/>
                    </a:ln>
                  </pic:spPr>
                </pic:pic>
              </a:graphicData>
            </a:graphic>
          </wp:inline>
        </w:drawing>
      </w:r>
    </w:p>
    <w:p w:rsidR="002875A1" w:rsidRPr="002875A1" w:rsidRDefault="00272C0E" w:rsidP="002875A1">
      <w:pPr>
        <w:pStyle w:val="Caption"/>
        <w:rPr>
          <w:b/>
        </w:rPr>
      </w:pPr>
      <w:r>
        <w:rPr>
          <w:rFonts w:eastAsia="SimSun" w:cs="Times New Roman"/>
          <w:b/>
          <w:iCs w:val="0"/>
          <w:color w:val="auto"/>
        </w:rPr>
        <w:t>Fig</w:t>
      </w:r>
      <w:r w:rsidR="003A31CC" w:rsidRPr="00EA1E48">
        <w:rPr>
          <w:rFonts w:eastAsia="SimSun" w:cs="Times New Roman"/>
          <w:b/>
          <w:iCs w:val="0"/>
          <w:color w:val="auto"/>
        </w:rPr>
        <w:t xml:space="preserve"> S</w:t>
      </w:r>
      <w:r w:rsidR="00CB7F7B">
        <w:rPr>
          <w:rFonts w:eastAsia="SimSun" w:cs="Times New Roman"/>
          <w:b/>
          <w:iCs w:val="0"/>
          <w:color w:val="auto"/>
        </w:rPr>
        <w:t>7</w:t>
      </w:r>
      <w:r w:rsidR="002875A1" w:rsidRPr="002875A1">
        <w:t xml:space="preserve">Reversibility of the </w:t>
      </w:r>
      <w:r w:rsidR="002875A1" w:rsidRPr="002875A1">
        <w:rPr>
          <w:b/>
          <w:bCs w:val="0"/>
        </w:rPr>
        <w:t>1</w:t>
      </w:r>
      <w:r w:rsidR="002875A1" w:rsidRPr="002875A1">
        <w:t xml:space="preserve"> (a) and </w:t>
      </w:r>
      <w:r w:rsidR="002875A1" w:rsidRPr="002875A1">
        <w:rPr>
          <w:b/>
          <w:bCs w:val="0"/>
        </w:rPr>
        <w:t>2</w:t>
      </w:r>
      <w:r w:rsidR="002875A1" w:rsidRPr="002875A1">
        <w:t xml:space="preserve"> (b) based ISE at 298 K;</w:t>
      </w:r>
    </w:p>
    <w:p w:rsidR="002875A1" w:rsidRPr="002875A1" w:rsidRDefault="002875A1" w:rsidP="002875A1">
      <w:pPr>
        <w:tabs>
          <w:tab w:val="left" w:pos="1088"/>
        </w:tabs>
        <w:spacing w:after="0" w:line="360" w:lineRule="auto"/>
        <w:rPr>
          <w:rFonts w:ascii="Arial" w:eastAsia="Calibri" w:hAnsi="Arial" w:cs="Arial"/>
          <w:b/>
          <w:bCs/>
          <w:sz w:val="24"/>
          <w:szCs w:val="24"/>
          <w:lang w:val="en-GB"/>
        </w:rPr>
      </w:pPr>
      <w:r w:rsidRPr="002875A1">
        <w:rPr>
          <w:rFonts w:ascii="Arial" w:eastAsia="Calibri" w:hAnsi="Arial" w:cs="Arial"/>
          <w:sz w:val="24"/>
          <w:szCs w:val="24"/>
          <w:lang w:val="en-GB"/>
        </w:rPr>
        <w:t>A) 1.0×10</w:t>
      </w:r>
      <w:r w:rsidRPr="002875A1">
        <w:rPr>
          <w:rFonts w:ascii="Arial" w:eastAsia="Calibri" w:hAnsi="Arial" w:cs="Arial"/>
          <w:sz w:val="24"/>
          <w:szCs w:val="24"/>
          <w:vertAlign w:val="superscript"/>
          <w:lang w:val="en-GB"/>
        </w:rPr>
        <w:t>-4</w:t>
      </w:r>
      <w:r w:rsidRPr="002875A1">
        <w:rPr>
          <w:rFonts w:ascii="Arial" w:eastAsia="Calibri" w:hAnsi="Arial" w:cs="Arial"/>
          <w:sz w:val="24"/>
          <w:szCs w:val="24"/>
          <w:lang w:val="en-GB"/>
        </w:rPr>
        <w:t>, and B) 1.0×10</w:t>
      </w:r>
      <w:r w:rsidRPr="002875A1">
        <w:rPr>
          <w:rFonts w:ascii="Arial" w:eastAsia="Calibri" w:hAnsi="Arial" w:cs="Arial"/>
          <w:sz w:val="24"/>
          <w:szCs w:val="24"/>
          <w:vertAlign w:val="superscript"/>
          <w:lang w:val="en-GB"/>
        </w:rPr>
        <w:t>-3</w:t>
      </w:r>
      <w:r w:rsidRPr="002875A1">
        <w:rPr>
          <w:rFonts w:ascii="Arial" w:eastAsia="Calibri" w:hAnsi="Arial" w:cs="Arial"/>
          <w:sz w:val="24"/>
          <w:szCs w:val="24"/>
          <w:lang w:val="en-GB"/>
        </w:rPr>
        <w:t>mol dm</w:t>
      </w:r>
      <w:r w:rsidRPr="002875A1">
        <w:rPr>
          <w:rFonts w:ascii="Arial" w:eastAsia="Calibri" w:hAnsi="Arial" w:cs="Arial"/>
          <w:sz w:val="24"/>
          <w:szCs w:val="24"/>
          <w:vertAlign w:val="superscript"/>
          <w:lang w:val="en-GB"/>
        </w:rPr>
        <w:t>-3</w:t>
      </w:r>
      <w:r w:rsidRPr="002875A1">
        <w:rPr>
          <w:rFonts w:ascii="Arial" w:eastAsia="Calibri" w:hAnsi="Arial" w:cs="Arial"/>
          <w:sz w:val="24"/>
          <w:szCs w:val="24"/>
          <w:lang w:val="en-GB"/>
        </w:rPr>
        <w:t>.</w:t>
      </w:r>
    </w:p>
    <w:p w:rsidR="00583FF1" w:rsidRPr="002875A1" w:rsidRDefault="00583FF1" w:rsidP="00583FF1">
      <w:pPr>
        <w:tabs>
          <w:tab w:val="left" w:pos="1088"/>
        </w:tabs>
        <w:spacing w:after="0" w:line="360" w:lineRule="auto"/>
        <w:jc w:val="both"/>
        <w:rPr>
          <w:rFonts w:ascii="Arial" w:eastAsia="SimSun" w:hAnsi="Arial" w:cs="Times New Roman"/>
          <w:b/>
          <w:iCs/>
          <w:color w:val="FF0000"/>
          <w:sz w:val="24"/>
          <w:szCs w:val="24"/>
          <w:lang w:val="en-GB"/>
        </w:rPr>
      </w:pPr>
    </w:p>
    <w:p w:rsidR="00583FF1" w:rsidRPr="00EA1E48" w:rsidRDefault="00583FF1" w:rsidP="002875A1">
      <w:pPr>
        <w:tabs>
          <w:tab w:val="left" w:pos="1088"/>
        </w:tabs>
        <w:spacing w:after="0" w:line="480" w:lineRule="auto"/>
        <w:jc w:val="both"/>
        <w:rPr>
          <w:rFonts w:ascii="Arial" w:eastAsia="Calibri" w:hAnsi="Arial" w:cs="Arial"/>
          <w:sz w:val="24"/>
          <w:szCs w:val="24"/>
        </w:rPr>
      </w:pPr>
      <w:r w:rsidRPr="00EA1E48">
        <w:rPr>
          <w:rFonts w:ascii="Arial" w:eastAsia="SimSun" w:hAnsi="Arial" w:cs="Times New Roman"/>
          <w:b/>
          <w:iCs/>
          <w:sz w:val="24"/>
          <w:szCs w:val="24"/>
        </w:rPr>
        <w:t>Life-time of Hg(II)-ISEs at 298 K</w:t>
      </w:r>
      <w:bookmarkEnd w:id="8"/>
    </w:p>
    <w:p w:rsidR="00583FF1" w:rsidRPr="00EA1E48" w:rsidRDefault="00583FF1" w:rsidP="002875A1">
      <w:pPr>
        <w:tabs>
          <w:tab w:val="left" w:pos="1088"/>
        </w:tabs>
        <w:spacing w:after="0" w:line="480" w:lineRule="auto"/>
        <w:jc w:val="both"/>
        <w:rPr>
          <w:rFonts w:ascii="Arial" w:eastAsia="Calibri" w:hAnsi="Arial" w:cs="Arial"/>
          <w:sz w:val="24"/>
          <w:szCs w:val="24"/>
          <w:rtl/>
        </w:rPr>
      </w:pPr>
      <w:r w:rsidRPr="00EA1E48">
        <w:rPr>
          <w:rFonts w:ascii="Arial" w:eastAsia="Calibri" w:hAnsi="Arial" w:cs="Arial"/>
          <w:sz w:val="24"/>
          <w:szCs w:val="24"/>
        </w:rPr>
        <w:t xml:space="preserve">Findings showed that the electrode exhibited potential stability for about 65 days for the ISE based on </w:t>
      </w:r>
      <w:r w:rsidRPr="00EA1E48">
        <w:rPr>
          <w:rFonts w:ascii="Arial" w:eastAsia="Calibri" w:hAnsi="Arial" w:cs="Arial"/>
          <w:b/>
          <w:sz w:val="24"/>
          <w:szCs w:val="24"/>
        </w:rPr>
        <w:t xml:space="preserve">1 </w:t>
      </w:r>
      <w:r w:rsidRPr="00EA1E48">
        <w:rPr>
          <w:rFonts w:ascii="Arial" w:eastAsia="Calibri" w:hAnsi="Arial" w:cs="Arial"/>
          <w:sz w:val="24"/>
          <w:szCs w:val="24"/>
        </w:rPr>
        <w:t xml:space="preserve">and 60 days for that involving </w:t>
      </w:r>
      <w:r w:rsidRPr="00EA1E48">
        <w:rPr>
          <w:rFonts w:ascii="Arial" w:eastAsia="Calibri" w:hAnsi="Arial" w:cs="Arial"/>
          <w:b/>
          <w:sz w:val="24"/>
          <w:szCs w:val="24"/>
        </w:rPr>
        <w:t xml:space="preserve">2. </w:t>
      </w:r>
      <w:r w:rsidRPr="00EA1E48">
        <w:rPr>
          <w:rFonts w:ascii="Arial" w:eastAsia="Calibri" w:hAnsi="Arial" w:cs="Arial"/>
          <w:sz w:val="24"/>
          <w:szCs w:val="24"/>
        </w:rPr>
        <w:t xml:space="preserve">During this period, the response characteristics of E-5 and E-10 did not change significantly. However after that period, the detection limit and the calibration experiments decrease dramatically. Therefore, it can be concluded that E-5 and E-10 have life time periods of 65 and 60 days respectively, without significant changes in their response characteristics towards the Hg(II) cation. </w:t>
      </w:r>
    </w:p>
    <w:p w:rsidR="00583FF1" w:rsidRDefault="00583FF1" w:rsidP="002875A1">
      <w:pPr>
        <w:spacing w:line="480" w:lineRule="auto"/>
        <w:rPr>
          <w:rFonts w:asciiTheme="minorBidi" w:hAnsiTheme="minorBidi"/>
          <w:b/>
          <w:bCs/>
          <w:sz w:val="24"/>
          <w:szCs w:val="24"/>
          <w:lang w:val="en-GB"/>
        </w:rPr>
      </w:pPr>
    </w:p>
    <w:p w:rsidR="00EA4352" w:rsidRPr="00EA4352" w:rsidRDefault="009B3660" w:rsidP="00EA4352">
      <w:pPr>
        <w:rPr>
          <w:rFonts w:asciiTheme="minorBidi" w:hAnsiTheme="minorBidi"/>
          <w:b/>
          <w:bCs/>
          <w:sz w:val="24"/>
          <w:szCs w:val="24"/>
          <w:lang w:val="en-GB"/>
        </w:rPr>
      </w:pPr>
      <w:r>
        <w:rPr>
          <w:rFonts w:ascii="Arial" w:eastAsia="Calibri" w:hAnsi="Arial" w:cs="Arial"/>
          <w:noProof/>
          <w:color w:val="FF0000"/>
          <w:sz w:val="24"/>
          <w:szCs w:val="24"/>
        </w:rPr>
        <w:lastRenderedPageBreak/>
        <mc:AlternateContent>
          <mc:Choice Requires="wps">
            <w:drawing>
              <wp:anchor distT="0" distB="0" distL="114300" distR="114300" simplePos="0" relativeHeight="251675648" behindDoc="0" locked="0" layoutInCell="1" allowOverlap="1">
                <wp:simplePos x="0" y="0"/>
                <wp:positionH relativeFrom="column">
                  <wp:posOffset>3291205</wp:posOffset>
                </wp:positionH>
                <wp:positionV relativeFrom="paragraph">
                  <wp:posOffset>12065</wp:posOffset>
                </wp:positionV>
                <wp:extent cx="415290" cy="248920"/>
                <wp:effectExtent l="0" t="0" r="381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48920"/>
                        </a:xfrm>
                        <a:prstGeom prst="rect">
                          <a:avLst/>
                        </a:prstGeom>
                        <a:solidFill>
                          <a:srgbClr val="FFFFFF"/>
                        </a:solidFill>
                        <a:ln w="9525">
                          <a:solidFill>
                            <a:srgbClr val="000000"/>
                          </a:solidFill>
                          <a:miter lim="800000"/>
                          <a:headEnd/>
                          <a:tailEnd/>
                        </a:ln>
                      </wps:spPr>
                      <wps:txbx>
                        <w:txbxContent>
                          <w:p w:rsidR="00EA1E48" w:rsidRPr="00B07327" w:rsidRDefault="00EA1E48" w:rsidP="00EA1E48">
                            <w:pPr>
                              <w:rPr>
                                <w:rFonts w:asciiTheme="minorBidi" w:hAnsiTheme="minorBidi"/>
                                <w:b/>
                                <w:bCs/>
                              </w:rPr>
                            </w:pPr>
                            <w:r w:rsidRPr="00B07327">
                              <w:rPr>
                                <w:rFonts w:asciiTheme="minorBidi" w:hAnsiTheme="minorBidi"/>
                                <w:b/>
                                <w:bCs/>
                              </w:rPr>
                              <w:t>(</w:t>
                            </w:r>
                            <w:r>
                              <w:rPr>
                                <w:rFonts w:asciiTheme="minorBidi" w:hAnsiTheme="minorBidi"/>
                                <w:b/>
                                <w:bCs/>
                              </w:rPr>
                              <w:t>a</w:t>
                            </w:r>
                            <w:r w:rsidRPr="00B07327">
                              <w:rPr>
                                <w:rFonts w:asciiTheme="minorBidi" w:hAnsiTheme="minorBidi"/>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59.15pt;margin-top:.95pt;width:32.7pt;height:1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">
                <v:textbox>
                  <w:txbxContent>
                    <w:p w:rsidR="00EA1E48" w:rsidRPr="00B07327" w:rsidRDefault="00EA1E48" w:rsidP="00EA1E48">
                      <w:pPr>
                        <w:rPr>
                          <w:rFonts w:asciiTheme="minorBidi" w:hAnsiTheme="minorBidi"/>
                          <w:b/>
                          <w:bCs/>
                        </w:rPr>
                      </w:pPr>
                      <w:r w:rsidRPr="00B07327">
                        <w:rPr>
                          <w:rFonts w:asciiTheme="minorBidi" w:hAnsiTheme="minorBidi"/>
                          <w:b/>
                          <w:bCs/>
                        </w:rPr>
                        <w:t>(</w:t>
                      </w:r>
                      <w:r>
                        <w:rPr>
                          <w:rFonts w:asciiTheme="minorBidi" w:hAnsiTheme="minorBidi"/>
                          <w:b/>
                          <w:bCs/>
                        </w:rPr>
                        <w:t>a</w:t>
                      </w:r>
                      <w:r w:rsidRPr="00B07327">
                        <w:rPr>
                          <w:rFonts w:asciiTheme="minorBidi" w:hAnsiTheme="minorBidi"/>
                          <w:b/>
                          <w:bCs/>
                        </w:rPr>
                        <w:t>)</w:t>
                      </w:r>
                    </w:p>
                  </w:txbxContent>
                </v:textbox>
              </v:shape>
            </w:pict>
          </mc:Fallback>
        </mc:AlternateContent>
      </w:r>
      <w:r w:rsidR="008147A3">
        <w:object w:dxaOrig="7711" w:dyaOrig="4306">
          <v:shape id="_x0000_i1027" type="#_x0000_t75" style="width:385.1pt;height:215.15pt" o:ole="">
            <v:imagedata r:id="rId18" o:title=""/>
          </v:shape>
          <o:OLEObject Type="Embed" ProgID="Prism8.Document" ShapeID="_x0000_i1027" DrawAspect="Content" ObjectID="_1664194460" r:id="rId19"/>
        </w:object>
      </w:r>
    </w:p>
    <w:p w:rsidR="00583FF1" w:rsidRPr="00EA4352" w:rsidRDefault="009B3660" w:rsidP="00EA4352">
      <w:pPr>
        <w:ind w:firstLine="720"/>
        <w:rPr>
          <w:rFonts w:asciiTheme="minorBidi" w:hAnsiTheme="minorBidi"/>
          <w:sz w:val="24"/>
          <w:szCs w:val="24"/>
          <w:lang w:val="en-GB"/>
        </w:rPr>
      </w:pPr>
      <w:r>
        <w:rPr>
          <w:rFonts w:ascii="Arial" w:eastAsia="Calibri" w:hAnsi="Arial" w:cs="Arial"/>
          <w:noProof/>
          <w:color w:val="FF0000"/>
          <w:sz w:val="24"/>
          <w:szCs w:val="24"/>
        </w:rPr>
        <mc:AlternateContent>
          <mc:Choice Requires="wps">
            <w:drawing>
              <wp:anchor distT="0" distB="0" distL="114300" distR="114300" simplePos="0" relativeHeight="251672576" behindDoc="0" locked="0" layoutInCell="1" allowOverlap="1">
                <wp:simplePos x="0" y="0"/>
                <wp:positionH relativeFrom="column">
                  <wp:posOffset>3706495</wp:posOffset>
                </wp:positionH>
                <wp:positionV relativeFrom="paragraph">
                  <wp:posOffset>22225</wp:posOffset>
                </wp:positionV>
                <wp:extent cx="415290" cy="248920"/>
                <wp:effectExtent l="0" t="0" r="381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48920"/>
                        </a:xfrm>
                        <a:prstGeom prst="rect">
                          <a:avLst/>
                        </a:prstGeom>
                        <a:solidFill>
                          <a:srgbClr val="FFFFFF"/>
                        </a:solidFill>
                        <a:ln w="9525">
                          <a:solidFill>
                            <a:srgbClr val="000000"/>
                          </a:solidFill>
                          <a:miter lim="800000"/>
                          <a:headEnd/>
                          <a:tailEnd/>
                        </a:ln>
                      </wps:spPr>
                      <wps:txbx>
                        <w:txbxContent>
                          <w:p w:rsidR="00EA1E48" w:rsidRPr="00B07327" w:rsidRDefault="00EA1E48" w:rsidP="00EA1E48">
                            <w:pPr>
                              <w:rPr>
                                <w:rFonts w:asciiTheme="minorBidi" w:hAnsiTheme="minorBidi"/>
                                <w:b/>
                                <w:bCs/>
                              </w:rPr>
                            </w:pPr>
                            <w:r w:rsidRPr="00B07327">
                              <w:rPr>
                                <w:rFonts w:asciiTheme="minorBidi" w:hAnsiTheme="minorBidi"/>
                                <w:b/>
                                <w:bCs/>
                              </w:rPr>
                              <w:t>(</w:t>
                            </w:r>
                            <w:r>
                              <w:rPr>
                                <w:rFonts w:asciiTheme="minorBidi" w:hAnsiTheme="minorBidi"/>
                                <w:b/>
                                <w:bCs/>
                              </w:rPr>
                              <w:t>b</w:t>
                            </w:r>
                            <w:r w:rsidRPr="00B07327">
                              <w:rPr>
                                <w:rFonts w:asciiTheme="minorBidi" w:hAnsiTheme="minorBidi"/>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91.85pt;margin-top:1.75pt;width:32.7pt;height:1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">
                <v:textbox>
                  <w:txbxContent>
                    <w:p w:rsidR="00EA1E48" w:rsidRPr="00B07327" w:rsidRDefault="00EA1E48" w:rsidP="00EA1E48">
                      <w:pPr>
                        <w:rPr>
                          <w:rFonts w:asciiTheme="minorBidi" w:hAnsiTheme="minorBidi"/>
                          <w:b/>
                          <w:bCs/>
                        </w:rPr>
                      </w:pPr>
                      <w:r w:rsidRPr="00B07327">
                        <w:rPr>
                          <w:rFonts w:asciiTheme="minorBidi" w:hAnsiTheme="minorBidi"/>
                          <w:b/>
                          <w:bCs/>
                        </w:rPr>
                        <w:t>(</w:t>
                      </w:r>
                      <w:r>
                        <w:rPr>
                          <w:rFonts w:asciiTheme="minorBidi" w:hAnsiTheme="minorBidi"/>
                          <w:b/>
                          <w:bCs/>
                        </w:rPr>
                        <w:t>b</w:t>
                      </w:r>
                      <w:r w:rsidRPr="00B07327">
                        <w:rPr>
                          <w:rFonts w:asciiTheme="minorBidi" w:hAnsiTheme="minorBidi"/>
                          <w:b/>
                          <w:bCs/>
                        </w:rPr>
                        <w:t>)</w:t>
                      </w:r>
                    </w:p>
                  </w:txbxContent>
                </v:textbox>
              </v:shape>
            </w:pict>
          </mc:Fallback>
        </mc:AlternateContent>
      </w:r>
      <w:r w:rsidR="00A975D7" w:rsidRPr="00555AA6">
        <w:object w:dxaOrig="5837" w:dyaOrig="3235">
          <v:shape id="_x0000_i1028" type="#_x0000_t75" style="width:392.85pt;height:210.5pt" o:ole="">
            <v:imagedata r:id="rId20" o:title=""/>
          </v:shape>
          <o:OLEObject Type="Embed" ProgID="Prism8.Document" ShapeID="_x0000_i1028" DrawAspect="Content" ObjectID="_1664194461" r:id="rId21"/>
        </w:object>
      </w:r>
    </w:p>
    <w:p w:rsidR="00CB7F7B" w:rsidRPr="00CB7F7B" w:rsidRDefault="00272C0E" w:rsidP="00CB7F7B">
      <w:pPr>
        <w:pStyle w:val="Caption"/>
        <w:spacing w:line="480" w:lineRule="auto"/>
        <w:rPr>
          <w:rFonts w:asciiTheme="minorBidi" w:eastAsiaTheme="minorEastAsia" w:hAnsiTheme="minorBidi"/>
        </w:rPr>
      </w:pPr>
      <w:r>
        <w:rPr>
          <w:rFonts w:asciiTheme="minorBidi" w:hAnsiTheme="minorBidi"/>
          <w:b/>
          <w:bCs w:val="0"/>
        </w:rPr>
        <w:t>Fig</w:t>
      </w:r>
      <w:r w:rsidR="00EA1E48">
        <w:rPr>
          <w:rFonts w:asciiTheme="minorBidi" w:hAnsiTheme="minorBidi"/>
          <w:b/>
          <w:bCs w:val="0"/>
        </w:rPr>
        <w:t xml:space="preserve"> S</w:t>
      </w:r>
      <w:r w:rsidR="00CB7F7B">
        <w:rPr>
          <w:rFonts w:asciiTheme="minorBidi" w:hAnsiTheme="minorBidi"/>
          <w:b/>
          <w:bCs w:val="0"/>
        </w:rPr>
        <w:t>8</w:t>
      </w:r>
      <w:r w:rsidR="00267D9E">
        <w:rPr>
          <w:rFonts w:asciiTheme="minorBidi" w:hAnsiTheme="minorBidi"/>
          <w:b/>
          <w:bCs w:val="0"/>
        </w:rPr>
        <w:t xml:space="preserve"> </w:t>
      </w:r>
      <w:r w:rsidR="00CB7F7B" w:rsidRPr="00CB7F7B">
        <w:rPr>
          <w:rFonts w:asciiTheme="minorBidi" w:eastAsiaTheme="minorEastAsia" w:hAnsiTheme="minorBidi"/>
        </w:rPr>
        <w:t xml:space="preserve">Calibration plots for Hg(II)-ISE based on </w:t>
      </w:r>
      <w:r w:rsidR="00CB7F7B" w:rsidRPr="00CB7F7B">
        <w:rPr>
          <w:rFonts w:asciiTheme="minorBidi" w:eastAsiaTheme="minorEastAsia" w:hAnsiTheme="minorBidi"/>
          <w:b/>
          <w:bCs w:val="0"/>
        </w:rPr>
        <w:t>1</w:t>
      </w:r>
      <w:r w:rsidR="00CB7F7B">
        <w:rPr>
          <w:rFonts w:asciiTheme="minorBidi" w:eastAsiaTheme="minorEastAsia" w:hAnsiTheme="minorBidi"/>
        </w:rPr>
        <w:t xml:space="preserve"> (a) and </w:t>
      </w:r>
      <w:r w:rsidR="00CB7F7B" w:rsidRPr="00CB7F7B">
        <w:rPr>
          <w:rFonts w:asciiTheme="minorBidi" w:eastAsiaTheme="minorEastAsia" w:hAnsiTheme="minorBidi"/>
          <w:b/>
          <w:bCs w:val="0"/>
        </w:rPr>
        <w:t>2</w:t>
      </w:r>
      <w:r w:rsidR="00CB7F7B">
        <w:rPr>
          <w:rFonts w:asciiTheme="minorBidi" w:eastAsiaTheme="minorEastAsia" w:hAnsiTheme="minorBidi"/>
        </w:rPr>
        <w:t xml:space="preserve"> (b)</w:t>
      </w:r>
      <w:r w:rsidR="00CB7F7B" w:rsidRPr="00CB7F7B">
        <w:rPr>
          <w:rFonts w:asciiTheme="minorBidi" w:eastAsiaTheme="minorEastAsia" w:hAnsiTheme="minorBidi"/>
        </w:rPr>
        <w:t xml:space="preserve"> over a  period of time</w:t>
      </w:r>
      <w:r w:rsidR="004A5AB6">
        <w:rPr>
          <w:rFonts w:asciiTheme="minorBidi" w:eastAsiaTheme="minorEastAsia" w:hAnsiTheme="minorBidi"/>
        </w:rPr>
        <w:t xml:space="preserve"> from 1 to 120 days</w:t>
      </w:r>
      <w:r w:rsidR="00CB7F7B" w:rsidRPr="00CB7F7B">
        <w:rPr>
          <w:rFonts w:asciiTheme="minorBidi" w:eastAsiaTheme="minorEastAsia" w:hAnsiTheme="minorBidi"/>
        </w:rPr>
        <w:t>.</w:t>
      </w:r>
    </w:p>
    <w:p w:rsidR="00EA4352" w:rsidRDefault="00EA4352">
      <w:pPr>
        <w:rPr>
          <w:rFonts w:asciiTheme="minorBidi" w:hAnsiTheme="minorBidi"/>
          <w:b/>
          <w:bCs/>
          <w:sz w:val="24"/>
          <w:szCs w:val="24"/>
          <w:lang w:val="en-GB"/>
        </w:rPr>
      </w:pPr>
    </w:p>
    <w:p w:rsidR="00EA1E48" w:rsidRDefault="00EA1E48">
      <w:pPr>
        <w:rPr>
          <w:rFonts w:asciiTheme="minorBidi" w:hAnsiTheme="minorBidi"/>
          <w:b/>
          <w:bCs/>
          <w:sz w:val="24"/>
          <w:szCs w:val="24"/>
          <w:lang w:val="en-GB"/>
        </w:rPr>
      </w:pPr>
    </w:p>
    <w:p w:rsidR="00EA4352" w:rsidRPr="00EA4352" w:rsidRDefault="00EA4352" w:rsidP="00EA4352">
      <w:pPr>
        <w:rPr>
          <w:rFonts w:asciiTheme="minorBidi" w:hAnsiTheme="minorBidi"/>
          <w:sz w:val="24"/>
          <w:szCs w:val="24"/>
          <w:lang w:val="en-GB"/>
        </w:rPr>
      </w:pPr>
    </w:p>
    <w:p w:rsidR="00EA4352" w:rsidRPr="00EA4352" w:rsidRDefault="00EA4352" w:rsidP="00EA4352">
      <w:pPr>
        <w:rPr>
          <w:rFonts w:asciiTheme="minorBidi" w:hAnsiTheme="minorBidi"/>
          <w:sz w:val="24"/>
          <w:szCs w:val="24"/>
          <w:lang w:val="en-GB"/>
        </w:rPr>
      </w:pPr>
    </w:p>
    <w:p w:rsidR="00EA4352" w:rsidRDefault="00EA4352" w:rsidP="00EA4352">
      <w:pPr>
        <w:rPr>
          <w:rFonts w:asciiTheme="minorBidi" w:hAnsiTheme="minorBidi"/>
          <w:sz w:val="24"/>
          <w:szCs w:val="24"/>
          <w:lang w:val="en-GB"/>
        </w:rPr>
      </w:pPr>
    </w:p>
    <w:p w:rsidR="00583FF1" w:rsidRDefault="00267D9E" w:rsidP="004A676E">
      <w:pPr>
        <w:tabs>
          <w:tab w:val="left" w:pos="1178"/>
        </w:tabs>
        <w:jc w:val="both"/>
        <w:rPr>
          <w:rFonts w:asciiTheme="minorBidi" w:hAnsiTheme="minorBidi"/>
          <w:sz w:val="24"/>
          <w:szCs w:val="24"/>
          <w:lang w:val="en-GB"/>
        </w:rPr>
      </w:pPr>
      <w:r>
        <w:rPr>
          <w:noProof/>
        </w:rPr>
        <w:lastRenderedPageBreak/>
        <w:drawing>
          <wp:inline distT="0" distB="0" distL="0" distR="0" wp14:anchorId="5B07EDB2" wp14:editId="5A36B635">
            <wp:extent cx="5284519" cy="38354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l="23893" t="43337" r="11924"/>
                    <a:stretch/>
                  </pic:blipFill>
                  <pic:spPr bwMode="auto">
                    <a:xfrm>
                      <a:off x="0" y="0"/>
                      <a:ext cx="5290149" cy="3839564"/>
                    </a:xfrm>
                    <a:prstGeom prst="rect">
                      <a:avLst/>
                    </a:prstGeom>
                    <a:noFill/>
                    <a:ln>
                      <a:noFill/>
                    </a:ln>
                    <a:effectLst/>
                  </pic:spPr>
                </pic:pic>
              </a:graphicData>
            </a:graphic>
          </wp:inline>
        </w:drawing>
      </w:r>
    </w:p>
    <w:p w:rsidR="00EA1E48" w:rsidRDefault="00EA1E48" w:rsidP="00EA4352">
      <w:pPr>
        <w:tabs>
          <w:tab w:val="left" w:pos="1178"/>
        </w:tabs>
        <w:rPr>
          <w:rFonts w:ascii="Arial" w:eastAsia="Calibri" w:hAnsi="Arial" w:cs="Arial"/>
          <w:noProof/>
          <w:sz w:val="24"/>
          <w:szCs w:val="24"/>
        </w:rPr>
      </w:pPr>
    </w:p>
    <w:p w:rsidR="00267D9E" w:rsidRDefault="00267D9E" w:rsidP="00267D9E">
      <w:pPr>
        <w:tabs>
          <w:tab w:val="left" w:pos="1178"/>
        </w:tabs>
      </w:pPr>
      <w:r>
        <w:object w:dxaOrig="5964" w:dyaOrig="4351">
          <v:shape id="_x0000_i1029" type="#_x0000_t75" style="width:384.3pt;height:250.5pt" o:ole="">
            <v:imagedata r:id="rId23" o:title=""/>
          </v:shape>
          <o:OLEObject Type="Embed" ProgID="Prism8.Document" ShapeID="_x0000_i1029" DrawAspect="Content" ObjectID="_1664194462" r:id="rId24"/>
        </w:object>
      </w:r>
    </w:p>
    <w:p w:rsidR="00EA1E48" w:rsidRPr="00177B31" w:rsidRDefault="00272C0E" w:rsidP="00177B31">
      <w:pPr>
        <w:tabs>
          <w:tab w:val="left" w:pos="1178"/>
        </w:tabs>
        <w:rPr>
          <w:rFonts w:asciiTheme="minorBidi" w:hAnsiTheme="minorBidi"/>
          <w:sz w:val="28"/>
          <w:szCs w:val="28"/>
          <w:lang w:val="en-GB"/>
        </w:rPr>
      </w:pPr>
      <w:r w:rsidRPr="00267D9E">
        <w:rPr>
          <w:rFonts w:asciiTheme="minorBidi" w:hAnsiTheme="minorBidi"/>
          <w:b/>
          <w:sz w:val="24"/>
          <w:szCs w:val="24"/>
        </w:rPr>
        <w:t>Fig</w:t>
      </w:r>
      <w:r w:rsidR="00EA1E48" w:rsidRPr="00267D9E">
        <w:rPr>
          <w:rFonts w:asciiTheme="minorBidi" w:hAnsiTheme="minorBidi"/>
          <w:b/>
          <w:sz w:val="24"/>
          <w:szCs w:val="24"/>
        </w:rPr>
        <w:t xml:space="preserve"> S</w:t>
      </w:r>
      <w:r w:rsidR="00CB7F7B" w:rsidRPr="00267D9E">
        <w:rPr>
          <w:rFonts w:asciiTheme="minorBidi" w:hAnsiTheme="minorBidi"/>
          <w:b/>
          <w:sz w:val="24"/>
          <w:szCs w:val="24"/>
        </w:rPr>
        <w:t xml:space="preserve">9 </w:t>
      </w:r>
      <w:r w:rsidR="00CB7F7B" w:rsidRPr="00267D9E">
        <w:rPr>
          <w:rFonts w:asciiTheme="minorBidi" w:hAnsiTheme="minorBidi"/>
          <w:sz w:val="24"/>
          <w:szCs w:val="24"/>
        </w:rPr>
        <w:t xml:space="preserve">Slope variation of Hg(II)-ISE based on </w:t>
      </w:r>
      <w:r w:rsidR="00CB7F7B" w:rsidRPr="00267D9E">
        <w:rPr>
          <w:rFonts w:asciiTheme="minorBidi" w:hAnsiTheme="minorBidi"/>
          <w:b/>
          <w:sz w:val="24"/>
          <w:szCs w:val="24"/>
        </w:rPr>
        <w:t>1</w:t>
      </w:r>
      <w:r w:rsidR="00CB7F7B" w:rsidRPr="00267D9E">
        <w:rPr>
          <w:rFonts w:asciiTheme="minorBidi" w:hAnsiTheme="minorBidi"/>
          <w:sz w:val="24"/>
          <w:szCs w:val="24"/>
        </w:rPr>
        <w:t xml:space="preserve"> (a) and </w:t>
      </w:r>
      <w:r w:rsidR="00CB7F7B" w:rsidRPr="00267D9E">
        <w:rPr>
          <w:rFonts w:asciiTheme="minorBidi" w:hAnsiTheme="minorBidi"/>
          <w:b/>
          <w:sz w:val="24"/>
          <w:szCs w:val="24"/>
        </w:rPr>
        <w:t>2</w:t>
      </w:r>
      <w:r w:rsidR="00CB7F7B" w:rsidRPr="00267D9E">
        <w:rPr>
          <w:rFonts w:asciiTheme="minorBidi" w:hAnsiTheme="minorBidi"/>
          <w:sz w:val="24"/>
          <w:szCs w:val="24"/>
        </w:rPr>
        <w:t xml:space="preserve"> (b) over a period of time</w:t>
      </w:r>
      <w:r w:rsidR="004A5AB6" w:rsidRPr="00267D9E">
        <w:rPr>
          <w:rFonts w:asciiTheme="minorBidi" w:hAnsiTheme="minorBidi"/>
          <w:sz w:val="24"/>
          <w:szCs w:val="24"/>
        </w:rPr>
        <w:t xml:space="preserve"> from 1 to 120 days</w:t>
      </w:r>
      <w:r w:rsidR="00CB7F7B" w:rsidRPr="00267D9E">
        <w:rPr>
          <w:rFonts w:asciiTheme="minorBidi" w:hAnsiTheme="minorBidi"/>
          <w:sz w:val="24"/>
          <w:szCs w:val="24"/>
        </w:rPr>
        <w:t>.</w:t>
      </w:r>
    </w:p>
    <w:sectPr w:rsidR="00EA1E48" w:rsidRPr="00177B31" w:rsidSect="00876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14"/>
    <w:rsid w:val="00036D22"/>
    <w:rsid w:val="000400E3"/>
    <w:rsid w:val="000944F2"/>
    <w:rsid w:val="000B7C2E"/>
    <w:rsid w:val="000C45B5"/>
    <w:rsid w:val="00107872"/>
    <w:rsid w:val="00177B31"/>
    <w:rsid w:val="001B5CB4"/>
    <w:rsid w:val="002054C6"/>
    <w:rsid w:val="00213AA0"/>
    <w:rsid w:val="0022617C"/>
    <w:rsid w:val="00267D9E"/>
    <w:rsid w:val="00272C0E"/>
    <w:rsid w:val="00275118"/>
    <w:rsid w:val="002875A1"/>
    <w:rsid w:val="003379A7"/>
    <w:rsid w:val="003A10D2"/>
    <w:rsid w:val="003A31CC"/>
    <w:rsid w:val="003B4919"/>
    <w:rsid w:val="00412F14"/>
    <w:rsid w:val="004A5AB6"/>
    <w:rsid w:val="004A676E"/>
    <w:rsid w:val="004C27E2"/>
    <w:rsid w:val="004C5B01"/>
    <w:rsid w:val="00583FF1"/>
    <w:rsid w:val="005B24A6"/>
    <w:rsid w:val="00636858"/>
    <w:rsid w:val="00654B1A"/>
    <w:rsid w:val="00657CBD"/>
    <w:rsid w:val="00657CEA"/>
    <w:rsid w:val="006A62BD"/>
    <w:rsid w:val="006C6225"/>
    <w:rsid w:val="006E3E22"/>
    <w:rsid w:val="00765683"/>
    <w:rsid w:val="00793FE5"/>
    <w:rsid w:val="007D4112"/>
    <w:rsid w:val="008147A3"/>
    <w:rsid w:val="008269EA"/>
    <w:rsid w:val="00873DE0"/>
    <w:rsid w:val="00876D64"/>
    <w:rsid w:val="009710A9"/>
    <w:rsid w:val="009B3660"/>
    <w:rsid w:val="00A206E0"/>
    <w:rsid w:val="00A34C5B"/>
    <w:rsid w:val="00A975D7"/>
    <w:rsid w:val="00AF33AA"/>
    <w:rsid w:val="00B07327"/>
    <w:rsid w:val="00B467F7"/>
    <w:rsid w:val="00B60EDB"/>
    <w:rsid w:val="00B740C9"/>
    <w:rsid w:val="00BB2D9E"/>
    <w:rsid w:val="00C845FC"/>
    <w:rsid w:val="00CB7F7B"/>
    <w:rsid w:val="00CE1527"/>
    <w:rsid w:val="00D14B09"/>
    <w:rsid w:val="00E15F73"/>
    <w:rsid w:val="00EA1E48"/>
    <w:rsid w:val="00EA4352"/>
    <w:rsid w:val="00EB754F"/>
    <w:rsid w:val="00F30F38"/>
    <w:rsid w:val="00F73A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6DCBB53F-BDAF-426B-8CE7-78451A9B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F14"/>
    <w:rPr>
      <w:rFonts w:ascii="Tahoma" w:hAnsi="Tahoma" w:cs="Tahoma"/>
      <w:sz w:val="16"/>
      <w:szCs w:val="16"/>
    </w:rPr>
  </w:style>
  <w:style w:type="paragraph" w:styleId="Caption">
    <w:name w:val="caption"/>
    <w:aliases w:val="Caption Figure"/>
    <w:basedOn w:val="Normal"/>
    <w:next w:val="Normal"/>
    <w:autoRedefine/>
    <w:uiPriority w:val="35"/>
    <w:unhideWhenUsed/>
    <w:qFormat/>
    <w:rsid w:val="00EA4352"/>
    <w:pPr>
      <w:spacing w:line="240" w:lineRule="auto"/>
      <w:jc w:val="both"/>
    </w:pPr>
    <w:rPr>
      <w:rFonts w:ascii="Arial" w:eastAsia="Calibri" w:hAnsi="Arial" w:cs="Arial"/>
      <w:bCs/>
      <w:iCs/>
      <w:color w:val="000000" w:themeColor="text1"/>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13.e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4.bin"/><Relationship Id="rId7" Type="http://schemas.openxmlformats.org/officeDocument/2006/relationships/image" Target="media/image4.emf"/><Relationship Id="rId12" Type="http://schemas.openxmlformats.org/officeDocument/2006/relationships/image" Target="media/image8.emf"/><Relationship Id="rId17" Type="http://schemas.openxmlformats.org/officeDocument/2006/relationships/image" Target="media/image12.e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4.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7.png"/><Relationship Id="rId24" Type="http://schemas.openxmlformats.org/officeDocument/2006/relationships/oleObject" Target="embeddings/oleObject5.bin"/><Relationship Id="rId5" Type="http://schemas.openxmlformats.org/officeDocument/2006/relationships/image" Target="media/image2.emf"/><Relationship Id="rId15" Type="http://schemas.openxmlformats.org/officeDocument/2006/relationships/image" Target="media/image10.emf"/><Relationship Id="rId23" Type="http://schemas.openxmlformats.org/officeDocument/2006/relationships/image" Target="media/image16.emf"/><Relationship Id="rId10" Type="http://schemas.openxmlformats.org/officeDocument/2006/relationships/image" Target="media/image6.png"/><Relationship Id="rId19" Type="http://schemas.openxmlformats.org/officeDocument/2006/relationships/oleObject" Target="embeddings/oleObject3.bin"/><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599</Words>
  <Characters>3418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Danil de Namor, Angela Prof (Chemistry)</cp:lastModifiedBy>
  <cp:revision>2</cp:revision>
  <cp:lastPrinted>2020-09-28T05:00:00Z</cp:lastPrinted>
  <dcterms:created xsi:type="dcterms:W3CDTF">2020-10-14T14:28:00Z</dcterms:created>
  <dcterms:modified xsi:type="dcterms:W3CDTF">2020-10-14T14:28:00Z</dcterms:modified>
</cp:coreProperties>
</file>