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08" w:rsidRPr="008C1E08" w:rsidRDefault="008C1E08" w:rsidP="008C1E0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C1E08">
        <w:rPr>
          <w:rFonts w:cs="Times New Roman"/>
          <w:b/>
          <w:sz w:val="24"/>
          <w:szCs w:val="24"/>
        </w:rPr>
        <w:t>Table S1.</w:t>
      </w:r>
      <w:r w:rsidRPr="008C1E08">
        <w:rPr>
          <w:rFonts w:cs="Times New Roman"/>
          <w:sz w:val="24"/>
          <w:szCs w:val="24"/>
        </w:rPr>
        <w:t xml:space="preserve"> Optimum analytical conditions maintained on AAS for the analysis of selected metals using air-acetylene flame (Perkin Elmer S#80156060702)</w:t>
      </w:r>
    </w:p>
    <w:p w:rsidR="008C1E08" w:rsidRPr="008C1E08" w:rsidRDefault="008C1E08" w:rsidP="008C1E0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8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1569"/>
        <w:gridCol w:w="1513"/>
        <w:gridCol w:w="1306"/>
        <w:gridCol w:w="1577"/>
        <w:gridCol w:w="1661"/>
      </w:tblGrid>
      <w:tr w:rsidR="008C1E08" w:rsidRPr="008C1E08" w:rsidTr="00C862EC">
        <w:trPr>
          <w:trHeight w:val="728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8C1E08" w:rsidRPr="008C1E08" w:rsidRDefault="008C1E08" w:rsidP="00C862EC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Metals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8C1E08" w:rsidRPr="008C1E08" w:rsidRDefault="008C1E08" w:rsidP="00C862EC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Wavelength (nm)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8C1E08" w:rsidRPr="008C1E08" w:rsidRDefault="008C1E08" w:rsidP="00C862EC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HC lamp current (mA)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8C1E08" w:rsidRPr="008C1E08" w:rsidRDefault="008C1E08" w:rsidP="00C862EC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Slit width (nm)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8C1E08" w:rsidRPr="008C1E08" w:rsidRDefault="008C1E08" w:rsidP="00C862EC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Fuel-gas flow rate (L/min)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8C1E08" w:rsidRPr="008C1E08" w:rsidRDefault="008C1E08" w:rsidP="00C862EC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Detection limit (µg/L)</w:t>
            </w:r>
          </w:p>
        </w:tc>
      </w:tr>
      <w:tr w:rsidR="008C1E08" w:rsidRPr="008C1E08" w:rsidTr="00C862EC">
        <w:trPr>
          <w:trHeight w:val="407"/>
        </w:trPr>
        <w:tc>
          <w:tcPr>
            <w:tcW w:w="875" w:type="dxa"/>
            <w:tcBorders>
              <w:top w:val="single" w:sz="4" w:space="0" w:color="auto"/>
            </w:tcBorders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Cd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228.8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4.0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1.8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0.3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8C1E08" w:rsidRPr="008C1E08" w:rsidTr="00C862EC">
        <w:trPr>
          <w:trHeight w:val="426"/>
        </w:trPr>
        <w:tc>
          <w:tcPr>
            <w:tcW w:w="875" w:type="dxa"/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Co</w:t>
            </w:r>
          </w:p>
        </w:tc>
        <w:tc>
          <w:tcPr>
            <w:tcW w:w="1570" w:type="dxa"/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240.7</w:t>
            </w:r>
          </w:p>
        </w:tc>
        <w:tc>
          <w:tcPr>
            <w:tcW w:w="1515" w:type="dxa"/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6.0</w:t>
            </w:r>
          </w:p>
        </w:tc>
        <w:tc>
          <w:tcPr>
            <w:tcW w:w="1308" w:type="dxa"/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0.2</w:t>
            </w:r>
          </w:p>
        </w:tc>
        <w:tc>
          <w:tcPr>
            <w:tcW w:w="1580" w:type="dxa"/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1663" w:type="dxa"/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8C1E08" w:rsidRPr="008C1E08" w:rsidTr="00C862EC">
        <w:trPr>
          <w:trHeight w:val="407"/>
        </w:trPr>
        <w:tc>
          <w:tcPr>
            <w:tcW w:w="875" w:type="dxa"/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Cr</w:t>
            </w:r>
          </w:p>
        </w:tc>
        <w:tc>
          <w:tcPr>
            <w:tcW w:w="1570" w:type="dxa"/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357.9</w:t>
            </w:r>
          </w:p>
        </w:tc>
        <w:tc>
          <w:tcPr>
            <w:tcW w:w="1515" w:type="dxa"/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5.0</w:t>
            </w:r>
          </w:p>
        </w:tc>
        <w:tc>
          <w:tcPr>
            <w:tcW w:w="1308" w:type="dxa"/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0.5</w:t>
            </w:r>
          </w:p>
        </w:tc>
        <w:tc>
          <w:tcPr>
            <w:tcW w:w="1580" w:type="dxa"/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2.6</w:t>
            </w:r>
          </w:p>
        </w:tc>
        <w:tc>
          <w:tcPr>
            <w:tcW w:w="1663" w:type="dxa"/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8C1E08" w:rsidRPr="008C1E08" w:rsidTr="00C862EC">
        <w:trPr>
          <w:trHeight w:val="407"/>
        </w:trPr>
        <w:tc>
          <w:tcPr>
            <w:tcW w:w="875" w:type="dxa"/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Cu</w:t>
            </w:r>
          </w:p>
        </w:tc>
        <w:tc>
          <w:tcPr>
            <w:tcW w:w="1570" w:type="dxa"/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324.8</w:t>
            </w:r>
          </w:p>
        </w:tc>
        <w:tc>
          <w:tcPr>
            <w:tcW w:w="1515" w:type="dxa"/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3.0</w:t>
            </w:r>
          </w:p>
        </w:tc>
        <w:tc>
          <w:tcPr>
            <w:tcW w:w="1308" w:type="dxa"/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0.5</w:t>
            </w:r>
          </w:p>
        </w:tc>
        <w:tc>
          <w:tcPr>
            <w:tcW w:w="1580" w:type="dxa"/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1.8</w:t>
            </w:r>
          </w:p>
        </w:tc>
        <w:tc>
          <w:tcPr>
            <w:tcW w:w="1663" w:type="dxa"/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8C1E08" w:rsidRPr="008C1E08" w:rsidTr="00C862EC">
        <w:trPr>
          <w:trHeight w:val="407"/>
        </w:trPr>
        <w:tc>
          <w:tcPr>
            <w:tcW w:w="875" w:type="dxa"/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Fe</w:t>
            </w:r>
          </w:p>
        </w:tc>
        <w:tc>
          <w:tcPr>
            <w:tcW w:w="1570" w:type="dxa"/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248.3</w:t>
            </w:r>
          </w:p>
        </w:tc>
        <w:tc>
          <w:tcPr>
            <w:tcW w:w="1515" w:type="dxa"/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8.0</w:t>
            </w:r>
          </w:p>
        </w:tc>
        <w:tc>
          <w:tcPr>
            <w:tcW w:w="1308" w:type="dxa"/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0.2</w:t>
            </w:r>
          </w:p>
        </w:tc>
        <w:tc>
          <w:tcPr>
            <w:tcW w:w="1580" w:type="dxa"/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2.0</w:t>
            </w:r>
          </w:p>
        </w:tc>
        <w:tc>
          <w:tcPr>
            <w:tcW w:w="1663" w:type="dxa"/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8C1E08" w:rsidRPr="008C1E08" w:rsidTr="00C862EC">
        <w:trPr>
          <w:trHeight w:val="407"/>
        </w:trPr>
        <w:tc>
          <w:tcPr>
            <w:tcW w:w="875" w:type="dxa"/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C1E08">
              <w:rPr>
                <w:rFonts w:cs="Times New Roman"/>
                <w:sz w:val="24"/>
                <w:szCs w:val="24"/>
              </w:rPr>
              <w:t>Pb</w:t>
            </w:r>
            <w:proofErr w:type="spellEnd"/>
          </w:p>
        </w:tc>
        <w:tc>
          <w:tcPr>
            <w:tcW w:w="1570" w:type="dxa"/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217.0</w:t>
            </w:r>
          </w:p>
        </w:tc>
        <w:tc>
          <w:tcPr>
            <w:tcW w:w="1515" w:type="dxa"/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7.0</w:t>
            </w:r>
          </w:p>
        </w:tc>
        <w:tc>
          <w:tcPr>
            <w:tcW w:w="1308" w:type="dxa"/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0.3</w:t>
            </w:r>
          </w:p>
        </w:tc>
        <w:tc>
          <w:tcPr>
            <w:tcW w:w="1580" w:type="dxa"/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1.8</w:t>
            </w:r>
          </w:p>
        </w:tc>
        <w:tc>
          <w:tcPr>
            <w:tcW w:w="1663" w:type="dxa"/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8C1E08" w:rsidRPr="008C1E08" w:rsidTr="00C862EC">
        <w:trPr>
          <w:trHeight w:val="407"/>
        </w:trPr>
        <w:tc>
          <w:tcPr>
            <w:tcW w:w="875" w:type="dxa"/>
            <w:tcBorders>
              <w:bottom w:val="single" w:sz="4" w:space="0" w:color="auto"/>
            </w:tcBorders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Zn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213.9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4.0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0.5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2.0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8C1E08" w:rsidRPr="008C1E08" w:rsidRDefault="008C1E08" w:rsidP="00C862EC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1E08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:rsidR="008C1E08" w:rsidRDefault="008C1E08" w:rsidP="008C1E08">
      <w:pPr>
        <w:spacing w:line="480" w:lineRule="auto"/>
      </w:pPr>
    </w:p>
    <w:p w:rsidR="008C1E08" w:rsidRDefault="008C1E08">
      <w:pPr>
        <w:spacing w:after="160" w:line="259" w:lineRule="auto"/>
      </w:pPr>
      <w:r>
        <w:br w:type="page"/>
      </w:r>
    </w:p>
    <w:p w:rsidR="00570609" w:rsidRPr="008C1E08" w:rsidRDefault="00570609" w:rsidP="00570609">
      <w:pPr>
        <w:spacing w:after="0" w:line="480" w:lineRule="auto"/>
        <w:rPr>
          <w:rFonts w:cs="Times New Roman"/>
          <w:b/>
          <w:color w:val="000000" w:themeColor="text1"/>
          <w:sz w:val="24"/>
          <w:szCs w:val="24"/>
        </w:rPr>
      </w:pPr>
      <w:r w:rsidRPr="008C1E08">
        <w:rPr>
          <w:rFonts w:cs="Times New Roman"/>
          <w:b/>
          <w:color w:val="000000" w:themeColor="text1"/>
          <w:sz w:val="24"/>
          <w:szCs w:val="24"/>
        </w:rPr>
        <w:lastRenderedPageBreak/>
        <w:t xml:space="preserve">Table </w:t>
      </w:r>
      <w:r w:rsidR="00073D9D" w:rsidRPr="008C1E08">
        <w:rPr>
          <w:rFonts w:cs="Times New Roman"/>
          <w:b/>
          <w:color w:val="000000" w:themeColor="text1"/>
          <w:sz w:val="24"/>
          <w:szCs w:val="24"/>
        </w:rPr>
        <w:t>S</w:t>
      </w:r>
      <w:r w:rsidR="008C1E08" w:rsidRPr="008C1E08">
        <w:rPr>
          <w:rFonts w:eastAsiaTheme="minorEastAsia" w:cs="Times New Roman"/>
          <w:b/>
          <w:color w:val="000000" w:themeColor="text1"/>
          <w:sz w:val="24"/>
          <w:szCs w:val="24"/>
          <w:lang w:eastAsia="zh-CN"/>
        </w:rPr>
        <w:t>2</w:t>
      </w:r>
      <w:r w:rsidRPr="008C1E08">
        <w:rPr>
          <w:rFonts w:eastAsiaTheme="minorEastAsia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Pr="008C1E08">
        <w:rPr>
          <w:rFonts w:cs="Times New Roman"/>
          <w:color w:val="000000" w:themeColor="text1"/>
          <w:sz w:val="24"/>
          <w:szCs w:val="24"/>
        </w:rPr>
        <w:t>Demographic data of informants (DDI)</w:t>
      </w:r>
      <w:r w:rsidR="006D4507" w:rsidRPr="008C1E08">
        <w:rPr>
          <w:rFonts w:cs="Times New Roman"/>
          <w:color w:val="000000" w:themeColor="text1"/>
          <w:sz w:val="24"/>
          <w:szCs w:val="24"/>
        </w:rPr>
        <w:t xml:space="preserve">, </w:t>
      </w:r>
      <w:r w:rsidR="006D4507" w:rsidRPr="008C1E08">
        <w:rPr>
          <w:rFonts w:cs="Times New Roman"/>
          <w:i/>
          <w:sz w:val="24"/>
          <w:szCs w:val="24"/>
        </w:rPr>
        <w:t>n</w:t>
      </w:r>
      <w:r w:rsidR="006D4507" w:rsidRPr="008C1E08">
        <w:rPr>
          <w:rFonts w:cs="Times New Roman"/>
          <w:sz w:val="24"/>
          <w:szCs w:val="24"/>
        </w:rPr>
        <w:t xml:space="preserve"> = </w:t>
      </w:r>
      <w:r w:rsidR="00AD1C0E" w:rsidRPr="008C1E08">
        <w:rPr>
          <w:rFonts w:cs="Times New Roman"/>
          <w:sz w:val="24"/>
          <w:szCs w:val="24"/>
        </w:rPr>
        <w:t>100</w:t>
      </w:r>
    </w:p>
    <w:tbl>
      <w:tblPr>
        <w:tblW w:w="8815" w:type="dxa"/>
        <w:tblLook w:val="04A0" w:firstRow="1" w:lastRow="0" w:firstColumn="1" w:lastColumn="0" w:noHBand="0" w:noVBand="1"/>
      </w:tblPr>
      <w:tblGrid>
        <w:gridCol w:w="909"/>
        <w:gridCol w:w="2523"/>
        <w:gridCol w:w="3038"/>
        <w:gridCol w:w="2345"/>
      </w:tblGrid>
      <w:tr w:rsidR="009F7A1E" w:rsidRPr="008C1E08" w:rsidTr="009F7A1E">
        <w:trPr>
          <w:trHeight w:val="312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S. #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Categories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1E" w:rsidRPr="008C1E08" w:rsidRDefault="009F7A1E" w:rsidP="00570609">
            <w:pPr>
              <w:spacing w:after="0" w:line="48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No. of informants </w:t>
            </w:r>
          </w:p>
        </w:tc>
      </w:tr>
      <w:tr w:rsidR="009F7A1E" w:rsidRPr="008C1E08" w:rsidTr="009F7A1E">
        <w:trPr>
          <w:trHeight w:val="312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46</w:t>
            </w:r>
          </w:p>
        </w:tc>
      </w:tr>
      <w:tr w:rsidR="009F7A1E" w:rsidRPr="008C1E08" w:rsidTr="009F7A1E">
        <w:trPr>
          <w:trHeight w:val="312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54</w:t>
            </w:r>
          </w:p>
        </w:tc>
      </w:tr>
      <w:tr w:rsidR="009F7A1E" w:rsidRPr="008C1E08" w:rsidTr="009F7A1E">
        <w:trPr>
          <w:trHeight w:val="312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≤ 20 years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</w:tr>
      <w:tr w:rsidR="009F7A1E" w:rsidRPr="008C1E08" w:rsidTr="009F7A1E">
        <w:trPr>
          <w:trHeight w:val="312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20–30 years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49</w:t>
            </w:r>
          </w:p>
        </w:tc>
      </w:tr>
      <w:tr w:rsidR="009F7A1E" w:rsidRPr="008C1E08" w:rsidTr="009F7A1E">
        <w:trPr>
          <w:trHeight w:val="312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30–40 years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13</w:t>
            </w:r>
          </w:p>
        </w:tc>
      </w:tr>
      <w:tr w:rsidR="009F7A1E" w:rsidRPr="008C1E08" w:rsidTr="009F7A1E">
        <w:trPr>
          <w:trHeight w:val="312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40–50 years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18</w:t>
            </w:r>
          </w:p>
        </w:tc>
      </w:tr>
      <w:tr w:rsidR="009F7A1E" w:rsidRPr="008C1E08" w:rsidTr="009F7A1E">
        <w:trPr>
          <w:trHeight w:val="312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50–60 years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19</w:t>
            </w:r>
          </w:p>
        </w:tc>
      </w:tr>
      <w:tr w:rsidR="009F7A1E" w:rsidRPr="008C1E08" w:rsidTr="009F7A1E">
        <w:trPr>
          <w:trHeight w:val="312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Educational background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Illiterate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0</w:t>
            </w:r>
          </w:p>
        </w:tc>
      </w:tr>
      <w:tr w:rsidR="009F7A1E" w:rsidRPr="008C1E08" w:rsidTr="009F7A1E">
        <w:trPr>
          <w:trHeight w:val="312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12 years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</w:tr>
      <w:tr w:rsidR="009F7A1E" w:rsidRPr="008C1E08" w:rsidTr="009F7A1E">
        <w:trPr>
          <w:trHeight w:val="312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14 years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13</w:t>
            </w:r>
          </w:p>
        </w:tc>
      </w:tr>
      <w:tr w:rsidR="009F7A1E" w:rsidRPr="008C1E08" w:rsidTr="009F7A1E">
        <w:trPr>
          <w:trHeight w:val="312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≥ 16 years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86</w:t>
            </w:r>
          </w:p>
        </w:tc>
      </w:tr>
      <w:tr w:rsidR="009F7A1E" w:rsidRPr="008C1E08" w:rsidTr="009F7A1E">
        <w:trPr>
          <w:trHeight w:val="312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Occupation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House wife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12</w:t>
            </w:r>
          </w:p>
        </w:tc>
      </w:tr>
      <w:tr w:rsidR="009F7A1E" w:rsidRPr="008C1E08" w:rsidTr="009F7A1E">
        <w:trPr>
          <w:trHeight w:val="312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Job person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A1E" w:rsidRPr="008C1E08" w:rsidRDefault="009F7A1E" w:rsidP="00CE2841">
            <w:pPr>
              <w:spacing w:after="0" w:line="48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C1E08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88</w:t>
            </w:r>
          </w:p>
        </w:tc>
      </w:tr>
    </w:tbl>
    <w:p w:rsidR="00570609" w:rsidRPr="008C1E08" w:rsidRDefault="00570609" w:rsidP="00570609">
      <w:pPr>
        <w:spacing w:after="0" w:line="480" w:lineRule="auto"/>
        <w:rPr>
          <w:rFonts w:cs="Times New Roman"/>
          <w:color w:val="000000" w:themeColor="text1"/>
          <w:sz w:val="24"/>
          <w:szCs w:val="24"/>
        </w:rPr>
      </w:pPr>
    </w:p>
    <w:p w:rsidR="00570609" w:rsidRPr="008C1E08" w:rsidRDefault="00570609" w:rsidP="00570609">
      <w:pPr>
        <w:spacing w:after="0" w:line="480" w:lineRule="auto"/>
        <w:jc w:val="both"/>
        <w:rPr>
          <w:rFonts w:eastAsiaTheme="minorEastAsia" w:cs="Times New Roman"/>
          <w:color w:val="000000" w:themeColor="text1"/>
          <w:sz w:val="24"/>
          <w:szCs w:val="24"/>
          <w:lang w:eastAsia="zh-CN"/>
        </w:rPr>
        <w:sectPr w:rsidR="00570609" w:rsidRPr="008C1E08" w:rsidSect="0027149D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A25BF" w:rsidRPr="008C1E08" w:rsidRDefault="00DA25BF" w:rsidP="00DA25BF">
      <w:pPr>
        <w:spacing w:after="0" w:line="480" w:lineRule="auto"/>
        <w:rPr>
          <w:rFonts w:cs="Times New Roman"/>
          <w:color w:val="000000" w:themeColor="text1"/>
          <w:sz w:val="24"/>
          <w:szCs w:val="24"/>
        </w:rPr>
      </w:pPr>
      <w:r w:rsidRPr="008C1E08">
        <w:rPr>
          <w:rFonts w:cs="Times New Roman"/>
          <w:b/>
          <w:color w:val="000000" w:themeColor="text1"/>
          <w:sz w:val="24"/>
          <w:szCs w:val="24"/>
        </w:rPr>
        <w:lastRenderedPageBreak/>
        <w:t xml:space="preserve">Table </w:t>
      </w:r>
      <w:r w:rsidR="00073D9D" w:rsidRPr="008C1E08">
        <w:rPr>
          <w:rFonts w:cs="Times New Roman"/>
          <w:b/>
          <w:color w:val="000000" w:themeColor="text1"/>
          <w:sz w:val="24"/>
          <w:szCs w:val="24"/>
        </w:rPr>
        <w:t>S</w:t>
      </w:r>
      <w:r w:rsidRPr="008C1E08">
        <w:rPr>
          <w:rFonts w:eastAsiaTheme="minorEastAsia" w:cs="Times New Roman"/>
          <w:b/>
          <w:color w:val="000000" w:themeColor="text1"/>
          <w:sz w:val="24"/>
          <w:szCs w:val="24"/>
          <w:lang w:eastAsia="zh-CN"/>
        </w:rPr>
        <w:t xml:space="preserve">2 </w:t>
      </w:r>
      <w:r w:rsidRPr="008C1E08">
        <w:rPr>
          <w:rFonts w:cs="Times New Roman"/>
          <w:color w:val="000000" w:themeColor="text1"/>
          <w:sz w:val="24"/>
          <w:szCs w:val="24"/>
        </w:rPr>
        <w:t>Processed f</w:t>
      </w:r>
      <w:r w:rsidR="0021595B" w:rsidRPr="008C1E08">
        <w:rPr>
          <w:rFonts w:cs="Times New Roman"/>
          <w:color w:val="000000" w:themeColor="text1"/>
          <w:sz w:val="24"/>
          <w:szCs w:val="24"/>
        </w:rPr>
        <w:t xml:space="preserve">ruit based products preference </w:t>
      </w:r>
      <w:r w:rsidRPr="008C1E08">
        <w:rPr>
          <w:rFonts w:cs="Times New Roman"/>
          <w:color w:val="000000" w:themeColor="text1"/>
          <w:sz w:val="24"/>
          <w:szCs w:val="24"/>
        </w:rPr>
        <w:t xml:space="preserve">and consumption </w:t>
      </w:r>
    </w:p>
    <w:tbl>
      <w:tblPr>
        <w:tblStyle w:val="TableGrid"/>
        <w:tblW w:w="15386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990"/>
        <w:gridCol w:w="630"/>
        <w:gridCol w:w="7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720"/>
        <w:gridCol w:w="720"/>
        <w:gridCol w:w="630"/>
        <w:gridCol w:w="540"/>
        <w:gridCol w:w="522"/>
        <w:gridCol w:w="558"/>
        <w:gridCol w:w="540"/>
        <w:gridCol w:w="540"/>
        <w:gridCol w:w="545"/>
        <w:gridCol w:w="711"/>
      </w:tblGrid>
      <w:tr w:rsidR="009F7A1E" w:rsidRPr="008C1E08" w:rsidTr="008C1E08">
        <w:trPr>
          <w:trHeight w:val="242"/>
        </w:trPr>
        <w:tc>
          <w:tcPr>
            <w:tcW w:w="990" w:type="dxa"/>
            <w:vMerge w:val="restart"/>
          </w:tcPr>
          <w:p w:rsidR="0021595B" w:rsidRPr="008C1E08" w:rsidRDefault="0021595B" w:rsidP="0021595B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 xml:space="preserve">Locality </w:t>
            </w:r>
          </w:p>
        </w:tc>
        <w:tc>
          <w:tcPr>
            <w:tcW w:w="1350" w:type="dxa"/>
            <w:gridSpan w:val="2"/>
          </w:tcPr>
          <w:p w:rsidR="0021595B" w:rsidRPr="008C1E08" w:rsidRDefault="0021595B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Sample size</w:t>
            </w:r>
          </w:p>
        </w:tc>
        <w:tc>
          <w:tcPr>
            <w:tcW w:w="1080" w:type="dxa"/>
            <w:gridSpan w:val="2"/>
          </w:tcPr>
          <w:p w:rsidR="0021595B" w:rsidRPr="008C1E08" w:rsidRDefault="0021595B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Preference</w:t>
            </w:r>
          </w:p>
          <w:p w:rsidR="00B130A6" w:rsidRPr="008C1E08" w:rsidRDefault="00B130A6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(%)</w:t>
            </w:r>
          </w:p>
        </w:tc>
        <w:tc>
          <w:tcPr>
            <w:tcW w:w="3780" w:type="dxa"/>
            <w:gridSpan w:val="7"/>
          </w:tcPr>
          <w:p w:rsidR="00B130A6" w:rsidRPr="008C1E08" w:rsidRDefault="0021595B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Types of products used</w:t>
            </w:r>
          </w:p>
          <w:p w:rsidR="0021595B" w:rsidRPr="008C1E08" w:rsidRDefault="00B130A6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(%)</w:t>
            </w:r>
          </w:p>
        </w:tc>
        <w:tc>
          <w:tcPr>
            <w:tcW w:w="1080" w:type="dxa"/>
            <w:gridSpan w:val="2"/>
          </w:tcPr>
          <w:p w:rsidR="00B130A6" w:rsidRPr="008C1E08" w:rsidRDefault="0021595B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Brand used</w:t>
            </w:r>
          </w:p>
          <w:p w:rsidR="0021595B" w:rsidRPr="008C1E08" w:rsidRDefault="00B130A6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(%)</w:t>
            </w:r>
          </w:p>
        </w:tc>
        <w:tc>
          <w:tcPr>
            <w:tcW w:w="4212" w:type="dxa"/>
            <w:gridSpan w:val="7"/>
          </w:tcPr>
          <w:p w:rsidR="0021595B" w:rsidRPr="008C1E08" w:rsidRDefault="00B130A6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Average d</w:t>
            </w:r>
            <w:r w:rsidR="0021595B" w:rsidRPr="008C1E08">
              <w:rPr>
                <w:rFonts w:cs="Times New Roman"/>
                <w:color w:val="000000" w:themeColor="text1"/>
                <w:sz w:val="16"/>
                <w:szCs w:val="16"/>
              </w:rPr>
              <w:t>aily intake (g)</w:t>
            </w:r>
          </w:p>
        </w:tc>
        <w:tc>
          <w:tcPr>
            <w:tcW w:w="2894" w:type="dxa"/>
            <w:gridSpan w:val="5"/>
          </w:tcPr>
          <w:p w:rsidR="0021595B" w:rsidRPr="008C1E08" w:rsidRDefault="0021595B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Packaging preference</w:t>
            </w:r>
          </w:p>
          <w:p w:rsidR="00B130A6" w:rsidRPr="008C1E08" w:rsidRDefault="00B130A6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(%)</w:t>
            </w:r>
          </w:p>
        </w:tc>
      </w:tr>
      <w:tr w:rsidR="009F7A1E" w:rsidRPr="008C1E08" w:rsidTr="008C1E08">
        <w:trPr>
          <w:trHeight w:val="143"/>
        </w:trPr>
        <w:tc>
          <w:tcPr>
            <w:tcW w:w="990" w:type="dxa"/>
            <w:vMerge/>
          </w:tcPr>
          <w:p w:rsidR="00B130A6" w:rsidRPr="008C1E08" w:rsidRDefault="00B130A6" w:rsidP="0021595B">
            <w:pPr>
              <w:spacing w:after="0"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</w:tcPr>
          <w:p w:rsidR="00B130A6" w:rsidRPr="008C1E08" w:rsidRDefault="00B130A6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Male</w:t>
            </w:r>
          </w:p>
        </w:tc>
        <w:tc>
          <w:tcPr>
            <w:tcW w:w="720" w:type="dxa"/>
          </w:tcPr>
          <w:p w:rsidR="00B130A6" w:rsidRPr="008C1E08" w:rsidRDefault="00B130A6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Female</w:t>
            </w:r>
          </w:p>
        </w:tc>
        <w:tc>
          <w:tcPr>
            <w:tcW w:w="540" w:type="dxa"/>
          </w:tcPr>
          <w:p w:rsidR="00B130A6" w:rsidRPr="008C1E08" w:rsidRDefault="00B130A6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FF</w:t>
            </w:r>
          </w:p>
        </w:tc>
        <w:tc>
          <w:tcPr>
            <w:tcW w:w="540" w:type="dxa"/>
          </w:tcPr>
          <w:p w:rsidR="00B130A6" w:rsidRPr="008C1E08" w:rsidRDefault="00B130A6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PF</w:t>
            </w:r>
          </w:p>
        </w:tc>
        <w:tc>
          <w:tcPr>
            <w:tcW w:w="540" w:type="dxa"/>
          </w:tcPr>
          <w:p w:rsidR="00B130A6" w:rsidRPr="008C1E08" w:rsidRDefault="00B130A6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540" w:type="dxa"/>
          </w:tcPr>
          <w:p w:rsidR="00B130A6" w:rsidRPr="008C1E08" w:rsidRDefault="00B130A6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540" w:type="dxa"/>
          </w:tcPr>
          <w:p w:rsidR="00B130A6" w:rsidRPr="008C1E08" w:rsidRDefault="00B130A6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540" w:type="dxa"/>
          </w:tcPr>
          <w:p w:rsidR="00B130A6" w:rsidRPr="008C1E08" w:rsidRDefault="00B130A6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CF</w:t>
            </w:r>
          </w:p>
        </w:tc>
        <w:tc>
          <w:tcPr>
            <w:tcW w:w="540" w:type="dxa"/>
          </w:tcPr>
          <w:p w:rsidR="00B130A6" w:rsidRPr="008C1E08" w:rsidRDefault="00B130A6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540" w:type="dxa"/>
          </w:tcPr>
          <w:p w:rsidR="00B130A6" w:rsidRPr="008C1E08" w:rsidRDefault="00B130A6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Ju</w:t>
            </w:r>
            <w:proofErr w:type="spellEnd"/>
          </w:p>
        </w:tc>
        <w:tc>
          <w:tcPr>
            <w:tcW w:w="540" w:type="dxa"/>
          </w:tcPr>
          <w:p w:rsidR="00B130A6" w:rsidRPr="008C1E08" w:rsidRDefault="00B130A6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Tp</w:t>
            </w:r>
            <w:proofErr w:type="spellEnd"/>
          </w:p>
        </w:tc>
        <w:tc>
          <w:tcPr>
            <w:tcW w:w="540" w:type="dxa"/>
          </w:tcPr>
          <w:p w:rsidR="00B130A6" w:rsidRPr="008C1E08" w:rsidRDefault="00B130A6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Nat.</w:t>
            </w:r>
          </w:p>
        </w:tc>
        <w:tc>
          <w:tcPr>
            <w:tcW w:w="540" w:type="dxa"/>
          </w:tcPr>
          <w:p w:rsidR="00B130A6" w:rsidRPr="008C1E08" w:rsidRDefault="00B130A6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Int.</w:t>
            </w:r>
          </w:p>
        </w:tc>
        <w:tc>
          <w:tcPr>
            <w:tcW w:w="540" w:type="dxa"/>
          </w:tcPr>
          <w:p w:rsidR="00B130A6" w:rsidRPr="008C1E08" w:rsidRDefault="00B130A6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540" w:type="dxa"/>
          </w:tcPr>
          <w:p w:rsidR="00B130A6" w:rsidRPr="008C1E08" w:rsidRDefault="00B130A6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20" w:type="dxa"/>
          </w:tcPr>
          <w:p w:rsidR="00B130A6" w:rsidRPr="008C1E08" w:rsidRDefault="00B130A6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720" w:type="dxa"/>
          </w:tcPr>
          <w:p w:rsidR="00B130A6" w:rsidRPr="008C1E08" w:rsidRDefault="00B130A6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CF</w:t>
            </w:r>
          </w:p>
        </w:tc>
        <w:tc>
          <w:tcPr>
            <w:tcW w:w="630" w:type="dxa"/>
          </w:tcPr>
          <w:p w:rsidR="00B130A6" w:rsidRPr="008C1E08" w:rsidRDefault="00B130A6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540" w:type="dxa"/>
          </w:tcPr>
          <w:p w:rsidR="00B130A6" w:rsidRPr="008C1E08" w:rsidRDefault="00B130A6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Ju</w:t>
            </w:r>
            <w:proofErr w:type="spellEnd"/>
          </w:p>
        </w:tc>
        <w:tc>
          <w:tcPr>
            <w:tcW w:w="522" w:type="dxa"/>
          </w:tcPr>
          <w:p w:rsidR="00B130A6" w:rsidRPr="008C1E08" w:rsidRDefault="00B130A6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Tp</w:t>
            </w:r>
            <w:proofErr w:type="spellEnd"/>
          </w:p>
        </w:tc>
        <w:tc>
          <w:tcPr>
            <w:tcW w:w="558" w:type="dxa"/>
          </w:tcPr>
          <w:p w:rsidR="00B130A6" w:rsidRPr="008C1E08" w:rsidRDefault="00B130A6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540" w:type="dxa"/>
          </w:tcPr>
          <w:p w:rsidR="00B130A6" w:rsidRPr="008C1E08" w:rsidRDefault="00B130A6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Pl.</w:t>
            </w:r>
          </w:p>
        </w:tc>
        <w:tc>
          <w:tcPr>
            <w:tcW w:w="540" w:type="dxa"/>
          </w:tcPr>
          <w:p w:rsidR="00B130A6" w:rsidRPr="008C1E08" w:rsidRDefault="00B130A6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545" w:type="dxa"/>
          </w:tcPr>
          <w:p w:rsidR="00B130A6" w:rsidRPr="008C1E08" w:rsidRDefault="00B130A6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Pu</w:t>
            </w:r>
            <w:proofErr w:type="spellEnd"/>
          </w:p>
        </w:tc>
        <w:tc>
          <w:tcPr>
            <w:tcW w:w="711" w:type="dxa"/>
          </w:tcPr>
          <w:p w:rsidR="00B130A6" w:rsidRPr="008C1E08" w:rsidRDefault="00B130A6" w:rsidP="008C1E0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Tp</w:t>
            </w:r>
            <w:proofErr w:type="spellEnd"/>
          </w:p>
        </w:tc>
      </w:tr>
      <w:tr w:rsidR="009F7A1E" w:rsidRPr="008C1E08" w:rsidTr="008C1E08">
        <w:trPr>
          <w:trHeight w:val="70"/>
        </w:trPr>
        <w:tc>
          <w:tcPr>
            <w:tcW w:w="990" w:type="dxa"/>
          </w:tcPr>
          <w:p w:rsidR="00B130A6" w:rsidRPr="008C1E08" w:rsidRDefault="00B130A6" w:rsidP="00AA28FB">
            <w:pPr>
              <w:spacing w:after="0" w:line="48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 xml:space="preserve">Abbottabad </w:t>
            </w:r>
          </w:p>
        </w:tc>
        <w:tc>
          <w:tcPr>
            <w:tcW w:w="630" w:type="dxa"/>
          </w:tcPr>
          <w:p w:rsidR="00B130A6" w:rsidRPr="008C1E08" w:rsidRDefault="00F62B5B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720" w:type="dxa"/>
          </w:tcPr>
          <w:p w:rsidR="00B130A6" w:rsidRPr="008C1E08" w:rsidRDefault="00F62B5B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68.9</w:t>
            </w:r>
          </w:p>
        </w:tc>
        <w:tc>
          <w:tcPr>
            <w:tcW w:w="54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31.0</w:t>
            </w:r>
          </w:p>
        </w:tc>
        <w:tc>
          <w:tcPr>
            <w:tcW w:w="54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68.9</w:t>
            </w:r>
          </w:p>
        </w:tc>
        <w:tc>
          <w:tcPr>
            <w:tcW w:w="54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55.1</w:t>
            </w:r>
          </w:p>
        </w:tc>
        <w:tc>
          <w:tcPr>
            <w:tcW w:w="54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13.7</w:t>
            </w:r>
          </w:p>
        </w:tc>
        <w:tc>
          <w:tcPr>
            <w:tcW w:w="54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34.4</w:t>
            </w:r>
          </w:p>
        </w:tc>
        <w:tc>
          <w:tcPr>
            <w:tcW w:w="54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60.3</w:t>
            </w:r>
          </w:p>
        </w:tc>
        <w:tc>
          <w:tcPr>
            <w:tcW w:w="54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91.3</w:t>
            </w:r>
          </w:p>
        </w:tc>
        <w:tc>
          <w:tcPr>
            <w:tcW w:w="54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10.3</w:t>
            </w:r>
          </w:p>
        </w:tc>
        <w:tc>
          <w:tcPr>
            <w:tcW w:w="54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87.9</w:t>
            </w:r>
          </w:p>
        </w:tc>
        <w:tc>
          <w:tcPr>
            <w:tcW w:w="54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12.0</w:t>
            </w:r>
          </w:p>
        </w:tc>
        <w:tc>
          <w:tcPr>
            <w:tcW w:w="540" w:type="dxa"/>
          </w:tcPr>
          <w:p w:rsidR="00B130A6" w:rsidRPr="008C1E08" w:rsidRDefault="00232E7B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9F7A1E" w:rsidRPr="008C1E08">
              <w:rPr>
                <w:rFonts w:cs="Times New Roman"/>
                <w:color w:val="000000" w:themeColor="text1"/>
                <w:sz w:val="16"/>
                <w:szCs w:val="16"/>
              </w:rPr>
              <w:t>.02</w:t>
            </w:r>
          </w:p>
        </w:tc>
        <w:tc>
          <w:tcPr>
            <w:tcW w:w="540" w:type="dxa"/>
          </w:tcPr>
          <w:p w:rsidR="00B130A6" w:rsidRPr="008C1E08" w:rsidRDefault="007A5609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="009F7A1E" w:rsidRPr="008C1E0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0</w:t>
            </w:r>
            <w:r w:rsidR="006D28FA" w:rsidRPr="008C1E08">
              <w:rPr>
                <w:rFonts w:cs="Times New Roman"/>
                <w:color w:val="000000" w:themeColor="text1"/>
                <w:sz w:val="16"/>
                <w:szCs w:val="16"/>
              </w:rPr>
              <w:t>.001</w:t>
            </w:r>
          </w:p>
        </w:tc>
        <w:tc>
          <w:tcPr>
            <w:tcW w:w="720" w:type="dxa"/>
          </w:tcPr>
          <w:p w:rsidR="00B130A6" w:rsidRPr="008C1E08" w:rsidRDefault="006D28FA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0.0007</w:t>
            </w:r>
          </w:p>
        </w:tc>
        <w:tc>
          <w:tcPr>
            <w:tcW w:w="630" w:type="dxa"/>
          </w:tcPr>
          <w:p w:rsidR="00B130A6" w:rsidRPr="008C1E08" w:rsidRDefault="005C5F3F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540" w:type="dxa"/>
          </w:tcPr>
          <w:p w:rsidR="00B130A6" w:rsidRPr="008C1E08" w:rsidRDefault="005C5F3F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1.89</w:t>
            </w:r>
          </w:p>
        </w:tc>
        <w:tc>
          <w:tcPr>
            <w:tcW w:w="522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0.12</w:t>
            </w:r>
          </w:p>
        </w:tc>
        <w:tc>
          <w:tcPr>
            <w:tcW w:w="558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34.4</w:t>
            </w:r>
          </w:p>
        </w:tc>
        <w:tc>
          <w:tcPr>
            <w:tcW w:w="54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11.1</w:t>
            </w:r>
          </w:p>
        </w:tc>
        <w:tc>
          <w:tcPr>
            <w:tcW w:w="54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68.9</w:t>
            </w:r>
          </w:p>
        </w:tc>
        <w:tc>
          <w:tcPr>
            <w:tcW w:w="545" w:type="dxa"/>
          </w:tcPr>
          <w:p w:rsidR="00B130A6" w:rsidRPr="008C1E08" w:rsidRDefault="007D376A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10.3</w:t>
            </w:r>
          </w:p>
        </w:tc>
        <w:tc>
          <w:tcPr>
            <w:tcW w:w="711" w:type="dxa"/>
          </w:tcPr>
          <w:p w:rsidR="00B130A6" w:rsidRPr="008C1E08" w:rsidRDefault="007D376A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22.4</w:t>
            </w:r>
          </w:p>
        </w:tc>
      </w:tr>
      <w:tr w:rsidR="009F7A1E" w:rsidRPr="008C1E08" w:rsidTr="008C1E08">
        <w:trPr>
          <w:trHeight w:val="98"/>
        </w:trPr>
        <w:tc>
          <w:tcPr>
            <w:tcW w:w="990" w:type="dxa"/>
          </w:tcPr>
          <w:p w:rsidR="00B130A6" w:rsidRPr="008C1E08" w:rsidRDefault="00B130A6" w:rsidP="00AA28FB">
            <w:pPr>
              <w:spacing w:after="0" w:line="48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Mansehra</w:t>
            </w:r>
            <w:proofErr w:type="spellEnd"/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</w:tcPr>
          <w:p w:rsidR="00B130A6" w:rsidRPr="008C1E08" w:rsidRDefault="00985B4A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:rsidR="00985B4A" w:rsidRPr="008C1E08" w:rsidRDefault="00985B4A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66.6</w:t>
            </w:r>
          </w:p>
        </w:tc>
        <w:tc>
          <w:tcPr>
            <w:tcW w:w="54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33.3</w:t>
            </w:r>
          </w:p>
        </w:tc>
        <w:tc>
          <w:tcPr>
            <w:tcW w:w="54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77.7</w:t>
            </w:r>
          </w:p>
        </w:tc>
        <w:tc>
          <w:tcPr>
            <w:tcW w:w="54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66.6</w:t>
            </w:r>
          </w:p>
        </w:tc>
        <w:tc>
          <w:tcPr>
            <w:tcW w:w="54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22.2</w:t>
            </w:r>
          </w:p>
        </w:tc>
        <w:tc>
          <w:tcPr>
            <w:tcW w:w="54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44.4</w:t>
            </w:r>
          </w:p>
        </w:tc>
        <w:tc>
          <w:tcPr>
            <w:tcW w:w="54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55.5</w:t>
            </w:r>
          </w:p>
        </w:tc>
        <w:tc>
          <w:tcPr>
            <w:tcW w:w="54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94.4</w:t>
            </w:r>
          </w:p>
        </w:tc>
        <w:tc>
          <w:tcPr>
            <w:tcW w:w="54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16.6</w:t>
            </w:r>
          </w:p>
        </w:tc>
        <w:tc>
          <w:tcPr>
            <w:tcW w:w="540" w:type="dxa"/>
          </w:tcPr>
          <w:p w:rsidR="00B130A6" w:rsidRPr="008C1E08" w:rsidRDefault="00510DA5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B130A6" w:rsidRPr="008C1E08" w:rsidRDefault="005300EA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540" w:type="dxa"/>
          </w:tcPr>
          <w:p w:rsidR="00B130A6" w:rsidRPr="008C1E08" w:rsidRDefault="006160AC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9F7A1E" w:rsidRPr="008C1E08">
              <w:rPr>
                <w:rFonts w:cs="Times New Roman"/>
                <w:color w:val="000000" w:themeColor="text1"/>
                <w:sz w:val="16"/>
                <w:szCs w:val="16"/>
              </w:rPr>
              <w:t>.20</w:t>
            </w:r>
          </w:p>
        </w:tc>
        <w:tc>
          <w:tcPr>
            <w:tcW w:w="540" w:type="dxa"/>
          </w:tcPr>
          <w:p w:rsidR="00B130A6" w:rsidRPr="008C1E08" w:rsidRDefault="00DD4CEC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2.11</w:t>
            </w:r>
          </w:p>
        </w:tc>
        <w:tc>
          <w:tcPr>
            <w:tcW w:w="720" w:type="dxa"/>
          </w:tcPr>
          <w:p w:rsidR="00B130A6" w:rsidRPr="008C1E08" w:rsidRDefault="00DD4CEC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0.3</w:t>
            </w:r>
          </w:p>
        </w:tc>
        <w:tc>
          <w:tcPr>
            <w:tcW w:w="720" w:type="dxa"/>
          </w:tcPr>
          <w:p w:rsidR="00B130A6" w:rsidRPr="008C1E08" w:rsidRDefault="006D28FA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0.056</w:t>
            </w:r>
          </w:p>
        </w:tc>
        <w:tc>
          <w:tcPr>
            <w:tcW w:w="630" w:type="dxa"/>
          </w:tcPr>
          <w:p w:rsidR="00B130A6" w:rsidRPr="008C1E08" w:rsidRDefault="00EF2750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0.054</w:t>
            </w:r>
          </w:p>
        </w:tc>
        <w:tc>
          <w:tcPr>
            <w:tcW w:w="54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0.98</w:t>
            </w:r>
          </w:p>
        </w:tc>
        <w:tc>
          <w:tcPr>
            <w:tcW w:w="522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0.02</w:t>
            </w:r>
          </w:p>
        </w:tc>
        <w:tc>
          <w:tcPr>
            <w:tcW w:w="558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27.7</w:t>
            </w:r>
          </w:p>
        </w:tc>
        <w:tc>
          <w:tcPr>
            <w:tcW w:w="540" w:type="dxa"/>
          </w:tcPr>
          <w:p w:rsidR="00B130A6" w:rsidRPr="008C1E08" w:rsidRDefault="000C41A2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4.16</w:t>
            </w:r>
          </w:p>
        </w:tc>
        <w:tc>
          <w:tcPr>
            <w:tcW w:w="540" w:type="dxa"/>
          </w:tcPr>
          <w:p w:rsidR="00B130A6" w:rsidRPr="008C1E08" w:rsidRDefault="000C41A2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545" w:type="dxa"/>
          </w:tcPr>
          <w:p w:rsidR="00B130A6" w:rsidRPr="008C1E08" w:rsidRDefault="000C41A2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B130A6" w:rsidRPr="008C1E08" w:rsidRDefault="007D376A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22.2</w:t>
            </w:r>
          </w:p>
        </w:tc>
      </w:tr>
      <w:tr w:rsidR="009F7A1E" w:rsidRPr="008C1E08" w:rsidTr="008C1E08">
        <w:trPr>
          <w:trHeight w:val="80"/>
        </w:trPr>
        <w:tc>
          <w:tcPr>
            <w:tcW w:w="990" w:type="dxa"/>
          </w:tcPr>
          <w:p w:rsidR="00B130A6" w:rsidRPr="008C1E08" w:rsidRDefault="00B130A6" w:rsidP="00AA28FB">
            <w:pPr>
              <w:spacing w:after="0" w:line="48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Haripur</w:t>
            </w:r>
            <w:proofErr w:type="spellEnd"/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</w:tcPr>
          <w:p w:rsidR="00B130A6" w:rsidRPr="008C1E08" w:rsidRDefault="00C133A7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:rsidR="00B130A6" w:rsidRPr="008C1E08" w:rsidRDefault="00C133A7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83.3</w:t>
            </w:r>
          </w:p>
        </w:tc>
        <w:tc>
          <w:tcPr>
            <w:tcW w:w="54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16.6</w:t>
            </w:r>
          </w:p>
        </w:tc>
        <w:tc>
          <w:tcPr>
            <w:tcW w:w="54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83.3</w:t>
            </w:r>
          </w:p>
        </w:tc>
        <w:tc>
          <w:tcPr>
            <w:tcW w:w="540" w:type="dxa"/>
          </w:tcPr>
          <w:p w:rsidR="00B130A6" w:rsidRPr="008C1E08" w:rsidRDefault="00D13B78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54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20.8</w:t>
            </w:r>
          </w:p>
        </w:tc>
        <w:tc>
          <w:tcPr>
            <w:tcW w:w="540" w:type="dxa"/>
          </w:tcPr>
          <w:p w:rsidR="00B130A6" w:rsidRPr="008C1E08" w:rsidRDefault="001362E5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62.5</w:t>
            </w:r>
          </w:p>
        </w:tc>
        <w:tc>
          <w:tcPr>
            <w:tcW w:w="540" w:type="dxa"/>
          </w:tcPr>
          <w:p w:rsidR="00B130A6" w:rsidRPr="008C1E08" w:rsidRDefault="004239B6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50</w:t>
            </w:r>
            <w:r w:rsidR="009F7A1E" w:rsidRPr="008C1E08">
              <w:rPr>
                <w:rFonts w:cs="Times New Roman"/>
                <w:color w:val="000000" w:themeColor="text1"/>
                <w:sz w:val="16"/>
                <w:szCs w:val="16"/>
              </w:rPr>
              <w:t>.0</w:t>
            </w:r>
          </w:p>
        </w:tc>
        <w:tc>
          <w:tcPr>
            <w:tcW w:w="54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95.8</w:t>
            </w:r>
          </w:p>
        </w:tc>
        <w:tc>
          <w:tcPr>
            <w:tcW w:w="54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83.3</w:t>
            </w:r>
          </w:p>
        </w:tc>
        <w:tc>
          <w:tcPr>
            <w:tcW w:w="54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91.6</w:t>
            </w:r>
          </w:p>
        </w:tc>
        <w:tc>
          <w:tcPr>
            <w:tcW w:w="540" w:type="dxa"/>
          </w:tcPr>
          <w:p w:rsidR="00B130A6" w:rsidRPr="008C1E08" w:rsidRDefault="005300EA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8.33</w:t>
            </w:r>
          </w:p>
        </w:tc>
        <w:tc>
          <w:tcPr>
            <w:tcW w:w="540" w:type="dxa"/>
          </w:tcPr>
          <w:p w:rsidR="00B130A6" w:rsidRPr="008C1E08" w:rsidRDefault="0052734B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3.77</w:t>
            </w:r>
          </w:p>
        </w:tc>
        <w:tc>
          <w:tcPr>
            <w:tcW w:w="540" w:type="dxa"/>
          </w:tcPr>
          <w:p w:rsidR="009B48CA" w:rsidRPr="008C1E08" w:rsidRDefault="009B48CA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="009F7A1E" w:rsidRPr="008C1E0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9F7A1E" w:rsidRPr="008C1E08">
              <w:rPr>
                <w:rFonts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0</w:t>
            </w:r>
            <w:r w:rsidR="00774423" w:rsidRPr="008C1E0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  <w:r w:rsidR="006D28FA" w:rsidRPr="008C1E08">
              <w:rPr>
                <w:rFonts w:cs="Times New Roman"/>
                <w:color w:val="000000" w:themeColor="text1"/>
                <w:sz w:val="16"/>
                <w:szCs w:val="16"/>
              </w:rPr>
              <w:t>000</w:t>
            </w:r>
            <w:r w:rsidR="003D217C" w:rsidRPr="008C1E0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0</w:t>
            </w:r>
            <w:r w:rsidR="00F72A34" w:rsidRPr="008C1E08">
              <w:rPr>
                <w:rFonts w:cs="Times New Roman"/>
                <w:color w:val="000000" w:themeColor="text1"/>
                <w:sz w:val="16"/>
                <w:szCs w:val="16"/>
              </w:rPr>
              <w:t>.057</w:t>
            </w:r>
          </w:p>
        </w:tc>
        <w:tc>
          <w:tcPr>
            <w:tcW w:w="630" w:type="dxa"/>
          </w:tcPr>
          <w:p w:rsidR="00B130A6" w:rsidRPr="008C1E08" w:rsidRDefault="00B65BF4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.0043</w:t>
            </w:r>
          </w:p>
        </w:tc>
        <w:tc>
          <w:tcPr>
            <w:tcW w:w="540" w:type="dxa"/>
          </w:tcPr>
          <w:p w:rsidR="00B130A6" w:rsidRPr="008C1E08" w:rsidRDefault="00774423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3.33</w:t>
            </w:r>
          </w:p>
        </w:tc>
        <w:tc>
          <w:tcPr>
            <w:tcW w:w="522" w:type="dxa"/>
          </w:tcPr>
          <w:p w:rsidR="00B130A6" w:rsidRPr="008C1E08" w:rsidRDefault="009F7A1E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0.01</w:t>
            </w:r>
          </w:p>
        </w:tc>
        <w:tc>
          <w:tcPr>
            <w:tcW w:w="558" w:type="dxa"/>
          </w:tcPr>
          <w:p w:rsidR="00B130A6" w:rsidRPr="008C1E08" w:rsidRDefault="00615B1B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37.5</w:t>
            </w:r>
          </w:p>
        </w:tc>
        <w:tc>
          <w:tcPr>
            <w:tcW w:w="540" w:type="dxa"/>
          </w:tcPr>
          <w:p w:rsidR="00B130A6" w:rsidRPr="008C1E08" w:rsidRDefault="00030427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8.33</w:t>
            </w:r>
          </w:p>
        </w:tc>
        <w:tc>
          <w:tcPr>
            <w:tcW w:w="540" w:type="dxa"/>
          </w:tcPr>
          <w:p w:rsidR="00B130A6" w:rsidRPr="008C1E08" w:rsidRDefault="00030427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545" w:type="dxa"/>
          </w:tcPr>
          <w:p w:rsidR="00B130A6" w:rsidRPr="008C1E08" w:rsidRDefault="007D376A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20.8</w:t>
            </w:r>
          </w:p>
        </w:tc>
        <w:tc>
          <w:tcPr>
            <w:tcW w:w="711" w:type="dxa"/>
          </w:tcPr>
          <w:p w:rsidR="00B130A6" w:rsidRPr="008C1E08" w:rsidRDefault="007D376A" w:rsidP="008C1E08">
            <w:pPr>
              <w:spacing w:after="0" w:line="48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1E08">
              <w:rPr>
                <w:rFonts w:cs="Times New Roman"/>
                <w:color w:val="000000" w:themeColor="text1"/>
                <w:sz w:val="16"/>
                <w:szCs w:val="16"/>
              </w:rPr>
              <w:t>16.6</w:t>
            </w:r>
          </w:p>
        </w:tc>
      </w:tr>
    </w:tbl>
    <w:p w:rsidR="00DA25BF" w:rsidRPr="008C1E08" w:rsidRDefault="00DA25BF" w:rsidP="0021595B">
      <w:pPr>
        <w:jc w:val="both"/>
        <w:rPr>
          <w:rFonts w:cs="Times New Roman"/>
        </w:rPr>
        <w:sectPr w:rsidR="00DA25BF" w:rsidRPr="008C1E08" w:rsidSect="009F7A1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8C1E08">
        <w:rPr>
          <w:rFonts w:cs="Times New Roman"/>
        </w:rPr>
        <w:t>FF. Fresh fruit, PF. Processed Fruit</w:t>
      </w:r>
      <w:r w:rsidR="00AA28FB" w:rsidRPr="008C1E08">
        <w:rPr>
          <w:rFonts w:cs="Times New Roman"/>
        </w:rPr>
        <w:t xml:space="preserve">, J. jam, P. pickle, M. marmalade, CF. canned fruit, K. ketchup, S. sauce, </w:t>
      </w:r>
      <w:proofErr w:type="spellStart"/>
      <w:r w:rsidR="00AA28FB" w:rsidRPr="008C1E08">
        <w:rPr>
          <w:rFonts w:cs="Times New Roman"/>
        </w:rPr>
        <w:t>Ju</w:t>
      </w:r>
      <w:proofErr w:type="spellEnd"/>
      <w:r w:rsidR="00AA28FB" w:rsidRPr="008C1E08">
        <w:rPr>
          <w:rFonts w:cs="Times New Roman"/>
        </w:rPr>
        <w:t xml:space="preserve">. Juice, Tp. Tomato </w:t>
      </w:r>
      <w:r w:rsidR="0021595B" w:rsidRPr="008C1E08">
        <w:rPr>
          <w:rFonts w:cs="Times New Roman"/>
        </w:rPr>
        <w:t>paste</w:t>
      </w:r>
      <w:r w:rsidR="00AA28FB" w:rsidRPr="008C1E08">
        <w:rPr>
          <w:rFonts w:cs="Times New Roman"/>
        </w:rPr>
        <w:t xml:space="preserve">, Nat. national, Int. international, </w:t>
      </w:r>
      <w:r w:rsidR="0021595B" w:rsidRPr="008C1E08">
        <w:rPr>
          <w:rFonts w:cs="Times New Roman"/>
        </w:rPr>
        <w:t xml:space="preserve">T. tin, Pl. plastic, G. glass, </w:t>
      </w:r>
      <w:proofErr w:type="spellStart"/>
      <w:r w:rsidR="0021595B" w:rsidRPr="008C1E08">
        <w:rPr>
          <w:rFonts w:cs="Times New Roman"/>
        </w:rPr>
        <w:t>Pu</w:t>
      </w:r>
      <w:proofErr w:type="spellEnd"/>
      <w:r w:rsidR="0021595B" w:rsidRPr="008C1E08">
        <w:rPr>
          <w:rFonts w:cs="Times New Roman"/>
        </w:rPr>
        <w:t xml:space="preserve">. Pouch, Tp. Tetra pack </w:t>
      </w:r>
      <w:bookmarkStart w:id="0" w:name="_GoBack"/>
      <w:bookmarkEnd w:id="0"/>
    </w:p>
    <w:p w:rsidR="00E5723E" w:rsidRPr="008C1E08" w:rsidRDefault="006E73D2">
      <w:pPr>
        <w:rPr>
          <w:rFonts w:cs="Times New Roman"/>
        </w:rPr>
      </w:pPr>
    </w:p>
    <w:sectPr w:rsidR="00E5723E" w:rsidRPr="008C1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3D2" w:rsidRDefault="006E73D2">
      <w:pPr>
        <w:spacing w:after="0" w:line="240" w:lineRule="auto"/>
      </w:pPr>
      <w:r>
        <w:separator/>
      </w:r>
    </w:p>
  </w:endnote>
  <w:endnote w:type="continuationSeparator" w:id="0">
    <w:p w:rsidR="006E73D2" w:rsidRDefault="006E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411595"/>
      <w:docPartObj>
        <w:docPartGallery w:val="Page Numbers (Bottom of Page)"/>
        <w:docPartUnique/>
      </w:docPartObj>
    </w:sdtPr>
    <w:sdtEndPr/>
    <w:sdtContent>
      <w:p w:rsidR="00CB7F0B" w:rsidRDefault="00A862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E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B7F0B" w:rsidRDefault="006E73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3D2" w:rsidRDefault="006E73D2">
      <w:pPr>
        <w:spacing w:after="0" w:line="240" w:lineRule="auto"/>
      </w:pPr>
      <w:r>
        <w:separator/>
      </w:r>
    </w:p>
  </w:footnote>
  <w:footnote w:type="continuationSeparator" w:id="0">
    <w:p w:rsidR="006E73D2" w:rsidRDefault="006E7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76"/>
    <w:rsid w:val="00030427"/>
    <w:rsid w:val="00073D9D"/>
    <w:rsid w:val="000C41A2"/>
    <w:rsid w:val="000C650D"/>
    <w:rsid w:val="000E1ECD"/>
    <w:rsid w:val="0010429C"/>
    <w:rsid w:val="001362E5"/>
    <w:rsid w:val="00167868"/>
    <w:rsid w:val="001B4A4C"/>
    <w:rsid w:val="001F58C3"/>
    <w:rsid w:val="0021595B"/>
    <w:rsid w:val="00232E7B"/>
    <w:rsid w:val="002818FA"/>
    <w:rsid w:val="003A368F"/>
    <w:rsid w:val="003D217C"/>
    <w:rsid w:val="003D3C56"/>
    <w:rsid w:val="004239B6"/>
    <w:rsid w:val="004400B7"/>
    <w:rsid w:val="004A3760"/>
    <w:rsid w:val="004E3D2E"/>
    <w:rsid w:val="00510DA5"/>
    <w:rsid w:val="0052734B"/>
    <w:rsid w:val="005300EA"/>
    <w:rsid w:val="00570609"/>
    <w:rsid w:val="005C5F3F"/>
    <w:rsid w:val="006130DD"/>
    <w:rsid w:val="00615B1B"/>
    <w:rsid w:val="006160AC"/>
    <w:rsid w:val="006A213D"/>
    <w:rsid w:val="006D28FA"/>
    <w:rsid w:val="006D4507"/>
    <w:rsid w:val="006E73D2"/>
    <w:rsid w:val="00703B4F"/>
    <w:rsid w:val="007155C3"/>
    <w:rsid w:val="007542B9"/>
    <w:rsid w:val="00762216"/>
    <w:rsid w:val="00774423"/>
    <w:rsid w:val="007A5609"/>
    <w:rsid w:val="007D376A"/>
    <w:rsid w:val="007D67BA"/>
    <w:rsid w:val="0089027C"/>
    <w:rsid w:val="008C1E08"/>
    <w:rsid w:val="008C7F3B"/>
    <w:rsid w:val="00911A45"/>
    <w:rsid w:val="00981D10"/>
    <w:rsid w:val="00985B4A"/>
    <w:rsid w:val="009906EB"/>
    <w:rsid w:val="00996D25"/>
    <w:rsid w:val="009A1398"/>
    <w:rsid w:val="009B48CA"/>
    <w:rsid w:val="009F7A1E"/>
    <w:rsid w:val="00A16A1F"/>
    <w:rsid w:val="00A67594"/>
    <w:rsid w:val="00A862E5"/>
    <w:rsid w:val="00AA28FB"/>
    <w:rsid w:val="00AD1C0E"/>
    <w:rsid w:val="00AD5AB0"/>
    <w:rsid w:val="00B130A6"/>
    <w:rsid w:val="00B25699"/>
    <w:rsid w:val="00B65BF4"/>
    <w:rsid w:val="00BE468C"/>
    <w:rsid w:val="00C133A7"/>
    <w:rsid w:val="00CD4361"/>
    <w:rsid w:val="00D07C90"/>
    <w:rsid w:val="00D1251E"/>
    <w:rsid w:val="00D13B78"/>
    <w:rsid w:val="00D26076"/>
    <w:rsid w:val="00DA25BF"/>
    <w:rsid w:val="00DD4CEC"/>
    <w:rsid w:val="00E15727"/>
    <w:rsid w:val="00E30A62"/>
    <w:rsid w:val="00E331A4"/>
    <w:rsid w:val="00EF2750"/>
    <w:rsid w:val="00F37F1A"/>
    <w:rsid w:val="00F62B5B"/>
    <w:rsid w:val="00F726B7"/>
    <w:rsid w:val="00F72A34"/>
    <w:rsid w:val="00FA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77CDB-CB17-445A-9754-58648309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6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0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609"/>
  </w:style>
  <w:style w:type="table" w:styleId="TableGrid">
    <w:name w:val="Table Grid"/>
    <w:basedOn w:val="TableNormal"/>
    <w:uiPriority w:val="39"/>
    <w:rsid w:val="00DA2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2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2020-10-07T18:06:00Z</dcterms:created>
  <dcterms:modified xsi:type="dcterms:W3CDTF">2020-10-07T18:47:00Z</dcterms:modified>
</cp:coreProperties>
</file>