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C80" w:rsidRPr="00E24C03" w:rsidRDefault="00C8152B" w:rsidP="00E24C03">
      <w:pPr>
        <w:jc w:val="center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C8152B">
        <w:rPr>
          <w:rFonts w:asciiTheme="majorBidi" w:hAnsiTheme="majorBidi" w:cstheme="majorBidi"/>
          <w:b/>
          <w:bCs/>
          <w:sz w:val="32"/>
          <w:szCs w:val="32"/>
          <w:lang w:val="en-US"/>
        </w:rPr>
        <w:t>Supporting Information</w:t>
      </w:r>
      <w:r w:rsidR="00E24C03">
        <w:rPr>
          <w:rFonts w:asciiTheme="majorBidi" w:hAnsiTheme="majorBidi" w:cstheme="majorBidi"/>
          <w:b/>
          <w:bCs/>
          <w:sz w:val="32"/>
          <w:szCs w:val="32"/>
          <w:lang w:val="en-US"/>
        </w:rPr>
        <w:t xml:space="preserve"> </w:t>
      </w:r>
      <w:r w:rsidRPr="00E24C03">
        <w:rPr>
          <w:rFonts w:asciiTheme="majorBidi" w:hAnsiTheme="majorBidi" w:cstheme="majorBidi"/>
          <w:b/>
          <w:bCs/>
          <w:sz w:val="32"/>
          <w:szCs w:val="32"/>
          <w:lang w:val="en-US"/>
        </w:rPr>
        <w:t>for</w:t>
      </w:r>
    </w:p>
    <w:p w:rsidR="00797868" w:rsidRPr="00C8152B" w:rsidRDefault="00EE7357" w:rsidP="00C21F8F">
      <w:pPr>
        <w:shd w:val="clear" w:color="auto" w:fill="FFFFFF"/>
        <w:spacing w:after="0" w:line="480" w:lineRule="auto"/>
        <w:jc w:val="center"/>
        <w:outlineLvl w:val="0"/>
        <w:rPr>
          <w:rStyle w:val="Formatvorlageberschrift118ptZchn"/>
          <w:rFonts w:eastAsiaTheme="minorHAnsi"/>
          <w:sz w:val="32"/>
          <w:szCs w:val="32"/>
        </w:rPr>
      </w:pPr>
      <w:r w:rsidRPr="00C8152B">
        <w:rPr>
          <w:rStyle w:val="Formatvorlageberschrift118ptZchn"/>
          <w:rFonts w:eastAsiaTheme="minorHAnsi"/>
          <w:sz w:val="32"/>
          <w:szCs w:val="32"/>
        </w:rPr>
        <w:t xml:space="preserve">Structure-reactivity relationships on Michael-type </w:t>
      </w:r>
      <w:r w:rsidR="007D4356" w:rsidRPr="00C8152B">
        <w:rPr>
          <w:rStyle w:val="Formatvorlageberschrift118ptZchn"/>
          <w:rFonts w:eastAsiaTheme="minorHAnsi"/>
          <w:sz w:val="32"/>
          <w:szCs w:val="32"/>
        </w:rPr>
        <w:t>additions</w:t>
      </w:r>
      <w:r w:rsidR="00E24C03">
        <w:rPr>
          <w:rStyle w:val="Formatvorlageberschrift118ptZchn"/>
          <w:rFonts w:eastAsiaTheme="minorHAnsi"/>
          <w:sz w:val="32"/>
          <w:szCs w:val="32"/>
        </w:rPr>
        <w:t xml:space="preserve"> of secondary cyclic amines with </w:t>
      </w:r>
      <w:r w:rsidRPr="00C8152B">
        <w:rPr>
          <w:rStyle w:val="Formatvorlageberschrift118ptZchn"/>
          <w:rFonts w:eastAsiaTheme="minorHAnsi"/>
          <w:sz w:val="32"/>
          <w:szCs w:val="32"/>
        </w:rPr>
        <w:t>3-cyanomethylidene-2-</w:t>
      </w:r>
      <w:r w:rsidRPr="00C21F8F">
        <w:rPr>
          <w:rStyle w:val="Formatvorlageberschrift118ptZchn"/>
          <w:rFonts w:eastAsiaTheme="minorHAnsi"/>
          <w:sz w:val="32"/>
          <w:szCs w:val="32"/>
          <w:highlight w:val="yellow"/>
        </w:rPr>
        <w:t>oxindoline</w:t>
      </w:r>
      <w:r w:rsidRPr="00C8152B">
        <w:rPr>
          <w:rStyle w:val="Formatvorlageberschrift118ptZchn"/>
          <w:rFonts w:eastAsiaTheme="minorHAnsi"/>
          <w:sz w:val="32"/>
          <w:szCs w:val="32"/>
        </w:rPr>
        <w:t xml:space="preserve"> derivatives</w:t>
      </w:r>
    </w:p>
    <w:p w:rsidR="00E35F72" w:rsidRPr="00E35F72" w:rsidRDefault="00E35F72" w:rsidP="00E35F72">
      <w:pPr>
        <w:autoSpaceDE w:val="0"/>
        <w:autoSpaceDN w:val="0"/>
        <w:adjustRightInd w:val="0"/>
        <w:spacing w:line="48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US" w:eastAsia="en-GB"/>
        </w:rPr>
      </w:pPr>
      <w:r w:rsidRPr="00E35F7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US" w:eastAsia="en-GB"/>
        </w:rPr>
        <w:t>Shaimaa Sindi</w:t>
      </w:r>
      <w:r w:rsidRPr="00E35F72">
        <w:rPr>
          <w:rFonts w:ascii="Times New Roman" w:eastAsia="Calibri" w:hAnsi="Times New Roman" w:cs="Times New Roman"/>
          <w:noProof/>
          <w:color w:val="000000"/>
          <w:sz w:val="28"/>
          <w:szCs w:val="28"/>
          <w:vertAlign w:val="superscript"/>
          <w:lang w:val="en-US" w:eastAsia="en-GB"/>
        </w:rPr>
        <w:t>a</w:t>
      </w:r>
      <w:r w:rsidRPr="00E35F7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US" w:eastAsia="en-GB"/>
        </w:rPr>
        <w:t>, Nizar El Guesmi</w:t>
      </w:r>
      <w:r w:rsidRPr="00E35F72">
        <w:rPr>
          <w:rFonts w:ascii="Times New Roman" w:eastAsia="Calibri" w:hAnsi="Times New Roman" w:cs="Times New Roman"/>
          <w:noProof/>
          <w:color w:val="000000"/>
          <w:sz w:val="28"/>
          <w:szCs w:val="28"/>
          <w:vertAlign w:val="superscript"/>
          <w:lang w:val="en-US" w:eastAsia="en-GB"/>
        </w:rPr>
        <w:t>a,b*</w:t>
      </w:r>
      <w:r w:rsidRPr="00E35F7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US" w:eastAsia="en-GB"/>
        </w:rPr>
        <w:t>, Basim H. Asghar</w:t>
      </w:r>
      <w:r w:rsidRPr="00E35F72">
        <w:rPr>
          <w:rFonts w:ascii="Times New Roman" w:eastAsia="Calibri" w:hAnsi="Times New Roman" w:cs="Times New Roman"/>
          <w:noProof/>
          <w:color w:val="000000"/>
          <w:sz w:val="28"/>
          <w:szCs w:val="28"/>
          <w:vertAlign w:val="superscript"/>
          <w:lang w:val="en-US" w:eastAsia="en-GB"/>
        </w:rPr>
        <w:t>a</w:t>
      </w:r>
      <w:r w:rsidRPr="00E35F7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US" w:eastAsia="en-GB"/>
        </w:rPr>
        <w:t>, Essam M. Hussein</w:t>
      </w:r>
      <w:r w:rsidRPr="00E35F72">
        <w:rPr>
          <w:rFonts w:ascii="Times New Roman" w:eastAsia="Calibri" w:hAnsi="Times New Roman" w:cs="Times New Roman"/>
          <w:noProof/>
          <w:color w:val="000000"/>
          <w:sz w:val="28"/>
          <w:szCs w:val="28"/>
          <w:vertAlign w:val="superscript"/>
          <w:lang w:val="en-US" w:eastAsia="en-GB"/>
        </w:rPr>
        <w:t>a,c</w:t>
      </w:r>
      <w:r w:rsidRPr="001D164D">
        <w:rPr>
          <w:rFonts w:ascii="Times New Roman" w:eastAsia="Calibri" w:hAnsi="Times New Roman" w:cs="Times New Roman"/>
          <w:noProof/>
          <w:color w:val="000000"/>
          <w:sz w:val="28"/>
          <w:szCs w:val="28"/>
          <w:vertAlign w:val="superscript"/>
          <w:lang w:val="en-US" w:eastAsia="en-GB"/>
        </w:rPr>
        <w:t>*</w:t>
      </w:r>
    </w:p>
    <w:p w:rsidR="00E35F72" w:rsidRPr="00E35F72" w:rsidRDefault="00E35F72" w:rsidP="00E35F7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n-GB"/>
        </w:rPr>
      </w:pPr>
      <w:r w:rsidRPr="00E35F7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en-US" w:eastAsia="en-GB"/>
        </w:rPr>
        <w:t>a</w:t>
      </w:r>
      <w:r w:rsidRPr="00E35F7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n-GB"/>
        </w:rPr>
        <w:t>Department of Chemistry, Faculty of Applied Science, Umm Al-Qura University, 21955 Makkah, Saudi Arabia</w:t>
      </w:r>
    </w:p>
    <w:p w:rsidR="00E35F72" w:rsidRPr="0011170E" w:rsidRDefault="00E35F72" w:rsidP="00E35F7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GB"/>
        </w:rPr>
      </w:pPr>
      <w:r w:rsidRPr="00656D50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eastAsia="en-GB"/>
        </w:rPr>
        <w:t>b</w:t>
      </w:r>
      <w:r w:rsidRPr="00656D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GB"/>
        </w:rPr>
        <w:t>Département de chimie, Faculté des Sciences de Monastir, Avenue de l’Environnement,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GB"/>
        </w:rPr>
        <w:t xml:space="preserve"> </w:t>
      </w:r>
      <w:r w:rsidRPr="001117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GB"/>
        </w:rPr>
        <w:t>5019 Monastir, Tunisia</w:t>
      </w:r>
    </w:p>
    <w:p w:rsidR="00E35F72" w:rsidRPr="00E35F72" w:rsidRDefault="00E35F72" w:rsidP="00E35F7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n-GB"/>
        </w:rPr>
      </w:pPr>
      <w:r w:rsidRPr="00E35F72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val="en-US" w:eastAsia="en-GB"/>
        </w:rPr>
        <w:t>c</w:t>
      </w:r>
      <w:r w:rsidRPr="00E35F7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n-GB"/>
        </w:rPr>
        <w:t>Department of Chemistry, Faculty of Science, Assiut university, 71516 Assiut, Egypt</w:t>
      </w:r>
    </w:p>
    <w:p w:rsidR="000C7095" w:rsidRPr="002F440C" w:rsidRDefault="000C7095" w:rsidP="000C7095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0C7095" w:rsidRDefault="000C7095" w:rsidP="00DB1592">
      <w:pPr>
        <w:jc w:val="center"/>
        <w:rPr>
          <w:rFonts w:asciiTheme="majorBidi" w:hAnsiTheme="majorBidi" w:cstheme="majorBidi"/>
          <w:b/>
          <w:bCs/>
          <w:sz w:val="36"/>
          <w:szCs w:val="36"/>
          <w:lang w:val="en-US"/>
        </w:rPr>
      </w:pPr>
    </w:p>
    <w:p w:rsidR="000C7095" w:rsidRDefault="000C7095" w:rsidP="00DB1592">
      <w:pPr>
        <w:jc w:val="center"/>
        <w:rPr>
          <w:rFonts w:asciiTheme="majorBidi" w:hAnsiTheme="majorBidi" w:cstheme="majorBidi"/>
          <w:b/>
          <w:bCs/>
          <w:sz w:val="36"/>
          <w:szCs w:val="36"/>
          <w:lang w:val="en-US"/>
        </w:rPr>
      </w:pPr>
    </w:p>
    <w:p w:rsidR="00C70CDA" w:rsidRPr="005B45B5" w:rsidRDefault="00C70CDA" w:rsidP="00C70CDA">
      <w:pPr>
        <w:shd w:val="clear" w:color="auto" w:fill="FFFFFF" w:themeFill="background1"/>
        <w:spacing w:after="0" w:line="480" w:lineRule="auto"/>
        <w:rPr>
          <w:noProof/>
          <w:color w:val="000000" w:themeColor="text1"/>
          <w:lang w:val="en-US" w:eastAsia="en-GB"/>
        </w:rPr>
      </w:pPr>
      <w:r>
        <w:rPr>
          <w:rFonts w:asciiTheme="majorBidi" w:hAnsiTheme="majorBidi" w:cstheme="majorBidi"/>
          <w:b/>
          <w:bCs/>
          <w:sz w:val="36"/>
          <w:szCs w:val="36"/>
          <w:lang w:val="en-US"/>
        </w:rPr>
        <w:tab/>
      </w:r>
    </w:p>
    <w:p w:rsidR="00C70CDA" w:rsidRPr="00E24C03" w:rsidRDefault="00C70CDA" w:rsidP="00C70CDA">
      <w:pPr>
        <w:spacing w:after="0" w:line="480" w:lineRule="atLeast"/>
        <w:jc w:val="center"/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en-GB"/>
        </w:rPr>
      </w:pPr>
      <w:r w:rsidRPr="00E24C03"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en-GB"/>
        </w:rPr>
        <w:t>*Correspondence Authors.</w:t>
      </w:r>
    </w:p>
    <w:p w:rsidR="00C70CDA" w:rsidRPr="00C70CDA" w:rsidRDefault="00C70CDA" w:rsidP="00E24C03">
      <w:pPr>
        <w:spacing w:line="480" w:lineRule="atLeast"/>
        <w:jc w:val="both"/>
        <w:rPr>
          <w:noProof/>
          <w:color w:val="000000" w:themeColor="text1"/>
          <w:sz w:val="28"/>
          <w:szCs w:val="28"/>
          <w:lang w:val="en-US" w:eastAsia="en-GB"/>
        </w:rPr>
      </w:pPr>
      <w:r w:rsidRPr="00E24C03"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en-GB"/>
        </w:rPr>
        <w:t xml:space="preserve">Nizar El Guesmi and Essam M. Hussein: E-mail address: </w:t>
      </w:r>
      <w:hyperlink r:id="rId8" w:history="1">
        <w:r w:rsidR="00E24C03" w:rsidRPr="00105545">
          <w:rPr>
            <w:rStyle w:val="Lienhypertexte"/>
            <w:rFonts w:asciiTheme="majorBidi" w:hAnsiTheme="majorBidi" w:cstheme="majorBidi"/>
            <w:noProof/>
            <w:sz w:val="28"/>
            <w:szCs w:val="28"/>
            <w:lang w:val="en-US" w:eastAsia="en-GB"/>
          </w:rPr>
          <w:t>naguesmi@uqu.edu.sa</w:t>
        </w:r>
      </w:hyperlink>
      <w:r w:rsidR="00E24C03"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en-GB"/>
        </w:rPr>
        <w:t xml:space="preserve"> and</w:t>
      </w:r>
      <w:r w:rsidRPr="00E24C03"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en-GB"/>
        </w:rPr>
        <w:t xml:space="preserve"> </w:t>
      </w:r>
      <w:hyperlink r:id="rId9" w:history="1">
        <w:r w:rsidR="00E24C03" w:rsidRPr="00105545">
          <w:rPr>
            <w:rStyle w:val="Lienhypertexte"/>
            <w:rFonts w:asciiTheme="majorBidi" w:hAnsiTheme="majorBidi" w:cstheme="majorBidi"/>
            <w:noProof/>
            <w:sz w:val="28"/>
            <w:szCs w:val="28"/>
            <w:lang w:val="en-US" w:eastAsia="en-GB"/>
          </w:rPr>
          <w:t>amhfarghaly@uqu.edu.sa</w:t>
        </w:r>
      </w:hyperlink>
      <w:r w:rsidRPr="00E24C03"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en-GB"/>
        </w:rPr>
        <w:t>;</w:t>
      </w:r>
      <w:r w:rsidR="00E24C03"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en-GB"/>
        </w:rPr>
        <w:t xml:space="preserve"> </w:t>
      </w:r>
      <w:r w:rsidRPr="00E24C03"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en-GB"/>
        </w:rPr>
        <w:t>Tel./Fax: + 966 551516795.</w:t>
      </w:r>
    </w:p>
    <w:p w:rsidR="000C7095" w:rsidRPr="00C70CDA" w:rsidRDefault="000C7095" w:rsidP="00C70CDA">
      <w:pPr>
        <w:tabs>
          <w:tab w:val="left" w:pos="390"/>
        </w:tabs>
        <w:jc w:val="both"/>
        <w:rPr>
          <w:noProof/>
          <w:color w:val="000000" w:themeColor="text1"/>
          <w:sz w:val="28"/>
          <w:szCs w:val="28"/>
          <w:lang w:val="en-US" w:eastAsia="en-GB"/>
        </w:rPr>
      </w:pPr>
    </w:p>
    <w:p w:rsidR="00DB1592" w:rsidRPr="009273DC" w:rsidRDefault="00DB1592" w:rsidP="00DB1592">
      <w:pPr>
        <w:rPr>
          <w:rFonts w:asciiTheme="majorBidi" w:hAnsiTheme="majorBidi" w:cstheme="majorBidi"/>
          <w:sz w:val="36"/>
          <w:szCs w:val="36"/>
          <w:lang w:val="en-US"/>
        </w:rPr>
      </w:pPr>
    </w:p>
    <w:p w:rsidR="004A4713" w:rsidRDefault="004A4713" w:rsidP="00DB1592">
      <w:pPr>
        <w:rPr>
          <w:rFonts w:asciiTheme="majorBidi" w:hAnsiTheme="majorBidi" w:cstheme="majorBidi"/>
          <w:sz w:val="36"/>
          <w:szCs w:val="36"/>
          <w:lang w:val="en-US"/>
        </w:rPr>
      </w:pPr>
    </w:p>
    <w:p w:rsidR="00E24C03" w:rsidRDefault="00E24C03" w:rsidP="00DB1592">
      <w:pPr>
        <w:rPr>
          <w:rFonts w:asciiTheme="majorBidi" w:hAnsiTheme="majorBidi" w:cstheme="majorBidi"/>
          <w:sz w:val="36"/>
          <w:szCs w:val="36"/>
          <w:lang w:val="en-US"/>
        </w:rPr>
      </w:pPr>
    </w:p>
    <w:p w:rsidR="00E24C03" w:rsidRDefault="00E24C03" w:rsidP="00DB1592">
      <w:pPr>
        <w:rPr>
          <w:rFonts w:asciiTheme="majorBidi" w:hAnsiTheme="majorBidi" w:cstheme="majorBidi"/>
          <w:sz w:val="36"/>
          <w:szCs w:val="36"/>
          <w:lang w:val="en-US"/>
        </w:rPr>
      </w:pPr>
    </w:p>
    <w:p w:rsidR="00DB1592" w:rsidRDefault="00DB1592" w:rsidP="00DB15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Default="00DC30AE" w:rsidP="00E24C03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1. </w:t>
      </w:r>
      <w:r w:rsidR="0013280D">
        <w:rPr>
          <w:rFonts w:ascii="Times New Roman" w:hAnsi="Times New Roman" w:cs="Times New Roman"/>
          <w:b/>
          <w:bCs/>
          <w:sz w:val="28"/>
          <w:szCs w:val="28"/>
          <w:lang w:val="en-US"/>
        </w:rPr>
        <w:t>UV</w:t>
      </w:r>
      <w:r w:rsidR="00DB1592" w:rsidRPr="00A10EA1">
        <w:rPr>
          <w:rFonts w:ascii="Times New Roman" w:hAnsi="Times New Roman" w:cs="Times New Roman"/>
          <w:b/>
          <w:bCs/>
          <w:sz w:val="28"/>
          <w:szCs w:val="28"/>
          <w:lang w:val="en-US"/>
        </w:rPr>
        <w:t>-Visible</w:t>
      </w:r>
      <w:r w:rsidR="00DB159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="00602B3A" w:rsidRPr="00E24C03"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  <w:t>spectra</w:t>
      </w:r>
      <w:r w:rsidR="00DB159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and </w:t>
      </w:r>
      <w:r w:rsidR="00DB1592" w:rsidRPr="00C338D5">
        <w:rPr>
          <w:rFonts w:asciiTheme="majorBidi" w:hAnsiTheme="majorBidi" w:cstheme="majorBidi"/>
          <w:b/>
          <w:bCs/>
          <w:sz w:val="28"/>
          <w:szCs w:val="28"/>
          <w:lang w:val="en-US"/>
        </w:rPr>
        <w:t>kinetic results</w:t>
      </w:r>
    </w:p>
    <w:p w:rsidR="00DB1592" w:rsidRPr="00BC4762" w:rsidRDefault="00DC30AE" w:rsidP="00C21F8F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DB159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.1. </w:t>
      </w:r>
      <w:r w:rsidR="00DB1592" w:rsidRPr="00BC4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Reactions of </w:t>
      </w:r>
      <w:proofErr w:type="spellStart"/>
      <w:r w:rsidR="00DB1592" w:rsidRPr="00BC4762">
        <w:rPr>
          <w:rFonts w:ascii="Times New Roman" w:hAnsi="Times New Roman" w:cs="Times New Roman"/>
          <w:b/>
          <w:bCs/>
          <w:sz w:val="28"/>
          <w:szCs w:val="28"/>
          <w:lang w:val="en-US"/>
        </w:rPr>
        <w:t>piperidine</w:t>
      </w:r>
      <w:proofErr w:type="spellEnd"/>
      <w:r w:rsidR="00DB1592" w:rsidRPr="00BC47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with </w:t>
      </w:r>
      <w:r w:rsidR="00DB1592" w:rsidRPr="00BC4762">
        <w:rPr>
          <w:rFonts w:asciiTheme="majorBidi" w:hAnsiTheme="majorBidi" w:cstheme="majorBidi"/>
          <w:b/>
          <w:bCs/>
          <w:sz w:val="28"/>
          <w:szCs w:val="28"/>
          <w:lang w:val="en-US"/>
        </w:rPr>
        <w:t>3-cyanomethylidene-2-</w:t>
      </w:r>
      <w:r w:rsidR="00DB1592" w:rsidRPr="00C21F8F"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  <w:t>oxindoline</w:t>
      </w:r>
      <w:r w:rsidR="00DB1592" w:rsidRPr="00BC476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derivatives </w:t>
      </w:r>
      <w:r w:rsidR="004A4713">
        <w:rPr>
          <w:rFonts w:asciiTheme="majorBidi" w:hAnsiTheme="majorBidi" w:cstheme="majorBidi"/>
          <w:b/>
          <w:bCs/>
          <w:sz w:val="28"/>
          <w:szCs w:val="28"/>
          <w:lang w:val="en-US"/>
        </w:rPr>
        <w:t>(</w:t>
      </w:r>
      <w:r w:rsidR="00602B3A">
        <w:rPr>
          <w:rFonts w:asciiTheme="majorBidi" w:hAnsiTheme="majorBidi" w:cstheme="majorBidi"/>
          <w:b/>
          <w:bCs/>
          <w:sz w:val="28"/>
          <w:szCs w:val="28"/>
          <w:lang w:val="en-US"/>
        </w:rPr>
        <w:t>3</w:t>
      </w:r>
      <w:r w:rsidR="00DB1592" w:rsidRPr="00BC4762">
        <w:rPr>
          <w:rFonts w:asciiTheme="majorBidi" w:hAnsiTheme="majorBidi" w:cstheme="majorBidi"/>
          <w:b/>
          <w:bCs/>
          <w:sz w:val="28"/>
          <w:szCs w:val="28"/>
          <w:lang w:val="en-US"/>
        </w:rPr>
        <w:t>a-e</w:t>
      </w:r>
      <w:r w:rsidR="004A4713">
        <w:rPr>
          <w:rFonts w:asciiTheme="majorBidi" w:hAnsiTheme="majorBidi" w:cstheme="majorBidi"/>
          <w:b/>
          <w:bCs/>
          <w:sz w:val="28"/>
          <w:szCs w:val="28"/>
          <w:lang w:val="en-US"/>
        </w:rPr>
        <w:t>)</w:t>
      </w:r>
      <w:r w:rsidR="00DB1592" w:rsidRPr="00BC476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DB1592" w:rsidRPr="0013280D" w:rsidRDefault="00C21F8F" w:rsidP="00EE30FF">
      <w:pPr>
        <w:pStyle w:val="Paragraphedeliste"/>
        <w:numPr>
          <w:ilvl w:val="0"/>
          <w:numId w:val="4"/>
        </w:numPr>
        <w:spacing w:line="360" w:lineRule="auto"/>
        <w:ind w:left="0" w:firstLine="0"/>
        <w:rPr>
          <w:rFonts w:asciiTheme="majorBidi" w:hAnsiTheme="majorBidi" w:cstheme="majorBidi"/>
          <w:i/>
          <w:iCs/>
          <w:sz w:val="28"/>
          <w:szCs w:val="28"/>
          <w:lang w:val="en-US"/>
        </w:rPr>
      </w:pPr>
      <w:r>
        <w:rPr>
          <w:rFonts w:asciiTheme="majorBidi" w:hAnsiTheme="majorBidi" w:cstheme="majorBidi"/>
          <w:i/>
          <w:iCs/>
          <w:sz w:val="28"/>
          <w:szCs w:val="28"/>
          <w:lang w:val="en-US"/>
        </w:rPr>
        <w:t>2-(2-</w:t>
      </w:r>
      <w:r w:rsidRPr="00C21F8F">
        <w:rPr>
          <w:rFonts w:asciiTheme="majorBidi" w:hAnsiTheme="majorBidi" w:cstheme="majorBidi"/>
          <w:i/>
          <w:iCs/>
          <w:sz w:val="28"/>
          <w:szCs w:val="28"/>
          <w:highlight w:val="yellow"/>
          <w:lang w:val="en-US"/>
        </w:rPr>
        <w:t>Ox</w:t>
      </w:r>
      <w:r w:rsidR="00DB1592" w:rsidRPr="00C21F8F">
        <w:rPr>
          <w:rFonts w:asciiTheme="majorBidi" w:hAnsiTheme="majorBidi" w:cstheme="majorBidi"/>
          <w:i/>
          <w:iCs/>
          <w:sz w:val="28"/>
          <w:szCs w:val="28"/>
          <w:highlight w:val="yellow"/>
          <w:lang w:val="en-US"/>
        </w:rPr>
        <w:t>indolin</w:t>
      </w:r>
      <w:r w:rsidR="00DB1592" w:rsidRPr="0013280D">
        <w:rPr>
          <w:rFonts w:asciiTheme="majorBidi" w:hAnsiTheme="majorBidi" w:cstheme="majorBidi"/>
          <w:i/>
          <w:iCs/>
          <w:sz w:val="28"/>
          <w:szCs w:val="28"/>
          <w:lang w:val="en-US"/>
        </w:rPr>
        <w:t>-3-ylidene)</w:t>
      </w:r>
      <w:proofErr w:type="spellStart"/>
      <w:r w:rsidR="00DB1592" w:rsidRPr="0013280D">
        <w:rPr>
          <w:rFonts w:asciiTheme="majorBidi" w:hAnsiTheme="majorBidi" w:cstheme="majorBidi"/>
          <w:i/>
          <w:iCs/>
          <w:sz w:val="28"/>
          <w:szCs w:val="28"/>
          <w:lang w:val="en-US"/>
        </w:rPr>
        <w:t>malononitrile</w:t>
      </w:r>
      <w:proofErr w:type="spellEnd"/>
      <w:r w:rsidR="00DB1592" w:rsidRPr="0013280D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(</w:t>
      </w:r>
      <w:r w:rsidR="00602B3A" w:rsidRPr="00AA52CF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3</w:t>
      </w:r>
      <w:r w:rsidR="00DB1592" w:rsidRPr="00AA52CF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a</w:t>
      </w:r>
      <w:r w:rsidR="00DB1592" w:rsidRPr="0013280D">
        <w:rPr>
          <w:rFonts w:asciiTheme="majorBidi" w:hAnsiTheme="majorBidi" w:cstheme="majorBidi"/>
          <w:i/>
          <w:iCs/>
          <w:sz w:val="28"/>
          <w:szCs w:val="28"/>
          <w:lang w:val="en-US"/>
        </w:rPr>
        <w:t>):</w:t>
      </w:r>
    </w:p>
    <w:p w:rsidR="00DB1592" w:rsidRDefault="007D4356" w:rsidP="00DB159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51C3C">
        <w:object w:dxaOrig="6735" w:dyaOrig="4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292.5pt" o:ole="">
            <v:imagedata r:id="rId10" o:title=""/>
          </v:shape>
          <o:OLEObject Type="Embed" ProgID="Origin50.Graph" ShapeID="_x0000_i1025" DrawAspect="Content" ObjectID="_1646504396" r:id="rId11"/>
        </w:object>
      </w:r>
    </w:p>
    <w:p w:rsidR="00DB1592" w:rsidRPr="00D51C3C" w:rsidRDefault="00CD3A52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D51C3C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16F14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  <w:r w:rsidR="00DF0871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 xml:space="preserve"> UV–</w:t>
      </w:r>
      <w:r w:rsidR="00AB7594" w:rsidRPr="00D51C3C">
        <w:rPr>
          <w:rFonts w:asciiTheme="majorBidi" w:hAnsiTheme="majorBidi" w:cstheme="majorBidi"/>
          <w:sz w:val="24"/>
          <w:szCs w:val="24"/>
          <w:lang w:val="en-US"/>
        </w:rPr>
        <w:t>V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 xml:space="preserve">is absorption spectra and kinetic relaxation processes of the formation of adduct </w:t>
      </w:r>
      <w:r w:rsidR="001E24CF" w:rsidRPr="00D51C3C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AB7594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5</w:t>
      </w:r>
      <w:r w:rsidR="00DB1592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1E24CF" w:rsidRPr="00D51C3C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B1592" w:rsidRPr="00D51C3C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D51C3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max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 xml:space="preserve"> = 375; 434 nm) from the reaction of 2-(2-</w:t>
      </w:r>
      <w:r w:rsidR="00AB7594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</w:t>
      </w:r>
      <w:r w:rsidR="00DB1592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xindolin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DB1592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1E24CF" w:rsidRPr="00D51C3C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AB7594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DB1592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1E24CF" w:rsidRPr="00D51C3C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D51C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D51C3C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 xml:space="preserve"> = 338 nm) with piperidine </w:t>
      </w:r>
      <w:r w:rsidR="001E24CF" w:rsidRPr="00D51C3C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1E24CF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1E24CF" w:rsidRPr="00D51C3C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D51C3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>(c = 1 x10</w:t>
      </w:r>
      <w:r w:rsidR="00DB1592" w:rsidRPr="00D51C3C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-2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 xml:space="preserve"> mol dm</w:t>
      </w:r>
      <w:r w:rsidR="00DB1592" w:rsidRPr="00D51C3C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 xml:space="preserve">) (cycle time = 100 s x 50) in </w:t>
      </w:r>
      <w:proofErr w:type="spellStart"/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D51C3C">
        <w:rPr>
          <w:rFonts w:asciiTheme="majorBidi" w:hAnsiTheme="majorBidi" w:cstheme="majorBidi"/>
          <w:sz w:val="24"/>
          <w:szCs w:val="24"/>
          <w:lang w:val="en-US"/>
        </w:rPr>
        <w:t xml:space="preserve"> at 20 °C.</w:t>
      </w:r>
    </w:p>
    <w:p w:rsidR="00DB1592" w:rsidRDefault="00DB1592" w:rsidP="00DB1592">
      <w:pPr>
        <w:spacing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val="en-US"/>
        </w:rPr>
      </w:pPr>
    </w:p>
    <w:p w:rsidR="00D83E39" w:rsidRDefault="00D83E39" w:rsidP="00DB1592">
      <w:pPr>
        <w:spacing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val="en-US"/>
        </w:rPr>
      </w:pPr>
    </w:p>
    <w:p w:rsidR="00D83E39" w:rsidRPr="00A81BE4" w:rsidRDefault="00D83E39" w:rsidP="00DB1592">
      <w:pPr>
        <w:spacing w:line="24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536"/>
      </w:tblGrid>
      <w:tr w:rsidR="00DB1592" w:rsidTr="00DF0871">
        <w:trPr>
          <w:trHeight w:val="2976"/>
        </w:trPr>
        <w:tc>
          <w:tcPr>
            <w:tcW w:w="4503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FE18B4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136.15pt;margin-top:19.15pt;width:61.2pt;height:22.7pt;z-index:251671552;mso-width-relative:margin;mso-height-relative:margin" filled="f" stroked="f">
                  <v:textbox style="mso-next-textbox:#_x0000_s1037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1.0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F0871">
              <w:object w:dxaOrig="10860" w:dyaOrig="8980">
                <v:shape id="_x0000_i1026" type="#_x0000_t75" style="width:213pt;height:150.75pt" o:ole="">
                  <v:imagedata r:id="rId12" o:title=""/>
                </v:shape>
                <o:OLEObject Type="Embed" ProgID="KGraph_Plot" ShapeID="_x0000_i1026" DrawAspect="Content" ObjectID="_1646504397" r:id="rId13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8" type="#_x0000_t202" style="position:absolute;margin-left:142.15pt;margin-top:19.15pt;width:60.3pt;height:22.7pt;z-index:251672576;mso-position-horizontal-relative:text;mso-position-vertical-relative:text;mso-width-relative:margin;mso-height-relative:margin" filled="f" stroked="f">
                  <v:textbox style="mso-next-textbox:#_x0000_s1038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2.0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F0871">
              <w:object w:dxaOrig="10940" w:dyaOrig="9180">
                <v:shape id="_x0000_i1027" type="#_x0000_t75" style="width:213.75pt;height:152.25pt" o:ole="">
                  <v:imagedata r:id="rId14" o:title=""/>
                </v:shape>
                <o:OLEObject Type="Embed" ProgID="KGraph_Plot" ShapeID="_x0000_i1027" DrawAspect="Content" ObjectID="_1646504398" r:id="rId15"/>
              </w:object>
            </w:r>
          </w:p>
        </w:tc>
      </w:tr>
      <w:tr w:rsidR="00DB1592" w:rsidTr="00DF0871">
        <w:tc>
          <w:tcPr>
            <w:tcW w:w="4503" w:type="dxa"/>
          </w:tcPr>
          <w:p w:rsidR="00DB1592" w:rsidRPr="00531623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9" type="#_x0000_t202" style="position:absolute;margin-left:143.05pt;margin-top:21.45pt;width:60.3pt;height:22.7pt;z-index:251673600;mso-position-horizontal-relative:text;mso-position-vertical-relative:text;mso-width-relative:margin;mso-height-relative:margin" filled="f" stroked="f">
                  <v:textbox style="mso-next-textbox:#_x0000_s1039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3.0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F0871">
              <w:object w:dxaOrig="10760" w:dyaOrig="9160">
                <v:shape id="_x0000_i1028" type="#_x0000_t75" style="width:213pt;height:152.25pt" o:ole="">
                  <v:imagedata r:id="rId16" o:title=""/>
                </v:shape>
                <o:OLEObject Type="Embed" ProgID="KGraph_Plot" ShapeID="_x0000_i1028" DrawAspect="Content" ObjectID="_1646504399" r:id="rId17"/>
              </w:object>
            </w:r>
          </w:p>
        </w:tc>
        <w:tc>
          <w:tcPr>
            <w:tcW w:w="4536" w:type="dxa"/>
          </w:tcPr>
          <w:p w:rsidR="00DB1592" w:rsidRDefault="00FE18B4" w:rsidP="00DF0871">
            <w:pP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40" type="#_x0000_t202" style="position:absolute;margin-left:144.4pt;margin-top:21.45pt;width:58.05pt;height:22.7pt;z-index:251674624;mso-position-horizontal-relative:text;mso-position-vertical-relative:text;mso-width-relative:margin;mso-height-relative:margin" filled="f" stroked="f">
                  <v:textbox style="mso-next-textbox:#_x0000_s1040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4.0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F0871">
              <w:object w:dxaOrig="10740" w:dyaOrig="9000">
                <v:shape id="_x0000_i1029" type="#_x0000_t75" style="width:215.25pt;height:150pt" o:ole="">
                  <v:imagedata r:id="rId18" o:title=""/>
                </v:shape>
                <o:OLEObject Type="Embed" ProgID="KGraph_Plot" ShapeID="_x0000_i1029" DrawAspect="Content" ObjectID="_1646504400" r:id="rId19"/>
              </w:object>
            </w:r>
          </w:p>
        </w:tc>
      </w:tr>
      <w:tr w:rsidR="00DB1592" w:rsidTr="00DF0871">
        <w:tc>
          <w:tcPr>
            <w:tcW w:w="4503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41" type="#_x0000_t202" style="position:absolute;margin-left:143.05pt;margin-top:22.65pt;width:60.3pt;height:22.7pt;z-index:251675648;mso-position-horizontal-relative:text;mso-position-vertical-relative:text;mso-width-relative:margin;mso-height-relative:margin" filled="f" stroked="f">
                  <v:textbox style="mso-next-textbox:#_x0000_s1041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5.0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F0871">
              <w:object w:dxaOrig="10680" w:dyaOrig="9120">
                <v:shape id="_x0000_i1030" type="#_x0000_t75" style="width:3in;height:151.5pt" o:ole="">
                  <v:imagedata r:id="rId20" o:title=""/>
                </v:shape>
                <o:OLEObject Type="Embed" ProgID="KGraph_Plot" ShapeID="_x0000_i1030" DrawAspect="Content" ObjectID="_1646504401" r:id="rId21"/>
              </w:object>
            </w:r>
          </w:p>
        </w:tc>
        <w:tc>
          <w:tcPr>
            <w:tcW w:w="4536" w:type="dxa"/>
          </w:tcPr>
          <w:p w:rsidR="00DB1592" w:rsidRDefault="00FE18B4" w:rsidP="00DF0871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42" type="#_x0000_t202" style="position:absolute;margin-left:142.15pt;margin-top:22.65pt;width:60.3pt;height:22.7pt;z-index:251676672;mso-position-horizontal-relative:text;mso-position-vertical-relative:text;mso-width-relative:margin;mso-height-relative:margin" filled="f" stroked="f">
                  <v:textbox style="mso-next-textbox:#_x0000_s1042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6.0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F0871">
              <w:object w:dxaOrig="10840" w:dyaOrig="8920">
                <v:shape id="_x0000_i1031" type="#_x0000_t75" style="width:212.25pt;height:147pt" o:ole="">
                  <v:imagedata r:id="rId22" o:title=""/>
                </v:shape>
                <o:OLEObject Type="Embed" ProgID="KGraph_Plot" ShapeID="_x0000_i1031" DrawAspect="Content" ObjectID="_1646504402" r:id="rId23"/>
              </w:object>
            </w:r>
          </w:p>
        </w:tc>
      </w:tr>
    </w:tbl>
    <w:p w:rsidR="00DB1592" w:rsidRDefault="00DB1592" w:rsidP="00DB1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Pr="00482DA8" w:rsidRDefault="00CD3A52" w:rsidP="00C21F8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231F20"/>
          <w:sz w:val="24"/>
          <w:szCs w:val="24"/>
          <w:lang w:val="en-US"/>
        </w:rPr>
      </w:pPr>
      <w:r w:rsidRP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DF0871" w:rsidRP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16F14" w:rsidRP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>2</w:t>
      </w:r>
      <w:r w:rsid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D83E3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="00D83E39">
        <w:rPr>
          <w:rFonts w:asciiTheme="majorBidi" w:hAnsiTheme="majorBidi" w:cstheme="majorBidi"/>
          <w:sz w:val="24"/>
          <w:szCs w:val="24"/>
          <w:lang w:val="en-US"/>
        </w:rPr>
        <w:t>ln</w:t>
      </w:r>
      <w:proofErr w:type="spellEnd"/>
      <w:r w:rsidR="00D83E39">
        <w:rPr>
          <w:rFonts w:asciiTheme="majorBidi" w:hAnsiTheme="majorBidi" w:cstheme="majorBidi"/>
          <w:sz w:val="24"/>
          <w:szCs w:val="24"/>
          <w:lang w:val="en-US"/>
        </w:rPr>
        <w:t>(</w:t>
      </w:r>
      <w:proofErr w:type="gramEnd"/>
      <w:r w:rsidR="00D83E39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D83E39" w:rsidRPr="00D83E39">
        <w:rPr>
          <w:rFonts w:ascii="Symbol" w:hAnsi="Symbol" w:cstheme="majorBidi"/>
          <w:sz w:val="24"/>
          <w:szCs w:val="24"/>
          <w:vertAlign w:val="subscript"/>
          <w:lang w:val="en-US"/>
        </w:rPr>
        <w:sym w:font="Symbol" w:char="F0A5"/>
      </w:r>
      <w:r w:rsidR="00003A06">
        <w:rPr>
          <w:rFonts w:asciiTheme="majorBidi" w:hAnsiTheme="majorBidi" w:cstheme="majorBidi"/>
          <w:sz w:val="24"/>
          <w:szCs w:val="24"/>
          <w:lang w:val="en-US"/>
        </w:rPr>
        <w:t xml:space="preserve"> -</w:t>
      </w:r>
      <w:r w:rsidR="00D83E39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 w:rsidR="00D83E39" w:rsidRPr="00D83E39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</w:t>
      </w:r>
      <w:r w:rsidR="00D83E39">
        <w:rPr>
          <w:rFonts w:asciiTheme="majorBidi" w:hAnsiTheme="majorBidi" w:cstheme="majorBidi"/>
          <w:sz w:val="24"/>
          <w:szCs w:val="24"/>
          <w:lang w:val="en-US"/>
        </w:rPr>
        <w:t xml:space="preserve">) against time </w:t>
      </w:r>
      <w:r w:rsidR="00DB1592" w:rsidRPr="00D83E39">
        <w:rPr>
          <w:rFonts w:asciiTheme="majorBidi" w:hAnsiTheme="majorBidi" w:cstheme="majorBidi"/>
          <w:sz w:val="24"/>
          <w:szCs w:val="24"/>
          <w:lang w:val="en-US"/>
        </w:rPr>
        <w:t>traces showing the processes pertaining to the</w:t>
      </w:r>
      <w:r w:rsidR="00D83E3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>e</w:t>
      </w:r>
      <w:r w:rsidR="00D83E39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xponential decay of the absorbance at </w:t>
      </w:r>
      <w:r w:rsid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>338</w:t>
      </w:r>
      <w:r w:rsidR="00D83E39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nm during</w:t>
      </w:r>
      <w:r w:rsid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D83E39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the reaction of </w:t>
      </w:r>
      <w:r w:rsidR="00482DA8" w:rsidRPr="00D51C3C">
        <w:rPr>
          <w:rFonts w:asciiTheme="majorBidi" w:hAnsiTheme="majorBidi" w:cstheme="majorBidi"/>
          <w:sz w:val="24"/>
          <w:szCs w:val="24"/>
          <w:lang w:val="en-US"/>
        </w:rPr>
        <w:t>2-(2-</w:t>
      </w:r>
      <w:r w:rsidR="00482DA8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482DA8" w:rsidRPr="00D51C3C">
        <w:rPr>
          <w:rFonts w:asciiTheme="majorBidi" w:hAnsiTheme="majorBidi" w:cstheme="majorBidi"/>
          <w:sz w:val="24"/>
          <w:szCs w:val="24"/>
          <w:lang w:val="en-US"/>
        </w:rPr>
        <w:t>-3-ylidene)</w:t>
      </w:r>
      <w:proofErr w:type="spellStart"/>
      <w:r w:rsidR="00482DA8" w:rsidRPr="00D51C3C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r w:rsidR="00482DA8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82DA8" w:rsidRPr="00D51C3C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482DA8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>3a</w:t>
      </w:r>
      <w:r w:rsidR="00482DA8" w:rsidRPr="00D51C3C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83E39" w:rsidRPr="00D83E39">
        <w:rPr>
          <w:rFonts w:asciiTheme="majorBidi" w:hAnsiTheme="majorBidi" w:cstheme="majorBidi"/>
          <w:b/>
          <w:bCs/>
          <w:color w:val="231F20"/>
          <w:sz w:val="24"/>
          <w:szCs w:val="24"/>
          <w:lang w:val="en-US"/>
        </w:rPr>
        <w:t xml:space="preserve"> </w:t>
      </w:r>
      <w:r w:rsidR="00D83E39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with </w:t>
      </w:r>
      <w:proofErr w:type="spellStart"/>
      <w:r w:rsidR="00482DA8" w:rsidRPr="00D83E39">
        <w:rPr>
          <w:rFonts w:asciiTheme="majorBidi" w:hAnsiTheme="majorBidi" w:cstheme="majorBidi"/>
          <w:sz w:val="24"/>
          <w:szCs w:val="24"/>
          <w:lang w:val="en-US"/>
        </w:rPr>
        <w:t>piperidine</w:t>
      </w:r>
      <w:proofErr w:type="spellEnd"/>
      <w:r w:rsidR="00482DA8" w:rsidRPr="00D83E39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482DA8" w:rsidRP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>4a</w:t>
      </w:r>
      <w:r w:rsidR="00482DA8" w:rsidRPr="00D83E39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D83E39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1.0x10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-2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[</w:t>
      </w:r>
      <w:proofErr w:type="spellStart"/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pip</w:t>
      </w:r>
      <w:r w:rsidR="008E370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eridine</w:t>
      </w:r>
      <w:proofErr w:type="spellEnd"/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]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6.0x10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-2</w:t>
      </w:r>
      <w:r w:rsidR="00DB1592" w:rsidRPr="00D83E39">
        <w:rPr>
          <w:rFonts w:asciiTheme="majorBidi" w:hAnsiTheme="majorBidi" w:cstheme="majorBidi"/>
          <w:sz w:val="24"/>
          <w:szCs w:val="24"/>
          <w:lang w:val="en-US"/>
        </w:rPr>
        <w:t xml:space="preserve"> mol dm</w:t>
      </w:r>
      <w:r w:rsidR="00DB1592" w:rsidRPr="00D83E39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D83E39">
        <w:rPr>
          <w:rFonts w:asciiTheme="majorBidi" w:hAnsiTheme="majorBidi" w:cstheme="majorBidi"/>
          <w:sz w:val="24"/>
          <w:szCs w:val="24"/>
          <w:lang w:val="en-US"/>
        </w:rPr>
        <w:t xml:space="preserve">) at </w:t>
      </w:r>
      <w:r w:rsidR="00DB1592" w:rsidRPr="00D83E39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 </w:t>
      </w:r>
      <w:r w:rsidR="00DB1592" w:rsidRPr="00D83E39">
        <w:rPr>
          <w:rFonts w:asciiTheme="majorBidi" w:hAnsiTheme="majorBidi" w:cstheme="majorBidi"/>
          <w:sz w:val="24"/>
          <w:szCs w:val="24"/>
          <w:lang w:val="en-US"/>
        </w:rPr>
        <w:t xml:space="preserve">= 20 °C in </w:t>
      </w:r>
      <w:proofErr w:type="spellStart"/>
      <w:r w:rsidR="00DB1592" w:rsidRPr="00D83E39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D83E39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DB1592" w:rsidRPr="00D83E39" w:rsidRDefault="00DB1592" w:rsidP="00DB159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0871" w:rsidRDefault="00DF0871" w:rsidP="001E24CF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DF0871" w:rsidRDefault="00DF0871" w:rsidP="001E24CF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DF0871" w:rsidRDefault="00DF0871" w:rsidP="001E24CF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D83E39" w:rsidRDefault="00D83E39" w:rsidP="001E24CF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DB1592" w:rsidRPr="00675E47" w:rsidRDefault="00DB1592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5E47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Table </w:t>
      </w:r>
      <w:r w:rsidR="00416F14" w:rsidRPr="00675E47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Pr="00675E47"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  <w:r w:rsidR="00481D2C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675E47">
        <w:rPr>
          <w:rFonts w:ascii="Times New Roman" w:hAnsi="Times New Roman" w:cs="Times New Roman"/>
          <w:sz w:val="24"/>
          <w:szCs w:val="24"/>
          <w:lang w:val="en-US"/>
        </w:rPr>
        <w:t xml:space="preserve"> Kinetic results for reaction of </w:t>
      </w:r>
      <w:proofErr w:type="spellStart"/>
      <w:r w:rsidRPr="00675E47">
        <w:rPr>
          <w:rFonts w:asciiTheme="majorBidi" w:hAnsiTheme="majorBidi" w:cstheme="majorBidi"/>
          <w:sz w:val="24"/>
          <w:szCs w:val="24"/>
          <w:lang w:val="en-US"/>
        </w:rPr>
        <w:t>piperidine</w:t>
      </w:r>
      <w:proofErr w:type="spellEnd"/>
      <w:r w:rsidRPr="00675E4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E24CF" w:rsidRPr="00675E47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1E24CF" w:rsidRPr="00675E47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675E47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1E24CF" w:rsidRPr="00675E47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675E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75E47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Pr="00675E47">
        <w:rPr>
          <w:rFonts w:asciiTheme="majorBidi" w:hAnsiTheme="majorBidi" w:cstheme="majorBidi"/>
          <w:sz w:val="24"/>
          <w:szCs w:val="24"/>
          <w:lang w:val="en-US"/>
        </w:rPr>
        <w:t>2-(2-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o</w:t>
      </w:r>
      <w:r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xindolin</w:t>
      </w:r>
      <w:r w:rsidRPr="00675E47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Pr="00675E47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Pr="00675E47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Pr="00675E47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1E24CF" w:rsidRPr="00675E47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0D3C6D" w:rsidRPr="00675E47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Pr="00675E47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1E24CF" w:rsidRPr="00675E47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675E47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675E47">
        <w:rPr>
          <w:rFonts w:ascii="Times New Roman" w:hAnsi="Times New Roman" w:cs="Times New Roman"/>
          <w:sz w:val="24"/>
          <w:szCs w:val="24"/>
          <w:lang w:val="en-US"/>
        </w:rPr>
        <w:t>acetonitrile</w:t>
      </w:r>
      <w:proofErr w:type="spellEnd"/>
      <w:r w:rsidRPr="00675E47">
        <w:rPr>
          <w:rFonts w:ascii="Times New Roman" w:hAnsi="Times New Roman" w:cs="Times New Roman"/>
          <w:sz w:val="24"/>
          <w:szCs w:val="24"/>
          <w:lang w:val="en-US"/>
        </w:rPr>
        <w:t xml:space="preserve"> at 20 °C.</w:t>
      </w:r>
    </w:p>
    <w:tbl>
      <w:tblPr>
        <w:tblStyle w:val="Grilledutableau"/>
        <w:tblW w:w="840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9"/>
        <w:gridCol w:w="1632"/>
        <w:gridCol w:w="1524"/>
        <w:gridCol w:w="1836"/>
      </w:tblGrid>
      <w:tr w:rsidR="00DB1592" w:rsidRPr="00675E47" w:rsidTr="007D4356">
        <w:trPr>
          <w:trHeight w:val="555"/>
          <w:jc w:val="center"/>
        </w:trPr>
        <w:tc>
          <w:tcPr>
            <w:tcW w:w="3409" w:type="dxa"/>
            <w:vMerge w:val="restart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5E47">
              <w:rPr>
                <w:sz w:val="24"/>
                <w:szCs w:val="24"/>
              </w:rPr>
              <w:object w:dxaOrig="2716" w:dyaOrig="2803">
                <v:shape id="_x0000_i1032" type="#_x0000_t75" style="width:116.25pt;height:120pt" o:ole="">
                  <v:imagedata r:id="rId24" o:title=""/>
                </v:shape>
                <o:OLEObject Type="Embed" ProgID="ChemDraw.Document.6.0" ShapeID="_x0000_i1032" DrawAspect="Content" ObjectID="_1646504403" r:id="rId25"/>
              </w:object>
            </w:r>
          </w:p>
        </w:tc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[pip</w:t>
            </w:r>
            <w:r w:rsidR="008E370C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eridine</w:t>
            </w:r>
            <w:r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]</w:t>
            </w:r>
            <w:r w:rsidR="00F71818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/mol dm</w:t>
            </w:r>
            <w:r w:rsidR="00F71818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1818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675E4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obs</w:t>
            </w:r>
            <w:r w:rsidR="007D4356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</w:t>
            </w:r>
          </w:p>
          <w:p w:rsidR="00DB1592" w:rsidRPr="00675E47" w:rsidRDefault="007D4356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DB1592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1818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675E4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B1592" w:rsidRPr="00675E47" w:rsidRDefault="007D4356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mol</w:t>
            </w:r>
            <w:r w:rsidR="00DB1592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  <w:r w:rsidR="00DB1592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B131F4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</w:t>
            </w:r>
            <w:r w:rsidR="00B131F4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3</w:t>
            </w:r>
            <w:r w:rsidR="00DB1592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="00DB1592" w:rsidRPr="00675E4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DB1592" w:rsidRPr="00675E47" w:rsidTr="007D4356">
        <w:trPr>
          <w:trHeight w:val="483"/>
          <w:jc w:val="center"/>
        </w:trPr>
        <w:tc>
          <w:tcPr>
            <w:tcW w:w="3409" w:type="dxa"/>
            <w:vMerge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1.0x10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2.13x10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</w:tcBorders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3.22x10</w:t>
            </w:r>
            <w:r w:rsidRPr="00675E4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-2</w:t>
            </w:r>
          </w:p>
        </w:tc>
      </w:tr>
      <w:tr w:rsidR="00DB1592" w:rsidRPr="00675E47" w:rsidTr="007D4356">
        <w:trPr>
          <w:trHeight w:val="418"/>
          <w:jc w:val="center"/>
        </w:trPr>
        <w:tc>
          <w:tcPr>
            <w:tcW w:w="3409" w:type="dxa"/>
            <w:vMerge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2.0x10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3.43x10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36" w:type="dxa"/>
            <w:vMerge/>
          </w:tcPr>
          <w:p w:rsidR="00DB1592" w:rsidRPr="00675E4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675E47" w:rsidTr="007D4356">
        <w:trPr>
          <w:trHeight w:val="410"/>
          <w:jc w:val="center"/>
        </w:trPr>
        <w:tc>
          <w:tcPr>
            <w:tcW w:w="3409" w:type="dxa"/>
            <w:vMerge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3.0x10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6.78x10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36" w:type="dxa"/>
            <w:vMerge/>
          </w:tcPr>
          <w:p w:rsidR="00DB1592" w:rsidRPr="00675E4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675E47" w:rsidTr="007D4356">
        <w:trPr>
          <w:trHeight w:val="429"/>
          <w:jc w:val="center"/>
        </w:trPr>
        <w:tc>
          <w:tcPr>
            <w:tcW w:w="3409" w:type="dxa"/>
            <w:vMerge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4.0x10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9.68x10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36" w:type="dxa"/>
            <w:vMerge/>
          </w:tcPr>
          <w:p w:rsidR="00DB1592" w:rsidRPr="00675E4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675E47" w:rsidTr="007D4356">
        <w:trPr>
          <w:trHeight w:val="408"/>
          <w:jc w:val="center"/>
        </w:trPr>
        <w:tc>
          <w:tcPr>
            <w:tcW w:w="3409" w:type="dxa"/>
            <w:vMerge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5.0x10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1.44x10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36" w:type="dxa"/>
            <w:vMerge/>
          </w:tcPr>
          <w:p w:rsidR="00DB1592" w:rsidRPr="00675E4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675E47" w:rsidTr="007D4356">
        <w:trPr>
          <w:trHeight w:val="414"/>
          <w:jc w:val="center"/>
        </w:trPr>
        <w:tc>
          <w:tcPr>
            <w:tcW w:w="3409" w:type="dxa"/>
            <w:vMerge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6.0x10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675E4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75E47">
              <w:rPr>
                <w:rFonts w:asciiTheme="majorBidi" w:hAnsiTheme="majorBidi" w:cstheme="majorBidi"/>
                <w:sz w:val="24"/>
                <w:szCs w:val="24"/>
              </w:rPr>
              <w:t>1.90x10</w:t>
            </w:r>
            <w:r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</w:t>
            </w:r>
            <w:r w:rsidR="005453A4" w:rsidRPr="00675E4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36" w:type="dxa"/>
            <w:vMerge/>
          </w:tcPr>
          <w:p w:rsidR="00DB1592" w:rsidRPr="00675E4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B1592" w:rsidRDefault="00DB1592" w:rsidP="004B5E06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81D2C" w:rsidRDefault="00481D2C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2F7F91" w:rsidRDefault="002F7F91" w:rsidP="00DB1592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DB1592" w:rsidRPr="0013280D" w:rsidRDefault="00DB1592" w:rsidP="00C21F8F">
      <w:pPr>
        <w:pStyle w:val="Paragraphedeliste"/>
        <w:numPr>
          <w:ilvl w:val="0"/>
          <w:numId w:val="4"/>
        </w:numPr>
        <w:spacing w:line="360" w:lineRule="auto"/>
        <w:ind w:left="0" w:firstLine="0"/>
        <w:rPr>
          <w:rFonts w:asciiTheme="majorBidi" w:hAnsiTheme="majorBidi" w:cstheme="majorBidi"/>
          <w:i/>
          <w:iCs/>
          <w:sz w:val="28"/>
          <w:szCs w:val="28"/>
          <w:lang w:val="en-US"/>
        </w:rPr>
      </w:pPr>
      <w:r w:rsidRPr="0013280D">
        <w:rPr>
          <w:rFonts w:asciiTheme="majorBidi" w:hAnsiTheme="majorBidi" w:cstheme="majorBidi"/>
          <w:i/>
          <w:iCs/>
          <w:sz w:val="28"/>
          <w:szCs w:val="28"/>
          <w:lang w:val="en-US"/>
        </w:rPr>
        <w:lastRenderedPageBreak/>
        <w:t>2-(1-Ethyl-2-</w:t>
      </w:r>
      <w:r w:rsidRPr="00C21F8F">
        <w:rPr>
          <w:rFonts w:asciiTheme="majorBidi" w:hAnsiTheme="majorBidi" w:cstheme="majorBidi"/>
          <w:i/>
          <w:iCs/>
          <w:sz w:val="28"/>
          <w:szCs w:val="28"/>
          <w:highlight w:val="yellow"/>
          <w:lang w:val="en-US"/>
        </w:rPr>
        <w:t>oxindolin</w:t>
      </w:r>
      <w:r w:rsidRPr="0013280D">
        <w:rPr>
          <w:rFonts w:asciiTheme="majorBidi" w:hAnsiTheme="majorBidi" w:cstheme="majorBidi"/>
          <w:i/>
          <w:iCs/>
          <w:sz w:val="28"/>
          <w:szCs w:val="28"/>
          <w:lang w:val="en-US"/>
        </w:rPr>
        <w:t>-3-ylidene)</w:t>
      </w:r>
      <w:proofErr w:type="spellStart"/>
      <w:r w:rsidRPr="0013280D">
        <w:rPr>
          <w:rFonts w:asciiTheme="majorBidi" w:hAnsiTheme="majorBidi" w:cstheme="majorBidi"/>
          <w:i/>
          <w:iCs/>
          <w:sz w:val="28"/>
          <w:szCs w:val="28"/>
          <w:lang w:val="en-US"/>
        </w:rPr>
        <w:t>malononitrile</w:t>
      </w:r>
      <w:proofErr w:type="spellEnd"/>
      <w:r w:rsidRPr="0013280D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(</w:t>
      </w:r>
      <w:r w:rsidR="008E370C" w:rsidRPr="00AA52CF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3</w:t>
      </w:r>
      <w:r w:rsidRPr="00AA52CF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b</w:t>
      </w:r>
      <w:r w:rsidRPr="0013280D">
        <w:rPr>
          <w:rFonts w:asciiTheme="majorBidi" w:hAnsiTheme="majorBidi" w:cstheme="majorBidi"/>
          <w:i/>
          <w:iCs/>
          <w:sz w:val="28"/>
          <w:szCs w:val="28"/>
          <w:lang w:val="en-US"/>
        </w:rPr>
        <w:t>):</w:t>
      </w:r>
    </w:p>
    <w:p w:rsidR="00DB1592" w:rsidRDefault="007D4356" w:rsidP="00DB159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7084E">
        <w:object w:dxaOrig="6735" w:dyaOrig="4764">
          <v:shape id="_x0000_i1033" type="#_x0000_t75" style="width:426pt;height:302.25pt" o:ole="">
            <v:imagedata r:id="rId26" o:title=""/>
          </v:shape>
          <o:OLEObject Type="Embed" ProgID="Origin50.Graph" ShapeID="_x0000_i1033" DrawAspect="Content" ObjectID="_1646504404" r:id="rId27"/>
        </w:object>
      </w:r>
    </w:p>
    <w:p w:rsidR="00DB1592" w:rsidRPr="00F7084E" w:rsidRDefault="00CD3A52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F7084E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2F7F91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F7084E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 xml:space="preserve"> UV–</w:t>
      </w:r>
      <w:proofErr w:type="spellStart"/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>vis</w:t>
      </w:r>
      <w:proofErr w:type="spellEnd"/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 xml:space="preserve"> absorption spectra and kinetic relaxation processes of the formation </w:t>
      </w:r>
      <w:r w:rsidR="00E24C03" w:rsidRPr="00F7084E">
        <w:rPr>
          <w:rFonts w:asciiTheme="majorBidi" w:hAnsiTheme="majorBidi" w:cstheme="majorBidi"/>
          <w:sz w:val="24"/>
          <w:szCs w:val="24"/>
          <w:lang w:val="en-US"/>
        </w:rPr>
        <w:t>of adduct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3741A" w:rsidRPr="00F7084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F64968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5</w:t>
      </w:r>
      <w:r w:rsidR="00DB1592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b</w:t>
      </w:r>
      <w:r w:rsidR="0083741A" w:rsidRPr="00F7084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B1592" w:rsidRPr="00F7084E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F7084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max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= 382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>; 433 nm) from the reaction of 2-(1-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e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thyl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>-2-</w:t>
      </w:r>
      <w:r w:rsidR="00DB1592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3741A" w:rsidRPr="00F7084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F64968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DB1592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b</w:t>
      </w:r>
      <w:r w:rsidR="0083741A" w:rsidRPr="00F7084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F708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F7084E">
        <w:rPr>
          <w:rFonts w:ascii="Symbol" w:hAnsi="Symbol" w:cstheme="majorBidi"/>
          <w:sz w:val="24"/>
          <w:szCs w:val="24"/>
          <w:lang w:val="en-US"/>
        </w:rPr>
        <w:t></w:t>
      </w:r>
      <w:r w:rsidR="00E7486C">
        <w:rPr>
          <w:rFonts w:asciiTheme="majorBidi" w:hAnsiTheme="majorBidi" w:cstheme="majorBidi"/>
          <w:sz w:val="24"/>
          <w:szCs w:val="24"/>
          <w:lang w:val="en-US"/>
        </w:rPr>
        <w:t xml:space="preserve"> = 345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>; 540 nm) with piperidine</w:t>
      </w:r>
      <w:r w:rsidR="0002204F" w:rsidRPr="00F7084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3741A" w:rsidRPr="00F7084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83741A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F7084E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83741A" w:rsidRPr="00F7084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 xml:space="preserve"> (c = 3 x10</w:t>
      </w:r>
      <w:r w:rsidR="00DB1592" w:rsidRPr="00F7084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-2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 xml:space="preserve"> mol dm</w:t>
      </w:r>
      <w:r w:rsidR="00DB1592" w:rsidRPr="00F7084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 xml:space="preserve">) (cycle time = 100 s x 70) in </w:t>
      </w:r>
      <w:proofErr w:type="spellStart"/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F7084E">
        <w:rPr>
          <w:rFonts w:asciiTheme="majorBidi" w:hAnsiTheme="majorBidi" w:cstheme="majorBidi"/>
          <w:sz w:val="24"/>
          <w:szCs w:val="24"/>
          <w:lang w:val="en-US"/>
        </w:rPr>
        <w:t xml:space="preserve"> at 20 °C.</w:t>
      </w:r>
    </w:p>
    <w:p w:rsidR="00DB1592" w:rsidRPr="00F7084E" w:rsidRDefault="00DB159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</w:p>
    <w:p w:rsidR="00F64968" w:rsidRDefault="00F64968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F64968" w:rsidRDefault="00F64968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F64968" w:rsidRDefault="00F64968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F64968" w:rsidRDefault="00F64968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F64968" w:rsidRDefault="00F64968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F64968" w:rsidRDefault="00F64968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F64968" w:rsidRDefault="00F64968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F64968" w:rsidRDefault="00F64968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F64968" w:rsidRPr="0011540E" w:rsidRDefault="00F64968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536"/>
      </w:tblGrid>
      <w:tr w:rsidR="00DB1592" w:rsidTr="00516540">
        <w:tc>
          <w:tcPr>
            <w:tcW w:w="4503" w:type="dxa"/>
          </w:tcPr>
          <w:p w:rsidR="00DB1592" w:rsidRDefault="00FE18B4" w:rsidP="005B45B5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FE18B4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lastRenderedPageBreak/>
              <w:pict>
                <v:shape id="_x0000_s1031" type="#_x0000_t202" style="position:absolute;margin-left:148.15pt;margin-top:20.9pt;width:61.2pt;height:22.7pt;z-index:251665408;mso-width-relative:margin;mso-height-relative:margin" filled="f" stroked="f">
                  <v:textbox style="mso-next-textbox:#_x0000_s1031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1.0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5B45B5">
              <w:object w:dxaOrig="10800" w:dyaOrig="9020">
                <v:shape id="_x0000_i1034" type="#_x0000_t75" style="width:219pt;height:149.25pt" o:ole="">
                  <v:imagedata r:id="rId28" o:title=""/>
                </v:shape>
                <o:OLEObject Type="Embed" ProgID="KGraph_Plot" ShapeID="_x0000_i1034" DrawAspect="Content" ObjectID="_1646504405" r:id="rId29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2" type="#_x0000_t202" style="position:absolute;margin-left:142.15pt;margin-top:20.9pt;width:60.3pt;height:22.7pt;z-index:251666432;mso-position-horizontal-relative:text;mso-position-vertical-relative:text;mso-width-relative:margin;mso-height-relative:margin" filled="f" stroked="f">
                  <v:textbox style="mso-next-textbox:#_x0000_s1032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2.0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5B45B5">
              <w:object w:dxaOrig="10920" w:dyaOrig="9000">
                <v:shape id="_x0000_i1035" type="#_x0000_t75" style="width:215.25pt;height:150pt" o:ole="">
                  <v:imagedata r:id="rId30" o:title=""/>
                </v:shape>
                <o:OLEObject Type="Embed" ProgID="KGraph_Plot" ShapeID="_x0000_i1035" DrawAspect="Content" ObjectID="_1646504406" r:id="rId31"/>
              </w:object>
            </w:r>
          </w:p>
        </w:tc>
      </w:tr>
      <w:tr w:rsidR="00DB1592" w:rsidTr="00516540">
        <w:tc>
          <w:tcPr>
            <w:tcW w:w="4503" w:type="dxa"/>
          </w:tcPr>
          <w:p w:rsidR="00DB1592" w:rsidRPr="00531623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3" type="#_x0000_t202" style="position:absolute;margin-left:141.55pt;margin-top:23.75pt;width:60.3pt;height:22.7pt;z-index:251667456;mso-position-horizontal-relative:text;mso-position-vertical-relative:text;mso-width-relative:margin;mso-height-relative:margin" filled="f" stroked="f">
                  <v:textbox style="mso-next-textbox:#_x0000_s1033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3.0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5B45B5">
              <w:object w:dxaOrig="10820" w:dyaOrig="9040">
                <v:shape id="_x0000_i1036" type="#_x0000_t75" style="width:215.25pt;height:152.25pt" o:ole="">
                  <v:imagedata r:id="rId32" o:title=""/>
                </v:shape>
                <o:OLEObject Type="Embed" ProgID="KGraph_Plot" ShapeID="_x0000_i1036" DrawAspect="Content" ObjectID="_1646504407" r:id="rId33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4" type="#_x0000_t202" style="position:absolute;margin-left:142.15pt;margin-top:23.75pt;width:58.05pt;height:22.7pt;z-index:251668480;mso-position-horizontal-relative:text;mso-position-vertical-relative:text;mso-width-relative:margin;mso-height-relative:margin" filled="f" stroked="f">
                  <v:textbox style="mso-next-textbox:#_x0000_s1034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4.0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5B45B5">
              <w:object w:dxaOrig="10840" w:dyaOrig="8980">
                <v:shape id="_x0000_i1037" type="#_x0000_t75" style="width:208.5pt;height:153.75pt" o:ole="">
                  <v:imagedata r:id="rId34" o:title=""/>
                </v:shape>
                <o:OLEObject Type="Embed" ProgID="KGraph_Plot" ShapeID="_x0000_i1037" DrawAspect="Content" ObjectID="_1646504408" r:id="rId35"/>
              </w:object>
            </w:r>
          </w:p>
        </w:tc>
      </w:tr>
      <w:tr w:rsidR="00DB1592" w:rsidTr="00516540">
        <w:tc>
          <w:tcPr>
            <w:tcW w:w="4503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5" type="#_x0000_t202" style="position:absolute;margin-left:141.55pt;margin-top:19.85pt;width:60.3pt;height:22.7pt;z-index:251669504;mso-position-horizontal-relative:text;mso-position-vertical-relative:text;mso-width-relative:margin;mso-height-relative:margin" filled="f" stroked="f">
                  <v:textbox style="mso-next-textbox:#_x0000_s1035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6.0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5B45B5">
              <w:object w:dxaOrig="10840" w:dyaOrig="9120">
                <v:shape id="_x0000_i1038" type="#_x0000_t75" style="width:210pt;height:150.75pt" o:ole="">
                  <v:imagedata r:id="rId36" o:title=""/>
                </v:shape>
                <o:OLEObject Type="Embed" ProgID="KGraph_Plot" ShapeID="_x0000_i1038" DrawAspect="Content" ObjectID="_1646504409" r:id="rId37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6" type="#_x0000_t202" style="position:absolute;margin-left:139.9pt;margin-top:19.85pt;width:60.3pt;height:22.7pt;z-index:251670528;mso-position-horizontal-relative:text;mso-position-vertical-relative:text;mso-width-relative:margin;mso-height-relative:margin" filled="f" stroked="f">
                  <v:textbox style="mso-next-textbox:#_x0000_s1036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8.0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5B45B5">
              <w:object w:dxaOrig="10940" w:dyaOrig="9080">
                <v:shape id="_x0000_i1039" type="#_x0000_t75" style="width:213.75pt;height:152.25pt" o:ole="">
                  <v:imagedata r:id="rId38" o:title=""/>
                </v:shape>
                <o:OLEObject Type="Embed" ProgID="KGraph_Plot" ShapeID="_x0000_i1039" DrawAspect="Content" ObjectID="_1646504410" r:id="rId39"/>
              </w:object>
            </w:r>
          </w:p>
        </w:tc>
      </w:tr>
    </w:tbl>
    <w:p w:rsidR="00DB1592" w:rsidRDefault="00DB1592" w:rsidP="00DB1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Default="00CD3A52" w:rsidP="00C21F8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CD3A52">
        <w:rPr>
          <w:rFonts w:asciiTheme="majorBidi" w:hAnsiTheme="majorBidi" w:cstheme="majorBidi"/>
          <w:b/>
          <w:bCs/>
          <w:sz w:val="28"/>
          <w:szCs w:val="28"/>
          <w:lang w:val="en-US"/>
        </w:rPr>
        <w:t>Fig</w:t>
      </w:r>
      <w:r w:rsidR="00482BF7">
        <w:rPr>
          <w:rFonts w:asciiTheme="majorBidi" w:hAnsiTheme="majorBidi" w:cstheme="majorBidi"/>
          <w:b/>
          <w:bCs/>
          <w:sz w:val="28"/>
          <w:szCs w:val="28"/>
          <w:lang w:val="en-US"/>
        </w:rPr>
        <w:t>ure</w:t>
      </w:r>
      <w:r w:rsidR="00DB1592" w:rsidRPr="00CD3A5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="00D74113" w:rsidRPr="00CD3A52">
        <w:rPr>
          <w:rFonts w:asciiTheme="majorBidi" w:hAnsiTheme="majorBidi" w:cstheme="majorBidi"/>
          <w:b/>
          <w:bCs/>
          <w:sz w:val="28"/>
          <w:szCs w:val="28"/>
          <w:lang w:val="en-US"/>
        </w:rPr>
        <w:t>S</w:t>
      </w:r>
      <w:r w:rsidR="00DB1592" w:rsidRPr="00CD3A52">
        <w:rPr>
          <w:rFonts w:asciiTheme="majorBidi" w:hAnsiTheme="majorBidi" w:cstheme="majorBidi"/>
          <w:b/>
          <w:bCs/>
          <w:sz w:val="28"/>
          <w:szCs w:val="28"/>
          <w:lang w:val="en-US"/>
        </w:rPr>
        <w:t>4</w:t>
      </w:r>
      <w:r w:rsidR="00482BF7">
        <w:rPr>
          <w:rFonts w:asciiTheme="majorBidi" w:hAnsiTheme="majorBidi" w:cstheme="majorBidi"/>
          <w:b/>
          <w:bCs/>
          <w:sz w:val="28"/>
          <w:szCs w:val="28"/>
          <w:lang w:val="en-US"/>
        </w:rPr>
        <w:t>.</w:t>
      </w:r>
      <w:r w:rsidR="00DB1592" w:rsidRPr="00CD3A52">
        <w:rPr>
          <w:rFonts w:asciiTheme="majorBidi" w:hAnsiTheme="majorBidi" w:cstheme="majorBidi"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 w:rsidR="00482BF7">
        <w:rPr>
          <w:rFonts w:asciiTheme="majorBidi" w:hAnsiTheme="majorBidi" w:cstheme="majorBidi"/>
          <w:sz w:val="24"/>
          <w:szCs w:val="24"/>
          <w:lang w:val="en-US"/>
        </w:rPr>
        <w:t>ln</w:t>
      </w:r>
      <w:proofErr w:type="spellEnd"/>
      <w:r w:rsidR="00482BF7">
        <w:rPr>
          <w:rFonts w:asciiTheme="majorBidi" w:hAnsiTheme="majorBidi" w:cstheme="majorBidi"/>
          <w:sz w:val="24"/>
          <w:szCs w:val="24"/>
          <w:lang w:val="en-US"/>
        </w:rPr>
        <w:t>(</w:t>
      </w:r>
      <w:proofErr w:type="gramEnd"/>
      <w:r w:rsidR="00482BF7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482BF7" w:rsidRPr="00D83E39">
        <w:rPr>
          <w:rFonts w:ascii="Symbol" w:hAnsi="Symbol" w:cstheme="majorBidi"/>
          <w:sz w:val="24"/>
          <w:szCs w:val="24"/>
          <w:vertAlign w:val="subscript"/>
          <w:lang w:val="en-US"/>
        </w:rPr>
        <w:sym w:font="Symbol" w:char="F0A5"/>
      </w:r>
      <w:r w:rsidR="00482BF7">
        <w:rPr>
          <w:rFonts w:asciiTheme="majorBidi" w:hAnsiTheme="majorBidi" w:cstheme="majorBidi"/>
          <w:sz w:val="24"/>
          <w:szCs w:val="24"/>
          <w:lang w:val="en-US"/>
        </w:rPr>
        <w:t xml:space="preserve"> - A</w:t>
      </w:r>
      <w:r w:rsidR="00482BF7" w:rsidRPr="00D83E39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</w:t>
      </w:r>
      <w:r w:rsidR="00482BF7">
        <w:rPr>
          <w:rFonts w:asciiTheme="majorBidi" w:hAnsiTheme="majorBidi" w:cstheme="majorBidi"/>
          <w:sz w:val="24"/>
          <w:szCs w:val="24"/>
          <w:lang w:val="en-US"/>
        </w:rPr>
        <w:t xml:space="preserve">) against time </w:t>
      </w:r>
      <w:r w:rsidR="00482BF7" w:rsidRPr="00D83E39">
        <w:rPr>
          <w:rFonts w:asciiTheme="majorBidi" w:hAnsiTheme="majorBidi" w:cstheme="majorBidi"/>
          <w:sz w:val="24"/>
          <w:szCs w:val="24"/>
          <w:lang w:val="en-US"/>
        </w:rPr>
        <w:t>traces showing the processes pertaining to the</w:t>
      </w:r>
      <w:r w:rsidR="00482BF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>e</w:t>
      </w:r>
      <w:r w:rsidR="00482BF7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xponential decay of the absorbance at </w:t>
      </w:r>
      <w:r w:rsid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>3</w:t>
      </w:r>
      <w:r w:rsidR="001256C3">
        <w:rPr>
          <w:rFonts w:asciiTheme="majorBidi" w:hAnsiTheme="majorBidi" w:cstheme="majorBidi"/>
          <w:color w:val="231F20"/>
          <w:sz w:val="24"/>
          <w:szCs w:val="24"/>
          <w:lang w:val="en-US"/>
        </w:rPr>
        <w:t>45</w:t>
      </w:r>
      <w:r w:rsidR="00482BF7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nm during</w:t>
      </w:r>
      <w:r w:rsid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482BF7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the reaction of </w:t>
      </w:r>
      <w:r w:rsidR="00482BF7" w:rsidRPr="00F7084E">
        <w:rPr>
          <w:rFonts w:asciiTheme="majorBidi" w:hAnsiTheme="majorBidi" w:cstheme="majorBidi"/>
          <w:sz w:val="24"/>
          <w:szCs w:val="24"/>
          <w:lang w:val="en-US"/>
        </w:rPr>
        <w:t>2-(1-Ethyl-2-</w:t>
      </w:r>
      <w:r w:rsidR="00482BF7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482BF7" w:rsidRPr="00F7084E">
        <w:rPr>
          <w:rFonts w:asciiTheme="majorBidi" w:hAnsiTheme="majorBidi" w:cstheme="majorBidi"/>
          <w:sz w:val="24"/>
          <w:szCs w:val="24"/>
          <w:lang w:val="en-US"/>
        </w:rPr>
        <w:t>-3-ylidene)</w:t>
      </w:r>
      <w:proofErr w:type="spellStart"/>
      <w:r w:rsidR="00482BF7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>malononitrile</w:t>
      </w:r>
      <w:proofErr w:type="spellEnd"/>
      <w:r w:rsidR="00482BF7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(</w:t>
      </w:r>
      <w:r w:rsidR="00482BF7" w:rsidRPr="00482BF7">
        <w:rPr>
          <w:rFonts w:asciiTheme="majorBidi" w:hAnsiTheme="majorBidi" w:cstheme="majorBidi"/>
          <w:b/>
          <w:bCs/>
          <w:color w:val="231F20"/>
          <w:sz w:val="24"/>
          <w:szCs w:val="24"/>
          <w:lang w:val="en-US"/>
        </w:rPr>
        <w:t>3b</w:t>
      </w:r>
      <w:r w:rsidR="00482BF7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) with </w:t>
      </w:r>
      <w:proofErr w:type="spellStart"/>
      <w:r w:rsidR="00DB1592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>piperidine</w:t>
      </w:r>
      <w:proofErr w:type="spellEnd"/>
      <w:r w:rsidR="0002204F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83741A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>(</w:t>
      </w:r>
      <w:r w:rsidR="0083741A" w:rsidRPr="00482BF7">
        <w:rPr>
          <w:rFonts w:asciiTheme="majorBidi" w:hAnsiTheme="majorBidi" w:cstheme="majorBidi"/>
          <w:b/>
          <w:bCs/>
          <w:color w:val="231F20"/>
          <w:sz w:val="24"/>
          <w:szCs w:val="24"/>
          <w:lang w:val="en-US"/>
        </w:rPr>
        <w:t>4</w:t>
      </w:r>
      <w:r w:rsidR="0002204F" w:rsidRPr="00482BF7">
        <w:rPr>
          <w:rFonts w:asciiTheme="majorBidi" w:hAnsiTheme="majorBidi" w:cstheme="majorBidi"/>
          <w:b/>
          <w:bCs/>
          <w:color w:val="231F20"/>
          <w:sz w:val="24"/>
          <w:szCs w:val="24"/>
          <w:lang w:val="en-US"/>
        </w:rPr>
        <w:t>a</w:t>
      </w:r>
      <w:r w:rsidR="0083741A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>)</w:t>
      </w:r>
      <w:r w:rsidR="00DB1592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(</w:t>
      </w:r>
      <w:r w:rsidR="00DB1592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>1.0x10</w:t>
      </w:r>
      <w:r w:rsidR="00DB1592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vertAlign w:val="superscript"/>
          <w:lang w:val="en-US"/>
        </w:rPr>
        <w:t>-2</w:t>
      </w:r>
      <w:r w:rsidR="00E7486C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vertAlign w:val="superscript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>&lt;</w:t>
      </w:r>
      <w:r w:rsidR="00E7486C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>[</w:t>
      </w:r>
      <w:proofErr w:type="spellStart"/>
      <w:r w:rsidR="00DB1592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>pip</w:t>
      </w:r>
      <w:r w:rsidR="00F64968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>eridine</w:t>
      </w:r>
      <w:proofErr w:type="spellEnd"/>
      <w:r w:rsidR="00DB1592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>]</w:t>
      </w:r>
      <w:r w:rsidR="00E7486C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>&lt;</w:t>
      </w:r>
      <w:r w:rsidR="00E7486C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lang w:val="en-US"/>
        </w:rPr>
        <w:t>8.0x10</w:t>
      </w:r>
      <w:r w:rsidR="00DB1592" w:rsidRPr="00E7486C">
        <w:rPr>
          <w:rFonts w:asciiTheme="majorBidi" w:hAnsiTheme="majorBidi" w:cstheme="majorBidi"/>
          <w:color w:val="231F20"/>
          <w:sz w:val="24"/>
          <w:szCs w:val="24"/>
          <w:highlight w:val="yellow"/>
          <w:vertAlign w:val="superscript"/>
          <w:lang w:val="en-US"/>
        </w:rPr>
        <w:t>-2</w:t>
      </w:r>
      <w:r w:rsidR="00DB1592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mol dm</w:t>
      </w:r>
      <w:r w:rsidR="00DB1592" w:rsidRPr="00482BF7">
        <w:rPr>
          <w:rFonts w:asciiTheme="majorBidi" w:hAnsiTheme="majorBidi" w:cstheme="majorBidi"/>
          <w:color w:val="231F20"/>
          <w:sz w:val="24"/>
          <w:szCs w:val="24"/>
          <w:vertAlign w:val="superscript"/>
          <w:lang w:val="en-US"/>
        </w:rPr>
        <w:t>-3</w:t>
      </w:r>
      <w:r w:rsidR="00DB1592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) at T = 20 °C in </w:t>
      </w:r>
      <w:proofErr w:type="spellStart"/>
      <w:r w:rsidR="00DB1592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>MeCN</w:t>
      </w:r>
      <w:proofErr w:type="spellEnd"/>
      <w:r w:rsidR="00DB1592" w:rsidRPr="00482BF7">
        <w:rPr>
          <w:rFonts w:asciiTheme="majorBidi" w:hAnsiTheme="majorBidi" w:cstheme="majorBidi"/>
          <w:color w:val="231F20"/>
          <w:sz w:val="24"/>
          <w:szCs w:val="24"/>
          <w:lang w:val="en-US"/>
        </w:rPr>
        <w:t>.</w:t>
      </w:r>
    </w:p>
    <w:p w:rsidR="005B45B5" w:rsidRDefault="005B45B5" w:rsidP="008374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482BF7" w:rsidRDefault="00482BF7" w:rsidP="008374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482BF7" w:rsidRDefault="00482BF7" w:rsidP="008374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482BF7" w:rsidRDefault="00482BF7" w:rsidP="008374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482BF7" w:rsidRPr="00CD3A52" w:rsidRDefault="00482BF7" w:rsidP="0083741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DB1592" w:rsidRDefault="00DB1592" w:rsidP="00DB1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Pr="00482BF7" w:rsidRDefault="00DB1592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2BF7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Table </w:t>
      </w:r>
      <w:r w:rsidR="00D74113" w:rsidRPr="00482BF7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Pr="00482BF7">
        <w:rPr>
          <w:rFonts w:asciiTheme="majorBidi" w:hAnsiTheme="majorBidi" w:cstheme="majorBidi"/>
          <w:b/>
          <w:bCs/>
          <w:sz w:val="24"/>
          <w:szCs w:val="24"/>
          <w:lang w:val="en-US"/>
        </w:rPr>
        <w:t>2</w:t>
      </w:r>
      <w:r w:rsidR="00482BF7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482BF7">
        <w:rPr>
          <w:rFonts w:ascii="Times New Roman" w:hAnsi="Times New Roman" w:cs="Times New Roman"/>
          <w:sz w:val="24"/>
          <w:szCs w:val="24"/>
          <w:lang w:val="en-US"/>
        </w:rPr>
        <w:t xml:space="preserve"> Kinetic results for reaction of </w:t>
      </w:r>
      <w:proofErr w:type="spellStart"/>
      <w:r w:rsidRPr="00482BF7">
        <w:rPr>
          <w:rFonts w:asciiTheme="majorBidi" w:hAnsiTheme="majorBidi" w:cstheme="majorBidi"/>
          <w:sz w:val="24"/>
          <w:szCs w:val="24"/>
          <w:lang w:val="en-US"/>
        </w:rPr>
        <w:t>piperidine</w:t>
      </w:r>
      <w:proofErr w:type="spellEnd"/>
      <w:r w:rsidRPr="00482BF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3741A" w:rsidRPr="00482BF7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83741A" w:rsidRPr="00482BF7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482BF7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83741A" w:rsidRPr="00482BF7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482B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2BF7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Pr="00482BF7">
        <w:rPr>
          <w:rFonts w:asciiTheme="majorBidi" w:hAnsiTheme="majorBidi" w:cstheme="majorBidi"/>
          <w:sz w:val="24"/>
          <w:szCs w:val="24"/>
          <w:lang w:val="en-US"/>
        </w:rPr>
        <w:t>2-(1-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e</w:t>
      </w:r>
      <w:r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thyl</w:t>
      </w:r>
      <w:r w:rsidRPr="00482BF7">
        <w:rPr>
          <w:rFonts w:asciiTheme="majorBidi" w:hAnsiTheme="majorBidi" w:cstheme="majorBidi"/>
          <w:sz w:val="24"/>
          <w:szCs w:val="24"/>
          <w:lang w:val="en-US"/>
        </w:rPr>
        <w:t>-2-</w:t>
      </w:r>
      <w:r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Pr="00482BF7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Pr="00482BF7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Pr="00482BF7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Pr="00482BF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3741A" w:rsidRPr="00482BF7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990558" w:rsidRPr="00482BF7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Pr="00482BF7">
        <w:rPr>
          <w:rFonts w:asciiTheme="majorBidi" w:hAnsiTheme="majorBidi" w:cstheme="majorBidi"/>
          <w:b/>
          <w:bCs/>
          <w:sz w:val="24"/>
          <w:szCs w:val="24"/>
          <w:lang w:val="en-US"/>
        </w:rPr>
        <w:t>b</w:t>
      </w:r>
      <w:r w:rsidR="0083741A" w:rsidRPr="00482BF7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482BF7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82BF7">
        <w:rPr>
          <w:rFonts w:ascii="Times New Roman" w:hAnsi="Times New Roman" w:cs="Times New Roman"/>
          <w:sz w:val="24"/>
          <w:szCs w:val="24"/>
          <w:lang w:val="en-US"/>
        </w:rPr>
        <w:t>acetonitrile</w:t>
      </w:r>
      <w:proofErr w:type="spellEnd"/>
      <w:r w:rsidRPr="00482BF7">
        <w:rPr>
          <w:rFonts w:ascii="Times New Roman" w:hAnsi="Times New Roman" w:cs="Times New Roman"/>
          <w:sz w:val="24"/>
          <w:szCs w:val="24"/>
          <w:lang w:val="en-US"/>
        </w:rPr>
        <w:t xml:space="preserve"> at 20 °C.</w:t>
      </w:r>
    </w:p>
    <w:tbl>
      <w:tblPr>
        <w:tblStyle w:val="Grilledutableau"/>
        <w:tblW w:w="840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9"/>
        <w:gridCol w:w="1632"/>
        <w:gridCol w:w="1524"/>
        <w:gridCol w:w="1836"/>
      </w:tblGrid>
      <w:tr w:rsidR="00DB1592" w:rsidRPr="00482BF7" w:rsidTr="00B131F4">
        <w:trPr>
          <w:trHeight w:val="555"/>
          <w:jc w:val="center"/>
        </w:trPr>
        <w:tc>
          <w:tcPr>
            <w:tcW w:w="3409" w:type="dxa"/>
            <w:vMerge w:val="restart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82BF7">
              <w:rPr>
                <w:sz w:val="24"/>
                <w:szCs w:val="24"/>
              </w:rPr>
              <w:object w:dxaOrig="2716" w:dyaOrig="2822">
                <v:shape id="_x0000_i1040" type="#_x0000_t75" style="width:116.25pt;height:120.75pt" o:ole="">
                  <v:imagedata r:id="rId40" o:title=""/>
                </v:shape>
                <o:OLEObject Type="Embed" ProgID="ChemDraw.Document.6.0" ShapeID="_x0000_i1040" DrawAspect="Content" ObjectID="_1646504411" r:id="rId41"/>
              </w:object>
            </w:r>
          </w:p>
        </w:tc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[pip</w:t>
            </w:r>
            <w:r w:rsidR="00F64968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eridine</w:t>
            </w:r>
            <w:r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]</w:t>
            </w:r>
            <w:r w:rsidR="00F71818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/mol dm</w:t>
            </w:r>
            <w:r w:rsidR="00F71818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1818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482BF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obs</w:t>
            </w:r>
            <w:r w:rsidR="00F71818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</w:t>
            </w:r>
          </w:p>
          <w:p w:rsidR="00DB1592" w:rsidRPr="00482BF7" w:rsidRDefault="00F71818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DB1592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1818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482BF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B1592" w:rsidRPr="00482BF7" w:rsidRDefault="00F71818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mol</w:t>
            </w:r>
            <w:r w:rsidR="00DB1592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  <w:r w:rsidR="00DB1592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B131F4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</w:t>
            </w:r>
            <w:r w:rsidR="00B131F4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3</w:t>
            </w:r>
            <w:r w:rsidR="00DB1592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="00DB1592" w:rsidRPr="00482BF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DB1592" w:rsidRPr="00482BF7" w:rsidTr="00B131F4">
        <w:trPr>
          <w:trHeight w:val="483"/>
          <w:jc w:val="center"/>
        </w:trPr>
        <w:tc>
          <w:tcPr>
            <w:tcW w:w="3409" w:type="dxa"/>
            <w:vMerge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1.0x10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2.59x10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</w:tcBorders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2.72x10</w:t>
            </w:r>
            <w:r w:rsidRPr="00482BF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-2</w:t>
            </w:r>
          </w:p>
        </w:tc>
      </w:tr>
      <w:tr w:rsidR="00DB1592" w:rsidRPr="00482BF7" w:rsidTr="00B131F4">
        <w:trPr>
          <w:trHeight w:val="418"/>
          <w:jc w:val="center"/>
        </w:trPr>
        <w:tc>
          <w:tcPr>
            <w:tcW w:w="3409" w:type="dxa"/>
            <w:vMerge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2.0x10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5.71x10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36" w:type="dxa"/>
            <w:vMerge/>
          </w:tcPr>
          <w:p w:rsidR="00DB1592" w:rsidRPr="00482BF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482BF7" w:rsidTr="00B131F4">
        <w:trPr>
          <w:trHeight w:val="410"/>
          <w:jc w:val="center"/>
        </w:trPr>
        <w:tc>
          <w:tcPr>
            <w:tcW w:w="3409" w:type="dxa"/>
            <w:vMerge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3.0x10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8.42x10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36" w:type="dxa"/>
            <w:vMerge/>
          </w:tcPr>
          <w:p w:rsidR="00DB1592" w:rsidRPr="00482BF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482BF7" w:rsidTr="00B131F4">
        <w:trPr>
          <w:trHeight w:val="429"/>
          <w:jc w:val="center"/>
        </w:trPr>
        <w:tc>
          <w:tcPr>
            <w:tcW w:w="3409" w:type="dxa"/>
            <w:vMerge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4.0x10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1.13x10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36" w:type="dxa"/>
            <w:vMerge/>
          </w:tcPr>
          <w:p w:rsidR="00DB1592" w:rsidRPr="00482BF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482BF7" w:rsidTr="00B131F4">
        <w:trPr>
          <w:trHeight w:val="408"/>
          <w:jc w:val="center"/>
        </w:trPr>
        <w:tc>
          <w:tcPr>
            <w:tcW w:w="3409" w:type="dxa"/>
            <w:vMerge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6.0x10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1.70x10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36" w:type="dxa"/>
            <w:vMerge/>
          </w:tcPr>
          <w:p w:rsidR="00DB1592" w:rsidRPr="00482BF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482BF7" w:rsidTr="00B131F4">
        <w:trPr>
          <w:trHeight w:val="414"/>
          <w:jc w:val="center"/>
        </w:trPr>
        <w:tc>
          <w:tcPr>
            <w:tcW w:w="3409" w:type="dxa"/>
            <w:vMerge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8.0x10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24" w:type="dxa"/>
            <w:vAlign w:val="center"/>
          </w:tcPr>
          <w:p w:rsidR="00DB1592" w:rsidRPr="00482BF7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2BF7">
              <w:rPr>
                <w:rFonts w:asciiTheme="majorBidi" w:hAnsiTheme="majorBidi" w:cstheme="majorBidi"/>
                <w:sz w:val="24"/>
                <w:szCs w:val="24"/>
              </w:rPr>
              <w:t>2.15x10</w:t>
            </w:r>
            <w:r w:rsidRPr="00482BF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36" w:type="dxa"/>
            <w:vMerge/>
          </w:tcPr>
          <w:p w:rsidR="00DB1592" w:rsidRPr="00482BF7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B1592" w:rsidRDefault="00DB1592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</w:rPr>
      </w:pPr>
    </w:p>
    <w:p w:rsidR="00DB1592" w:rsidRDefault="00DB1592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B74" w:rsidRDefault="00113B74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B1592" w:rsidRDefault="00DB1592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B1592" w:rsidRPr="00C21F8F" w:rsidRDefault="00DB1592" w:rsidP="00C21F8F">
      <w:pPr>
        <w:pStyle w:val="Paragraphedeliste"/>
        <w:numPr>
          <w:ilvl w:val="0"/>
          <w:numId w:val="4"/>
        </w:numPr>
        <w:spacing w:line="360" w:lineRule="auto"/>
        <w:ind w:left="0" w:firstLine="0"/>
        <w:rPr>
          <w:rFonts w:asciiTheme="majorBidi" w:hAnsiTheme="majorBidi" w:cstheme="majorBidi"/>
          <w:i/>
          <w:iCs/>
          <w:sz w:val="28"/>
          <w:szCs w:val="28"/>
          <w:lang w:val="en-US"/>
        </w:rPr>
      </w:pPr>
      <w:r w:rsidRPr="00C21F8F">
        <w:rPr>
          <w:rFonts w:asciiTheme="majorBidi" w:hAnsiTheme="majorBidi" w:cstheme="majorBidi"/>
          <w:i/>
          <w:iCs/>
          <w:sz w:val="28"/>
          <w:szCs w:val="28"/>
          <w:lang w:val="en-US"/>
        </w:rPr>
        <w:lastRenderedPageBreak/>
        <w:t>2-(5-Chloro-2-</w:t>
      </w:r>
      <w:r w:rsidRPr="00C21F8F">
        <w:rPr>
          <w:rFonts w:asciiTheme="majorBidi" w:hAnsiTheme="majorBidi" w:cstheme="majorBidi"/>
          <w:i/>
          <w:iCs/>
          <w:sz w:val="28"/>
          <w:szCs w:val="28"/>
          <w:highlight w:val="yellow"/>
          <w:lang w:val="en-US"/>
        </w:rPr>
        <w:t>oxindolin</w:t>
      </w:r>
      <w:r w:rsidRPr="00C21F8F">
        <w:rPr>
          <w:rFonts w:asciiTheme="majorBidi" w:hAnsiTheme="majorBidi" w:cstheme="majorBidi"/>
          <w:i/>
          <w:iCs/>
          <w:sz w:val="28"/>
          <w:szCs w:val="28"/>
          <w:lang w:val="en-US"/>
        </w:rPr>
        <w:t>-3-ylidene)</w:t>
      </w:r>
      <w:proofErr w:type="spellStart"/>
      <w:r w:rsidRPr="00C21F8F">
        <w:rPr>
          <w:rFonts w:asciiTheme="majorBidi" w:hAnsiTheme="majorBidi" w:cstheme="majorBidi"/>
          <w:i/>
          <w:iCs/>
          <w:sz w:val="28"/>
          <w:szCs w:val="28"/>
          <w:lang w:val="en-US"/>
        </w:rPr>
        <w:t>malononitrile</w:t>
      </w:r>
      <w:proofErr w:type="spellEnd"/>
      <w:r w:rsidRPr="00C21F8F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(</w:t>
      </w:r>
      <w:r w:rsidR="008025D2" w:rsidRPr="00C21F8F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3</w:t>
      </w:r>
      <w:r w:rsidRPr="00C21F8F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c</w:t>
      </w:r>
      <w:r w:rsidRPr="00C21F8F">
        <w:rPr>
          <w:rFonts w:asciiTheme="majorBidi" w:hAnsiTheme="majorBidi" w:cstheme="majorBidi"/>
          <w:i/>
          <w:iCs/>
          <w:sz w:val="28"/>
          <w:szCs w:val="28"/>
          <w:lang w:val="en-US"/>
        </w:rPr>
        <w:t>):</w:t>
      </w:r>
    </w:p>
    <w:p w:rsidR="00DB1592" w:rsidRPr="00CA2B0F" w:rsidRDefault="000233E8" w:rsidP="00DB1592">
      <w:pPr>
        <w:jc w:val="center"/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  <w:r w:rsidRPr="00113B74">
        <w:object w:dxaOrig="6735" w:dyaOrig="4764">
          <v:shape id="_x0000_i1041" type="#_x0000_t75" style="width:387pt;height:274.5pt" o:ole="">
            <v:imagedata r:id="rId42" o:title=""/>
          </v:shape>
          <o:OLEObject Type="Embed" ProgID="Origin50.Graph" ShapeID="_x0000_i1041" DrawAspect="Content" ObjectID="_1646504412" r:id="rId43"/>
        </w:object>
      </w:r>
    </w:p>
    <w:p w:rsidR="00DB1592" w:rsidRPr="00113B74" w:rsidRDefault="00CD3A52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113B74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818BE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5</w:t>
      </w:r>
      <w:r w:rsidR="00113B74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 xml:space="preserve"> UV–</w:t>
      </w:r>
      <w:proofErr w:type="spellStart"/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>vis</w:t>
      </w:r>
      <w:proofErr w:type="spellEnd"/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 xml:space="preserve"> absorption spectra and kinetic relaxation processes of the formation of adduct </w:t>
      </w:r>
      <w:r w:rsidR="0013280D" w:rsidRPr="00113B7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8025D2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5</w:t>
      </w:r>
      <w:r w:rsidR="00DB1592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="0013280D" w:rsidRPr="00113B7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B1592" w:rsidRPr="00113B74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113B74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max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 xml:space="preserve"> = 379; 432 nm) from the reaction of 2-(5-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>-2-</w:t>
      </w:r>
      <w:r w:rsidR="00DB1592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DB1592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13280D" w:rsidRPr="00113B7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8025D2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DB1592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="0013280D" w:rsidRPr="00113B7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113B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113B74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 xml:space="preserve"> = 342 nm) with piperidine</w:t>
      </w:r>
      <w:r w:rsidR="0002204F" w:rsidRPr="00113B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3280D" w:rsidRPr="00113B7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13280D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13280D" w:rsidRPr="00113B7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 xml:space="preserve"> (c = 4 x10</w:t>
      </w:r>
      <w:r w:rsidR="00DB1592" w:rsidRPr="00113B7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-2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 xml:space="preserve"> mol dm</w:t>
      </w:r>
      <w:r w:rsidR="00DB1592" w:rsidRPr="00113B7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 xml:space="preserve">) (cycle time = 100 s x 60) in </w:t>
      </w:r>
      <w:proofErr w:type="spellStart"/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113B74">
        <w:rPr>
          <w:rFonts w:asciiTheme="majorBidi" w:hAnsiTheme="majorBidi" w:cstheme="majorBidi"/>
          <w:sz w:val="24"/>
          <w:szCs w:val="24"/>
          <w:lang w:val="en-US"/>
        </w:rPr>
        <w:t xml:space="preserve"> at 20 °C.</w:t>
      </w:r>
    </w:p>
    <w:p w:rsidR="00DB1592" w:rsidRDefault="00DB159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8025D2" w:rsidRPr="0011540E" w:rsidRDefault="008025D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536"/>
      </w:tblGrid>
      <w:tr w:rsidR="00DB1592" w:rsidTr="004B5E06">
        <w:tc>
          <w:tcPr>
            <w:tcW w:w="4503" w:type="dxa"/>
          </w:tcPr>
          <w:p w:rsidR="00DB1592" w:rsidRDefault="00FE18B4" w:rsidP="00162AD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FE18B4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lastRenderedPageBreak/>
              <w:pict>
                <v:shape id="_x0000_s1049" type="#_x0000_t202" style="position:absolute;margin-left:139.15pt;margin-top:19.4pt;width:61.2pt;height:22.7pt;z-index:251683840;mso-width-relative:margin;mso-height-relative:margin" filled="f" stroked="f">
                  <v:textbox style="mso-next-textbox:#_x0000_s1049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1.0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162ADF">
              <w:object w:dxaOrig="10780" w:dyaOrig="9180">
                <v:shape id="_x0000_i1042" type="#_x0000_t75" style="width:212.25pt;height:161.25pt" o:ole="">
                  <v:imagedata r:id="rId44" o:title=""/>
                </v:shape>
                <o:OLEObject Type="Embed" ProgID="KGraph_Plot" ShapeID="_x0000_i1042" DrawAspect="Content" ObjectID="_1646504413" r:id="rId45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50" type="#_x0000_t202" style="position:absolute;margin-left:133.15pt;margin-top:19.4pt;width:60.3pt;height:22.7pt;z-index:251684864;mso-position-horizontal-relative:text;mso-position-vertical-relative:text;mso-width-relative:margin;mso-height-relative:margin" filled="f" stroked="f">
                  <v:textbox style="mso-next-textbox:#_x0000_s1050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2.0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4B5E06">
              <w:object w:dxaOrig="10800" w:dyaOrig="9080">
                <v:shape id="_x0000_i1043" type="#_x0000_t75" style="width:210.75pt;height:145.5pt" o:ole="">
                  <v:imagedata r:id="rId46" o:title=""/>
                </v:shape>
                <o:OLEObject Type="Embed" ProgID="KGraph_Plot" ShapeID="_x0000_i1043" DrawAspect="Content" ObjectID="_1646504414" r:id="rId47"/>
              </w:object>
            </w:r>
          </w:p>
        </w:tc>
      </w:tr>
      <w:tr w:rsidR="00DB1592" w:rsidTr="004B5E06">
        <w:tc>
          <w:tcPr>
            <w:tcW w:w="4503" w:type="dxa"/>
          </w:tcPr>
          <w:p w:rsidR="00DB1592" w:rsidRPr="00531623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51" type="#_x0000_t202" style="position:absolute;margin-left:139.15pt;margin-top:19.05pt;width:60.3pt;height:22.7pt;z-index:251685888;mso-position-horizontal-relative:text;mso-position-vertical-relative:text;mso-width-relative:margin;mso-height-relative:margin" filled="f" stroked="f">
                  <v:textbox style="mso-next-textbox:#_x0000_s1051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3.0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4B5E06">
              <w:object w:dxaOrig="10860" w:dyaOrig="9100">
                <v:shape id="_x0000_i1044" type="#_x0000_t75" style="width:210pt;height:146.25pt" o:ole="">
                  <v:imagedata r:id="rId48" o:title=""/>
                </v:shape>
                <o:OLEObject Type="Embed" ProgID="KGraph_Plot" ShapeID="_x0000_i1044" DrawAspect="Content" ObjectID="_1646504415" r:id="rId49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52" type="#_x0000_t202" style="position:absolute;margin-left:143.65pt;margin-top:19.05pt;width:58.05pt;height:22.7pt;z-index:251686912;mso-position-horizontal-relative:text;mso-position-vertical-relative:text;mso-width-relative:margin;mso-height-relative:margin" filled="f" stroked="f">
                  <v:textbox style="mso-next-textbox:#_x0000_s1052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5.0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4B5E06">
              <w:object w:dxaOrig="10700" w:dyaOrig="9020">
                <v:shape id="_x0000_i1045" type="#_x0000_t75" style="width:212.25pt;height:147.75pt" o:ole="">
                  <v:imagedata r:id="rId50" o:title=""/>
                </v:shape>
                <o:OLEObject Type="Embed" ProgID="KGraph_Plot" ShapeID="_x0000_i1045" DrawAspect="Content" ObjectID="_1646504416" r:id="rId51"/>
              </w:object>
            </w:r>
          </w:p>
        </w:tc>
      </w:tr>
      <w:tr w:rsidR="00DB1592" w:rsidTr="004B5E06">
        <w:tc>
          <w:tcPr>
            <w:tcW w:w="4503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53" type="#_x0000_t202" style="position:absolute;margin-left:139.15pt;margin-top:18.35pt;width:60.3pt;height:22.7pt;z-index:251687936;mso-position-horizontal-relative:text;mso-position-vertical-relative:text;mso-width-relative:margin;mso-height-relative:margin" filled="f" stroked="f">
                  <v:textbox style="mso-next-textbox:#_x0000_s1053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6.0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4B5E06">
              <w:object w:dxaOrig="10840" w:dyaOrig="8920">
                <v:shape id="_x0000_i1046" type="#_x0000_t75" style="width:210pt;height:151.5pt" o:ole="">
                  <v:imagedata r:id="rId52" o:title=""/>
                </v:shape>
                <o:OLEObject Type="Embed" ProgID="KGraph_Plot" ShapeID="_x0000_i1046" DrawAspect="Content" ObjectID="_1646504417" r:id="rId53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54" type="#_x0000_t202" style="position:absolute;margin-left:143.65pt;margin-top:18.35pt;width:60.3pt;height:22.7pt;z-index:251688960;mso-position-horizontal-relative:text;mso-position-vertical-relative:text;mso-width-relative:margin;mso-height-relative:margin" filled="f" stroked="f">
                  <v:textbox style="mso-next-textbox:#_x0000_s1054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8.0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4B5E06">
              <w:object w:dxaOrig="10900" w:dyaOrig="9040">
                <v:shape id="_x0000_i1047" type="#_x0000_t75" style="width:214.5pt;height:153pt" o:ole="">
                  <v:imagedata r:id="rId54" o:title=""/>
                </v:shape>
                <o:OLEObject Type="Embed" ProgID="KGraph_Plot" ShapeID="_x0000_i1047" DrawAspect="Content" ObjectID="_1646504418" r:id="rId55"/>
              </w:object>
            </w:r>
          </w:p>
        </w:tc>
      </w:tr>
    </w:tbl>
    <w:p w:rsidR="00DB1592" w:rsidRDefault="00DB1592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DB1592" w:rsidRPr="004B5E06" w:rsidRDefault="00CD3A52" w:rsidP="00C21F8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4B5E06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702781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6</w:t>
      </w:r>
      <w:r w:rsidR="004B5E06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4B5E06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proofErr w:type="spellStart"/>
      <w:proofErr w:type="gramStart"/>
      <w:r w:rsidR="004B5E06">
        <w:rPr>
          <w:rFonts w:asciiTheme="majorBidi" w:hAnsiTheme="majorBidi" w:cstheme="majorBidi"/>
          <w:sz w:val="24"/>
          <w:szCs w:val="24"/>
          <w:lang w:val="en-US"/>
        </w:rPr>
        <w:t>ln</w:t>
      </w:r>
      <w:proofErr w:type="spellEnd"/>
      <w:r w:rsidR="004B5E06">
        <w:rPr>
          <w:rFonts w:asciiTheme="majorBidi" w:hAnsiTheme="majorBidi" w:cstheme="majorBidi"/>
          <w:sz w:val="24"/>
          <w:szCs w:val="24"/>
          <w:lang w:val="en-US"/>
        </w:rPr>
        <w:t>(</w:t>
      </w:r>
      <w:proofErr w:type="gramEnd"/>
      <w:r w:rsidR="004B5E06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4B5E06" w:rsidRPr="00D83E39">
        <w:rPr>
          <w:rFonts w:ascii="Symbol" w:hAnsi="Symbol" w:cstheme="majorBidi"/>
          <w:sz w:val="24"/>
          <w:szCs w:val="24"/>
          <w:vertAlign w:val="subscript"/>
          <w:lang w:val="en-US"/>
        </w:rPr>
        <w:sym w:font="Symbol" w:char="F0A5"/>
      </w:r>
      <w:r w:rsidR="004B5E06">
        <w:rPr>
          <w:rFonts w:asciiTheme="majorBidi" w:hAnsiTheme="majorBidi" w:cstheme="majorBidi"/>
          <w:sz w:val="24"/>
          <w:szCs w:val="24"/>
          <w:lang w:val="en-US"/>
        </w:rPr>
        <w:t xml:space="preserve"> - A</w:t>
      </w:r>
      <w:r w:rsidR="004B5E06" w:rsidRPr="00D83E39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</w:t>
      </w:r>
      <w:r w:rsidR="004B5E06">
        <w:rPr>
          <w:rFonts w:asciiTheme="majorBidi" w:hAnsiTheme="majorBidi" w:cstheme="majorBidi"/>
          <w:sz w:val="24"/>
          <w:szCs w:val="24"/>
          <w:lang w:val="en-US"/>
        </w:rPr>
        <w:t xml:space="preserve">) against time </w:t>
      </w:r>
      <w:r w:rsidR="004B5E06" w:rsidRPr="00D83E39">
        <w:rPr>
          <w:rFonts w:asciiTheme="majorBidi" w:hAnsiTheme="majorBidi" w:cstheme="majorBidi"/>
          <w:sz w:val="24"/>
          <w:szCs w:val="24"/>
          <w:lang w:val="en-US"/>
        </w:rPr>
        <w:t>traces showing the processes pertaining to the</w:t>
      </w:r>
      <w:r w:rsidR="004B5E0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B5E06">
        <w:rPr>
          <w:rFonts w:asciiTheme="majorBidi" w:hAnsiTheme="majorBidi" w:cstheme="majorBidi"/>
          <w:color w:val="231F20"/>
          <w:sz w:val="24"/>
          <w:szCs w:val="24"/>
          <w:lang w:val="en-US"/>
        </w:rPr>
        <w:t>e</w:t>
      </w:r>
      <w:r w:rsidR="004B5E06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xponential decay of the absorbance at </w:t>
      </w:r>
      <w:r w:rsidR="004B5E06">
        <w:rPr>
          <w:rFonts w:asciiTheme="majorBidi" w:hAnsiTheme="majorBidi" w:cstheme="majorBidi"/>
          <w:color w:val="231F20"/>
          <w:sz w:val="24"/>
          <w:szCs w:val="24"/>
          <w:lang w:val="en-US"/>
        </w:rPr>
        <w:t>342</w:t>
      </w:r>
      <w:r w:rsidR="004B5E06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nm during</w:t>
      </w:r>
      <w:r w:rsidR="004B5E06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4B5E06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the reaction of </w:t>
      </w:r>
      <w:r w:rsidR="004B5E06" w:rsidRPr="00113B74">
        <w:rPr>
          <w:rFonts w:asciiTheme="majorBidi" w:hAnsiTheme="majorBidi" w:cstheme="majorBidi"/>
          <w:sz w:val="24"/>
          <w:szCs w:val="24"/>
          <w:lang w:val="en-US"/>
        </w:rPr>
        <w:t>2-(5-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4B5E06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4B5E06" w:rsidRPr="00113B74">
        <w:rPr>
          <w:rFonts w:asciiTheme="majorBidi" w:hAnsiTheme="majorBidi" w:cstheme="majorBidi"/>
          <w:sz w:val="24"/>
          <w:szCs w:val="24"/>
          <w:lang w:val="en-US"/>
        </w:rPr>
        <w:t>-2-</w:t>
      </w:r>
      <w:r w:rsidR="004B5E06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4B5E06" w:rsidRPr="00113B74">
        <w:rPr>
          <w:rFonts w:asciiTheme="majorBidi" w:hAnsiTheme="majorBidi" w:cstheme="majorBidi"/>
          <w:sz w:val="24"/>
          <w:szCs w:val="24"/>
          <w:lang w:val="en-US"/>
        </w:rPr>
        <w:t>-3-ylidene)</w:t>
      </w:r>
      <w:proofErr w:type="spellStart"/>
      <w:r w:rsidR="004B5E06" w:rsidRPr="00113B74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r w:rsidR="004B5E06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B5E06" w:rsidRPr="00113B7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4B5E06" w:rsidRPr="00113B74">
        <w:rPr>
          <w:rFonts w:asciiTheme="majorBidi" w:hAnsiTheme="majorBidi" w:cstheme="majorBidi"/>
          <w:b/>
          <w:bCs/>
          <w:sz w:val="24"/>
          <w:szCs w:val="24"/>
          <w:lang w:val="en-US"/>
        </w:rPr>
        <w:t>3c</w:t>
      </w:r>
      <w:r w:rsidR="004B5E06" w:rsidRPr="00113B7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4B5E06" w:rsidRPr="00D51C3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B5E06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with </w:t>
      </w:r>
      <w:proofErr w:type="spellStart"/>
      <w:r w:rsidR="004B5E06" w:rsidRPr="00D83E39">
        <w:rPr>
          <w:rFonts w:asciiTheme="majorBidi" w:hAnsiTheme="majorBidi" w:cstheme="majorBidi"/>
          <w:sz w:val="24"/>
          <w:szCs w:val="24"/>
          <w:lang w:val="en-US"/>
        </w:rPr>
        <w:t>piperidine</w:t>
      </w:r>
      <w:proofErr w:type="spellEnd"/>
      <w:r w:rsidR="004B5E06" w:rsidRPr="00D83E39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4B5E06" w:rsidRP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>4a</w:t>
      </w:r>
      <w:r w:rsidR="004B5E06" w:rsidRPr="00D83E39">
        <w:rPr>
          <w:rFonts w:asciiTheme="majorBidi" w:hAnsiTheme="majorBidi" w:cstheme="majorBidi"/>
          <w:sz w:val="24"/>
          <w:szCs w:val="24"/>
          <w:lang w:val="en-US"/>
        </w:rPr>
        <w:t xml:space="preserve">) </w:t>
      </w:r>
      <w:r w:rsidR="00DB1592" w:rsidRPr="004B5E06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1.0x10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-3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[</w:t>
      </w:r>
      <w:proofErr w:type="spellStart"/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pip</w:t>
      </w:r>
      <w:r w:rsidR="008025D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eridine</w:t>
      </w:r>
      <w:proofErr w:type="spellEnd"/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]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8.0x10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-3</w:t>
      </w:r>
      <w:r w:rsidR="00DB1592" w:rsidRPr="004B5E06">
        <w:rPr>
          <w:rFonts w:asciiTheme="majorBidi" w:hAnsiTheme="majorBidi" w:cstheme="majorBidi"/>
          <w:sz w:val="24"/>
          <w:szCs w:val="24"/>
          <w:lang w:val="en-US"/>
        </w:rPr>
        <w:t xml:space="preserve"> mol dm</w:t>
      </w:r>
      <w:r w:rsidR="00DB1592" w:rsidRPr="004B5E0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4B5E06">
        <w:rPr>
          <w:rFonts w:asciiTheme="majorBidi" w:hAnsiTheme="majorBidi" w:cstheme="majorBidi"/>
          <w:sz w:val="24"/>
          <w:szCs w:val="24"/>
          <w:lang w:val="en-US"/>
        </w:rPr>
        <w:t xml:space="preserve">) at </w:t>
      </w:r>
      <w:r w:rsidR="00DB1592" w:rsidRPr="004B5E0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 </w:t>
      </w:r>
      <w:r w:rsidR="00DB1592" w:rsidRPr="004B5E06">
        <w:rPr>
          <w:rFonts w:asciiTheme="majorBidi" w:hAnsiTheme="majorBidi" w:cstheme="majorBidi"/>
          <w:sz w:val="24"/>
          <w:szCs w:val="24"/>
          <w:lang w:val="en-US"/>
        </w:rPr>
        <w:t xml:space="preserve">= 20 °C in </w:t>
      </w:r>
      <w:proofErr w:type="spellStart"/>
      <w:r w:rsidR="00DB1592" w:rsidRPr="004B5E06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4B5E06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DB1592" w:rsidRPr="00CD3A52" w:rsidRDefault="00DB1592" w:rsidP="00CD3A5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</w:pPr>
    </w:p>
    <w:p w:rsidR="00DB1592" w:rsidRDefault="00DB1592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5E06" w:rsidRDefault="004B5E06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5E06" w:rsidRDefault="004B5E06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Pr="004B5E06" w:rsidRDefault="00DB1592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Table </w:t>
      </w:r>
      <w:r w:rsidR="00702781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4B5E06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4B5E06">
        <w:rPr>
          <w:rFonts w:ascii="Times New Roman" w:hAnsi="Times New Roman" w:cs="Times New Roman"/>
          <w:sz w:val="24"/>
          <w:szCs w:val="24"/>
          <w:lang w:val="en-US"/>
        </w:rPr>
        <w:t xml:space="preserve"> Kinetic results for reaction of </w:t>
      </w:r>
      <w:proofErr w:type="spellStart"/>
      <w:r w:rsidRPr="004B5E06">
        <w:rPr>
          <w:rFonts w:asciiTheme="majorBidi" w:hAnsiTheme="majorBidi" w:cstheme="majorBidi"/>
          <w:sz w:val="24"/>
          <w:szCs w:val="24"/>
          <w:lang w:val="en-US"/>
        </w:rPr>
        <w:t>piperidine</w:t>
      </w:r>
      <w:proofErr w:type="spellEnd"/>
      <w:r w:rsidRPr="004B5E0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E30FF" w:rsidRPr="004B5E06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EE30FF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EE30FF" w:rsidRPr="004B5E06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4B5E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5E06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Pr="004B5E06">
        <w:rPr>
          <w:rFonts w:asciiTheme="majorBidi" w:hAnsiTheme="majorBidi" w:cstheme="majorBidi"/>
          <w:sz w:val="24"/>
          <w:szCs w:val="24"/>
          <w:lang w:val="en-US"/>
        </w:rPr>
        <w:t>2-(5-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Pr="004B5E06">
        <w:rPr>
          <w:rFonts w:asciiTheme="majorBidi" w:hAnsiTheme="majorBidi" w:cstheme="majorBidi"/>
          <w:sz w:val="24"/>
          <w:szCs w:val="24"/>
          <w:lang w:val="en-US"/>
        </w:rPr>
        <w:t>-2-</w:t>
      </w:r>
      <w:r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Pr="004B5E06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Pr="004B5E06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Pr="004B5E06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EE30FF" w:rsidRPr="004B5E06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8025D2"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Pr="004B5E06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="00EE30FF" w:rsidRPr="004B5E06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4B5E06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B5E06">
        <w:rPr>
          <w:rFonts w:ascii="Times New Roman" w:hAnsi="Times New Roman" w:cs="Times New Roman"/>
          <w:sz w:val="24"/>
          <w:szCs w:val="24"/>
          <w:lang w:val="en-US"/>
        </w:rPr>
        <w:t>acetonitrile</w:t>
      </w:r>
      <w:proofErr w:type="spellEnd"/>
      <w:r w:rsidRPr="004B5E06">
        <w:rPr>
          <w:rFonts w:ascii="Times New Roman" w:hAnsi="Times New Roman" w:cs="Times New Roman"/>
          <w:sz w:val="24"/>
          <w:szCs w:val="24"/>
          <w:lang w:val="en-US"/>
        </w:rPr>
        <w:t xml:space="preserve"> at 20 °C</w:t>
      </w:r>
    </w:p>
    <w:tbl>
      <w:tblPr>
        <w:tblStyle w:val="Grilledutableau"/>
        <w:tblW w:w="854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0"/>
        <w:gridCol w:w="1632"/>
        <w:gridCol w:w="1516"/>
        <w:gridCol w:w="1965"/>
      </w:tblGrid>
      <w:tr w:rsidR="00DB1592" w:rsidRPr="004B5E06" w:rsidTr="00B131F4">
        <w:trPr>
          <w:trHeight w:val="555"/>
          <w:jc w:val="center"/>
        </w:trPr>
        <w:tc>
          <w:tcPr>
            <w:tcW w:w="3430" w:type="dxa"/>
            <w:vMerge w:val="restart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5E06">
              <w:rPr>
                <w:sz w:val="24"/>
                <w:szCs w:val="24"/>
              </w:rPr>
              <w:object w:dxaOrig="3394" w:dyaOrig="2772">
                <v:shape id="_x0000_i1048" type="#_x0000_t75" style="width:153.75pt;height:126pt" o:ole="">
                  <v:imagedata r:id="rId56" o:title=""/>
                </v:shape>
                <o:OLEObject Type="Embed" ProgID="ChemDraw.Document.6.0" ShapeID="_x0000_i1048" DrawAspect="Content" ObjectID="_1646504419" r:id="rId57"/>
              </w:object>
            </w:r>
          </w:p>
        </w:tc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[pip</w:t>
            </w:r>
            <w:r w:rsidR="008025D2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eridine</w:t>
            </w:r>
            <w:r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]</w:t>
            </w:r>
          </w:p>
          <w:p w:rsidR="000233E8" w:rsidRPr="004B5E06" w:rsidRDefault="000233E8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/mol dm</w:t>
            </w:r>
            <w:r w:rsidRPr="004B5E0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3E8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4B5E0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obs</w:t>
            </w:r>
            <w:r w:rsidR="000233E8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</w:t>
            </w:r>
          </w:p>
          <w:p w:rsidR="00DB1592" w:rsidRPr="004B5E06" w:rsidRDefault="000233E8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DB1592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3E8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4B5E0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B1592" w:rsidRPr="004B5E06" w:rsidRDefault="000233E8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mol</w:t>
            </w:r>
            <w:r w:rsidR="00DB1592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  <w:r w:rsidR="00DB1592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B131F4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</w:t>
            </w:r>
            <w:r w:rsidR="00B131F4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3</w:t>
            </w:r>
            <w:r w:rsidR="00DB1592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="00DB1592" w:rsidRPr="004B5E0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DB1592" w:rsidRPr="004B5E06" w:rsidTr="00B131F4">
        <w:trPr>
          <w:trHeight w:val="483"/>
          <w:jc w:val="center"/>
        </w:trPr>
        <w:tc>
          <w:tcPr>
            <w:tcW w:w="3430" w:type="dxa"/>
            <w:vMerge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1.0x10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16" w:type="dxa"/>
            <w:tcBorders>
              <w:top w:val="single" w:sz="4" w:space="0" w:color="auto"/>
            </w:tcBorders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4.12x10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</w:tcBorders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7.85x10</w:t>
            </w:r>
            <w:r w:rsidRPr="004B5E0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DB1592" w:rsidRPr="004B5E06" w:rsidTr="00B131F4">
        <w:trPr>
          <w:trHeight w:val="418"/>
          <w:jc w:val="center"/>
        </w:trPr>
        <w:tc>
          <w:tcPr>
            <w:tcW w:w="3430" w:type="dxa"/>
            <w:vMerge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2.0x10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16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1.10x10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965" w:type="dxa"/>
            <w:vMerge/>
          </w:tcPr>
          <w:p w:rsidR="00DB1592" w:rsidRPr="004B5E06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4B5E06" w:rsidTr="00B131F4">
        <w:trPr>
          <w:trHeight w:val="410"/>
          <w:jc w:val="center"/>
        </w:trPr>
        <w:tc>
          <w:tcPr>
            <w:tcW w:w="3430" w:type="dxa"/>
            <w:vMerge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3.0x10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16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2.04x10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965" w:type="dxa"/>
            <w:vMerge/>
          </w:tcPr>
          <w:p w:rsidR="00DB1592" w:rsidRPr="004B5E06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4B5E06" w:rsidTr="00B131F4">
        <w:trPr>
          <w:trHeight w:val="429"/>
          <w:jc w:val="center"/>
        </w:trPr>
        <w:tc>
          <w:tcPr>
            <w:tcW w:w="3430" w:type="dxa"/>
            <w:vMerge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5.0x10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16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3.96x10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965" w:type="dxa"/>
            <w:vMerge/>
          </w:tcPr>
          <w:p w:rsidR="00DB1592" w:rsidRPr="004B5E06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4B5E06" w:rsidTr="00B131F4">
        <w:trPr>
          <w:trHeight w:val="408"/>
          <w:jc w:val="center"/>
        </w:trPr>
        <w:tc>
          <w:tcPr>
            <w:tcW w:w="3430" w:type="dxa"/>
            <w:vMerge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6.0x10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16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4.72x10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965" w:type="dxa"/>
            <w:vMerge/>
          </w:tcPr>
          <w:p w:rsidR="00DB1592" w:rsidRPr="004B5E06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4B5E06" w:rsidTr="00B131F4">
        <w:trPr>
          <w:trHeight w:val="414"/>
          <w:jc w:val="center"/>
        </w:trPr>
        <w:tc>
          <w:tcPr>
            <w:tcW w:w="3430" w:type="dxa"/>
            <w:vMerge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8.0x10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16" w:type="dxa"/>
            <w:vAlign w:val="center"/>
          </w:tcPr>
          <w:p w:rsidR="00DB1592" w:rsidRPr="004B5E06" w:rsidRDefault="00DB1592" w:rsidP="004B5E06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5E06">
              <w:rPr>
                <w:rFonts w:asciiTheme="majorBidi" w:hAnsiTheme="majorBidi" w:cstheme="majorBidi"/>
                <w:sz w:val="24"/>
                <w:szCs w:val="24"/>
              </w:rPr>
              <w:t>6.16x10</w:t>
            </w:r>
            <w:r w:rsidRPr="004B5E0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965" w:type="dxa"/>
            <w:vMerge/>
          </w:tcPr>
          <w:p w:rsidR="00DB1592" w:rsidRPr="004B5E06" w:rsidRDefault="00DB1592" w:rsidP="004B5E0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B1592" w:rsidRDefault="00DB1592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2348" w:rsidRDefault="00772348" w:rsidP="00DB159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B1592" w:rsidRPr="00EE30FF" w:rsidRDefault="00C21F8F" w:rsidP="00EE30FF">
      <w:pPr>
        <w:pStyle w:val="Paragraphedeliste"/>
        <w:numPr>
          <w:ilvl w:val="0"/>
          <w:numId w:val="4"/>
        </w:numPr>
        <w:spacing w:line="360" w:lineRule="auto"/>
        <w:ind w:left="0" w:firstLine="0"/>
        <w:rPr>
          <w:rFonts w:asciiTheme="majorBidi" w:hAnsiTheme="majorBidi" w:cstheme="majorBidi"/>
          <w:i/>
          <w:iCs/>
          <w:sz w:val="28"/>
          <w:szCs w:val="28"/>
          <w:lang w:val="en-US"/>
        </w:rPr>
      </w:pPr>
      <w:r>
        <w:rPr>
          <w:rFonts w:asciiTheme="majorBidi" w:hAnsiTheme="majorBidi" w:cstheme="majorBidi"/>
          <w:i/>
          <w:iCs/>
          <w:sz w:val="28"/>
          <w:szCs w:val="28"/>
          <w:lang w:val="en-US"/>
        </w:rPr>
        <w:lastRenderedPageBreak/>
        <w:t>2-(5-Chloro-1-methyl-2-</w:t>
      </w:r>
      <w:r w:rsidRPr="00C21F8F">
        <w:rPr>
          <w:rFonts w:asciiTheme="majorBidi" w:hAnsiTheme="majorBidi" w:cstheme="majorBidi"/>
          <w:i/>
          <w:iCs/>
          <w:sz w:val="28"/>
          <w:szCs w:val="28"/>
          <w:highlight w:val="yellow"/>
          <w:lang w:val="en-US"/>
        </w:rPr>
        <w:t>ox</w:t>
      </w:r>
      <w:r w:rsidR="00DB1592" w:rsidRPr="00C21F8F">
        <w:rPr>
          <w:rFonts w:asciiTheme="majorBidi" w:hAnsiTheme="majorBidi" w:cstheme="majorBidi"/>
          <w:i/>
          <w:iCs/>
          <w:sz w:val="28"/>
          <w:szCs w:val="28"/>
          <w:highlight w:val="yellow"/>
          <w:lang w:val="en-US"/>
        </w:rPr>
        <w:t>indolin</w:t>
      </w:r>
      <w:r w:rsidR="00DB1592" w:rsidRPr="00EE30FF">
        <w:rPr>
          <w:rFonts w:asciiTheme="majorBidi" w:hAnsiTheme="majorBidi" w:cstheme="majorBidi"/>
          <w:i/>
          <w:iCs/>
          <w:sz w:val="28"/>
          <w:szCs w:val="28"/>
          <w:lang w:val="en-US"/>
        </w:rPr>
        <w:t>-3-ylidene)</w:t>
      </w:r>
      <w:proofErr w:type="spellStart"/>
      <w:r w:rsidR="00DB1592" w:rsidRPr="00EE30FF">
        <w:rPr>
          <w:rFonts w:asciiTheme="majorBidi" w:hAnsiTheme="majorBidi" w:cstheme="majorBidi"/>
          <w:i/>
          <w:iCs/>
          <w:sz w:val="28"/>
          <w:szCs w:val="28"/>
          <w:lang w:val="en-US"/>
        </w:rPr>
        <w:t>malononitrile</w:t>
      </w:r>
      <w:proofErr w:type="spellEnd"/>
      <w:r w:rsidR="00DB1592" w:rsidRPr="00EE30FF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(</w:t>
      </w:r>
      <w:r w:rsidR="00826E0D" w:rsidRPr="00AA52CF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3</w:t>
      </w:r>
      <w:r w:rsidR="00DB1592" w:rsidRPr="00AA52CF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d</w:t>
      </w:r>
      <w:r w:rsidR="00DB1592" w:rsidRPr="00EE30FF">
        <w:rPr>
          <w:rFonts w:asciiTheme="majorBidi" w:hAnsiTheme="majorBidi" w:cstheme="majorBidi"/>
          <w:i/>
          <w:iCs/>
          <w:sz w:val="28"/>
          <w:szCs w:val="28"/>
          <w:lang w:val="en-US"/>
        </w:rPr>
        <w:t>):</w:t>
      </w:r>
    </w:p>
    <w:p w:rsidR="00DB1592" w:rsidRPr="002A05D0" w:rsidRDefault="00DB1592" w:rsidP="00DB1592">
      <w:pPr>
        <w:jc w:val="center"/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  <w:r w:rsidRPr="00EF46A9">
        <w:object w:dxaOrig="6735" w:dyaOrig="4764">
          <v:shape id="_x0000_i1049" type="#_x0000_t75" style="width:406.5pt;height:288.75pt" o:ole="">
            <v:imagedata r:id="rId58" o:title=""/>
          </v:shape>
          <o:OLEObject Type="Embed" ProgID="Origin50.Graph" ShapeID="_x0000_i1049" DrawAspect="Content" ObjectID="_1646504420" r:id="rId59"/>
        </w:object>
      </w:r>
    </w:p>
    <w:p w:rsidR="00DB1592" w:rsidRPr="00011054" w:rsidRDefault="00CD3A52" w:rsidP="00C21F8F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011054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ure </w:t>
      </w:r>
      <w:r w:rsidR="00887FC4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7</w:t>
      </w:r>
      <w:r w:rsidR="00011054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 xml:space="preserve"> UV–</w:t>
      </w:r>
      <w:proofErr w:type="spellStart"/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>vis</w:t>
      </w:r>
      <w:proofErr w:type="spellEnd"/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 xml:space="preserve"> absorption spectra and kinetic relaxation processes of the formation of adduct </w:t>
      </w:r>
      <w:r w:rsidR="00AA52CF" w:rsidRPr="0001105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566845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5</w:t>
      </w:r>
      <w:r w:rsidR="00DB1592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AA52CF" w:rsidRPr="0001105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B1592" w:rsidRPr="00011054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011054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max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= 382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>; 436 nm) from the reaction of 2-(5-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="00DB1592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DB1592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AA52CF" w:rsidRPr="0001105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566845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DB1592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AA52CF" w:rsidRPr="0001105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0110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011054">
        <w:rPr>
          <w:rFonts w:ascii="Symbol" w:hAnsi="Symbol" w:cstheme="majorBidi"/>
          <w:sz w:val="24"/>
          <w:szCs w:val="24"/>
          <w:lang w:val="en-US"/>
        </w:rPr>
        <w:t></w:t>
      </w:r>
      <w:r w:rsidR="00E7486C">
        <w:rPr>
          <w:rFonts w:asciiTheme="majorBidi" w:hAnsiTheme="majorBidi" w:cstheme="majorBidi"/>
          <w:sz w:val="24"/>
          <w:szCs w:val="24"/>
          <w:lang w:val="en-US"/>
        </w:rPr>
        <w:t xml:space="preserve"> = 338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 xml:space="preserve">; 550 nm) with piperidine </w:t>
      </w:r>
      <w:r w:rsidR="00AA52CF" w:rsidRPr="0001105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AA52CF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AA52CF" w:rsidRPr="0001105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0110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>(c = 1x10</w:t>
      </w:r>
      <w:r w:rsidR="00DB1592" w:rsidRPr="0001105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 xml:space="preserve"> mol dm</w:t>
      </w:r>
      <w:r w:rsidR="00DB1592" w:rsidRPr="0001105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 xml:space="preserve">) (cycle time = 100s x 75) in </w:t>
      </w:r>
      <w:proofErr w:type="spellStart"/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011054">
        <w:rPr>
          <w:rFonts w:asciiTheme="majorBidi" w:hAnsiTheme="majorBidi" w:cstheme="majorBidi"/>
          <w:sz w:val="24"/>
          <w:szCs w:val="24"/>
          <w:lang w:val="en-US"/>
        </w:rPr>
        <w:t xml:space="preserve"> at 20 °C.</w:t>
      </w: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566845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DB1592" w:rsidRPr="0011540E" w:rsidRDefault="00DB1592" w:rsidP="00DB1592">
      <w:pPr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536"/>
      </w:tblGrid>
      <w:tr w:rsidR="00DB1592" w:rsidTr="00C0158F">
        <w:tc>
          <w:tcPr>
            <w:tcW w:w="4503" w:type="dxa"/>
          </w:tcPr>
          <w:p w:rsidR="00DB1592" w:rsidRDefault="00FE18B4" w:rsidP="00C0158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FE18B4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lastRenderedPageBreak/>
              <w:pict>
                <v:shape id="_x0000_s1055" type="#_x0000_t202" style="position:absolute;margin-left:147.4pt;margin-top:21.6pt;width:61.2pt;height:22.7pt;z-index:251689984;mso-width-relative:margin;mso-height-relative:margin" filled="f" stroked="f">
                  <v:textbox style="mso-next-textbox:#_x0000_s1055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1.0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C0158F">
              <w:object w:dxaOrig="10920" w:dyaOrig="8920">
                <v:shape id="_x0000_i1050" type="#_x0000_t75" style="width:212.25pt;height:152.25pt" o:ole="">
                  <v:imagedata r:id="rId60" o:title=""/>
                </v:shape>
                <o:OLEObject Type="Embed" ProgID="KGraph_Plot" ShapeID="_x0000_i1050" DrawAspect="Content" ObjectID="_1646504421" r:id="rId61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56" type="#_x0000_t202" style="position:absolute;margin-left:138.4pt;margin-top:21.6pt;width:60.3pt;height:22.7pt;z-index:251691008;mso-position-horizontal-relative:text;mso-position-vertical-relative:text;mso-width-relative:margin;mso-height-relative:margin" filled="f" stroked="f">
                  <v:textbox style="mso-next-textbox:#_x0000_s1056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2.0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C0158F">
              <w:object w:dxaOrig="10840" w:dyaOrig="9160">
                <v:shape id="_x0000_i1051" type="#_x0000_t75" style="width:210pt;height:150pt" o:ole="">
                  <v:imagedata r:id="rId62" o:title=""/>
                </v:shape>
                <o:OLEObject Type="Embed" ProgID="KGraph_Plot" ShapeID="_x0000_i1051" DrawAspect="Content" ObjectID="_1646504422" r:id="rId63"/>
              </w:object>
            </w:r>
          </w:p>
        </w:tc>
      </w:tr>
      <w:tr w:rsidR="00DB1592" w:rsidTr="00C0158F">
        <w:tc>
          <w:tcPr>
            <w:tcW w:w="4503" w:type="dxa"/>
          </w:tcPr>
          <w:p w:rsidR="00DB1592" w:rsidRPr="00531623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57" type="#_x0000_t202" style="position:absolute;margin-left:140.05pt;margin-top:21.9pt;width:60.3pt;height:22.7pt;z-index:251692032;mso-position-horizontal-relative:text;mso-position-vertical-relative:text;mso-width-relative:margin;mso-height-relative:margin" filled="f" stroked="f">
                  <v:textbox style="mso-next-textbox:#_x0000_s1057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3.0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C0158F">
              <w:object w:dxaOrig="10640" w:dyaOrig="9100">
                <v:shape id="_x0000_i1052" type="#_x0000_t75" style="width:210pt;height:152.25pt" o:ole="">
                  <v:imagedata r:id="rId64" o:title=""/>
                </v:shape>
                <o:OLEObject Type="Embed" ProgID="KGraph_Plot" ShapeID="_x0000_i1052" DrawAspect="Content" ObjectID="_1646504423" r:id="rId65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58" type="#_x0000_t202" style="position:absolute;margin-left:140.65pt;margin-top:18.15pt;width:58.05pt;height:22.7pt;z-index:251693056;mso-position-horizontal-relative:text;mso-position-vertical-relative:text;mso-width-relative:margin;mso-height-relative:margin" filled="f" stroked="f">
                  <v:textbox style="mso-next-textbox:#_x0000_s1058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5.0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C0158F">
              <w:object w:dxaOrig="10940" w:dyaOrig="9140">
                <v:shape id="_x0000_i1053" type="#_x0000_t75" style="width:210.75pt;height:145.5pt" o:ole="">
                  <v:imagedata r:id="rId66" o:title=""/>
                </v:shape>
                <o:OLEObject Type="Embed" ProgID="KGraph_Plot" ShapeID="_x0000_i1053" DrawAspect="Content" ObjectID="_1646504424" r:id="rId67"/>
              </w:object>
            </w:r>
          </w:p>
        </w:tc>
      </w:tr>
      <w:tr w:rsidR="00DB1592" w:rsidTr="00C0158F">
        <w:tc>
          <w:tcPr>
            <w:tcW w:w="4503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59" type="#_x0000_t202" style="position:absolute;margin-left:140.05pt;margin-top:25pt;width:60.3pt;height:22.7pt;z-index:251694080;mso-position-horizontal-relative:text;mso-position-vertical-relative:text;mso-width-relative:margin;mso-height-relative:margin" filled="f" stroked="f">
                  <v:textbox style="mso-next-textbox:#_x0000_s1059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8.0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C0158F">
              <w:object w:dxaOrig="10860" w:dyaOrig="9100">
                <v:shape id="_x0000_i1054" type="#_x0000_t75" style="width:213pt;height:154.5pt" o:ole="">
                  <v:imagedata r:id="rId68" o:title=""/>
                </v:shape>
                <o:OLEObject Type="Embed" ProgID="KGraph_Plot" ShapeID="_x0000_i1054" DrawAspect="Content" ObjectID="_1646504425" r:id="rId69"/>
              </w:object>
            </w:r>
          </w:p>
        </w:tc>
        <w:tc>
          <w:tcPr>
            <w:tcW w:w="4536" w:type="dxa"/>
          </w:tcPr>
          <w:p w:rsidR="00DB1592" w:rsidRDefault="00DB1592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</w:tc>
      </w:tr>
    </w:tbl>
    <w:p w:rsidR="00DB1592" w:rsidRDefault="00DB1592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DB1592" w:rsidRPr="00C0158F" w:rsidRDefault="00CD3A52" w:rsidP="00C21F8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0158F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C0158F" w:rsidRPr="00C0158F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C0158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887FC4" w:rsidRPr="00C0158F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C0158F">
        <w:rPr>
          <w:rFonts w:asciiTheme="majorBidi" w:hAnsiTheme="majorBidi" w:cstheme="majorBidi"/>
          <w:b/>
          <w:bCs/>
          <w:sz w:val="24"/>
          <w:szCs w:val="24"/>
          <w:lang w:val="en-US"/>
        </w:rPr>
        <w:t>8</w:t>
      </w:r>
      <w:r w:rsidR="00C0158F" w:rsidRPr="00C0158F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C0158F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proofErr w:type="spellStart"/>
      <w:r w:rsidR="00C00174">
        <w:rPr>
          <w:rFonts w:asciiTheme="majorBidi" w:hAnsiTheme="majorBidi" w:cstheme="majorBidi"/>
          <w:sz w:val="24"/>
          <w:szCs w:val="24"/>
          <w:lang w:val="en-US"/>
        </w:rPr>
        <w:t>ln</w:t>
      </w:r>
      <w:proofErr w:type="spellEnd"/>
      <w:r w:rsidR="00C00174">
        <w:rPr>
          <w:rFonts w:asciiTheme="majorBidi" w:hAnsiTheme="majorBidi" w:cstheme="majorBidi"/>
          <w:sz w:val="24"/>
          <w:szCs w:val="24"/>
          <w:lang w:val="en-US"/>
        </w:rPr>
        <w:t>(A</w:t>
      </w:r>
      <w:r w:rsidR="00C00174" w:rsidRPr="00D83E39">
        <w:rPr>
          <w:rFonts w:ascii="Symbol" w:hAnsi="Symbol" w:cstheme="majorBidi"/>
          <w:sz w:val="24"/>
          <w:szCs w:val="24"/>
          <w:vertAlign w:val="subscript"/>
          <w:lang w:val="en-US"/>
        </w:rPr>
        <w:sym w:font="Symbol" w:char="F0A5"/>
      </w:r>
      <w:r w:rsidR="00C00174">
        <w:rPr>
          <w:rFonts w:asciiTheme="majorBidi" w:hAnsiTheme="majorBidi" w:cstheme="majorBidi"/>
          <w:sz w:val="24"/>
          <w:szCs w:val="24"/>
          <w:lang w:val="en-US"/>
        </w:rPr>
        <w:t xml:space="preserve"> - A</w:t>
      </w:r>
      <w:r w:rsidR="00C00174" w:rsidRPr="00D83E39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</w:t>
      </w:r>
      <w:r w:rsidR="00C00174">
        <w:rPr>
          <w:rFonts w:asciiTheme="majorBidi" w:hAnsiTheme="majorBidi" w:cstheme="majorBidi"/>
          <w:sz w:val="24"/>
          <w:szCs w:val="24"/>
          <w:lang w:val="en-US"/>
        </w:rPr>
        <w:t xml:space="preserve">) against time </w:t>
      </w:r>
      <w:r w:rsidR="00C00174" w:rsidRPr="00D83E39">
        <w:rPr>
          <w:rFonts w:asciiTheme="majorBidi" w:hAnsiTheme="majorBidi" w:cstheme="majorBidi"/>
          <w:sz w:val="24"/>
          <w:szCs w:val="24"/>
          <w:lang w:val="en-US"/>
        </w:rPr>
        <w:t>traces showing the processes pertaining to the</w:t>
      </w:r>
      <w:r w:rsidR="00C001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00174">
        <w:rPr>
          <w:rFonts w:asciiTheme="majorBidi" w:hAnsiTheme="majorBidi" w:cstheme="majorBidi"/>
          <w:color w:val="231F20"/>
          <w:sz w:val="24"/>
          <w:szCs w:val="24"/>
          <w:lang w:val="en-US"/>
        </w:rPr>
        <w:t>e</w:t>
      </w:r>
      <w:r w:rsidR="00C00174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xponential decay of the absorbance at </w:t>
      </w:r>
      <w:r w:rsidR="00C00174">
        <w:rPr>
          <w:rFonts w:asciiTheme="majorBidi" w:hAnsiTheme="majorBidi" w:cstheme="majorBidi"/>
          <w:color w:val="231F20"/>
          <w:sz w:val="24"/>
          <w:szCs w:val="24"/>
          <w:lang w:val="en-US"/>
        </w:rPr>
        <w:t>338</w:t>
      </w:r>
      <w:r w:rsidR="00C00174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nm during</w:t>
      </w:r>
      <w:r w:rsidR="00C00174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C00174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the reaction of </w:t>
      </w:r>
      <w:r w:rsidR="00C00174" w:rsidRPr="00011054">
        <w:rPr>
          <w:rFonts w:asciiTheme="majorBidi" w:hAnsiTheme="majorBidi" w:cstheme="majorBidi"/>
          <w:sz w:val="24"/>
          <w:szCs w:val="24"/>
          <w:lang w:val="en-US"/>
        </w:rPr>
        <w:t>2-(5-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C00174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C00174" w:rsidRPr="00011054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="00C00174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C00174" w:rsidRPr="00011054">
        <w:rPr>
          <w:rFonts w:asciiTheme="majorBidi" w:hAnsiTheme="majorBidi" w:cstheme="majorBidi"/>
          <w:sz w:val="24"/>
          <w:szCs w:val="24"/>
          <w:lang w:val="en-US"/>
        </w:rPr>
        <w:t>-3-ylidene)</w:t>
      </w:r>
      <w:proofErr w:type="spellStart"/>
      <w:r w:rsidR="00C00174" w:rsidRPr="00011054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r w:rsidR="00C00174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C00174" w:rsidRPr="0001105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C00174" w:rsidRPr="00011054">
        <w:rPr>
          <w:rFonts w:asciiTheme="majorBidi" w:hAnsiTheme="majorBidi" w:cstheme="majorBidi"/>
          <w:b/>
          <w:bCs/>
          <w:sz w:val="24"/>
          <w:szCs w:val="24"/>
          <w:lang w:val="en-US"/>
        </w:rPr>
        <w:t>3d</w:t>
      </w:r>
      <w:r w:rsidR="00C00174" w:rsidRPr="0001105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C00174" w:rsidRPr="000110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0174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with </w:t>
      </w:r>
      <w:proofErr w:type="spellStart"/>
      <w:r w:rsidR="00C00174" w:rsidRPr="00D83E39">
        <w:rPr>
          <w:rFonts w:asciiTheme="majorBidi" w:hAnsiTheme="majorBidi" w:cstheme="majorBidi"/>
          <w:sz w:val="24"/>
          <w:szCs w:val="24"/>
          <w:lang w:val="en-US"/>
        </w:rPr>
        <w:t>piperidine</w:t>
      </w:r>
      <w:proofErr w:type="spellEnd"/>
      <w:r w:rsidR="00C00174" w:rsidRPr="00D83E39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C00174" w:rsidRP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>4a</w:t>
      </w:r>
      <w:r w:rsidR="00C00174" w:rsidRPr="00D83E39">
        <w:rPr>
          <w:rFonts w:asciiTheme="majorBidi" w:hAnsiTheme="majorBidi" w:cstheme="majorBidi"/>
          <w:sz w:val="24"/>
          <w:szCs w:val="24"/>
          <w:lang w:val="en-US"/>
        </w:rPr>
        <w:t xml:space="preserve">) </w:t>
      </w:r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 xml:space="preserve"> (1.0x10</w:t>
      </w:r>
      <w:r w:rsidR="00DB1592" w:rsidRPr="00C0158F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>&lt;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>[</w:t>
      </w:r>
      <w:proofErr w:type="spellStart"/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>pip</w:t>
      </w:r>
      <w:r w:rsidR="00566845" w:rsidRPr="00C0158F">
        <w:rPr>
          <w:rFonts w:asciiTheme="majorBidi" w:hAnsiTheme="majorBidi" w:cstheme="majorBidi"/>
          <w:sz w:val="24"/>
          <w:szCs w:val="24"/>
          <w:lang w:val="en-US"/>
        </w:rPr>
        <w:t>eridine</w:t>
      </w:r>
      <w:proofErr w:type="spellEnd"/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>]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>&lt;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>8.0x10</w:t>
      </w:r>
      <w:r w:rsidR="00DB1592" w:rsidRPr="00C0158F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mol</w:t>
      </w:r>
      <w:r w:rsidR="00E7486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>dm</w:t>
      </w:r>
      <w:r w:rsidR="00DB1592" w:rsidRPr="00C0158F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 xml:space="preserve">) at </w:t>
      </w:r>
      <w:r w:rsidR="00DB1592" w:rsidRPr="00C0158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 </w:t>
      </w:r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 xml:space="preserve">= 20 °C in </w:t>
      </w:r>
      <w:proofErr w:type="spellStart"/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C0158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566845" w:rsidRPr="00C0158F" w:rsidRDefault="00566845" w:rsidP="00C0158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66845" w:rsidRDefault="00566845" w:rsidP="00887FC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0158F" w:rsidRDefault="00C0158F" w:rsidP="00887FC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0158F" w:rsidRDefault="00C0158F" w:rsidP="00887FC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0158F" w:rsidRDefault="00C0158F" w:rsidP="00887FC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0158F" w:rsidRDefault="00C0158F" w:rsidP="00887FC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0158F" w:rsidRDefault="00C0158F" w:rsidP="00887FC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C0158F" w:rsidRPr="00887FC4" w:rsidRDefault="00C0158F" w:rsidP="00887FC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DB1592" w:rsidRPr="0079734C" w:rsidRDefault="00DB1592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734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Table </w:t>
      </w:r>
      <w:r w:rsidR="00887FC4" w:rsidRPr="0079734C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Pr="0079734C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79734C" w:rsidRPr="0079734C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79734C">
        <w:rPr>
          <w:rFonts w:ascii="Times New Roman" w:hAnsi="Times New Roman" w:cs="Times New Roman"/>
          <w:sz w:val="24"/>
          <w:szCs w:val="24"/>
          <w:lang w:val="en-US"/>
        </w:rPr>
        <w:t xml:space="preserve"> Kinetic results for reaction of </w:t>
      </w:r>
      <w:proofErr w:type="spellStart"/>
      <w:r w:rsidRPr="0079734C">
        <w:rPr>
          <w:rFonts w:asciiTheme="majorBidi" w:hAnsiTheme="majorBidi" w:cstheme="majorBidi"/>
          <w:sz w:val="24"/>
          <w:szCs w:val="24"/>
          <w:lang w:val="en-US"/>
        </w:rPr>
        <w:t>piperidine</w:t>
      </w:r>
      <w:proofErr w:type="spellEnd"/>
      <w:r w:rsidRPr="0079734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B512E" w:rsidRPr="0079734C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5B512E" w:rsidRPr="0079734C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79734C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5B512E" w:rsidRPr="0079734C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797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9734C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Pr="0079734C">
        <w:rPr>
          <w:rFonts w:asciiTheme="majorBidi" w:hAnsiTheme="majorBidi" w:cstheme="majorBidi"/>
          <w:sz w:val="24"/>
          <w:szCs w:val="24"/>
          <w:lang w:val="en-US"/>
        </w:rPr>
        <w:t>2-(5-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Pr="0079734C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Pr="0079734C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Pr="0079734C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Pr="0079734C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Pr="0079734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5B512E" w:rsidRPr="0079734C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566845" w:rsidRPr="0079734C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Pr="0079734C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5B512E" w:rsidRPr="0079734C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79734C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79734C">
        <w:rPr>
          <w:rFonts w:ascii="Times New Roman" w:hAnsi="Times New Roman" w:cs="Times New Roman"/>
          <w:sz w:val="24"/>
          <w:szCs w:val="24"/>
          <w:lang w:val="en-US"/>
        </w:rPr>
        <w:t>acetonitrile</w:t>
      </w:r>
      <w:proofErr w:type="spellEnd"/>
      <w:r w:rsidRPr="0079734C">
        <w:rPr>
          <w:rFonts w:ascii="Times New Roman" w:hAnsi="Times New Roman" w:cs="Times New Roman"/>
          <w:sz w:val="24"/>
          <w:szCs w:val="24"/>
          <w:lang w:val="en-US"/>
        </w:rPr>
        <w:t xml:space="preserve"> at 20 °C.</w:t>
      </w:r>
    </w:p>
    <w:tbl>
      <w:tblPr>
        <w:tblStyle w:val="Grilledutableau"/>
        <w:tblW w:w="833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0"/>
        <w:gridCol w:w="1709"/>
        <w:gridCol w:w="1559"/>
        <w:gridCol w:w="1870"/>
      </w:tblGrid>
      <w:tr w:rsidR="00DB1592" w:rsidRPr="0079734C" w:rsidTr="00566845">
        <w:trPr>
          <w:trHeight w:val="555"/>
          <w:jc w:val="center"/>
        </w:trPr>
        <w:tc>
          <w:tcPr>
            <w:tcW w:w="3200" w:type="dxa"/>
            <w:vMerge w:val="restart"/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734C">
              <w:rPr>
                <w:sz w:val="24"/>
                <w:szCs w:val="24"/>
              </w:rPr>
              <w:object w:dxaOrig="3394" w:dyaOrig="2817">
                <v:shape id="_x0000_i1055" type="#_x0000_t75" style="width:149.25pt;height:123.75pt" o:ole="">
                  <v:imagedata r:id="rId70" o:title=""/>
                </v:shape>
                <o:OLEObject Type="Embed" ProgID="ChemDraw.Document.6.0" ShapeID="_x0000_i1055" DrawAspect="Content" ObjectID="_1646504426" r:id="rId71"/>
              </w:objec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[pip</w:t>
            </w:r>
            <w:r w:rsidR="000233E8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eridine</w:t>
            </w:r>
            <w:r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]</w:t>
            </w:r>
          </w:p>
          <w:p w:rsidR="000233E8" w:rsidRPr="0079734C" w:rsidRDefault="000233E8" w:rsidP="0079734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/mol dm</w:t>
            </w:r>
            <w:r w:rsidRPr="0079734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3E8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79734C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obs</w:t>
            </w:r>
            <w:r w:rsidR="000233E8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</w:t>
            </w:r>
          </w:p>
          <w:p w:rsidR="00DB1592" w:rsidRPr="0079734C" w:rsidRDefault="000233E8" w:rsidP="0079734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DB1592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3E8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79734C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B1592" w:rsidRPr="0079734C" w:rsidRDefault="000233E8" w:rsidP="0079734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mol</w:t>
            </w:r>
            <w:r w:rsidR="00DB1592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  <w:r w:rsidR="00DB1592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B131F4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</w:t>
            </w:r>
            <w:r w:rsidR="00B131F4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3</w:t>
            </w:r>
            <w:r w:rsidR="00DB1592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="00DB1592" w:rsidRPr="0079734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DB1592" w:rsidRPr="0079734C" w:rsidTr="00566845">
        <w:trPr>
          <w:trHeight w:val="483"/>
          <w:jc w:val="center"/>
        </w:trPr>
        <w:tc>
          <w:tcPr>
            <w:tcW w:w="3200" w:type="dxa"/>
            <w:vMerge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1.0x10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4.90x10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</w:tcBorders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5.16x10</w:t>
            </w:r>
            <w:r w:rsidRPr="0079734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DB1592" w:rsidRPr="0079734C" w:rsidTr="00566845">
        <w:trPr>
          <w:trHeight w:val="418"/>
          <w:jc w:val="center"/>
        </w:trPr>
        <w:tc>
          <w:tcPr>
            <w:tcW w:w="3200" w:type="dxa"/>
            <w:vMerge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2.0x10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9.24x10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0" w:type="dxa"/>
            <w:vMerge/>
          </w:tcPr>
          <w:p w:rsidR="00DB1592" w:rsidRPr="0079734C" w:rsidRDefault="00DB1592" w:rsidP="0079734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79734C" w:rsidTr="00566845">
        <w:trPr>
          <w:trHeight w:val="410"/>
          <w:jc w:val="center"/>
        </w:trPr>
        <w:tc>
          <w:tcPr>
            <w:tcW w:w="3200" w:type="dxa"/>
            <w:vMerge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3.0x10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1.37x10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0" w:type="dxa"/>
            <w:vMerge/>
          </w:tcPr>
          <w:p w:rsidR="00DB1592" w:rsidRPr="0079734C" w:rsidRDefault="00DB1592" w:rsidP="0079734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79734C" w:rsidTr="00566845">
        <w:trPr>
          <w:trHeight w:val="429"/>
          <w:jc w:val="center"/>
        </w:trPr>
        <w:tc>
          <w:tcPr>
            <w:tcW w:w="3200" w:type="dxa"/>
            <w:vMerge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5.0x10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2.30x10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0" w:type="dxa"/>
            <w:vMerge/>
          </w:tcPr>
          <w:p w:rsidR="00DB1592" w:rsidRPr="0079734C" w:rsidRDefault="00DB1592" w:rsidP="0079734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79734C" w:rsidTr="00566845">
        <w:trPr>
          <w:trHeight w:val="408"/>
          <w:jc w:val="center"/>
        </w:trPr>
        <w:tc>
          <w:tcPr>
            <w:tcW w:w="3200" w:type="dxa"/>
            <w:vMerge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8.0x10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vAlign w:val="center"/>
          </w:tcPr>
          <w:p w:rsidR="00DB1592" w:rsidRPr="0079734C" w:rsidRDefault="00DB1592" w:rsidP="0079734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9734C">
              <w:rPr>
                <w:rFonts w:asciiTheme="majorBidi" w:hAnsiTheme="majorBidi" w:cstheme="majorBidi"/>
                <w:sz w:val="24"/>
                <w:szCs w:val="24"/>
              </w:rPr>
              <w:t>4.12x10</w:t>
            </w:r>
            <w:r w:rsidRPr="0079734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0" w:type="dxa"/>
            <w:vMerge/>
          </w:tcPr>
          <w:p w:rsidR="00DB1592" w:rsidRPr="0079734C" w:rsidRDefault="00DB1592" w:rsidP="0079734C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B1592" w:rsidRPr="0079734C" w:rsidRDefault="00DB1592" w:rsidP="0079734C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A37C97" w:rsidRDefault="00A37C97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A37C97" w:rsidRDefault="00A37C97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A37C97" w:rsidRDefault="00A37C97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A37C97" w:rsidRDefault="00A37C97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A37C97" w:rsidRDefault="00A37C97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A37C97" w:rsidRDefault="00A37C97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A37C97" w:rsidRDefault="00A37C97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E842B3" w:rsidRDefault="00E842B3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E842B3" w:rsidRDefault="00E842B3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E842B3" w:rsidRDefault="00E842B3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E842B3" w:rsidRDefault="00E842B3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E842B3" w:rsidRDefault="00E842B3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E842B3" w:rsidRDefault="00E842B3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E842B3" w:rsidRDefault="00E842B3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E842B3" w:rsidRDefault="00E842B3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E842B3" w:rsidRPr="00E50554" w:rsidRDefault="00E842B3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DB1592" w:rsidRPr="005B512E" w:rsidRDefault="00DB1592" w:rsidP="00C21F8F">
      <w:pPr>
        <w:pStyle w:val="Paragraphedeliste"/>
        <w:numPr>
          <w:ilvl w:val="0"/>
          <w:numId w:val="4"/>
        </w:numPr>
        <w:spacing w:line="360" w:lineRule="auto"/>
        <w:ind w:left="0" w:firstLine="0"/>
        <w:rPr>
          <w:rFonts w:asciiTheme="majorBidi" w:hAnsiTheme="majorBidi" w:cstheme="majorBidi"/>
          <w:i/>
          <w:iCs/>
          <w:sz w:val="28"/>
          <w:szCs w:val="28"/>
          <w:lang w:val="en-US"/>
        </w:rPr>
      </w:pPr>
      <w:r w:rsidRPr="005B512E">
        <w:rPr>
          <w:rFonts w:asciiTheme="majorBidi" w:hAnsiTheme="majorBidi" w:cstheme="majorBidi"/>
          <w:i/>
          <w:iCs/>
          <w:sz w:val="28"/>
          <w:szCs w:val="28"/>
          <w:lang w:val="en-US"/>
        </w:rPr>
        <w:lastRenderedPageBreak/>
        <w:t>Ethyl 2-(5-chloro-1-methyl-2-</w:t>
      </w:r>
      <w:r w:rsidRPr="00C21F8F">
        <w:rPr>
          <w:rFonts w:asciiTheme="majorBidi" w:hAnsiTheme="majorBidi" w:cstheme="majorBidi"/>
          <w:i/>
          <w:iCs/>
          <w:sz w:val="28"/>
          <w:szCs w:val="28"/>
          <w:highlight w:val="yellow"/>
          <w:lang w:val="en-US"/>
        </w:rPr>
        <w:t>oxindolin</w:t>
      </w:r>
      <w:r w:rsidRPr="005B512E">
        <w:rPr>
          <w:rFonts w:asciiTheme="majorBidi" w:hAnsiTheme="majorBidi" w:cstheme="majorBidi"/>
          <w:i/>
          <w:iCs/>
          <w:sz w:val="28"/>
          <w:szCs w:val="28"/>
          <w:lang w:val="en-US"/>
        </w:rPr>
        <w:t>-3-ylidene)-2-cyanoacetate (</w:t>
      </w:r>
      <w:r w:rsidR="00A37C97" w:rsidRPr="005B512E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3</w:t>
      </w:r>
      <w:r w:rsidRPr="005B512E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e</w:t>
      </w:r>
      <w:r w:rsidRPr="005B512E">
        <w:rPr>
          <w:rFonts w:asciiTheme="majorBidi" w:hAnsiTheme="majorBidi" w:cstheme="majorBidi"/>
          <w:i/>
          <w:iCs/>
          <w:sz w:val="28"/>
          <w:szCs w:val="28"/>
          <w:lang w:val="en-US"/>
        </w:rPr>
        <w:t>):</w:t>
      </w:r>
    </w:p>
    <w:p w:rsidR="00DB1592" w:rsidRPr="00D01D63" w:rsidRDefault="006D2EBC" w:rsidP="00DB159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E7090">
        <w:object w:dxaOrig="6735" w:dyaOrig="4764">
          <v:shape id="_x0000_i1056" type="#_x0000_t75" style="width:423pt;height:299.25pt" o:ole="">
            <v:imagedata r:id="rId72" o:title=""/>
          </v:shape>
          <o:OLEObject Type="Embed" ProgID="Origin50.Graph" ShapeID="_x0000_i1056" DrawAspect="Content" ObjectID="_1646504427" r:id="rId73"/>
        </w:object>
      </w:r>
    </w:p>
    <w:p w:rsidR="00DB1592" w:rsidRPr="00DE7090" w:rsidRDefault="00B5313E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DE7090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287AEE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9</w:t>
      </w:r>
      <w:r w:rsidR="00DE7090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UV–</w:t>
      </w:r>
      <w:proofErr w:type="spellStart"/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>vis</w:t>
      </w:r>
      <w:proofErr w:type="spellEnd"/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absorption spectra and kinetic relaxation processes of the formation of adduct </w:t>
      </w:r>
      <w:r w:rsidR="005B512E" w:rsidRPr="00DE7090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A37C97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5</w:t>
      </w:r>
      <w:r w:rsidR="00DB1592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e</w:t>
      </w:r>
      <w:r w:rsidR="005B512E" w:rsidRPr="00DE7090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B1592" w:rsidRPr="00DE7090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DE70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max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= 381 nm) from the reaction of 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e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thyl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2-(5-chloro-1-methyl-2-</w:t>
      </w:r>
      <w:r w:rsidR="00DB1592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>-3-ylidene)-2-cyanoacetate</w:t>
      </w:r>
      <w:r w:rsidR="00DB1592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5B512E" w:rsidRPr="00DE7090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A37C97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DB1592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e</w:t>
      </w:r>
      <w:r w:rsidR="005B512E" w:rsidRPr="00DE7090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DE7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DE7090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= 335 nm) with piperidine </w:t>
      </w:r>
      <w:r w:rsidR="005B512E" w:rsidRPr="00DE7090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5B512E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5B512E" w:rsidRPr="00DE7090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>(c = 1x10</w:t>
      </w:r>
      <w:r w:rsidR="00DB1592" w:rsidRPr="00DE709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-1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mol dm</w:t>
      </w:r>
      <w:r w:rsidR="00DB1592" w:rsidRPr="00DE709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 xml:space="preserve">) (cycle time = 100s x 80) in </w:t>
      </w:r>
      <w:proofErr w:type="spellStart"/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at 20 °C.</w:t>
      </w:r>
    </w:p>
    <w:p w:rsidR="00DB1592" w:rsidRPr="00B5313E" w:rsidRDefault="00DB1592" w:rsidP="00B5313E">
      <w:pPr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DB1592" w:rsidRDefault="00DB1592" w:rsidP="00DB1592">
      <w:pPr>
        <w:spacing w:line="24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287AEE" w:rsidRDefault="00287AEE" w:rsidP="00DB1592">
      <w:pPr>
        <w:spacing w:line="24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A37C97" w:rsidRDefault="00A37C97" w:rsidP="00DB1592">
      <w:pPr>
        <w:spacing w:line="24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A37C97" w:rsidRDefault="00A37C97" w:rsidP="00DB1592">
      <w:pPr>
        <w:spacing w:line="24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A37C97" w:rsidRDefault="00A37C97" w:rsidP="00DB1592">
      <w:pPr>
        <w:spacing w:line="24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A37C97" w:rsidRDefault="00A37C97" w:rsidP="00DB1592">
      <w:pPr>
        <w:spacing w:line="24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A37C97" w:rsidRDefault="00A37C97" w:rsidP="00DB1592">
      <w:pPr>
        <w:spacing w:line="24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A37C97" w:rsidRDefault="00A37C97" w:rsidP="00DB1592">
      <w:pPr>
        <w:spacing w:line="24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A37C97" w:rsidRPr="00126756" w:rsidRDefault="00A37C97" w:rsidP="00DB1592">
      <w:pPr>
        <w:spacing w:line="24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536"/>
      </w:tblGrid>
      <w:tr w:rsidR="00DB1592" w:rsidTr="006276F1">
        <w:tc>
          <w:tcPr>
            <w:tcW w:w="4503" w:type="dxa"/>
          </w:tcPr>
          <w:p w:rsidR="00DB1592" w:rsidRDefault="00FE18B4" w:rsidP="006276F1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FE18B4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lastRenderedPageBreak/>
              <w:pict>
                <v:shape id="_x0000_s1043" type="#_x0000_t202" style="position:absolute;margin-left:145.15pt;margin-top:18.65pt;width:61.2pt;height:22.7pt;z-index:251677696;mso-width-relative:margin;mso-height-relative:margin" filled="f" stroked="f">
                  <v:textbox style="mso-next-textbox:#_x0000_s1043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2.0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6276F1">
              <w:object w:dxaOrig="10740" w:dyaOrig="9040">
                <v:shape id="_x0000_i1057" type="#_x0000_t75" style="width:213.75pt;height:149.25pt" o:ole="">
                  <v:imagedata r:id="rId74" o:title=""/>
                </v:shape>
                <o:OLEObject Type="Embed" ProgID="KGraph_Plot" ShapeID="_x0000_i1057" DrawAspect="Content" ObjectID="_1646504428" r:id="rId75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44" type="#_x0000_t202" style="position:absolute;margin-left:140.65pt;margin-top:18.65pt;width:60.3pt;height:22.7pt;z-index:251678720;mso-position-horizontal-relative:text;mso-position-vertical-relative:text;mso-width-relative:margin;mso-height-relative:margin" filled="f" stroked="f">
                  <v:textbox style="mso-next-textbox:#_x0000_s1044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4.0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6276F1">
              <w:object w:dxaOrig="10840" w:dyaOrig="9040">
                <v:shape id="_x0000_i1058" type="#_x0000_t75" style="width:214.5pt;height:147pt" o:ole="">
                  <v:imagedata r:id="rId76" o:title=""/>
                </v:shape>
                <o:OLEObject Type="Embed" ProgID="KGraph_Plot" ShapeID="_x0000_i1058" DrawAspect="Content" ObjectID="_1646504429" r:id="rId77"/>
              </w:object>
            </w:r>
          </w:p>
        </w:tc>
      </w:tr>
      <w:tr w:rsidR="00DB1592" w:rsidTr="006276F1">
        <w:tc>
          <w:tcPr>
            <w:tcW w:w="4503" w:type="dxa"/>
          </w:tcPr>
          <w:p w:rsidR="00DB1592" w:rsidRPr="00531623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45" type="#_x0000_t202" style="position:absolute;margin-left:145.15pt;margin-top:22.45pt;width:60.3pt;height:22.7pt;z-index:251679744;mso-position-horizontal-relative:text;mso-position-vertical-relative:text;mso-width-relative:margin;mso-height-relative:margin" filled="f" stroked="f">
                  <v:textbox style="mso-next-textbox:#_x0000_s1045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5.0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6276F1" w:rsidRPr="006276F1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24150" cy="1981200"/>
                  <wp:effectExtent l="0" t="0" r="0" b="0"/>
                  <wp:docPr id="1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624" cy="198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46" type="#_x0000_t202" style="position:absolute;margin-left:150.4pt;margin-top:22.45pt;width:58.05pt;height:22.7pt;z-index:251680768;mso-position-horizontal-relative:text;mso-position-vertical-relative:text;mso-width-relative:margin;mso-height-relative:margin" filled="f" stroked="f">
                  <v:textbox style="mso-next-textbox:#_x0000_s1046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6.0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6276F1" w:rsidRPr="006276F1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24150" cy="2066925"/>
                  <wp:effectExtent l="19050" t="0" r="0" b="0"/>
                  <wp:docPr id="2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22" cy="207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592" w:rsidTr="006276F1">
        <w:tc>
          <w:tcPr>
            <w:tcW w:w="4503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47" type="#_x0000_t202" style="position:absolute;margin-left:151.3pt;margin-top:21.2pt;width:60.3pt;height:22.7pt;z-index:251681792;mso-position-horizontal-relative:text;mso-position-vertical-relative:text;mso-width-relative:margin;mso-height-relative:margin" filled="f" stroked="f">
                  <v:textbox style="mso-next-textbox:#_x0000_s1047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7.0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6276F1" w:rsidRPr="006276F1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24150" cy="1943100"/>
                  <wp:effectExtent l="0" t="0" r="0" b="0"/>
                  <wp:docPr id="8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67" cy="194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48" type="#_x0000_t202" style="position:absolute;margin-left:140.65pt;margin-top:18.95pt;width:60.3pt;height:22.7pt;z-index:251682816;mso-position-horizontal-relative:text;mso-position-vertical-relative:text;mso-width-relative:margin;mso-height-relative:margin" filled="f" stroked="f">
                  <v:textbox style="mso-next-textbox:#_x0000_s1048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8.0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6276F1" w:rsidRPr="006276F1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62250" cy="1895475"/>
                  <wp:effectExtent l="0" t="0" r="0" b="0"/>
                  <wp:docPr id="9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15" cy="189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592" w:rsidRDefault="00DB1592" w:rsidP="00DB1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Pr="00B4718A" w:rsidRDefault="00B5313E" w:rsidP="00C21F8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B4718A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287AEE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10</w:t>
      </w:r>
      <w:r w:rsidR="00B4718A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B4718A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proofErr w:type="spellStart"/>
      <w:proofErr w:type="gramStart"/>
      <w:r w:rsidR="00E84BB1">
        <w:rPr>
          <w:rFonts w:asciiTheme="majorBidi" w:hAnsiTheme="majorBidi" w:cstheme="majorBidi"/>
          <w:sz w:val="24"/>
          <w:szCs w:val="24"/>
          <w:lang w:val="en-US"/>
        </w:rPr>
        <w:t>ln</w:t>
      </w:r>
      <w:proofErr w:type="spellEnd"/>
      <w:r w:rsidR="00E84BB1">
        <w:rPr>
          <w:rFonts w:asciiTheme="majorBidi" w:hAnsiTheme="majorBidi" w:cstheme="majorBidi"/>
          <w:sz w:val="24"/>
          <w:szCs w:val="24"/>
          <w:lang w:val="en-US"/>
        </w:rPr>
        <w:t>(</w:t>
      </w:r>
      <w:proofErr w:type="gramEnd"/>
      <w:r w:rsidR="00E84BB1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E84BB1" w:rsidRPr="00D83E39">
        <w:rPr>
          <w:rFonts w:ascii="Symbol" w:hAnsi="Symbol" w:cstheme="majorBidi"/>
          <w:sz w:val="24"/>
          <w:szCs w:val="24"/>
          <w:vertAlign w:val="subscript"/>
          <w:lang w:val="en-US"/>
        </w:rPr>
        <w:sym w:font="Symbol" w:char="F0A5"/>
      </w:r>
      <w:r w:rsidR="00E84BB1">
        <w:rPr>
          <w:rFonts w:asciiTheme="majorBidi" w:hAnsiTheme="majorBidi" w:cstheme="majorBidi"/>
          <w:sz w:val="24"/>
          <w:szCs w:val="24"/>
          <w:lang w:val="en-US"/>
        </w:rPr>
        <w:t xml:space="preserve"> - A</w:t>
      </w:r>
      <w:r w:rsidR="00E84BB1" w:rsidRPr="00D83E39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</w:t>
      </w:r>
      <w:r w:rsidR="00E84BB1">
        <w:rPr>
          <w:rFonts w:asciiTheme="majorBidi" w:hAnsiTheme="majorBidi" w:cstheme="majorBidi"/>
          <w:sz w:val="24"/>
          <w:szCs w:val="24"/>
          <w:lang w:val="en-US"/>
        </w:rPr>
        <w:t xml:space="preserve">) against time </w:t>
      </w:r>
      <w:r w:rsidR="00E84BB1" w:rsidRPr="00D83E39">
        <w:rPr>
          <w:rFonts w:asciiTheme="majorBidi" w:hAnsiTheme="majorBidi" w:cstheme="majorBidi"/>
          <w:sz w:val="24"/>
          <w:szCs w:val="24"/>
          <w:lang w:val="en-US"/>
        </w:rPr>
        <w:t>traces showing the processes pertaining to the</w:t>
      </w:r>
      <w:r w:rsidR="00E84BB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84BB1">
        <w:rPr>
          <w:rFonts w:asciiTheme="majorBidi" w:hAnsiTheme="majorBidi" w:cstheme="majorBidi"/>
          <w:color w:val="231F20"/>
          <w:sz w:val="24"/>
          <w:szCs w:val="24"/>
          <w:lang w:val="en-US"/>
        </w:rPr>
        <w:t>e</w:t>
      </w:r>
      <w:r w:rsidR="00E84BB1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xponential decay of the absorbance at </w:t>
      </w:r>
      <w:r w:rsidR="00E84BB1">
        <w:rPr>
          <w:rFonts w:asciiTheme="majorBidi" w:hAnsiTheme="majorBidi" w:cstheme="majorBidi"/>
          <w:color w:val="231F20"/>
          <w:sz w:val="24"/>
          <w:szCs w:val="24"/>
          <w:lang w:val="en-US"/>
        </w:rPr>
        <w:t>335</w:t>
      </w:r>
      <w:r w:rsidR="00E84BB1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nm during</w:t>
      </w:r>
      <w:r w:rsidR="00E84BB1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E84BB1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the reaction of 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e</w:t>
      </w:r>
      <w:r w:rsidR="00E84BB1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thyl</w:t>
      </w:r>
      <w:r w:rsidR="00E84BB1" w:rsidRPr="00DE7090">
        <w:rPr>
          <w:rFonts w:asciiTheme="majorBidi" w:hAnsiTheme="majorBidi" w:cstheme="majorBidi"/>
          <w:sz w:val="24"/>
          <w:szCs w:val="24"/>
          <w:lang w:val="en-US"/>
        </w:rPr>
        <w:t xml:space="preserve"> 2-(5-chloro-1-methyl-2-</w:t>
      </w:r>
      <w:r w:rsidR="00E84BB1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E84BB1" w:rsidRPr="00DE7090">
        <w:rPr>
          <w:rFonts w:asciiTheme="majorBidi" w:hAnsiTheme="majorBidi" w:cstheme="majorBidi"/>
          <w:sz w:val="24"/>
          <w:szCs w:val="24"/>
          <w:lang w:val="en-US"/>
        </w:rPr>
        <w:t>-3-ylidene)-2-cyanoacetate</w:t>
      </w:r>
      <w:r w:rsidR="00E84BB1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E84BB1" w:rsidRPr="00DE7090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E84BB1" w:rsidRPr="00DE7090">
        <w:rPr>
          <w:rFonts w:asciiTheme="majorBidi" w:hAnsiTheme="majorBidi" w:cstheme="majorBidi"/>
          <w:b/>
          <w:bCs/>
          <w:sz w:val="24"/>
          <w:szCs w:val="24"/>
          <w:lang w:val="en-US"/>
        </w:rPr>
        <w:t>3e</w:t>
      </w:r>
      <w:r w:rsidR="00E84BB1" w:rsidRPr="00DE7090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E84BB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84BB1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with </w:t>
      </w:r>
      <w:proofErr w:type="spellStart"/>
      <w:r w:rsidR="00E84BB1" w:rsidRPr="00D83E39">
        <w:rPr>
          <w:rFonts w:asciiTheme="majorBidi" w:hAnsiTheme="majorBidi" w:cstheme="majorBidi"/>
          <w:sz w:val="24"/>
          <w:szCs w:val="24"/>
          <w:lang w:val="en-US"/>
        </w:rPr>
        <w:t>piperidine</w:t>
      </w:r>
      <w:proofErr w:type="spellEnd"/>
      <w:r w:rsidR="00E84BB1" w:rsidRPr="00D83E39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E84BB1" w:rsidRPr="00D83E39">
        <w:rPr>
          <w:rFonts w:asciiTheme="majorBidi" w:hAnsiTheme="majorBidi" w:cstheme="majorBidi"/>
          <w:b/>
          <w:bCs/>
          <w:sz w:val="24"/>
          <w:szCs w:val="24"/>
          <w:lang w:val="en-US"/>
        </w:rPr>
        <w:t>4a</w:t>
      </w:r>
      <w:r w:rsidR="00E84BB1" w:rsidRPr="00D83E39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E84BB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B4718A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2.0x10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-2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[</w:t>
      </w:r>
      <w:proofErr w:type="spellStart"/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pip</w:t>
      </w:r>
      <w:r w:rsidR="00A37C97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eridine</w:t>
      </w:r>
      <w:proofErr w:type="spellEnd"/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]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8.0x10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-2</w:t>
      </w:r>
      <w:r w:rsidR="00E7486C" w:rsidRPr="00E7486C">
        <w:rPr>
          <w:rFonts w:asciiTheme="majorBidi" w:hAnsiTheme="majorBidi" w:cstheme="majorBidi"/>
          <w:sz w:val="24"/>
          <w:szCs w:val="24"/>
          <w:lang w:val="en-US"/>
        </w:rPr>
        <w:t xml:space="preserve"> mol </w:t>
      </w:r>
      <w:r w:rsidR="00DB1592" w:rsidRPr="00E7486C">
        <w:rPr>
          <w:rFonts w:asciiTheme="majorBidi" w:hAnsiTheme="majorBidi" w:cstheme="majorBidi"/>
          <w:sz w:val="24"/>
          <w:szCs w:val="24"/>
          <w:lang w:val="en-US"/>
        </w:rPr>
        <w:t>dm</w:t>
      </w:r>
      <w:r w:rsidR="00DB1592" w:rsidRPr="00E7486C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B4718A">
        <w:rPr>
          <w:rFonts w:asciiTheme="majorBidi" w:hAnsiTheme="majorBidi" w:cstheme="majorBidi"/>
          <w:sz w:val="24"/>
          <w:szCs w:val="24"/>
          <w:lang w:val="en-US"/>
        </w:rPr>
        <w:t xml:space="preserve">) at </w:t>
      </w:r>
      <w:r w:rsidR="00DB1592" w:rsidRPr="00B4718A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 </w:t>
      </w:r>
      <w:r w:rsidR="00DB1592" w:rsidRPr="00B4718A">
        <w:rPr>
          <w:rFonts w:asciiTheme="majorBidi" w:hAnsiTheme="majorBidi" w:cstheme="majorBidi"/>
          <w:sz w:val="24"/>
          <w:szCs w:val="24"/>
          <w:lang w:val="en-US"/>
        </w:rPr>
        <w:t xml:space="preserve">= 20 °C in </w:t>
      </w:r>
      <w:proofErr w:type="spellStart"/>
      <w:r w:rsidR="00DB1592" w:rsidRPr="00B4718A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B4718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DB1592" w:rsidRDefault="00DB1592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718A" w:rsidRDefault="00B4718A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718A" w:rsidRDefault="00B4718A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718A" w:rsidRDefault="00B4718A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718A" w:rsidRDefault="00B4718A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Pr="00B4718A" w:rsidRDefault="00DB1592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Table </w:t>
      </w:r>
      <w:r w:rsidR="00287AEE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5</w:t>
      </w:r>
      <w:r w:rsidR="00B4718A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B4718A">
        <w:rPr>
          <w:rFonts w:ascii="Times New Roman" w:hAnsi="Times New Roman" w:cs="Times New Roman"/>
          <w:sz w:val="24"/>
          <w:szCs w:val="24"/>
          <w:lang w:val="en-US"/>
        </w:rPr>
        <w:t xml:space="preserve"> Kinetic results for reaction of </w:t>
      </w:r>
      <w:r w:rsidRPr="00B4718A">
        <w:rPr>
          <w:rFonts w:asciiTheme="majorBidi" w:hAnsiTheme="majorBidi" w:cstheme="majorBidi"/>
          <w:sz w:val="24"/>
          <w:szCs w:val="24"/>
          <w:lang w:val="en-US"/>
        </w:rPr>
        <w:t xml:space="preserve">piperidine </w:t>
      </w:r>
      <w:r w:rsidR="005B512E" w:rsidRPr="00B4718A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5B512E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5B512E" w:rsidRPr="00B4718A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B4718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4718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e</w:t>
      </w:r>
      <w:r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thyl</w:t>
      </w:r>
      <w:r w:rsidRPr="00B4718A">
        <w:rPr>
          <w:rFonts w:asciiTheme="majorBidi" w:hAnsiTheme="majorBidi" w:cstheme="majorBidi"/>
          <w:sz w:val="24"/>
          <w:szCs w:val="24"/>
          <w:lang w:val="en-US"/>
        </w:rPr>
        <w:t xml:space="preserve"> 2-(5-chloro-1-methyl-2-</w:t>
      </w:r>
      <w:r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Pr="00B4718A">
        <w:rPr>
          <w:rFonts w:asciiTheme="majorBidi" w:hAnsiTheme="majorBidi" w:cstheme="majorBidi"/>
          <w:sz w:val="24"/>
          <w:szCs w:val="24"/>
          <w:lang w:val="en-US"/>
        </w:rPr>
        <w:t>-3-ylidene)-2-cyanoacetate</w:t>
      </w:r>
      <w:r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5B512E" w:rsidRPr="00B4718A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A37C97"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Pr="00B4718A">
        <w:rPr>
          <w:rFonts w:asciiTheme="majorBidi" w:hAnsiTheme="majorBidi" w:cstheme="majorBidi"/>
          <w:b/>
          <w:bCs/>
          <w:sz w:val="24"/>
          <w:szCs w:val="24"/>
          <w:lang w:val="en-US"/>
        </w:rPr>
        <w:t>e</w:t>
      </w:r>
      <w:r w:rsidR="005B512E" w:rsidRPr="00B4718A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B4718A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B4718A">
        <w:rPr>
          <w:rFonts w:ascii="Times New Roman" w:hAnsi="Times New Roman" w:cs="Times New Roman"/>
          <w:sz w:val="24"/>
          <w:szCs w:val="24"/>
          <w:lang w:val="en-US"/>
        </w:rPr>
        <w:t>acetonitrile</w:t>
      </w:r>
      <w:proofErr w:type="spellEnd"/>
      <w:r w:rsidRPr="00B4718A">
        <w:rPr>
          <w:rFonts w:ascii="Times New Roman" w:hAnsi="Times New Roman" w:cs="Times New Roman"/>
          <w:sz w:val="24"/>
          <w:szCs w:val="24"/>
          <w:lang w:val="en-US"/>
        </w:rPr>
        <w:t xml:space="preserve"> at 20 °C.</w:t>
      </w:r>
    </w:p>
    <w:tbl>
      <w:tblPr>
        <w:tblStyle w:val="Grilledutableau"/>
        <w:tblW w:w="854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7"/>
        <w:gridCol w:w="1632"/>
        <w:gridCol w:w="1513"/>
        <w:gridCol w:w="1961"/>
      </w:tblGrid>
      <w:tr w:rsidR="00DB1592" w:rsidRPr="00B4718A" w:rsidTr="00D10377">
        <w:trPr>
          <w:trHeight w:val="555"/>
          <w:jc w:val="center"/>
        </w:trPr>
        <w:tc>
          <w:tcPr>
            <w:tcW w:w="3437" w:type="dxa"/>
            <w:vMerge w:val="restart"/>
            <w:vAlign w:val="center"/>
          </w:tcPr>
          <w:p w:rsidR="00DB1592" w:rsidRPr="00B4718A" w:rsidRDefault="008D30EA" w:rsidP="00B4718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4718A">
              <w:rPr>
                <w:sz w:val="24"/>
                <w:szCs w:val="24"/>
              </w:rPr>
              <w:object w:dxaOrig="3633" w:dyaOrig="2839">
                <v:shape id="_x0000_i1059" type="#_x0000_t75" style="width:159pt;height:123.75pt" o:ole="">
                  <v:imagedata r:id="rId82" o:title=""/>
                </v:shape>
                <o:OLEObject Type="Embed" ProgID="ChemDraw.Document.6.0" ShapeID="_x0000_i1059" DrawAspect="Content" ObjectID="_1646504430" r:id="rId83"/>
              </w:object>
            </w:r>
          </w:p>
        </w:tc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[pip</w:t>
            </w:r>
            <w:r w:rsidR="00F93C0F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eridine</w:t>
            </w:r>
            <w:r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]</w:t>
            </w:r>
          </w:p>
          <w:p w:rsidR="006D2EBC" w:rsidRPr="00B4718A" w:rsidRDefault="006D2EBC" w:rsidP="00B4718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/mol dm</w:t>
            </w:r>
            <w:r w:rsidRPr="00B4718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2EBC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B4718A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obs</w:t>
            </w:r>
            <w:r w:rsidR="006D2EBC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</w:t>
            </w:r>
          </w:p>
          <w:p w:rsidR="00DB1592" w:rsidRPr="00B4718A" w:rsidRDefault="006D2EBC" w:rsidP="00B4718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DB1592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2EBC" w:rsidRPr="00B4718A" w:rsidRDefault="006D2EBC" w:rsidP="00B4718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B4718A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="00DB1592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B1592" w:rsidRPr="00B4718A" w:rsidRDefault="006D2EBC" w:rsidP="00B4718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mol</w:t>
            </w:r>
            <w:r w:rsidR="00DB1592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  <w:r w:rsidR="00DB1592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D10377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</w:t>
            </w:r>
            <w:r w:rsidR="00D10377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3</w:t>
            </w:r>
            <w:r w:rsidR="00DB1592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="00DB1592" w:rsidRPr="00B4718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DB1592" w:rsidRPr="00B4718A" w:rsidTr="00D10377">
        <w:trPr>
          <w:trHeight w:val="483"/>
          <w:jc w:val="center"/>
        </w:trPr>
        <w:tc>
          <w:tcPr>
            <w:tcW w:w="3437" w:type="dxa"/>
            <w:vMerge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2.0x10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13" w:type="dxa"/>
            <w:tcBorders>
              <w:top w:val="single" w:sz="4" w:space="0" w:color="auto"/>
            </w:tcBorders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3.93x10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</w:tcBorders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1.12x10</w:t>
            </w:r>
            <w:r w:rsidRPr="00B4718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-2</w:t>
            </w:r>
          </w:p>
        </w:tc>
      </w:tr>
      <w:tr w:rsidR="00DB1592" w:rsidRPr="00B4718A" w:rsidTr="00D10377">
        <w:trPr>
          <w:trHeight w:val="418"/>
          <w:jc w:val="center"/>
        </w:trPr>
        <w:tc>
          <w:tcPr>
            <w:tcW w:w="3437" w:type="dxa"/>
            <w:vMerge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4.0x10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13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5.75x10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961" w:type="dxa"/>
            <w:vMerge/>
          </w:tcPr>
          <w:p w:rsidR="00DB1592" w:rsidRPr="00B4718A" w:rsidRDefault="00DB1592" w:rsidP="00B471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B4718A" w:rsidTr="00D10377">
        <w:trPr>
          <w:trHeight w:val="410"/>
          <w:jc w:val="center"/>
        </w:trPr>
        <w:tc>
          <w:tcPr>
            <w:tcW w:w="3437" w:type="dxa"/>
            <w:vMerge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5.0x10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13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6.50x10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961" w:type="dxa"/>
            <w:vMerge/>
          </w:tcPr>
          <w:p w:rsidR="00DB1592" w:rsidRPr="00B4718A" w:rsidRDefault="00DB1592" w:rsidP="00B471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B4718A" w:rsidTr="00D10377">
        <w:trPr>
          <w:trHeight w:val="429"/>
          <w:jc w:val="center"/>
        </w:trPr>
        <w:tc>
          <w:tcPr>
            <w:tcW w:w="3437" w:type="dxa"/>
            <w:vMerge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6.0x10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13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7.41x10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961" w:type="dxa"/>
            <w:vMerge/>
          </w:tcPr>
          <w:p w:rsidR="00DB1592" w:rsidRPr="00B4718A" w:rsidRDefault="00DB1592" w:rsidP="00B471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B4718A" w:rsidTr="00D10377">
        <w:trPr>
          <w:trHeight w:val="408"/>
          <w:jc w:val="center"/>
        </w:trPr>
        <w:tc>
          <w:tcPr>
            <w:tcW w:w="3437" w:type="dxa"/>
            <w:vMerge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7.0x10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13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8.70x10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961" w:type="dxa"/>
            <w:vMerge/>
          </w:tcPr>
          <w:p w:rsidR="00DB1592" w:rsidRPr="00B4718A" w:rsidRDefault="00DB1592" w:rsidP="00B471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B4718A" w:rsidTr="00D10377">
        <w:trPr>
          <w:trHeight w:val="414"/>
          <w:jc w:val="center"/>
        </w:trPr>
        <w:tc>
          <w:tcPr>
            <w:tcW w:w="3437" w:type="dxa"/>
            <w:vMerge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8.0x10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13" w:type="dxa"/>
            <w:vAlign w:val="center"/>
          </w:tcPr>
          <w:p w:rsidR="00DB1592" w:rsidRPr="00B4718A" w:rsidRDefault="00DB1592" w:rsidP="00B4718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4718A">
              <w:rPr>
                <w:rFonts w:asciiTheme="majorBidi" w:hAnsiTheme="majorBidi" w:cstheme="majorBidi"/>
                <w:sz w:val="24"/>
                <w:szCs w:val="24"/>
              </w:rPr>
              <w:t>9.36x10</w:t>
            </w:r>
            <w:r w:rsidRPr="00B4718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961" w:type="dxa"/>
            <w:vMerge/>
          </w:tcPr>
          <w:p w:rsidR="00DB1592" w:rsidRPr="00B4718A" w:rsidRDefault="00DB1592" w:rsidP="00B4718A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B1592" w:rsidRPr="00B5313E" w:rsidRDefault="00DB1592" w:rsidP="00DB1592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DB1592" w:rsidRDefault="00DB1592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2AA5" w:rsidRPr="0011540E" w:rsidRDefault="003B2AA5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Default="00DB1592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Pr="00BC4762" w:rsidRDefault="008505F1" w:rsidP="00C21F8F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1</w:t>
      </w:r>
      <w:r w:rsidR="00DB159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.2. </w:t>
      </w:r>
      <w:r w:rsidR="00DB1592" w:rsidRPr="005E05F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Reactions of </w:t>
      </w:r>
      <w:proofErr w:type="spellStart"/>
      <w:r w:rsidR="00DB1592">
        <w:rPr>
          <w:rFonts w:ascii="Times New Roman" w:hAnsi="Times New Roman" w:cs="Times New Roman"/>
          <w:b/>
          <w:bCs/>
          <w:sz w:val="28"/>
          <w:szCs w:val="28"/>
          <w:lang w:val="en-US"/>
        </w:rPr>
        <w:t>morpholine</w:t>
      </w:r>
      <w:proofErr w:type="spellEnd"/>
      <w:r w:rsidR="00DB1592" w:rsidRPr="005E05F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with </w:t>
      </w:r>
      <w:r w:rsidR="00DB1592" w:rsidRPr="00BC4762">
        <w:rPr>
          <w:rFonts w:asciiTheme="majorBidi" w:hAnsiTheme="majorBidi" w:cstheme="majorBidi"/>
          <w:b/>
          <w:bCs/>
          <w:sz w:val="28"/>
          <w:szCs w:val="28"/>
          <w:lang w:val="en-US"/>
        </w:rPr>
        <w:t>3-cyanomethylidene-2-</w:t>
      </w:r>
      <w:r w:rsidR="00DB1592" w:rsidRPr="00C21F8F"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  <w:t>oxindoline</w:t>
      </w:r>
      <w:r w:rsidR="00DB1592" w:rsidRPr="00BC476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derivatives </w:t>
      </w:r>
      <w:r w:rsidR="00D54EFF">
        <w:rPr>
          <w:rFonts w:asciiTheme="majorBidi" w:hAnsiTheme="majorBidi" w:cstheme="majorBidi"/>
          <w:b/>
          <w:bCs/>
          <w:sz w:val="28"/>
          <w:szCs w:val="28"/>
          <w:lang w:val="en-US"/>
        </w:rPr>
        <w:t>(</w:t>
      </w:r>
      <w:r w:rsidR="00D9307B">
        <w:rPr>
          <w:rFonts w:asciiTheme="majorBidi" w:hAnsiTheme="majorBidi" w:cstheme="majorBidi"/>
          <w:b/>
          <w:bCs/>
          <w:sz w:val="28"/>
          <w:szCs w:val="28"/>
          <w:lang w:val="en-US"/>
        </w:rPr>
        <w:t>3</w:t>
      </w:r>
      <w:r w:rsidR="00DB1592" w:rsidRPr="00BC4762">
        <w:rPr>
          <w:rFonts w:asciiTheme="majorBidi" w:hAnsiTheme="majorBidi" w:cstheme="majorBidi"/>
          <w:b/>
          <w:bCs/>
          <w:sz w:val="28"/>
          <w:szCs w:val="28"/>
          <w:lang w:val="en-US"/>
        </w:rPr>
        <w:t>a-e</w:t>
      </w:r>
      <w:r w:rsidR="00D54EFF">
        <w:rPr>
          <w:rFonts w:asciiTheme="majorBidi" w:hAnsiTheme="majorBidi" w:cstheme="majorBidi"/>
          <w:b/>
          <w:bCs/>
          <w:sz w:val="28"/>
          <w:szCs w:val="28"/>
          <w:lang w:val="en-US"/>
        </w:rPr>
        <w:t>)</w:t>
      </w:r>
      <w:r w:rsidR="00DB1592" w:rsidRPr="00BC476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DB1592" w:rsidRPr="00AE5540" w:rsidRDefault="00DB1592" w:rsidP="00C21F8F">
      <w:pPr>
        <w:pStyle w:val="Paragraphedeliste"/>
        <w:numPr>
          <w:ilvl w:val="0"/>
          <w:numId w:val="4"/>
        </w:numPr>
        <w:spacing w:line="360" w:lineRule="auto"/>
        <w:ind w:left="0" w:firstLine="0"/>
        <w:jc w:val="both"/>
        <w:rPr>
          <w:rFonts w:asciiTheme="majorBidi" w:hAnsiTheme="majorBidi" w:cstheme="majorBidi"/>
          <w:i/>
          <w:iCs/>
          <w:sz w:val="28"/>
          <w:szCs w:val="28"/>
          <w:lang w:val="en-US"/>
        </w:rPr>
      </w:pPr>
      <w:r w:rsidRPr="00AE5540">
        <w:rPr>
          <w:rFonts w:asciiTheme="majorBidi" w:hAnsiTheme="majorBidi" w:cstheme="majorBidi"/>
          <w:i/>
          <w:iCs/>
          <w:sz w:val="28"/>
          <w:szCs w:val="28"/>
          <w:lang w:val="en-US"/>
        </w:rPr>
        <w:t>2-(5-Chloro-1-methyl-2-</w:t>
      </w:r>
      <w:r w:rsidRPr="00C21F8F">
        <w:rPr>
          <w:rFonts w:asciiTheme="majorBidi" w:hAnsiTheme="majorBidi" w:cstheme="majorBidi"/>
          <w:i/>
          <w:iCs/>
          <w:sz w:val="28"/>
          <w:szCs w:val="28"/>
          <w:highlight w:val="yellow"/>
          <w:lang w:val="en-US"/>
        </w:rPr>
        <w:t>oxindolin</w:t>
      </w:r>
      <w:r w:rsidRPr="00AE5540">
        <w:rPr>
          <w:rFonts w:asciiTheme="majorBidi" w:hAnsiTheme="majorBidi" w:cstheme="majorBidi"/>
          <w:i/>
          <w:iCs/>
          <w:sz w:val="28"/>
          <w:szCs w:val="28"/>
          <w:lang w:val="en-US"/>
        </w:rPr>
        <w:t>-3-ylidene)</w:t>
      </w:r>
      <w:proofErr w:type="spellStart"/>
      <w:r w:rsidRPr="00AE5540">
        <w:rPr>
          <w:rFonts w:asciiTheme="majorBidi" w:hAnsiTheme="majorBidi" w:cstheme="majorBidi"/>
          <w:i/>
          <w:iCs/>
          <w:sz w:val="28"/>
          <w:szCs w:val="28"/>
          <w:lang w:val="en-US"/>
        </w:rPr>
        <w:t>malononitrile</w:t>
      </w:r>
      <w:proofErr w:type="spellEnd"/>
      <w:r w:rsidRPr="00AE5540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(</w:t>
      </w:r>
      <w:r w:rsidR="00D9307B" w:rsidRPr="00AE5540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3</w:t>
      </w:r>
      <w:r w:rsidRPr="00AE5540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d</w:t>
      </w:r>
      <w:r w:rsidRPr="00AE5540">
        <w:rPr>
          <w:rFonts w:asciiTheme="majorBidi" w:hAnsiTheme="majorBidi" w:cstheme="majorBidi"/>
          <w:i/>
          <w:iCs/>
          <w:sz w:val="28"/>
          <w:szCs w:val="28"/>
          <w:lang w:val="en-US"/>
        </w:rPr>
        <w:t>) :</w:t>
      </w:r>
    </w:p>
    <w:p w:rsidR="00DB1592" w:rsidRPr="006C2326" w:rsidRDefault="006E4E8E" w:rsidP="00DB1592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6C2326">
        <w:object w:dxaOrig="6735" w:dyaOrig="4764">
          <v:shape id="_x0000_i1060" type="#_x0000_t75" style="width:393.75pt;height:279pt" o:ole="">
            <v:imagedata r:id="rId84" o:title=""/>
          </v:shape>
          <o:OLEObject Type="Embed" ProgID="Origin50.Graph" ShapeID="_x0000_i1060" DrawAspect="Content" ObjectID="_1646504431" r:id="rId85"/>
        </w:object>
      </w:r>
    </w:p>
    <w:p w:rsidR="00DB1592" w:rsidRPr="006C2326" w:rsidRDefault="00B5313E" w:rsidP="00C21F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6C2326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F031AA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11</w:t>
      </w:r>
      <w:r w:rsidR="006C2326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 xml:space="preserve"> UV–</w:t>
      </w:r>
      <w:proofErr w:type="spellStart"/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vis</w:t>
      </w:r>
      <w:proofErr w:type="spellEnd"/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 xml:space="preserve"> absorption spectra and kinetic relaxation processes of the formation of adduct </w:t>
      </w:r>
      <w:r w:rsidR="00AE5540" w:rsidRPr="006C2326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9307B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6</w:t>
      </w:r>
      <w:r w:rsidR="00DB1592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AE5540" w:rsidRPr="006C2326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B1592" w:rsidRPr="006C2326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6C2326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max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= 382</w:t>
      </w:r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; 446 nm) from the reaction of 2-(5-</w:t>
      </w:r>
      <w:r w:rsidR="00E7486C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DB1592" w:rsidRPr="00E7486C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="00DB1592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DB1592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AE5540" w:rsidRPr="006C2326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9307B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DB1592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AE5540" w:rsidRPr="006C2326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6C23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6C2326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 xml:space="preserve"> = 338 nm) with </w:t>
      </w:r>
      <w:proofErr w:type="spellStart"/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morpholine</w:t>
      </w:r>
      <w:proofErr w:type="spellEnd"/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E5540" w:rsidRPr="006C2326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AE5540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b</w:t>
      </w:r>
      <w:r w:rsidR="00AE5540" w:rsidRPr="006C2326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6C232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(c = 1x10</w:t>
      </w:r>
      <w:r w:rsidR="00DB1592" w:rsidRPr="006C232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-1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7486C" w:rsidRPr="00E7486C">
        <w:rPr>
          <w:rFonts w:asciiTheme="majorBidi" w:hAnsiTheme="majorBidi" w:cstheme="majorBidi"/>
          <w:sz w:val="24"/>
          <w:szCs w:val="24"/>
          <w:lang w:val="en-US"/>
        </w:rPr>
        <w:t xml:space="preserve">mol </w:t>
      </w:r>
      <w:r w:rsidR="00DB1592" w:rsidRPr="00E7486C">
        <w:rPr>
          <w:rFonts w:asciiTheme="majorBidi" w:hAnsiTheme="majorBidi" w:cstheme="majorBidi"/>
          <w:sz w:val="24"/>
          <w:szCs w:val="24"/>
          <w:lang w:val="en-US"/>
        </w:rPr>
        <w:t>dm</w:t>
      </w:r>
      <w:r w:rsidR="00DB1592" w:rsidRPr="00E7486C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 xml:space="preserve">) (cycle time = 200s x 25) in </w:t>
      </w:r>
      <w:proofErr w:type="spellStart"/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6C2326">
        <w:rPr>
          <w:rFonts w:asciiTheme="majorBidi" w:hAnsiTheme="majorBidi" w:cstheme="majorBidi"/>
          <w:sz w:val="24"/>
          <w:szCs w:val="24"/>
          <w:lang w:val="en-US"/>
        </w:rPr>
        <w:t xml:space="preserve"> at 20 °C.</w:t>
      </w:r>
    </w:p>
    <w:p w:rsidR="00DB1592" w:rsidRPr="00B5313E" w:rsidRDefault="00DB1592" w:rsidP="00B5313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307B" w:rsidRDefault="00D9307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307B" w:rsidRDefault="00D9307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307B" w:rsidRDefault="00D9307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307B" w:rsidRDefault="00D9307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307B" w:rsidRDefault="00D9307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307B" w:rsidRDefault="00D9307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307B" w:rsidRPr="00396163" w:rsidRDefault="00D9307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536"/>
      </w:tblGrid>
      <w:tr w:rsidR="00DB1592" w:rsidTr="008044C9">
        <w:tc>
          <w:tcPr>
            <w:tcW w:w="4503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FE18B4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lastRenderedPageBreak/>
              <w:pict>
                <v:shape id="_x0000_s1026" type="#_x0000_t202" style="position:absolute;margin-left:144.4pt;margin-top:17.9pt;width:61.2pt;height:22.7pt;z-index:251660288;mso-width-relative:margin;mso-height-relative:margin" filled="f" stroked="f">
                  <v:textbox style="mso-next-textbox:#_x0000_s1026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1.0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8044C9">
              <w:object w:dxaOrig="10960" w:dyaOrig="9080">
                <v:shape id="_x0000_i1061" type="#_x0000_t75" style="width:213.75pt;height:147.75pt" o:ole="">
                  <v:imagedata r:id="rId86" o:title=""/>
                </v:shape>
                <o:OLEObject Type="Embed" ProgID="KGraph_Plot" ShapeID="_x0000_i1061" DrawAspect="Content" ObjectID="_1646504432" r:id="rId87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27" type="#_x0000_t202" style="position:absolute;margin-left:147.4pt;margin-top:21.65pt;width:60.3pt;height:22.7pt;z-index:251661312;mso-position-horizontal-relative:text;mso-position-vertical-relative:text;mso-width-relative:margin;mso-height-relative:margin" filled="f" stroked="f">
                  <v:textbox style="mso-next-textbox:#_x0000_s1027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3.0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8044C9">
              <w:object w:dxaOrig="10980" w:dyaOrig="9220">
                <v:shape id="_x0000_i1062" type="#_x0000_t75" style="width:213.75pt;height:143.25pt" o:ole="">
                  <v:imagedata r:id="rId88" o:title=""/>
                </v:shape>
                <o:OLEObject Type="Embed" ProgID="KGraph_Plot" ShapeID="_x0000_i1062" DrawAspect="Content" ObjectID="_1646504433" r:id="rId89"/>
              </w:object>
            </w:r>
          </w:p>
        </w:tc>
      </w:tr>
      <w:tr w:rsidR="00DB1592" w:rsidTr="008044C9">
        <w:tc>
          <w:tcPr>
            <w:tcW w:w="4503" w:type="dxa"/>
          </w:tcPr>
          <w:p w:rsidR="00DB1592" w:rsidRPr="00531623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28" type="#_x0000_t202" style="position:absolute;margin-left:144.4pt;margin-top:19.1pt;width:60.3pt;height:22.7pt;z-index:251662336;mso-position-horizontal-relative:text;mso-position-vertical-relative:text;mso-width-relative:margin;mso-height-relative:margin" filled="f" stroked="f">
                  <v:textbox style="mso-next-textbox:#_x0000_s1028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4.0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8044C9">
              <w:object w:dxaOrig="10895" w:dyaOrig="9080">
                <v:shape id="_x0000_i1063" type="#_x0000_t75" style="width:213.75pt;height:152.25pt" o:ole="">
                  <v:imagedata r:id="rId90" o:title=""/>
                </v:shape>
                <o:OLEObject Type="Embed" ProgID="KGraph_Plot" ShapeID="_x0000_i1063" DrawAspect="Content" ObjectID="_1646504434" r:id="rId91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29" type="#_x0000_t202" style="position:absolute;margin-left:147.4pt;margin-top:16.1pt;width:58.05pt;height:22.7pt;z-index:251663360;mso-position-horizontal-relative:text;mso-position-vertical-relative:text;mso-width-relative:margin;mso-height-relative:margin" filled="f" stroked="f">
                  <v:textbox style="mso-next-textbox:#_x0000_s1029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6.0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8044C9">
              <w:object w:dxaOrig="10760" w:dyaOrig="9020">
                <v:shape id="_x0000_i1064" type="#_x0000_t75" style="width:211.5pt;height:150.75pt" o:ole="">
                  <v:imagedata r:id="rId92" o:title=""/>
                </v:shape>
                <o:OLEObject Type="Embed" ProgID="KGraph_Plot" ShapeID="_x0000_i1064" DrawAspect="Content" ObjectID="_1646504435" r:id="rId93"/>
              </w:object>
            </w:r>
          </w:p>
        </w:tc>
      </w:tr>
      <w:tr w:rsidR="00DB1592" w:rsidTr="008044C9">
        <w:tc>
          <w:tcPr>
            <w:tcW w:w="4503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30" type="#_x0000_t202" style="position:absolute;margin-left:144.4pt;margin-top:19.5pt;width:60.3pt;height:22.7pt;z-index:251664384;mso-position-horizontal-relative:text;mso-position-vertical-relative:text;mso-width-relative:margin;mso-height-relative:margin" filled="f" stroked="f">
                  <v:textbox style="mso-next-textbox:#_x0000_s1030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8.0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8044C9">
              <w:object w:dxaOrig="10915" w:dyaOrig="9140">
                <v:shape id="_x0000_i1065" type="#_x0000_t75" style="width:213.75pt;height:152.25pt" o:ole="">
                  <v:imagedata r:id="rId94" o:title=""/>
                </v:shape>
                <o:OLEObject Type="Embed" ProgID="KGraph_Plot" ShapeID="_x0000_i1065" DrawAspect="Content" ObjectID="_1646504436" r:id="rId95"/>
              </w:object>
            </w:r>
          </w:p>
        </w:tc>
        <w:tc>
          <w:tcPr>
            <w:tcW w:w="4536" w:type="dxa"/>
          </w:tcPr>
          <w:p w:rsidR="00DB1592" w:rsidRDefault="00DB1592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</w:tc>
      </w:tr>
    </w:tbl>
    <w:p w:rsidR="00DB1592" w:rsidRDefault="00DB1592" w:rsidP="00DB1592">
      <w:pPr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</w:pPr>
    </w:p>
    <w:p w:rsidR="00DB1592" w:rsidRPr="008C2ADA" w:rsidRDefault="00B5313E" w:rsidP="00C21F8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8C2ADA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F031AA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12</w:t>
      </w:r>
      <w:r w:rsidR="008C2ADA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8C2ADA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proofErr w:type="spellStart"/>
      <w:proofErr w:type="gramStart"/>
      <w:r w:rsidR="006B7886">
        <w:rPr>
          <w:rFonts w:asciiTheme="majorBidi" w:hAnsiTheme="majorBidi" w:cstheme="majorBidi"/>
          <w:sz w:val="24"/>
          <w:szCs w:val="24"/>
          <w:lang w:val="en-US"/>
        </w:rPr>
        <w:t>ln</w:t>
      </w:r>
      <w:proofErr w:type="spellEnd"/>
      <w:r w:rsidR="006B7886">
        <w:rPr>
          <w:rFonts w:asciiTheme="majorBidi" w:hAnsiTheme="majorBidi" w:cstheme="majorBidi"/>
          <w:sz w:val="24"/>
          <w:szCs w:val="24"/>
          <w:lang w:val="en-US"/>
        </w:rPr>
        <w:t>(</w:t>
      </w:r>
      <w:proofErr w:type="gramEnd"/>
      <w:r w:rsidR="006B7886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6B7886" w:rsidRPr="00D83E39">
        <w:rPr>
          <w:rFonts w:ascii="Symbol" w:hAnsi="Symbol" w:cstheme="majorBidi"/>
          <w:sz w:val="24"/>
          <w:szCs w:val="24"/>
          <w:vertAlign w:val="subscript"/>
          <w:lang w:val="en-US"/>
        </w:rPr>
        <w:sym w:font="Symbol" w:char="F0A5"/>
      </w:r>
      <w:r w:rsidR="006B7886">
        <w:rPr>
          <w:rFonts w:asciiTheme="majorBidi" w:hAnsiTheme="majorBidi" w:cstheme="majorBidi"/>
          <w:sz w:val="24"/>
          <w:szCs w:val="24"/>
          <w:lang w:val="en-US"/>
        </w:rPr>
        <w:t xml:space="preserve"> - A</w:t>
      </w:r>
      <w:r w:rsidR="006B7886" w:rsidRPr="00D83E39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</w:t>
      </w:r>
      <w:r w:rsidR="006B7886">
        <w:rPr>
          <w:rFonts w:asciiTheme="majorBidi" w:hAnsiTheme="majorBidi" w:cstheme="majorBidi"/>
          <w:sz w:val="24"/>
          <w:szCs w:val="24"/>
          <w:lang w:val="en-US"/>
        </w:rPr>
        <w:t xml:space="preserve">) against time </w:t>
      </w:r>
      <w:r w:rsidR="006B7886" w:rsidRPr="00D83E39">
        <w:rPr>
          <w:rFonts w:asciiTheme="majorBidi" w:hAnsiTheme="majorBidi" w:cstheme="majorBidi"/>
          <w:sz w:val="24"/>
          <w:szCs w:val="24"/>
          <w:lang w:val="en-US"/>
        </w:rPr>
        <w:t>traces showing the processes pertaining to the</w:t>
      </w:r>
      <w:r w:rsidR="006B788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B7886">
        <w:rPr>
          <w:rFonts w:asciiTheme="majorBidi" w:hAnsiTheme="majorBidi" w:cstheme="majorBidi"/>
          <w:color w:val="231F20"/>
          <w:sz w:val="24"/>
          <w:szCs w:val="24"/>
          <w:lang w:val="en-US"/>
        </w:rPr>
        <w:t>e</w:t>
      </w:r>
      <w:r w:rsidR="006B7886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xponential decay of the absorbance at </w:t>
      </w:r>
      <w:r w:rsidR="006B7886">
        <w:rPr>
          <w:rFonts w:asciiTheme="majorBidi" w:hAnsiTheme="majorBidi" w:cstheme="majorBidi"/>
          <w:color w:val="231F20"/>
          <w:sz w:val="24"/>
          <w:szCs w:val="24"/>
          <w:lang w:val="en-US"/>
        </w:rPr>
        <w:t>33</w:t>
      </w:r>
      <w:r w:rsidR="00CF55EB">
        <w:rPr>
          <w:rFonts w:asciiTheme="majorBidi" w:hAnsiTheme="majorBidi" w:cstheme="majorBidi"/>
          <w:color w:val="231F20"/>
          <w:sz w:val="24"/>
          <w:szCs w:val="24"/>
          <w:lang w:val="en-US"/>
        </w:rPr>
        <w:t>8</w:t>
      </w:r>
      <w:r w:rsidR="006B7886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nm during</w:t>
      </w:r>
      <w:r w:rsidR="006B7886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6B7886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the reaction </w:t>
      </w:r>
      <w:r w:rsidR="006B7886" w:rsidRPr="006C2326">
        <w:rPr>
          <w:rFonts w:asciiTheme="majorBidi" w:hAnsiTheme="majorBidi" w:cstheme="majorBidi"/>
          <w:sz w:val="24"/>
          <w:szCs w:val="24"/>
          <w:lang w:val="en-US"/>
        </w:rPr>
        <w:t>2-(5-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6B7886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6B7886" w:rsidRPr="006C2326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="006B7886" w:rsidRPr="00C21F8F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6B7886" w:rsidRPr="006C2326">
        <w:rPr>
          <w:rFonts w:asciiTheme="majorBidi" w:hAnsiTheme="majorBidi" w:cstheme="majorBidi"/>
          <w:sz w:val="24"/>
          <w:szCs w:val="24"/>
          <w:lang w:val="en-US"/>
        </w:rPr>
        <w:t>-3-ylidene)</w:t>
      </w:r>
      <w:proofErr w:type="spellStart"/>
      <w:r w:rsidR="006B7886" w:rsidRPr="006C2326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r w:rsidR="006B7886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6B7886" w:rsidRPr="006C2326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B7886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3d</w:t>
      </w:r>
      <w:r w:rsidR="006B7886" w:rsidRPr="006C2326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B7886">
        <w:rPr>
          <w:rFonts w:asciiTheme="majorBidi" w:hAnsiTheme="majorBidi" w:cstheme="majorBidi"/>
          <w:sz w:val="24"/>
          <w:szCs w:val="24"/>
          <w:lang w:val="en-US"/>
        </w:rPr>
        <w:t xml:space="preserve"> with</w:t>
      </w:r>
      <w:r w:rsidR="00DB1592" w:rsidRPr="008C2AD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B1592" w:rsidRPr="008C2ADA">
        <w:rPr>
          <w:rFonts w:asciiTheme="majorBidi" w:hAnsiTheme="majorBidi" w:cstheme="majorBidi"/>
          <w:sz w:val="24"/>
          <w:szCs w:val="24"/>
          <w:lang w:val="en-US"/>
        </w:rPr>
        <w:t>morpholine</w:t>
      </w:r>
      <w:proofErr w:type="spellEnd"/>
      <w:r w:rsidR="0002204F" w:rsidRPr="008C2AD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E5540" w:rsidRPr="008C2ADA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AE5540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b</w:t>
      </w:r>
      <w:r w:rsidR="00AE5540" w:rsidRPr="008C2ADA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8C2ADA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1.0x10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-2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[</w:t>
      </w:r>
      <w:proofErr w:type="spellStart"/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mor</w:t>
      </w:r>
      <w:r w:rsidR="00D9307B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pholine</w:t>
      </w:r>
      <w:proofErr w:type="spellEnd"/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]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8.0x10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-2</w:t>
      </w:r>
      <w:bookmarkStart w:id="0" w:name="_GoBack"/>
      <w:bookmarkEnd w:id="0"/>
      <w:r w:rsidR="00E7486C" w:rsidRPr="00E7486C">
        <w:rPr>
          <w:rFonts w:asciiTheme="majorBidi" w:hAnsiTheme="majorBidi" w:cstheme="majorBidi"/>
          <w:sz w:val="24"/>
          <w:szCs w:val="24"/>
          <w:lang w:val="en-US"/>
        </w:rPr>
        <w:t xml:space="preserve"> mol </w:t>
      </w:r>
      <w:r w:rsidR="00DB1592" w:rsidRPr="00E7486C">
        <w:rPr>
          <w:rFonts w:asciiTheme="majorBidi" w:hAnsiTheme="majorBidi" w:cstheme="majorBidi"/>
          <w:sz w:val="24"/>
          <w:szCs w:val="24"/>
          <w:lang w:val="en-US"/>
        </w:rPr>
        <w:t>dm</w:t>
      </w:r>
      <w:r w:rsidR="00DB1592" w:rsidRPr="00E7486C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8C2ADA">
        <w:rPr>
          <w:rFonts w:asciiTheme="majorBidi" w:hAnsiTheme="majorBidi" w:cstheme="majorBidi"/>
          <w:sz w:val="24"/>
          <w:szCs w:val="24"/>
          <w:lang w:val="en-US"/>
        </w:rPr>
        <w:t xml:space="preserve">) at </w:t>
      </w:r>
      <w:r w:rsidR="00DB1592" w:rsidRPr="008C2ADA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 </w:t>
      </w:r>
      <w:r w:rsidR="00DB1592" w:rsidRPr="008C2ADA">
        <w:rPr>
          <w:rFonts w:asciiTheme="majorBidi" w:hAnsiTheme="majorBidi" w:cstheme="majorBidi"/>
          <w:sz w:val="24"/>
          <w:szCs w:val="24"/>
          <w:lang w:val="en-US"/>
        </w:rPr>
        <w:t xml:space="preserve">= 20 °C in </w:t>
      </w:r>
      <w:proofErr w:type="spellStart"/>
      <w:r w:rsidR="00DB1592" w:rsidRPr="008C2ADA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8C2AD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DF6712" w:rsidRDefault="00DF6712" w:rsidP="00DF6712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C2ADA" w:rsidRDefault="008C2ADA" w:rsidP="00DF6712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C2ADA" w:rsidRDefault="008C2ADA" w:rsidP="00DF6712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C2ADA" w:rsidRDefault="008C2ADA" w:rsidP="00DF6712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C2ADA" w:rsidRDefault="008C2ADA" w:rsidP="00DF6712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8C2ADA" w:rsidRDefault="008C2ADA" w:rsidP="00DF6712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DB1592" w:rsidRPr="008C2ADA" w:rsidRDefault="00DB1592" w:rsidP="005B61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Table </w:t>
      </w:r>
      <w:r w:rsidR="00DF6712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6</w:t>
      </w:r>
      <w:r w:rsidR="008C2ADA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8C2ADA">
        <w:rPr>
          <w:rFonts w:ascii="Times New Roman" w:hAnsi="Times New Roman" w:cs="Times New Roman"/>
          <w:sz w:val="24"/>
          <w:szCs w:val="24"/>
          <w:lang w:val="en-US"/>
        </w:rPr>
        <w:t xml:space="preserve"> Kinetic results for reaction of </w:t>
      </w:r>
      <w:proofErr w:type="spellStart"/>
      <w:r w:rsidRPr="008C2ADA">
        <w:rPr>
          <w:rFonts w:asciiTheme="majorBidi" w:hAnsiTheme="majorBidi" w:cstheme="majorBidi"/>
          <w:sz w:val="24"/>
          <w:szCs w:val="24"/>
          <w:lang w:val="en-US"/>
        </w:rPr>
        <w:t>morpholine</w:t>
      </w:r>
      <w:proofErr w:type="spellEnd"/>
      <w:r w:rsidRPr="008C2AD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E5540" w:rsidRPr="008C2ADA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AE5540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b</w:t>
      </w:r>
      <w:r w:rsidR="00AE5540" w:rsidRPr="008C2ADA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8C2AD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8C2AD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Pr="008C2ADA">
        <w:rPr>
          <w:rFonts w:asciiTheme="majorBidi" w:hAnsiTheme="majorBidi" w:cstheme="majorBidi"/>
          <w:sz w:val="24"/>
          <w:szCs w:val="24"/>
          <w:lang w:val="en-US"/>
        </w:rPr>
        <w:t>2-(5-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Pr="008C2ADA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Pr="005B61D4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Pr="008C2ADA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Pr="008C2ADA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Pr="008C2ADA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AE5540" w:rsidRPr="008C2ADA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9307B"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Pr="008C2ADA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AE5540" w:rsidRPr="008C2ADA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8C2ADA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8C2ADA">
        <w:rPr>
          <w:rFonts w:ascii="Times New Roman" w:hAnsi="Times New Roman" w:cs="Times New Roman"/>
          <w:sz w:val="24"/>
          <w:szCs w:val="24"/>
          <w:lang w:val="en-US"/>
        </w:rPr>
        <w:t>acetonitrile</w:t>
      </w:r>
      <w:proofErr w:type="spellEnd"/>
      <w:r w:rsidRPr="008C2ADA">
        <w:rPr>
          <w:rFonts w:ascii="Times New Roman" w:hAnsi="Times New Roman" w:cs="Times New Roman"/>
          <w:sz w:val="24"/>
          <w:szCs w:val="24"/>
          <w:lang w:val="en-US"/>
        </w:rPr>
        <w:t xml:space="preserve"> at 20 °C.</w:t>
      </w:r>
    </w:p>
    <w:tbl>
      <w:tblPr>
        <w:tblStyle w:val="Grilledutableau"/>
        <w:tblW w:w="833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0"/>
        <w:gridCol w:w="1709"/>
        <w:gridCol w:w="1559"/>
        <w:gridCol w:w="1870"/>
      </w:tblGrid>
      <w:tr w:rsidR="00DB1592" w:rsidRPr="008C2ADA" w:rsidTr="00D9307B">
        <w:trPr>
          <w:trHeight w:val="555"/>
          <w:jc w:val="center"/>
        </w:trPr>
        <w:tc>
          <w:tcPr>
            <w:tcW w:w="3200" w:type="dxa"/>
            <w:vMerge w:val="restart"/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C2ADA">
              <w:rPr>
                <w:sz w:val="24"/>
                <w:szCs w:val="24"/>
              </w:rPr>
              <w:object w:dxaOrig="3394" w:dyaOrig="2817">
                <v:shape id="_x0000_i1066" type="#_x0000_t75" style="width:149.25pt;height:123.75pt" o:ole="">
                  <v:imagedata r:id="rId70" o:title=""/>
                </v:shape>
                <o:OLEObject Type="Embed" ProgID="ChemDraw.Document.6.0" ShapeID="_x0000_i1066" DrawAspect="Content" ObjectID="_1646504437" r:id="rId96"/>
              </w:objec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[</w:t>
            </w:r>
            <w:proofErr w:type="spellStart"/>
            <w:r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mor</w:t>
            </w:r>
            <w:r w:rsidR="00D9307B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pholine</w:t>
            </w:r>
            <w:proofErr w:type="spellEnd"/>
            <w:r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]</w:t>
            </w:r>
          </w:p>
          <w:p w:rsidR="006E4E8E" w:rsidRPr="008C2ADA" w:rsidRDefault="00E24C03" w:rsidP="008C2A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/mol </w:t>
            </w:r>
            <w:r w:rsidR="006E4E8E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</w:t>
            </w:r>
            <w:r w:rsidR="006E4E8E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E8E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8C2ADA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8C2ADA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obsd</w:t>
            </w:r>
            <w:proofErr w:type="spellEnd"/>
            <w:r w:rsidR="006E4E8E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</w:t>
            </w:r>
          </w:p>
          <w:p w:rsidR="00DB1592" w:rsidRPr="008C2ADA" w:rsidRDefault="006E4E8E" w:rsidP="008C2A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DB1592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E8E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8C2ADA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B1592" w:rsidRPr="008C2ADA" w:rsidRDefault="006E4E8E" w:rsidP="008C2A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mol</w:t>
            </w:r>
            <w:r w:rsidR="00DB1592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  <w:r w:rsidR="00DB1592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F75247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</w:t>
            </w:r>
            <w:r w:rsidR="00F75247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3</w:t>
            </w:r>
            <w:r w:rsidR="00DB1592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="00DB1592" w:rsidRPr="008C2AD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DB1592" w:rsidRPr="008C2ADA" w:rsidTr="00D9307B">
        <w:trPr>
          <w:trHeight w:val="483"/>
          <w:jc w:val="center"/>
        </w:trPr>
        <w:tc>
          <w:tcPr>
            <w:tcW w:w="3200" w:type="dxa"/>
            <w:vMerge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1.0x10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1.17x10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</w:tcBorders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2.91x10</w:t>
            </w:r>
            <w:r w:rsidRPr="008C2AD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-2</w:t>
            </w:r>
          </w:p>
        </w:tc>
      </w:tr>
      <w:tr w:rsidR="00DB1592" w:rsidRPr="008C2ADA" w:rsidTr="00D9307B">
        <w:trPr>
          <w:trHeight w:val="418"/>
          <w:jc w:val="center"/>
        </w:trPr>
        <w:tc>
          <w:tcPr>
            <w:tcW w:w="3200" w:type="dxa"/>
            <w:vMerge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3.0x10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59" w:type="dxa"/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6.43x10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0" w:type="dxa"/>
            <w:vMerge/>
          </w:tcPr>
          <w:p w:rsidR="00DB1592" w:rsidRPr="008C2ADA" w:rsidRDefault="00DB1592" w:rsidP="008C2AD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8C2ADA" w:rsidTr="00D9307B">
        <w:trPr>
          <w:trHeight w:val="410"/>
          <w:jc w:val="center"/>
        </w:trPr>
        <w:tc>
          <w:tcPr>
            <w:tcW w:w="3200" w:type="dxa"/>
            <w:vMerge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4.0x10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59" w:type="dxa"/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1.51x10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0" w:type="dxa"/>
            <w:vMerge/>
          </w:tcPr>
          <w:p w:rsidR="00DB1592" w:rsidRPr="008C2ADA" w:rsidRDefault="00DB1592" w:rsidP="008C2AD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8C2ADA" w:rsidTr="00D9307B">
        <w:trPr>
          <w:trHeight w:val="429"/>
          <w:jc w:val="center"/>
        </w:trPr>
        <w:tc>
          <w:tcPr>
            <w:tcW w:w="3200" w:type="dxa"/>
            <w:vMerge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6.0x10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59" w:type="dxa"/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1.88x10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0" w:type="dxa"/>
            <w:vMerge/>
          </w:tcPr>
          <w:p w:rsidR="00DB1592" w:rsidRPr="008C2ADA" w:rsidRDefault="00DB1592" w:rsidP="008C2AD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8C2ADA" w:rsidTr="00D9307B">
        <w:trPr>
          <w:trHeight w:val="408"/>
          <w:jc w:val="center"/>
        </w:trPr>
        <w:tc>
          <w:tcPr>
            <w:tcW w:w="3200" w:type="dxa"/>
            <w:vMerge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8.0x10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559" w:type="dxa"/>
            <w:vAlign w:val="center"/>
          </w:tcPr>
          <w:p w:rsidR="00DB1592" w:rsidRPr="008C2ADA" w:rsidRDefault="00DB1592" w:rsidP="008C2AD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2ADA">
              <w:rPr>
                <w:rFonts w:asciiTheme="majorBidi" w:hAnsiTheme="majorBidi" w:cstheme="majorBidi"/>
                <w:sz w:val="24"/>
                <w:szCs w:val="24"/>
              </w:rPr>
              <w:t>2.29x10</w:t>
            </w:r>
            <w:r w:rsidRPr="008C2AD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0" w:type="dxa"/>
            <w:vMerge/>
          </w:tcPr>
          <w:p w:rsidR="00DB1592" w:rsidRPr="008C2ADA" w:rsidRDefault="00DB1592" w:rsidP="008C2ADA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B1592" w:rsidRPr="00B5313E" w:rsidRDefault="00DB1592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526CB" w:rsidRDefault="007526CB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526CB" w:rsidRDefault="007526CB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526CB" w:rsidRDefault="007526CB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526CB" w:rsidRDefault="007526CB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526CB" w:rsidRDefault="007526CB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526CB" w:rsidRDefault="007526CB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F6905" w:rsidRDefault="00EF6905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F6905" w:rsidRDefault="00EF6905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F6905" w:rsidRDefault="00EF6905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F6905" w:rsidRDefault="00EF6905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F6905" w:rsidRDefault="00EF6905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F6905" w:rsidRDefault="00EF6905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F6905" w:rsidRDefault="00EF6905" w:rsidP="000C27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B1592" w:rsidRPr="00BC4762" w:rsidRDefault="000C277C" w:rsidP="005B61D4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1</w:t>
      </w:r>
      <w:r w:rsidR="00DB159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.3. </w:t>
      </w:r>
      <w:r w:rsidR="00DB1592" w:rsidRPr="005E05F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Reactions of </w:t>
      </w:r>
      <w:proofErr w:type="spellStart"/>
      <w:r w:rsidR="00DB1592">
        <w:rPr>
          <w:rFonts w:ascii="Times New Roman" w:hAnsi="Times New Roman" w:cs="Times New Roman"/>
          <w:b/>
          <w:bCs/>
          <w:sz w:val="28"/>
          <w:szCs w:val="28"/>
          <w:lang w:val="en-US"/>
        </w:rPr>
        <w:t>pyrolidine</w:t>
      </w:r>
      <w:proofErr w:type="spellEnd"/>
      <w:r w:rsidR="00DB1592" w:rsidRPr="005E05F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with </w:t>
      </w:r>
      <w:r w:rsidR="00DB1592" w:rsidRPr="00BC4762">
        <w:rPr>
          <w:rFonts w:asciiTheme="majorBidi" w:hAnsiTheme="majorBidi" w:cstheme="majorBidi"/>
          <w:b/>
          <w:bCs/>
          <w:sz w:val="28"/>
          <w:szCs w:val="28"/>
          <w:lang w:val="en-US"/>
        </w:rPr>
        <w:t>3-cyanomethylidene-2-</w:t>
      </w:r>
      <w:r w:rsidR="00DB1592" w:rsidRPr="005B61D4">
        <w:rPr>
          <w:rFonts w:asciiTheme="majorBidi" w:hAnsiTheme="majorBidi" w:cstheme="majorBidi"/>
          <w:b/>
          <w:bCs/>
          <w:sz w:val="28"/>
          <w:szCs w:val="28"/>
          <w:highlight w:val="yellow"/>
          <w:lang w:val="en-US"/>
        </w:rPr>
        <w:t>oxindoline</w:t>
      </w:r>
      <w:r w:rsidR="00DB1592" w:rsidRPr="00BC4762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derivatives </w:t>
      </w:r>
      <w:r w:rsidR="00AE5540">
        <w:rPr>
          <w:rFonts w:asciiTheme="majorBidi" w:hAnsiTheme="majorBidi" w:cstheme="majorBidi"/>
          <w:b/>
          <w:bCs/>
          <w:sz w:val="28"/>
          <w:szCs w:val="28"/>
          <w:lang w:val="en-US"/>
        </w:rPr>
        <w:t>(</w:t>
      </w:r>
      <w:r w:rsidR="007526CB">
        <w:rPr>
          <w:rFonts w:asciiTheme="majorBidi" w:hAnsiTheme="majorBidi" w:cstheme="majorBidi"/>
          <w:b/>
          <w:bCs/>
          <w:sz w:val="28"/>
          <w:szCs w:val="28"/>
          <w:lang w:val="en-US"/>
        </w:rPr>
        <w:t>3</w:t>
      </w:r>
      <w:r w:rsidR="00DB1592" w:rsidRPr="00BC4762">
        <w:rPr>
          <w:rFonts w:asciiTheme="majorBidi" w:hAnsiTheme="majorBidi" w:cstheme="majorBidi"/>
          <w:b/>
          <w:bCs/>
          <w:sz w:val="28"/>
          <w:szCs w:val="28"/>
          <w:lang w:val="en-US"/>
        </w:rPr>
        <w:t>a-e</w:t>
      </w:r>
      <w:r w:rsidR="00AE5540">
        <w:rPr>
          <w:rFonts w:asciiTheme="majorBidi" w:hAnsiTheme="majorBidi" w:cstheme="majorBidi"/>
          <w:b/>
          <w:bCs/>
          <w:sz w:val="28"/>
          <w:szCs w:val="28"/>
          <w:lang w:val="en-US"/>
        </w:rPr>
        <w:t>)</w:t>
      </w:r>
      <w:r w:rsidR="00DB1592" w:rsidRPr="00BC476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DB1592" w:rsidRPr="00BC04F1" w:rsidRDefault="00DB1592" w:rsidP="005B61D4">
      <w:pPr>
        <w:pStyle w:val="Paragraphedeliste"/>
        <w:numPr>
          <w:ilvl w:val="0"/>
          <w:numId w:val="4"/>
        </w:numPr>
        <w:spacing w:line="360" w:lineRule="auto"/>
        <w:ind w:left="0" w:firstLine="0"/>
        <w:jc w:val="both"/>
        <w:rPr>
          <w:rFonts w:asciiTheme="majorBidi" w:hAnsiTheme="majorBidi" w:cstheme="majorBidi"/>
          <w:i/>
          <w:iCs/>
          <w:sz w:val="28"/>
          <w:szCs w:val="28"/>
          <w:lang w:val="en-US"/>
        </w:rPr>
      </w:pPr>
      <w:r w:rsidRPr="00BC04F1">
        <w:rPr>
          <w:rFonts w:asciiTheme="majorBidi" w:hAnsiTheme="majorBidi" w:cstheme="majorBidi"/>
          <w:i/>
          <w:iCs/>
          <w:sz w:val="28"/>
          <w:szCs w:val="28"/>
          <w:lang w:val="en-US"/>
        </w:rPr>
        <w:t>2-(5-Chloro-1-methyl-2-</w:t>
      </w:r>
      <w:r w:rsidRPr="005B61D4">
        <w:rPr>
          <w:rFonts w:asciiTheme="majorBidi" w:hAnsiTheme="majorBidi" w:cstheme="majorBidi"/>
          <w:i/>
          <w:iCs/>
          <w:sz w:val="28"/>
          <w:szCs w:val="28"/>
          <w:highlight w:val="yellow"/>
          <w:lang w:val="en-US"/>
        </w:rPr>
        <w:t>oxindolin</w:t>
      </w:r>
      <w:r w:rsidRPr="00BC04F1">
        <w:rPr>
          <w:rFonts w:asciiTheme="majorBidi" w:hAnsiTheme="majorBidi" w:cstheme="majorBidi"/>
          <w:i/>
          <w:iCs/>
          <w:sz w:val="28"/>
          <w:szCs w:val="28"/>
          <w:lang w:val="en-US"/>
        </w:rPr>
        <w:t>-3-ylidene)</w:t>
      </w:r>
      <w:proofErr w:type="spellStart"/>
      <w:r w:rsidRPr="00BC04F1">
        <w:rPr>
          <w:rFonts w:asciiTheme="majorBidi" w:hAnsiTheme="majorBidi" w:cstheme="majorBidi"/>
          <w:i/>
          <w:iCs/>
          <w:sz w:val="28"/>
          <w:szCs w:val="28"/>
          <w:lang w:val="en-US"/>
        </w:rPr>
        <w:t>malononitrile</w:t>
      </w:r>
      <w:proofErr w:type="spellEnd"/>
      <w:r w:rsidRPr="00BC04F1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(</w:t>
      </w:r>
      <w:r w:rsidR="007526CB" w:rsidRPr="00662468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3</w:t>
      </w:r>
      <w:r w:rsidRPr="00662468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d</w:t>
      </w:r>
      <w:r w:rsidRPr="00BC04F1">
        <w:rPr>
          <w:rFonts w:asciiTheme="majorBidi" w:hAnsiTheme="majorBidi" w:cstheme="majorBidi"/>
          <w:i/>
          <w:iCs/>
          <w:sz w:val="28"/>
          <w:szCs w:val="28"/>
          <w:lang w:val="en-US"/>
        </w:rPr>
        <w:t>) :</w:t>
      </w:r>
    </w:p>
    <w:p w:rsidR="00DB1592" w:rsidRPr="00E50554" w:rsidRDefault="006E4E8E" w:rsidP="00DB159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662468">
        <w:object w:dxaOrig="6735" w:dyaOrig="4764">
          <v:shape id="_x0000_i1067" type="#_x0000_t75" style="width:402.75pt;height:285pt" o:ole="">
            <v:imagedata r:id="rId97" o:title=""/>
          </v:shape>
          <o:OLEObject Type="Embed" ProgID="Origin50.Graph" ShapeID="_x0000_i1067" DrawAspect="Content" ObjectID="_1646504438" r:id="rId98"/>
        </w:object>
      </w:r>
    </w:p>
    <w:p w:rsidR="00DB1592" w:rsidRPr="00662468" w:rsidRDefault="00684C90" w:rsidP="005B61D4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662468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0C277C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13</w:t>
      </w:r>
      <w:r w:rsidR="00662468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 xml:space="preserve"> UV–</w:t>
      </w:r>
      <w:proofErr w:type="spellStart"/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vis</w:t>
      </w:r>
      <w:proofErr w:type="spellEnd"/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 xml:space="preserve"> absorption spectra and kinetic relaxation processes of the formation of adduct </w:t>
      </w:r>
      <w:r w:rsidR="00BC04F1" w:rsidRPr="00662468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7526CB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7</w:t>
      </w:r>
      <w:r w:rsidR="00DB1592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BC04F1" w:rsidRPr="00662468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B1592" w:rsidRPr="00662468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662468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max</w:t>
      </w:r>
      <w:r w:rsidR="00E24C03">
        <w:rPr>
          <w:rFonts w:asciiTheme="majorBidi" w:hAnsiTheme="majorBidi" w:cstheme="majorBidi"/>
          <w:sz w:val="24"/>
          <w:szCs w:val="24"/>
          <w:lang w:val="en-US"/>
        </w:rPr>
        <w:t xml:space="preserve"> = 382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; 446 nm) from the reaction of 2-(5-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="00DB1592" w:rsidRPr="005B61D4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DB1592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BC04F1" w:rsidRPr="00662468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7526CB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DB1592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BC04F1" w:rsidRPr="00662468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B1592" w:rsidRPr="00662468">
        <w:rPr>
          <w:rFonts w:ascii="Symbol" w:hAnsi="Symbol" w:cstheme="majorBidi"/>
          <w:sz w:val="24"/>
          <w:szCs w:val="24"/>
          <w:lang w:val="en-US"/>
        </w:rPr>
        <w:t>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 xml:space="preserve"> = 338 nm) with </w:t>
      </w:r>
      <w:proofErr w:type="spellStart"/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py</w:t>
      </w:r>
      <w:r w:rsidR="0002204F" w:rsidRPr="00662468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rolidine</w:t>
      </w:r>
      <w:proofErr w:type="spellEnd"/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C04F1" w:rsidRPr="00662468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BC04F1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662468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="00BC04F1" w:rsidRPr="00662468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66246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(c = 1x10</w:t>
      </w:r>
      <w:r w:rsidR="00DB1592" w:rsidRPr="0066246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 xml:space="preserve"> mol dm</w:t>
      </w:r>
      <w:r w:rsidR="00DB1592" w:rsidRPr="00662468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 xml:space="preserve">) (cycle time = 80s x 15) in </w:t>
      </w:r>
      <w:proofErr w:type="spellStart"/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662468">
        <w:rPr>
          <w:rFonts w:asciiTheme="majorBidi" w:hAnsiTheme="majorBidi" w:cstheme="majorBidi"/>
          <w:sz w:val="24"/>
          <w:szCs w:val="24"/>
          <w:lang w:val="en-US"/>
        </w:rPr>
        <w:t xml:space="preserve"> at 20 °C.</w:t>
      </w:r>
    </w:p>
    <w:p w:rsidR="00DB1592" w:rsidRPr="00684C90" w:rsidRDefault="00DB1592" w:rsidP="00684C9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26CB" w:rsidRDefault="007526C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26CB" w:rsidRDefault="007526C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26CB" w:rsidRDefault="007526C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26CB" w:rsidRDefault="007526C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26CB" w:rsidRDefault="007526C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26CB" w:rsidRDefault="007526C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26CB" w:rsidRDefault="007526CB" w:rsidP="00DB15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536"/>
      </w:tblGrid>
      <w:tr w:rsidR="00DB1592" w:rsidTr="00FB2EDF">
        <w:tc>
          <w:tcPr>
            <w:tcW w:w="4503" w:type="dxa"/>
          </w:tcPr>
          <w:p w:rsidR="00DB1592" w:rsidRDefault="00FE18B4" w:rsidP="00FB2ED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FE18B4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lastRenderedPageBreak/>
              <w:pict>
                <v:shape id="_x0000_s1060" type="#_x0000_t202" style="position:absolute;margin-left:144.4pt;margin-top:19.35pt;width:61.2pt;height:22.7pt;z-index:251695104;mso-width-relative:margin;mso-height-relative:margin" filled="f" stroked="f">
                  <v:textbox style="mso-next-textbox:#_x0000_s1060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1.0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FB2EDF">
              <w:object w:dxaOrig="10920" w:dyaOrig="9180">
                <v:shape id="_x0000_i1068" type="#_x0000_t75" style="width:213.75pt;height:149.25pt" o:ole="">
                  <v:imagedata r:id="rId99" o:title=""/>
                </v:shape>
                <o:OLEObject Type="Embed" ProgID="KGraph_Plot" ShapeID="_x0000_i1068" DrawAspect="Content" ObjectID="_1646504439" r:id="rId100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61" type="#_x0000_t202" style="position:absolute;margin-left:145.9pt;margin-top:19.35pt;width:60.3pt;height:22.7pt;z-index:251696128;mso-position-horizontal-relative:text;mso-position-vertical-relative:text;mso-width-relative:margin;mso-height-relative:margin" filled="f" stroked="f">
                  <v:textbox style="mso-next-textbox:#_x0000_s1061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2.0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FB2EDF">
              <w:object w:dxaOrig="10680" w:dyaOrig="9000">
                <v:shape id="_x0000_i1069" type="#_x0000_t75" style="width:213pt;height:150pt" o:ole="">
                  <v:imagedata r:id="rId101" o:title=""/>
                </v:shape>
                <o:OLEObject Type="Embed" ProgID="KGraph_Plot" ShapeID="_x0000_i1069" DrawAspect="Content" ObjectID="_1646504440" r:id="rId102"/>
              </w:object>
            </w:r>
          </w:p>
        </w:tc>
      </w:tr>
      <w:tr w:rsidR="00DB1592" w:rsidTr="00FB2EDF">
        <w:tc>
          <w:tcPr>
            <w:tcW w:w="4503" w:type="dxa"/>
          </w:tcPr>
          <w:p w:rsidR="00DB1592" w:rsidRPr="00531623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62" type="#_x0000_t202" style="position:absolute;margin-left:145.3pt;margin-top:18.75pt;width:60.3pt;height:22.7pt;z-index:251697152;mso-position-horizontal-relative:text;mso-position-vertical-relative:text;mso-width-relative:margin;mso-height-relative:margin" filled="f" stroked="f">
                  <v:textbox style="mso-next-textbox:#_x0000_s1062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4.0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FB2EDF">
              <w:object w:dxaOrig="10720" w:dyaOrig="9020">
                <v:shape id="_x0000_i1070" type="#_x0000_t75" style="width:213.75pt;height:151.5pt" o:ole="">
                  <v:imagedata r:id="rId103" o:title=""/>
                </v:shape>
                <o:OLEObject Type="Embed" ProgID="KGraph_Plot" ShapeID="_x0000_i1070" DrawAspect="Content" ObjectID="_1646504441" r:id="rId104"/>
              </w:object>
            </w:r>
          </w:p>
        </w:tc>
        <w:tc>
          <w:tcPr>
            <w:tcW w:w="4536" w:type="dxa"/>
          </w:tcPr>
          <w:p w:rsidR="00DB1592" w:rsidRDefault="00FE18B4" w:rsidP="005866CF">
            <w:pP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63" type="#_x0000_t202" style="position:absolute;margin-left:148.15pt;margin-top:18.75pt;width:58.05pt;height:22.7pt;z-index:251698176;mso-position-horizontal-relative:text;mso-position-vertical-relative:text;mso-width-relative:margin;mso-height-relative:margin" filled="f" stroked="f">
                  <v:textbox style="mso-next-textbox:#_x0000_s1063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6.0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FB2EDF">
              <w:object w:dxaOrig="10855" w:dyaOrig="9160">
                <v:shape id="_x0000_i1071" type="#_x0000_t75" style="width:213.75pt;height:158.25pt" o:ole="">
                  <v:imagedata r:id="rId105" o:title=""/>
                </v:shape>
                <o:OLEObject Type="Embed" ProgID="KGraph_Plot" ShapeID="_x0000_i1071" DrawAspect="Content" ObjectID="_1646504442" r:id="rId106"/>
              </w:object>
            </w:r>
          </w:p>
        </w:tc>
      </w:tr>
      <w:tr w:rsidR="00DB1592" w:rsidTr="00FB2EDF">
        <w:tc>
          <w:tcPr>
            <w:tcW w:w="4503" w:type="dxa"/>
          </w:tcPr>
          <w:p w:rsidR="00DB1592" w:rsidRDefault="00FE18B4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pict>
                <v:shape id="_x0000_s1064" type="#_x0000_t202" style="position:absolute;margin-left:153.55pt;margin-top:16.35pt;width:60.3pt;height:22.7pt;z-index:251699200;mso-position-horizontal-relative:text;mso-position-vertical-relative:text;mso-width-relative:margin;mso-height-relative:margin" filled="f" stroked="f">
                  <v:textbox style="mso-next-textbox:#_x0000_s1064">
                    <w:txbxContent>
                      <w:p w:rsidR="005B61D4" w:rsidRPr="00B661A5" w:rsidRDefault="005B61D4" w:rsidP="00DB1592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8.0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x10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B661A5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FB2EDF">
              <w:object w:dxaOrig="10780" w:dyaOrig="8960">
                <v:shape id="_x0000_i1072" type="#_x0000_t75" style="width:214.5pt;height:150pt" o:ole="">
                  <v:imagedata r:id="rId107" o:title=""/>
                </v:shape>
                <o:OLEObject Type="Embed" ProgID="KGraph_Plot" ShapeID="_x0000_i1072" DrawAspect="Content" ObjectID="_1646504443" r:id="rId108"/>
              </w:object>
            </w:r>
          </w:p>
        </w:tc>
        <w:tc>
          <w:tcPr>
            <w:tcW w:w="4536" w:type="dxa"/>
          </w:tcPr>
          <w:p w:rsidR="00DB1592" w:rsidRDefault="00DB1592" w:rsidP="005866CF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</w:tc>
      </w:tr>
    </w:tbl>
    <w:p w:rsidR="00DB1592" w:rsidRDefault="00DB1592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Pr="001553B4" w:rsidRDefault="00684C90" w:rsidP="008F483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1553B4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DB1592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0C277C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DB1592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14</w:t>
      </w:r>
      <w:r w:rsidR="001553B4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B1592" w:rsidRPr="001553B4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proofErr w:type="spellStart"/>
      <w:proofErr w:type="gramStart"/>
      <w:r w:rsidR="004136B5">
        <w:rPr>
          <w:rFonts w:asciiTheme="majorBidi" w:hAnsiTheme="majorBidi" w:cstheme="majorBidi"/>
          <w:sz w:val="24"/>
          <w:szCs w:val="24"/>
          <w:lang w:val="en-US"/>
        </w:rPr>
        <w:t>ln</w:t>
      </w:r>
      <w:proofErr w:type="spellEnd"/>
      <w:r w:rsidR="004136B5">
        <w:rPr>
          <w:rFonts w:asciiTheme="majorBidi" w:hAnsiTheme="majorBidi" w:cstheme="majorBidi"/>
          <w:sz w:val="24"/>
          <w:szCs w:val="24"/>
          <w:lang w:val="en-US"/>
        </w:rPr>
        <w:t>(</w:t>
      </w:r>
      <w:proofErr w:type="gramEnd"/>
      <w:r w:rsidR="004136B5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4136B5" w:rsidRPr="00D83E39">
        <w:rPr>
          <w:rFonts w:ascii="Symbol" w:hAnsi="Symbol" w:cstheme="majorBidi"/>
          <w:sz w:val="24"/>
          <w:szCs w:val="24"/>
          <w:vertAlign w:val="subscript"/>
          <w:lang w:val="en-US"/>
        </w:rPr>
        <w:sym w:font="Symbol" w:char="F0A5"/>
      </w:r>
      <w:r w:rsidR="004136B5">
        <w:rPr>
          <w:rFonts w:asciiTheme="majorBidi" w:hAnsiTheme="majorBidi" w:cstheme="majorBidi"/>
          <w:sz w:val="24"/>
          <w:szCs w:val="24"/>
          <w:lang w:val="en-US"/>
        </w:rPr>
        <w:t xml:space="preserve"> - A</w:t>
      </w:r>
      <w:r w:rsidR="004136B5" w:rsidRPr="00D83E39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t</w:t>
      </w:r>
      <w:r w:rsidR="004136B5">
        <w:rPr>
          <w:rFonts w:asciiTheme="majorBidi" w:hAnsiTheme="majorBidi" w:cstheme="majorBidi"/>
          <w:sz w:val="24"/>
          <w:szCs w:val="24"/>
          <w:lang w:val="en-US"/>
        </w:rPr>
        <w:t xml:space="preserve">) against time </w:t>
      </w:r>
      <w:r w:rsidR="004136B5" w:rsidRPr="00D83E39">
        <w:rPr>
          <w:rFonts w:asciiTheme="majorBidi" w:hAnsiTheme="majorBidi" w:cstheme="majorBidi"/>
          <w:sz w:val="24"/>
          <w:szCs w:val="24"/>
          <w:lang w:val="en-US"/>
        </w:rPr>
        <w:t>traces showing the processes pertaining to the</w:t>
      </w:r>
      <w:r w:rsidR="004136B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136B5">
        <w:rPr>
          <w:rFonts w:asciiTheme="majorBidi" w:hAnsiTheme="majorBidi" w:cstheme="majorBidi"/>
          <w:color w:val="231F20"/>
          <w:sz w:val="24"/>
          <w:szCs w:val="24"/>
          <w:lang w:val="en-US"/>
        </w:rPr>
        <w:t>e</w:t>
      </w:r>
      <w:r w:rsidR="004136B5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xponential decay of the absorbance at </w:t>
      </w:r>
      <w:r w:rsidR="004136B5">
        <w:rPr>
          <w:rFonts w:asciiTheme="majorBidi" w:hAnsiTheme="majorBidi" w:cstheme="majorBidi"/>
          <w:color w:val="231F20"/>
          <w:sz w:val="24"/>
          <w:szCs w:val="24"/>
          <w:lang w:val="en-US"/>
        </w:rPr>
        <w:t>338</w:t>
      </w:r>
      <w:r w:rsidR="004136B5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nm during</w:t>
      </w:r>
      <w:r w:rsidR="004136B5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4136B5" w:rsidRPr="00D83E39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the reaction </w:t>
      </w:r>
      <w:r w:rsidR="004136B5" w:rsidRPr="006C2326">
        <w:rPr>
          <w:rFonts w:asciiTheme="majorBidi" w:hAnsiTheme="majorBidi" w:cstheme="majorBidi"/>
          <w:sz w:val="24"/>
          <w:szCs w:val="24"/>
          <w:lang w:val="en-US"/>
        </w:rPr>
        <w:t>2-(5-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4136B5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4136B5" w:rsidRPr="006C2326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="004136B5" w:rsidRPr="008F4830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4136B5" w:rsidRPr="006C2326">
        <w:rPr>
          <w:rFonts w:asciiTheme="majorBidi" w:hAnsiTheme="majorBidi" w:cstheme="majorBidi"/>
          <w:sz w:val="24"/>
          <w:szCs w:val="24"/>
          <w:lang w:val="en-US"/>
        </w:rPr>
        <w:t>-3-ylidene)</w:t>
      </w:r>
      <w:proofErr w:type="spellStart"/>
      <w:r w:rsidR="004136B5" w:rsidRPr="006C2326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r w:rsidR="004136B5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136B5" w:rsidRPr="006C2326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4136B5" w:rsidRPr="006C2326">
        <w:rPr>
          <w:rFonts w:asciiTheme="majorBidi" w:hAnsiTheme="majorBidi" w:cstheme="majorBidi"/>
          <w:b/>
          <w:bCs/>
          <w:sz w:val="24"/>
          <w:szCs w:val="24"/>
          <w:lang w:val="en-US"/>
        </w:rPr>
        <w:t>3d</w:t>
      </w:r>
      <w:r w:rsidR="004136B5" w:rsidRPr="006C2326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4136B5">
        <w:rPr>
          <w:rFonts w:asciiTheme="majorBidi" w:hAnsiTheme="majorBidi" w:cstheme="majorBidi"/>
          <w:sz w:val="24"/>
          <w:szCs w:val="24"/>
          <w:lang w:val="en-US"/>
        </w:rPr>
        <w:t xml:space="preserve"> with </w:t>
      </w:r>
      <w:proofErr w:type="spellStart"/>
      <w:r w:rsidR="00DB1592" w:rsidRPr="001553B4">
        <w:rPr>
          <w:rFonts w:asciiTheme="majorBidi" w:hAnsiTheme="majorBidi" w:cstheme="majorBidi"/>
          <w:sz w:val="24"/>
          <w:szCs w:val="24"/>
          <w:lang w:val="en-US"/>
        </w:rPr>
        <w:t>py</w:t>
      </w:r>
      <w:r w:rsidR="00204EE8" w:rsidRPr="001553B4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DB1592" w:rsidRPr="001553B4">
        <w:rPr>
          <w:rFonts w:asciiTheme="majorBidi" w:hAnsiTheme="majorBidi" w:cstheme="majorBidi"/>
          <w:sz w:val="24"/>
          <w:szCs w:val="24"/>
          <w:lang w:val="en-US"/>
        </w:rPr>
        <w:t>rolidine</w:t>
      </w:r>
      <w:proofErr w:type="spellEnd"/>
      <w:r w:rsidR="00204EE8" w:rsidRPr="001553B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5754E" w:rsidRPr="001553B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05754E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204EE8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="0005754E" w:rsidRPr="001553B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4136B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DB1592" w:rsidRPr="001553B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1.0x10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-3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[</w:t>
      </w:r>
      <w:proofErr w:type="spellStart"/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pyr</w:t>
      </w:r>
      <w:r w:rsidR="00204EE8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rolidine</w:t>
      </w:r>
      <w:proofErr w:type="spellEnd"/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]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&lt;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 xml:space="preserve"> 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8.0x10</w:t>
      </w:r>
      <w:r w:rsidR="00DB1592" w:rsidRPr="00E24C03">
        <w:rPr>
          <w:rFonts w:asciiTheme="majorBidi" w:hAnsiTheme="majorBidi" w:cstheme="majorBidi"/>
          <w:sz w:val="24"/>
          <w:szCs w:val="24"/>
          <w:highlight w:val="yellow"/>
          <w:vertAlign w:val="superscript"/>
          <w:lang w:val="en-US"/>
        </w:rPr>
        <w:t>-3</w:t>
      </w:r>
      <w:r w:rsidR="00DB1592" w:rsidRPr="001553B4">
        <w:rPr>
          <w:rFonts w:asciiTheme="majorBidi" w:hAnsiTheme="majorBidi" w:cstheme="majorBidi"/>
          <w:sz w:val="24"/>
          <w:szCs w:val="24"/>
          <w:lang w:val="en-US"/>
        </w:rPr>
        <w:t xml:space="preserve"> mol dm</w:t>
      </w:r>
      <w:r w:rsidR="00DB1592" w:rsidRPr="001553B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-3</w:t>
      </w:r>
      <w:r w:rsidR="00DB1592" w:rsidRPr="001553B4">
        <w:rPr>
          <w:rFonts w:asciiTheme="majorBidi" w:hAnsiTheme="majorBidi" w:cstheme="majorBidi"/>
          <w:sz w:val="24"/>
          <w:szCs w:val="24"/>
          <w:lang w:val="en-US"/>
        </w:rPr>
        <w:t xml:space="preserve">) at </w:t>
      </w:r>
      <w:r w:rsidR="00DB1592" w:rsidRPr="001553B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 </w:t>
      </w:r>
      <w:r w:rsidR="00DB1592" w:rsidRPr="001553B4">
        <w:rPr>
          <w:rFonts w:asciiTheme="majorBidi" w:hAnsiTheme="majorBidi" w:cstheme="majorBidi"/>
          <w:sz w:val="24"/>
          <w:szCs w:val="24"/>
          <w:lang w:val="en-US"/>
        </w:rPr>
        <w:t xml:space="preserve">= 20 °C in </w:t>
      </w:r>
      <w:proofErr w:type="spellStart"/>
      <w:r w:rsidR="00DB1592" w:rsidRPr="001553B4">
        <w:rPr>
          <w:rFonts w:asciiTheme="majorBidi" w:hAnsiTheme="majorBidi" w:cstheme="majorBidi"/>
          <w:sz w:val="24"/>
          <w:szCs w:val="24"/>
          <w:lang w:val="en-US"/>
        </w:rPr>
        <w:t>MeCN</w:t>
      </w:r>
      <w:proofErr w:type="spellEnd"/>
      <w:r w:rsidR="00DB1592" w:rsidRPr="001553B4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DB1592" w:rsidRDefault="00DB1592" w:rsidP="00684C9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553B4" w:rsidRDefault="001553B4" w:rsidP="00684C9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553B4" w:rsidRDefault="001553B4" w:rsidP="00684C9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553B4" w:rsidRPr="00684C90" w:rsidRDefault="001553B4" w:rsidP="00684C9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1592" w:rsidRPr="001553B4" w:rsidRDefault="00DB1592" w:rsidP="00C539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Table </w:t>
      </w:r>
      <w:r w:rsidR="000C277C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7</w:t>
      </w:r>
      <w:r w:rsidRPr="001553B4">
        <w:rPr>
          <w:rFonts w:ascii="Times New Roman" w:hAnsi="Times New Roman" w:cs="Times New Roman"/>
          <w:sz w:val="24"/>
          <w:szCs w:val="24"/>
          <w:lang w:val="en-US"/>
        </w:rPr>
        <w:t xml:space="preserve"> Kinetic results for reaction of </w:t>
      </w:r>
      <w:proofErr w:type="spellStart"/>
      <w:r w:rsidRPr="001553B4">
        <w:rPr>
          <w:rFonts w:asciiTheme="majorBidi" w:hAnsiTheme="majorBidi" w:cstheme="majorBidi"/>
          <w:sz w:val="24"/>
          <w:szCs w:val="24"/>
          <w:lang w:val="en-US"/>
        </w:rPr>
        <w:t>pyr</w:t>
      </w:r>
      <w:r w:rsidR="003B479B" w:rsidRPr="001553B4">
        <w:rPr>
          <w:rFonts w:asciiTheme="majorBidi" w:hAnsiTheme="majorBidi" w:cstheme="majorBidi"/>
          <w:sz w:val="24"/>
          <w:szCs w:val="24"/>
          <w:lang w:val="en-US"/>
        </w:rPr>
        <w:t>r</w:t>
      </w:r>
      <w:r w:rsidRPr="001553B4">
        <w:rPr>
          <w:rFonts w:asciiTheme="majorBidi" w:hAnsiTheme="majorBidi" w:cstheme="majorBidi"/>
          <w:sz w:val="24"/>
          <w:szCs w:val="24"/>
          <w:lang w:val="en-US"/>
        </w:rPr>
        <w:t>olidine</w:t>
      </w:r>
      <w:proofErr w:type="spellEnd"/>
      <w:r w:rsidRPr="001553B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5754E" w:rsidRPr="001553B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05754E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02204F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="0005754E" w:rsidRPr="001553B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02204F" w:rsidRPr="001553B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1553B4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Pr="001553B4">
        <w:rPr>
          <w:rFonts w:asciiTheme="majorBidi" w:hAnsiTheme="majorBidi" w:cstheme="majorBidi"/>
          <w:sz w:val="24"/>
          <w:szCs w:val="24"/>
          <w:lang w:val="en-US"/>
        </w:rPr>
        <w:t>2-(5</w:t>
      </w:r>
      <w:r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Pr="001553B4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Pr="00C539AB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Pr="001553B4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Pr="001553B4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Pr="001553B4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05754E" w:rsidRPr="001553B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204EE8"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Pr="001553B4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05754E" w:rsidRPr="001553B4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1553B4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1553B4">
        <w:rPr>
          <w:rFonts w:ascii="Times New Roman" w:hAnsi="Times New Roman" w:cs="Times New Roman"/>
          <w:sz w:val="24"/>
          <w:szCs w:val="24"/>
          <w:lang w:val="en-US"/>
        </w:rPr>
        <w:t>acetonitrile</w:t>
      </w:r>
      <w:proofErr w:type="spellEnd"/>
      <w:r w:rsidRPr="001553B4">
        <w:rPr>
          <w:rFonts w:ascii="Times New Roman" w:hAnsi="Times New Roman" w:cs="Times New Roman"/>
          <w:sz w:val="24"/>
          <w:szCs w:val="24"/>
          <w:lang w:val="en-US"/>
        </w:rPr>
        <w:t xml:space="preserve"> at 20 °C.</w:t>
      </w:r>
    </w:p>
    <w:tbl>
      <w:tblPr>
        <w:tblStyle w:val="Grilledutableau"/>
        <w:tblW w:w="833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0"/>
        <w:gridCol w:w="1709"/>
        <w:gridCol w:w="1559"/>
        <w:gridCol w:w="1870"/>
      </w:tblGrid>
      <w:tr w:rsidR="00DB1592" w:rsidRPr="001553B4" w:rsidTr="003B479B">
        <w:trPr>
          <w:trHeight w:val="555"/>
          <w:jc w:val="center"/>
        </w:trPr>
        <w:tc>
          <w:tcPr>
            <w:tcW w:w="3200" w:type="dxa"/>
            <w:vMerge w:val="restart"/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553B4">
              <w:rPr>
                <w:sz w:val="24"/>
                <w:szCs w:val="24"/>
              </w:rPr>
              <w:object w:dxaOrig="3394" w:dyaOrig="2817">
                <v:shape id="_x0000_i1073" type="#_x0000_t75" style="width:149.25pt;height:123.75pt" o:ole="">
                  <v:imagedata r:id="rId70" o:title=""/>
                </v:shape>
                <o:OLEObject Type="Embed" ProgID="ChemDraw.Document.6.0" ShapeID="_x0000_i1073" DrawAspect="Content" ObjectID="_1646504444" r:id="rId109"/>
              </w:objec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[</w:t>
            </w:r>
            <w:proofErr w:type="spellStart"/>
            <w:r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pyr</w:t>
            </w:r>
            <w:r w:rsidR="003B479B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rolidine</w:t>
            </w:r>
            <w:proofErr w:type="spellEnd"/>
            <w:r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]</w:t>
            </w:r>
          </w:p>
          <w:p w:rsidR="006E4E8E" w:rsidRPr="001553B4" w:rsidRDefault="006E4E8E" w:rsidP="001553B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/mol dm</w:t>
            </w:r>
            <w:r w:rsidRPr="001553B4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E8E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1553B4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obs</w:t>
            </w:r>
            <w:r w:rsidR="006E4E8E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</w:t>
            </w:r>
          </w:p>
          <w:p w:rsidR="00DB1592" w:rsidRPr="001553B4" w:rsidRDefault="006E4E8E" w:rsidP="001553B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DB1592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4E8E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k</w:t>
            </w:r>
            <w:r w:rsidRPr="001553B4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B1592" w:rsidRPr="001553B4" w:rsidRDefault="006E4E8E" w:rsidP="001553B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="00DB1592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mol</w:t>
            </w:r>
            <w:r w:rsidR="00DB1592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  <w:r w:rsidR="00DB1592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A80975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</w:t>
            </w:r>
            <w:r w:rsidR="00A80975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3</w:t>
            </w:r>
            <w:r w:rsidR="00DB1592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="00DB1592" w:rsidRPr="001553B4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  <w:tr w:rsidR="00DB1592" w:rsidRPr="001553B4" w:rsidTr="003B479B">
        <w:trPr>
          <w:trHeight w:val="483"/>
          <w:jc w:val="center"/>
        </w:trPr>
        <w:tc>
          <w:tcPr>
            <w:tcW w:w="3200" w:type="dxa"/>
            <w:vMerge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1.0x10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DB1592" w:rsidRPr="001553B4" w:rsidRDefault="00DB1592" w:rsidP="008459B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6.</w:t>
            </w:r>
            <w:r w:rsidR="008459BB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Pr="001553B4">
              <w:rPr>
                <w:rFonts w:asciiTheme="majorBidi" w:hAnsiTheme="majorBidi" w:cstheme="majorBidi"/>
                <w:sz w:val="24"/>
                <w:szCs w:val="24"/>
              </w:rPr>
              <w:t>9x10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</w:tcBorders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3.06</w:t>
            </w:r>
          </w:p>
        </w:tc>
      </w:tr>
      <w:tr w:rsidR="00DB1592" w:rsidRPr="001553B4" w:rsidTr="003B479B">
        <w:trPr>
          <w:trHeight w:val="418"/>
          <w:jc w:val="center"/>
        </w:trPr>
        <w:tc>
          <w:tcPr>
            <w:tcW w:w="3200" w:type="dxa"/>
            <w:vMerge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2.0x10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1.01x10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870" w:type="dxa"/>
            <w:vMerge/>
          </w:tcPr>
          <w:p w:rsidR="00DB1592" w:rsidRPr="001553B4" w:rsidRDefault="00DB1592" w:rsidP="001553B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1553B4" w:rsidTr="003B479B">
        <w:trPr>
          <w:trHeight w:val="410"/>
          <w:jc w:val="center"/>
        </w:trPr>
        <w:tc>
          <w:tcPr>
            <w:tcW w:w="3200" w:type="dxa"/>
            <w:vMerge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4.0x10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1.55x10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870" w:type="dxa"/>
            <w:vMerge/>
          </w:tcPr>
          <w:p w:rsidR="00DB1592" w:rsidRPr="001553B4" w:rsidRDefault="00DB1592" w:rsidP="001553B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1553B4" w:rsidTr="003B479B">
        <w:trPr>
          <w:trHeight w:val="429"/>
          <w:jc w:val="center"/>
        </w:trPr>
        <w:tc>
          <w:tcPr>
            <w:tcW w:w="3200" w:type="dxa"/>
            <w:vMerge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6.0x10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1.97x10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870" w:type="dxa"/>
            <w:vMerge/>
          </w:tcPr>
          <w:p w:rsidR="00DB1592" w:rsidRPr="001553B4" w:rsidRDefault="00DB1592" w:rsidP="001553B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B1592" w:rsidRPr="001553B4" w:rsidTr="003B479B">
        <w:trPr>
          <w:trHeight w:val="408"/>
          <w:jc w:val="center"/>
        </w:trPr>
        <w:tc>
          <w:tcPr>
            <w:tcW w:w="3200" w:type="dxa"/>
            <w:vMerge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9" w:type="dxa"/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8.0x10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  <w:vAlign w:val="center"/>
          </w:tcPr>
          <w:p w:rsidR="00DB1592" w:rsidRPr="001553B4" w:rsidRDefault="00DB1592" w:rsidP="001553B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553B4">
              <w:rPr>
                <w:rFonts w:asciiTheme="majorBidi" w:hAnsiTheme="majorBidi" w:cstheme="majorBidi"/>
                <w:sz w:val="24"/>
                <w:szCs w:val="24"/>
              </w:rPr>
              <w:t>2.53x10</w:t>
            </w:r>
            <w:r w:rsidRPr="001553B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870" w:type="dxa"/>
            <w:vMerge/>
          </w:tcPr>
          <w:p w:rsidR="00DB1592" w:rsidRPr="001553B4" w:rsidRDefault="00DB1592" w:rsidP="001553B4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B1592" w:rsidRPr="00684C90" w:rsidRDefault="00DB1592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73DC" w:rsidRDefault="009273DC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73DC" w:rsidRDefault="009273DC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73DC" w:rsidRDefault="009273DC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73DC" w:rsidRDefault="009273DC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73DC" w:rsidRDefault="009273DC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73DC" w:rsidRDefault="009273DC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73DC" w:rsidRDefault="009273DC" w:rsidP="00DB15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73DC" w:rsidRPr="00C9757E" w:rsidRDefault="00973CD8" w:rsidP="009273DC">
      <w:pPr>
        <w:spacing w:line="360" w:lineRule="auto"/>
        <w:jc w:val="center"/>
        <w:rPr>
          <w:sz w:val="24"/>
          <w:szCs w:val="24"/>
        </w:rPr>
      </w:pPr>
      <w:r w:rsidRPr="00C9757E">
        <w:rPr>
          <w:sz w:val="24"/>
          <w:szCs w:val="24"/>
        </w:rPr>
        <w:object w:dxaOrig="11055" w:dyaOrig="9020">
          <v:shape id="_x0000_i1074" type="#_x0000_t75" style="width:349.5pt;height:274.5pt" o:ole="">
            <v:imagedata r:id="rId110" o:title=""/>
          </v:shape>
          <o:OLEObject Type="Embed" ProgID="KGraph_Plot" ShapeID="_x0000_i1074" DrawAspect="Content" ObjectID="_1646504445" r:id="rId111"/>
        </w:object>
      </w:r>
    </w:p>
    <w:p w:rsidR="009273DC" w:rsidRPr="00C9757E" w:rsidRDefault="00B7766B" w:rsidP="00C539AB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3F082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S15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Influence of the concentration of piperidine 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937272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on the observed first-order rate constant (</w:t>
      </w:r>
      <w:proofErr w:type="spellStart"/>
      <w:r w:rsidR="009273DC" w:rsidRPr="00C9757E">
        <w:rPr>
          <w:rFonts w:asciiTheme="majorBidi" w:hAnsiTheme="majorBidi" w:cstheme="majorBidi"/>
          <w:i/>
          <w:iCs/>
          <w:sz w:val="24"/>
          <w:szCs w:val="24"/>
          <w:lang w:val="en-US"/>
        </w:rPr>
        <w:t>k</w:t>
      </w:r>
      <w:r w:rsidR="009273DC" w:rsidRPr="00C9757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obs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 for addition to the 2-(1-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e</w:t>
      </w:r>
      <w:r w:rsidR="009273DC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thyl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-2-</w:t>
      </w:r>
      <w:r w:rsidR="009273DC" w:rsidRPr="00C539AB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274D1F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b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acetonitrile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solution at 20°C.</w:t>
      </w:r>
    </w:p>
    <w:p w:rsidR="009273DC" w:rsidRPr="00C9757E" w:rsidRDefault="00973CD8" w:rsidP="009273DC">
      <w:pPr>
        <w:spacing w:line="360" w:lineRule="auto"/>
        <w:jc w:val="center"/>
        <w:rPr>
          <w:sz w:val="24"/>
          <w:szCs w:val="24"/>
          <w:lang w:val="en-US"/>
        </w:rPr>
      </w:pPr>
      <w:r w:rsidRPr="00C9757E">
        <w:rPr>
          <w:sz w:val="24"/>
          <w:szCs w:val="24"/>
        </w:rPr>
        <w:object w:dxaOrig="10955" w:dyaOrig="9200">
          <v:shape id="_x0000_i1075" type="#_x0000_t75" style="width:337.5pt;height:279pt" o:ole="">
            <v:imagedata r:id="rId112" o:title=""/>
          </v:shape>
          <o:OLEObject Type="Embed" ProgID="KGraph_Plot" ShapeID="_x0000_i1075" DrawAspect="Content" ObjectID="_1646504446" r:id="rId113"/>
        </w:object>
      </w:r>
    </w:p>
    <w:p w:rsidR="009273DC" w:rsidRPr="00C9757E" w:rsidRDefault="00B7766B" w:rsidP="00C539AB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344A29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S16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Influence of the concentration of piperidine 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937272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on the observed first-order rate constant (</w:t>
      </w:r>
      <w:proofErr w:type="spellStart"/>
      <w:r w:rsidR="009273DC" w:rsidRPr="00C9757E">
        <w:rPr>
          <w:rFonts w:asciiTheme="majorBidi" w:hAnsiTheme="majorBidi" w:cstheme="majorBidi"/>
          <w:i/>
          <w:iCs/>
          <w:sz w:val="24"/>
          <w:szCs w:val="24"/>
          <w:lang w:val="en-US"/>
        </w:rPr>
        <w:t>k</w:t>
      </w:r>
      <w:r w:rsidR="009273DC" w:rsidRPr="00C9757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obs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 for addition to the 2-(5-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9273DC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-2-</w:t>
      </w:r>
      <w:r w:rsidR="009273DC" w:rsidRPr="00C539AB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274D1F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acetonitrile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solution at 20°C.</w:t>
      </w:r>
    </w:p>
    <w:p w:rsidR="009273DC" w:rsidRPr="00C9757E" w:rsidRDefault="00973CD8" w:rsidP="009273DC">
      <w:pPr>
        <w:spacing w:line="360" w:lineRule="auto"/>
        <w:jc w:val="center"/>
        <w:rPr>
          <w:sz w:val="24"/>
          <w:szCs w:val="24"/>
          <w:lang w:val="en-US"/>
        </w:rPr>
      </w:pPr>
      <w:r w:rsidRPr="00C9757E">
        <w:rPr>
          <w:sz w:val="24"/>
          <w:szCs w:val="24"/>
        </w:rPr>
        <w:object w:dxaOrig="11035" w:dyaOrig="9220">
          <v:shape id="_x0000_i1076" type="#_x0000_t75" style="width:336.75pt;height:267.75pt" o:ole="">
            <v:imagedata r:id="rId114" o:title=""/>
          </v:shape>
          <o:OLEObject Type="Embed" ProgID="KGraph_Plot" ShapeID="_x0000_i1076" DrawAspect="Content" ObjectID="_1646504447" r:id="rId115"/>
        </w:object>
      </w:r>
    </w:p>
    <w:p w:rsidR="009273DC" w:rsidRPr="00C9757E" w:rsidRDefault="00B7766B" w:rsidP="00C539AB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344A29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S17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Influence of the concentration of piperidine 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937272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on the observed first-order rate constant (</w:t>
      </w:r>
      <w:proofErr w:type="spellStart"/>
      <w:r w:rsidR="009273DC" w:rsidRPr="00C9757E">
        <w:rPr>
          <w:rFonts w:asciiTheme="majorBidi" w:hAnsiTheme="majorBidi" w:cstheme="majorBidi"/>
          <w:i/>
          <w:iCs/>
          <w:sz w:val="24"/>
          <w:szCs w:val="24"/>
          <w:lang w:val="en-US"/>
        </w:rPr>
        <w:t>k</w:t>
      </w:r>
      <w:r w:rsidR="009273DC" w:rsidRPr="00C9757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obs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 for addition to the 2-(5-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9273DC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="009273DC" w:rsidRPr="00C539AB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274D1F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acetonitrile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solution at 20°C.</w:t>
      </w:r>
    </w:p>
    <w:p w:rsidR="009273DC" w:rsidRPr="00C9757E" w:rsidRDefault="00973CD8" w:rsidP="009273DC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9757E">
        <w:rPr>
          <w:sz w:val="24"/>
          <w:szCs w:val="24"/>
        </w:rPr>
        <w:object w:dxaOrig="10935" w:dyaOrig="9280">
          <v:shape id="_x0000_i1077" type="#_x0000_t75" style="width:339.75pt;height:274.5pt" o:ole="">
            <v:imagedata r:id="rId116" o:title=""/>
          </v:shape>
          <o:OLEObject Type="Embed" ProgID="KGraph_Plot" ShapeID="_x0000_i1077" DrawAspect="Content" ObjectID="_1646504448" r:id="rId117"/>
        </w:object>
      </w:r>
    </w:p>
    <w:p w:rsidR="009273DC" w:rsidRPr="00C9757E" w:rsidRDefault="00B7766B" w:rsidP="00C539AB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344A29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S18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Influence of the concentration of piperidine 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937272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on the observed first-order rate constant (</w:t>
      </w:r>
      <w:proofErr w:type="spellStart"/>
      <w:r w:rsidR="009273DC" w:rsidRPr="00C9757E">
        <w:rPr>
          <w:rFonts w:asciiTheme="majorBidi" w:hAnsiTheme="majorBidi" w:cstheme="majorBidi"/>
          <w:i/>
          <w:iCs/>
          <w:sz w:val="24"/>
          <w:szCs w:val="24"/>
          <w:lang w:val="en-US"/>
        </w:rPr>
        <w:t>k</w:t>
      </w:r>
      <w:r w:rsidR="009273DC" w:rsidRPr="00C9757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obs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) for addition to the 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e</w:t>
      </w:r>
      <w:r w:rsidR="009273DC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thyl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2-(5-chloro-1-methyl-2-</w:t>
      </w:r>
      <w:r w:rsidR="009273DC" w:rsidRPr="00C539AB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-3-ylidene)-2-cyanoacetate 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274D1F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e</w:t>
      </w:r>
      <w:r w:rsidR="0093727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acetonitrile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solution at 20°C.</w:t>
      </w:r>
    </w:p>
    <w:p w:rsidR="009273DC" w:rsidRPr="00C9757E" w:rsidRDefault="00973CD8" w:rsidP="009273DC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9757E">
        <w:rPr>
          <w:sz w:val="24"/>
          <w:szCs w:val="24"/>
        </w:rPr>
        <w:object w:dxaOrig="11175" w:dyaOrig="9080">
          <v:shape id="_x0000_i1078" type="#_x0000_t75" style="width:340.5pt;height:276.75pt" o:ole="">
            <v:imagedata r:id="rId118" o:title=""/>
          </v:shape>
          <o:OLEObject Type="Embed" ProgID="KGraph_Plot" ShapeID="_x0000_i1078" DrawAspect="Content" ObjectID="_1646504449" r:id="rId119"/>
        </w:object>
      </w:r>
    </w:p>
    <w:p w:rsidR="009273DC" w:rsidRPr="00C9757E" w:rsidRDefault="00B7766B" w:rsidP="00C539A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D8661A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S19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Influence of the concentration of 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morpholine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C6BB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4C6BB2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b</w:t>
      </w:r>
      <w:r w:rsidR="004C6BB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on the observed first-order rate constant (</w:t>
      </w:r>
      <w:proofErr w:type="spellStart"/>
      <w:r w:rsidR="009273DC" w:rsidRPr="00C9757E">
        <w:rPr>
          <w:rFonts w:asciiTheme="majorBidi" w:hAnsiTheme="majorBidi" w:cstheme="majorBidi"/>
          <w:i/>
          <w:iCs/>
          <w:sz w:val="24"/>
          <w:szCs w:val="24"/>
          <w:lang w:val="en-US"/>
        </w:rPr>
        <w:t>k</w:t>
      </w:r>
      <w:r w:rsidR="009273DC" w:rsidRPr="00C9757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obs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 for addition to the 2-(5-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9273DC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="009273DC" w:rsidRPr="00C539AB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C6BB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274D1F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4C6BB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acetonitrile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solution at 20°C.</w:t>
      </w:r>
    </w:p>
    <w:p w:rsidR="009273DC" w:rsidRPr="00C9757E" w:rsidRDefault="000D5922" w:rsidP="009273DC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9757E">
        <w:rPr>
          <w:sz w:val="24"/>
          <w:szCs w:val="24"/>
        </w:rPr>
        <w:object w:dxaOrig="11155" w:dyaOrig="9180">
          <v:shape id="_x0000_i1079" type="#_x0000_t75" style="width:347.25pt;height:287.25pt" o:ole="">
            <v:imagedata r:id="rId120" o:title=""/>
          </v:shape>
          <o:OLEObject Type="Embed" ProgID="KGraph_Plot" ShapeID="_x0000_i1079" DrawAspect="Content" ObjectID="_1646504450" r:id="rId121"/>
        </w:object>
      </w:r>
    </w:p>
    <w:p w:rsidR="009273DC" w:rsidRDefault="00B7766B" w:rsidP="00C539AB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ure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D8661A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S20</w:t>
      </w:r>
      <w:r w:rsid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Influence of the concentration of 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pyrolidine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C6BB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4C6BB2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4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="004C6BB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on the observed first-order rate constant (</w:t>
      </w:r>
      <w:proofErr w:type="spellStart"/>
      <w:r w:rsidR="009273DC" w:rsidRPr="00C9757E">
        <w:rPr>
          <w:rFonts w:asciiTheme="majorBidi" w:hAnsiTheme="majorBidi" w:cstheme="majorBidi"/>
          <w:i/>
          <w:iCs/>
          <w:sz w:val="24"/>
          <w:szCs w:val="24"/>
          <w:lang w:val="en-US"/>
        </w:rPr>
        <w:t>k</w:t>
      </w:r>
      <w:r w:rsidR="009273DC" w:rsidRPr="00C9757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obs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 for addition to the 2-(5-</w:t>
      </w:r>
      <w:r w:rsidR="00E24C03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c</w:t>
      </w:r>
      <w:r w:rsidR="009273DC" w:rsidRPr="00E24C03">
        <w:rPr>
          <w:rFonts w:asciiTheme="majorBidi" w:hAnsiTheme="majorBidi" w:cstheme="majorBidi"/>
          <w:sz w:val="24"/>
          <w:szCs w:val="24"/>
          <w:highlight w:val="yellow"/>
          <w:lang w:val="en-US"/>
        </w:rPr>
        <w:t>hloro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-1-methyl-2-</w:t>
      </w:r>
      <w:r w:rsidR="009273DC" w:rsidRPr="00C539AB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-3-ylidene</w:t>
      </w:r>
      <w:proofErr w:type="gram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malononitrile</w:t>
      </w:r>
      <w:proofErr w:type="spellEnd"/>
      <w:proofErr w:type="gramEnd"/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C6BB2" w:rsidRPr="00C9757E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274D1F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>d</w:t>
      </w:r>
      <w:r w:rsidR="004C6BB2" w:rsidRPr="00C9757E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273DC" w:rsidRPr="00C9757E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proofErr w:type="spellStart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>acetonitrile</w:t>
      </w:r>
      <w:proofErr w:type="spellEnd"/>
      <w:r w:rsidR="009273DC" w:rsidRPr="00C9757E">
        <w:rPr>
          <w:rFonts w:asciiTheme="majorBidi" w:hAnsiTheme="majorBidi" w:cstheme="majorBidi"/>
          <w:sz w:val="24"/>
          <w:szCs w:val="24"/>
          <w:lang w:val="en-US"/>
        </w:rPr>
        <w:t xml:space="preserve"> solution at 20°C.</w:t>
      </w:r>
    </w:p>
    <w:p w:rsidR="00C9757E" w:rsidRPr="00C9757E" w:rsidRDefault="00C9757E" w:rsidP="004C6BB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B1592" w:rsidRPr="00B14620" w:rsidRDefault="00B16288" w:rsidP="00DB1592">
      <w:pPr>
        <w:spacing w:after="0" w:line="360" w:lineRule="auto"/>
        <w:jc w:val="both"/>
        <w:rPr>
          <w:rFonts w:asciiTheme="majorBidi" w:hAnsiTheme="majorBidi" w:cstheme="majorBidi"/>
          <w:b/>
          <w:i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iCs/>
          <w:sz w:val="28"/>
          <w:szCs w:val="28"/>
          <w:lang w:val="en-US"/>
        </w:rPr>
        <w:lastRenderedPageBreak/>
        <w:t>2</w:t>
      </w:r>
      <w:r w:rsidR="00DB1592" w:rsidRPr="007F03FB">
        <w:rPr>
          <w:rFonts w:asciiTheme="majorBidi" w:hAnsiTheme="majorBidi" w:cstheme="majorBidi"/>
          <w:b/>
          <w:iCs/>
          <w:sz w:val="28"/>
          <w:szCs w:val="28"/>
          <w:lang w:val="en-US"/>
        </w:rPr>
        <w:t>. Theoretical calculations</w:t>
      </w:r>
    </w:p>
    <w:p w:rsidR="009273DC" w:rsidRPr="00D67BDB" w:rsidRDefault="00DB1592" w:rsidP="00784C1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67BDB">
        <w:rPr>
          <w:rFonts w:asciiTheme="majorBidi" w:hAnsiTheme="majorBidi" w:cstheme="majorBidi"/>
          <w:sz w:val="24"/>
          <w:szCs w:val="24"/>
          <w:lang w:val="en-US"/>
        </w:rPr>
        <w:t xml:space="preserve">Quantum chemical calculations were performed on several derivatives to gain a better insight of their electronic, thermodynamic and kinetic properties. The relevant points on the ground potential energy surface were located at the </w:t>
      </w:r>
      <w:r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>B3LYP/6-</w:t>
      </w:r>
      <w:proofErr w:type="gramStart"/>
      <w:r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>31G(</w:t>
      </w:r>
      <w:proofErr w:type="spellStart"/>
      <w:proofErr w:type="gramEnd"/>
      <w:r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>d</w:t>
      </w:r>
      <w:r w:rsidR="00FB5401"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>,p</w:t>
      </w:r>
      <w:proofErr w:type="spellEnd"/>
      <w:r w:rsidRPr="00D67BDB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) </w:t>
      </w:r>
      <w:r w:rsidRPr="00D67BDB">
        <w:rPr>
          <w:rFonts w:asciiTheme="majorBidi" w:hAnsiTheme="majorBidi" w:cstheme="majorBidi"/>
          <w:sz w:val="24"/>
          <w:szCs w:val="24"/>
          <w:lang w:val="en-US"/>
        </w:rPr>
        <w:t xml:space="preserve">level of theory. This functional has proved to give satisfactory results in predicting electronic and spectroscopic properties of various types of compounds </w:t>
      </w:r>
      <w:r w:rsidR="00D67BDB">
        <w:rPr>
          <w:rFonts w:asciiTheme="majorBidi" w:hAnsiTheme="majorBidi" w:cstheme="majorBidi"/>
          <w:sz w:val="24"/>
          <w:szCs w:val="24"/>
          <w:lang w:val="en-US"/>
        </w:rPr>
        <w:t>(</w:t>
      </w:r>
      <w:proofErr w:type="spellStart"/>
      <w:r w:rsidR="00D67BDB">
        <w:rPr>
          <w:rFonts w:asciiTheme="majorBidi" w:hAnsiTheme="majorBidi" w:cstheme="majorBidi"/>
          <w:sz w:val="24"/>
          <w:szCs w:val="24"/>
          <w:lang w:val="en-US"/>
        </w:rPr>
        <w:t>Jacquemin</w:t>
      </w:r>
      <w:proofErr w:type="spellEnd"/>
      <w:r w:rsidR="00D67BDB">
        <w:rPr>
          <w:rFonts w:asciiTheme="majorBidi" w:hAnsiTheme="majorBidi" w:cstheme="majorBidi"/>
          <w:sz w:val="24"/>
          <w:szCs w:val="24"/>
          <w:lang w:val="en-US"/>
        </w:rPr>
        <w:t xml:space="preserve"> et </w:t>
      </w:r>
      <w:r w:rsidR="00D67BDB" w:rsidRPr="009569A1">
        <w:rPr>
          <w:rFonts w:asciiTheme="majorBidi" w:hAnsiTheme="majorBidi" w:cstheme="majorBidi"/>
          <w:sz w:val="24"/>
          <w:szCs w:val="24"/>
          <w:lang w:val="en-US"/>
        </w:rPr>
        <w:t>al</w:t>
      </w:r>
      <w:r w:rsidR="00D67BDB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9569A1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D67BDB">
        <w:rPr>
          <w:rFonts w:asciiTheme="majorBidi" w:hAnsiTheme="majorBidi" w:cstheme="majorBidi"/>
          <w:sz w:val="24"/>
          <w:szCs w:val="24"/>
          <w:lang w:val="en-US"/>
        </w:rPr>
        <w:t xml:space="preserve"> 2009)</w:t>
      </w:r>
      <w:r w:rsidRPr="00D67BDB">
        <w:rPr>
          <w:rFonts w:asciiTheme="majorBidi" w:hAnsiTheme="majorBidi" w:cstheme="majorBidi"/>
          <w:sz w:val="24"/>
          <w:szCs w:val="24"/>
          <w:lang w:val="en-US"/>
        </w:rPr>
        <w:t xml:space="preserve">. All the calculations were performed with Gaussian03 package of programs </w:t>
      </w:r>
      <w:r w:rsidR="00784C1A">
        <w:rPr>
          <w:rFonts w:asciiTheme="majorBidi" w:hAnsiTheme="majorBidi" w:cstheme="majorBidi"/>
          <w:sz w:val="24"/>
          <w:szCs w:val="24"/>
          <w:lang w:val="en-US"/>
        </w:rPr>
        <w:t xml:space="preserve">(Frisch et </w:t>
      </w:r>
      <w:r w:rsidR="00784C1A" w:rsidRPr="009569A1">
        <w:rPr>
          <w:rFonts w:asciiTheme="majorBidi" w:hAnsiTheme="majorBidi" w:cstheme="majorBidi"/>
          <w:sz w:val="24"/>
          <w:szCs w:val="24"/>
          <w:lang w:val="en-US"/>
        </w:rPr>
        <w:t>al</w:t>
      </w:r>
      <w:r w:rsidR="00784C1A">
        <w:rPr>
          <w:rFonts w:asciiTheme="majorBidi" w:hAnsiTheme="majorBidi" w:cstheme="majorBidi"/>
          <w:sz w:val="24"/>
          <w:szCs w:val="24"/>
          <w:lang w:val="en-US"/>
        </w:rPr>
        <w:t>., 2003)</w:t>
      </w:r>
      <w:r w:rsidR="00784C1A" w:rsidRPr="00D67BD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67BDB">
        <w:rPr>
          <w:rFonts w:asciiTheme="majorBidi" w:hAnsiTheme="majorBidi" w:cstheme="majorBidi"/>
          <w:sz w:val="24"/>
          <w:szCs w:val="24"/>
          <w:lang w:val="en-US"/>
        </w:rPr>
        <w:t xml:space="preserve">(Table </w:t>
      </w:r>
      <w:r w:rsidR="00B16288" w:rsidRPr="00D67BDB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D67BDB">
        <w:rPr>
          <w:rFonts w:asciiTheme="majorBidi" w:hAnsiTheme="majorBidi" w:cstheme="majorBidi"/>
          <w:sz w:val="24"/>
          <w:szCs w:val="24"/>
          <w:lang w:val="en-US"/>
        </w:rPr>
        <w:t xml:space="preserve">8). </w:t>
      </w:r>
    </w:p>
    <w:p w:rsidR="000C7095" w:rsidRDefault="000C7095" w:rsidP="000C709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0C7095" w:rsidRDefault="000C7095" w:rsidP="000C709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0C7095" w:rsidRPr="009569A1" w:rsidRDefault="000C7095" w:rsidP="009569A1">
      <w:pPr>
        <w:pStyle w:val="Titre1"/>
        <w:shd w:val="clear" w:color="auto" w:fill="FFFFFF"/>
        <w:spacing w:before="0" w:after="75" w:line="360" w:lineRule="auto"/>
        <w:jc w:val="both"/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</w:pPr>
      <w:proofErr w:type="spellStart"/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Jacquemin</w:t>
      </w:r>
      <w:proofErr w:type="spellEnd"/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,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D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, </w:t>
      </w:r>
      <w:proofErr w:type="spellStart"/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Wathelet</w:t>
      </w:r>
      <w:proofErr w:type="spellEnd"/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,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V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, </w:t>
      </w:r>
      <w:proofErr w:type="spellStart"/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Perpete</w:t>
      </w:r>
      <w:proofErr w:type="spellEnd"/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,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E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, </w:t>
      </w:r>
      <w:proofErr w:type="spellStart"/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Adamo</w:t>
      </w:r>
      <w:proofErr w:type="spellEnd"/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,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C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.,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2009</w:t>
      </w:r>
      <w:r w:rsidR="009569A1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 Extensive TD-DFT Benchmark: Singlet-Excited States of Organic Molecules</w:t>
      </w:r>
      <w:r w:rsid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r w:rsidR="00882659" w:rsidRPr="009569A1">
        <w:rPr>
          <w:rFonts w:asciiTheme="majorBidi" w:hAnsiTheme="majorBidi"/>
          <w:sz w:val="24"/>
          <w:szCs w:val="24"/>
          <w:lang w:val="en-US"/>
        </w:rPr>
        <w:t xml:space="preserve"> </w:t>
      </w:r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J </w:t>
      </w:r>
      <w:proofErr w:type="spellStart"/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Chem</w:t>
      </w:r>
      <w:proofErr w:type="spellEnd"/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Theory </w:t>
      </w:r>
      <w:proofErr w:type="spellStart"/>
      <w:r w:rsidR="00882659"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Comput</w:t>
      </w:r>
      <w:proofErr w:type="spellEnd"/>
      <w:r w:rsid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.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 </w:t>
      </w:r>
      <w:r w:rsid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 xml:space="preserve">5, </w:t>
      </w:r>
      <w:r w:rsidRP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2420</w:t>
      </w:r>
      <w:r w:rsidR="009569A1">
        <w:rPr>
          <w:rFonts w:asciiTheme="majorBidi" w:eastAsiaTheme="minorHAnsi" w:hAnsiTheme="majorBidi"/>
          <w:b w:val="0"/>
          <w:bCs w:val="0"/>
          <w:color w:val="auto"/>
          <w:sz w:val="24"/>
          <w:szCs w:val="24"/>
          <w:lang w:val="en-US"/>
        </w:rPr>
        <w:t>-2435</w:t>
      </w:r>
      <w:r w:rsidRPr="009569A1">
        <w:rPr>
          <w:rFonts w:asciiTheme="majorBidi" w:hAnsiTheme="majorBidi"/>
          <w:sz w:val="24"/>
          <w:szCs w:val="24"/>
          <w:lang w:val="en-US"/>
        </w:rPr>
        <w:t>.</w:t>
      </w:r>
    </w:p>
    <w:p w:rsidR="000C7095" w:rsidRPr="00784C1A" w:rsidRDefault="000C7095" w:rsidP="002B0155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M.J. Frisch, G.W. Trucks, H.B. Schlegel, G.E.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Scuseria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M.A. Robb, J.R.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Cheeseman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J.A. Montgomery, T.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Vreven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K.N.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Kudin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J.C.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Burant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J.M.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Millam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S.S.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Iyengar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J.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Tomasi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V.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Barone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B.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Mennucci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Cossi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G.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Scalmani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N.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Rega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G.A.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Petersson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H.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Nakatsuji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Hada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Ehara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K. Toyota, R. Fukuda, J. Hasegawa, M. Ishida, T. Nakajima, Y. Honda, O.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Kitao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H.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Nakai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Klene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X. Li, J. E. Knox, H. P.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Hratchian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J. B. Cross, V.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Bakken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C.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Adamo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J. Jaramillo, R.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Gomperts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R. E.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Stratmann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O.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Yazyev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A.J. Austin, R.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Cammi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C.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Pomelli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J.W.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Ochterski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P.Y. Ayala, K.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Morokuma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G.A.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Voth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P. Salvador, J.J. Dannenberg, V.G.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Zakrzewski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S.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Dapprich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A.D. Daniels, M.C. Strain, O.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Farkas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D.K.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Malick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A.D.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Rabuck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K.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Raghavachari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J.B.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Foresman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J.V. Ortiz, Q. Cui, A.G.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Baboul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S. Clifford, J.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Cioslowski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B.B.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Stefanov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G. Liu, A.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Liashenko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P.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Piskorz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I.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Komaromi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>, R.L. Martin, D.J. Fox, T. Keith, M.A. Al-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Laham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C.Y.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Peng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A.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Nanayakkara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M.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Challacombe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 xml:space="preserve">, P.M.W. Gill, B. Johnson, W. Chen, M.W. Wong, C. Gonzalez, J.A. </w:t>
      </w:r>
      <w:proofErr w:type="spellStart"/>
      <w:r w:rsidRPr="00784C1A">
        <w:rPr>
          <w:rFonts w:asciiTheme="majorBidi" w:hAnsiTheme="majorBidi" w:cstheme="majorBidi"/>
          <w:sz w:val="24"/>
          <w:szCs w:val="24"/>
          <w:lang w:val="en-US"/>
        </w:rPr>
        <w:t>Pople</w:t>
      </w:r>
      <w:proofErr w:type="spellEnd"/>
      <w:r w:rsidRPr="00784C1A">
        <w:rPr>
          <w:rFonts w:asciiTheme="majorBidi" w:hAnsiTheme="majorBidi" w:cstheme="majorBidi"/>
          <w:sz w:val="24"/>
          <w:szCs w:val="24"/>
          <w:lang w:val="en-US"/>
        </w:rPr>
        <w:t>, Gaussian-03, Revision B.04, Gaussian, Inc., Pittsburgh PA, 2003.</w:t>
      </w:r>
    </w:p>
    <w:p w:rsidR="000C7095" w:rsidRDefault="000C7095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54F77" w:rsidRPr="00A54F77" w:rsidRDefault="00A54F77" w:rsidP="000772B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DB1592" w:rsidRPr="00A54F77" w:rsidRDefault="00DB1592" w:rsidP="00C539AB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A54F77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Table </w:t>
      </w:r>
      <w:r w:rsidR="00B16288" w:rsidRPr="00A54F77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Pr="00A54F77">
        <w:rPr>
          <w:rFonts w:asciiTheme="majorBidi" w:hAnsiTheme="majorBidi" w:cstheme="majorBidi"/>
          <w:b/>
          <w:bCs/>
          <w:sz w:val="24"/>
          <w:szCs w:val="24"/>
          <w:lang w:val="en-US"/>
        </w:rPr>
        <w:t>8</w:t>
      </w:r>
      <w:r w:rsidR="00A54F77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A54F7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A54F77">
        <w:rPr>
          <w:rFonts w:asciiTheme="majorBidi" w:hAnsiTheme="majorBidi" w:cstheme="majorBidi"/>
          <w:sz w:val="24"/>
          <w:szCs w:val="24"/>
          <w:lang w:val="en-US"/>
        </w:rPr>
        <w:t xml:space="preserve">HOMO and LUMO frontier </w:t>
      </w:r>
      <w:proofErr w:type="spellStart"/>
      <w:r w:rsidRPr="00A54F77">
        <w:rPr>
          <w:rFonts w:asciiTheme="majorBidi" w:hAnsiTheme="majorBidi" w:cstheme="majorBidi"/>
          <w:sz w:val="24"/>
          <w:szCs w:val="24"/>
          <w:lang w:val="en-US"/>
        </w:rPr>
        <w:t>orbitals</w:t>
      </w:r>
      <w:proofErr w:type="spellEnd"/>
      <w:r w:rsidRPr="00A54F77">
        <w:rPr>
          <w:rFonts w:asciiTheme="majorBidi" w:hAnsiTheme="majorBidi" w:cstheme="majorBidi"/>
          <w:sz w:val="24"/>
          <w:szCs w:val="24"/>
          <w:lang w:val="en-US"/>
        </w:rPr>
        <w:t xml:space="preserve"> of 3-cyanomethylidene-2-</w:t>
      </w:r>
      <w:r w:rsidRPr="00C539AB">
        <w:rPr>
          <w:rFonts w:asciiTheme="majorBidi" w:hAnsiTheme="majorBidi" w:cstheme="majorBidi"/>
          <w:sz w:val="24"/>
          <w:szCs w:val="24"/>
          <w:highlight w:val="yellow"/>
          <w:lang w:val="en-US"/>
        </w:rPr>
        <w:t>oxindoline</w:t>
      </w:r>
      <w:r w:rsidRPr="00A54F77">
        <w:rPr>
          <w:rFonts w:asciiTheme="majorBidi" w:hAnsiTheme="majorBidi" w:cstheme="majorBidi"/>
          <w:sz w:val="24"/>
          <w:szCs w:val="24"/>
          <w:lang w:val="en-US"/>
        </w:rPr>
        <w:t xml:space="preserve"> derivatives</w:t>
      </w:r>
      <w:r w:rsidRPr="00A54F77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7E7006" w:rsidRPr="00A54F77">
        <w:rPr>
          <w:rFonts w:asciiTheme="majorBidi" w:hAnsiTheme="majorBidi" w:cstheme="majorBidi"/>
          <w:b/>
          <w:bCs/>
          <w:sz w:val="24"/>
          <w:szCs w:val="24"/>
          <w:lang w:val="en-US"/>
        </w:rPr>
        <w:t>(</w:t>
      </w:r>
      <w:r w:rsidR="00606B64" w:rsidRPr="00A54F77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Pr="00A54F77">
        <w:rPr>
          <w:rFonts w:asciiTheme="majorBidi" w:hAnsiTheme="majorBidi" w:cstheme="majorBidi"/>
          <w:b/>
          <w:bCs/>
          <w:sz w:val="24"/>
          <w:szCs w:val="24"/>
          <w:lang w:val="en-US"/>
        </w:rPr>
        <w:t>a-e</w:t>
      </w:r>
      <w:r w:rsidR="007E7006" w:rsidRPr="00A54F77">
        <w:rPr>
          <w:rFonts w:asciiTheme="majorBidi" w:hAnsiTheme="majorBidi" w:cstheme="majorBidi"/>
          <w:b/>
          <w:bCs/>
          <w:sz w:val="24"/>
          <w:szCs w:val="24"/>
          <w:lang w:val="en-US"/>
        </w:rPr>
        <w:t>)</w:t>
      </w:r>
      <w:r w:rsidR="00BA6308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proofErr w:type="gramEnd"/>
    </w:p>
    <w:p w:rsidR="00DB1592" w:rsidRPr="00A54F77" w:rsidRDefault="00DB1592" w:rsidP="00DB1592">
      <w:pPr>
        <w:spacing w:after="0" w:line="360" w:lineRule="auto"/>
        <w:jc w:val="both"/>
        <w:rPr>
          <w:rStyle w:val="VAFigureCaption"/>
          <w:rFonts w:ascii="Arial" w:hAnsi="Arial" w:cs="Arial"/>
          <w:szCs w:val="24"/>
          <w:highlight w:val="yellow"/>
        </w:rPr>
      </w:pPr>
    </w:p>
    <w:tbl>
      <w:tblPr>
        <w:tblStyle w:val="Grilledutableau"/>
        <w:tblW w:w="9782" w:type="dxa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28"/>
        <w:gridCol w:w="2977"/>
        <w:gridCol w:w="2977"/>
      </w:tblGrid>
      <w:tr w:rsidR="00DB1592" w:rsidRPr="00A54F77" w:rsidTr="007E7006">
        <w:trPr>
          <w:trHeight w:val="505"/>
        </w:trPr>
        <w:tc>
          <w:tcPr>
            <w:tcW w:w="3828" w:type="dxa"/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HOMO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LUMO</w:t>
            </w:r>
          </w:p>
        </w:tc>
      </w:tr>
      <w:tr w:rsidR="00DB1592" w:rsidRPr="00A54F77" w:rsidTr="007E7006">
        <w:tc>
          <w:tcPr>
            <w:tcW w:w="3828" w:type="dxa"/>
            <w:vAlign w:val="center"/>
          </w:tcPr>
          <w:p w:rsidR="00DB1592" w:rsidRPr="00A54F77" w:rsidRDefault="00DB1592" w:rsidP="00606B6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12130" cy="1276350"/>
                  <wp:effectExtent l="19050" t="0" r="0" b="0"/>
                  <wp:docPr id="33" name="Image 33" descr="C:\Users\EHD\Desktop\calcul DFT (sheima)\N-H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HD\Desktop\calcul DFT (sheima)\N-H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69" cy="127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(</w:t>
            </w:r>
            <w:r w:rsidR="00606B64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3</w:t>
            </w:r>
            <w:r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a</w:t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1100" cy="1101785"/>
                  <wp:effectExtent l="19050" t="0" r="0" b="0"/>
                  <wp:docPr id="13" name="Image 23" descr="C:\Users\EHD\Desktop\calcul DFT (sheima)\HOMO N-H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HD\Desktop\calcul DFT (sheima)\HOMO N-H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76" cy="110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1100" cy="1124409"/>
                  <wp:effectExtent l="19050" t="0" r="0" b="0"/>
                  <wp:docPr id="14" name="Image 24" descr="C:\Users\EHD\Desktop\calcul DFT (sheima)\LUMO N-H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HD\Desktop\calcul DFT (sheima)\LUMO N-H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03" cy="112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592" w:rsidRPr="00A54F77" w:rsidTr="007E7006">
        <w:tc>
          <w:tcPr>
            <w:tcW w:w="3828" w:type="dxa"/>
            <w:vAlign w:val="center"/>
          </w:tcPr>
          <w:p w:rsidR="00DB1592" w:rsidRPr="00A54F77" w:rsidRDefault="00DB1592" w:rsidP="00606B6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36260" cy="1381125"/>
                  <wp:effectExtent l="19050" t="0" r="2040" b="0"/>
                  <wp:docPr id="35" name="Image 34" descr="C:\Users\EHD\Desktop\calcul DFT (sheima)\N-Ethyl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HD\Desktop\calcul DFT (sheima)\N-Ethyl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28" cy="138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(</w:t>
            </w:r>
            <w:r w:rsidR="00606B64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3</w:t>
            </w:r>
            <w:r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b</w:t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33500" cy="1269493"/>
                  <wp:effectExtent l="19050" t="0" r="0" b="0"/>
                  <wp:docPr id="19" name="Image 25" descr="C:\Users\EHD\Desktop\calcul DFT (sheima)\HOMO N-Ethyl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HD\Desktop\calcul DFT (sheima)\HOMO N-Ethyl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59" cy="127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70668" cy="1209675"/>
                  <wp:effectExtent l="19050" t="0" r="5682" b="0"/>
                  <wp:docPr id="26" name="Image 26" descr="C:\Users\EHD\Desktop\calcul DFT (sheima)\LUMO N-Ethyl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HD\Desktop\calcul DFT (sheima)\LUMO N-Ethyl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92" cy="121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592" w:rsidRPr="00A54F77" w:rsidTr="007E7006">
        <w:tc>
          <w:tcPr>
            <w:tcW w:w="3828" w:type="dxa"/>
            <w:vAlign w:val="center"/>
          </w:tcPr>
          <w:p w:rsidR="00DB1592" w:rsidRPr="00A54F77" w:rsidRDefault="00DB1592" w:rsidP="00606B6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3414" cy="1285875"/>
                  <wp:effectExtent l="19050" t="0" r="586" b="0"/>
                  <wp:docPr id="36" name="Image 35" descr="C:\Users\EHD\Desktop\calcul DFT (sheima)\5-Cl N-H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HD\Desktop\calcul DFT (sheima)\5-Cl N-H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87" cy="1295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(</w:t>
            </w:r>
            <w:r w:rsidR="00606B64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3</w:t>
            </w:r>
            <w:r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c</w:t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38275" cy="1369239"/>
                  <wp:effectExtent l="19050" t="0" r="9525" b="0"/>
                  <wp:docPr id="21" name="Image 27" descr="C:\Users\EHD\Desktop\calcul DFT (sheima)\HOMO 5-Cl N-H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HD\Desktop\calcul DFT (sheima)\HOMO 5-Cl N-H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00" cy="1374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40815" cy="1371655"/>
                  <wp:effectExtent l="19050" t="0" r="6985" b="0"/>
                  <wp:docPr id="28" name="Image 28" descr="C:\Users\EHD\Desktop\calcul DFT (sheima)\LUMO 5-Cl N-H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HD\Desktop\calcul DFT (sheima)\LUMO 5-Cl N-H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876" cy="137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592" w:rsidRPr="00A54F77" w:rsidTr="007E7006">
        <w:tc>
          <w:tcPr>
            <w:tcW w:w="3828" w:type="dxa"/>
            <w:vAlign w:val="center"/>
          </w:tcPr>
          <w:p w:rsidR="00DB1592" w:rsidRPr="00A54F77" w:rsidRDefault="00DB1592" w:rsidP="00606B6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4000" cy="1286369"/>
                  <wp:effectExtent l="19050" t="0" r="0" b="0"/>
                  <wp:docPr id="37" name="Image 36" descr="C:\Users\EHD\Desktop\calcul DFT (sheima)\5-Cl N-Me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HD\Desktop\calcul DFT (sheima)\5-Cl N-Me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13" cy="129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(</w:t>
            </w:r>
            <w:r w:rsidR="00606B64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3</w:t>
            </w:r>
            <w:r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d</w:t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38275" cy="1369239"/>
                  <wp:effectExtent l="19050" t="0" r="9525" b="0"/>
                  <wp:docPr id="29" name="Image 29" descr="C:\Users\EHD\Desktop\calcul DFT (sheima)\HOMO 5-Cl N-Me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HD\Desktop\calcul DFT (sheima)\HOMO 5-Cl N-Me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65" cy="1373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40756" cy="1371600"/>
                  <wp:effectExtent l="19050" t="0" r="7044" b="0"/>
                  <wp:docPr id="30" name="Image 30" descr="C:\Users\EHD\Desktop\calcul DFT (sheima)\LUMO 5-Cl N-Me Di-CN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HD\Desktop\calcul DFT (sheima)\LUMO 5-Cl N-Me Di-CN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38" cy="137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592" w:rsidRPr="00A54F77" w:rsidTr="007E7006">
        <w:tc>
          <w:tcPr>
            <w:tcW w:w="3828" w:type="dxa"/>
            <w:vAlign w:val="center"/>
          </w:tcPr>
          <w:p w:rsidR="00DB1592" w:rsidRPr="00A54F77" w:rsidRDefault="00DB1592" w:rsidP="00606B6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838325" cy="1501730"/>
                  <wp:effectExtent l="19050" t="0" r="9525" b="0"/>
                  <wp:docPr id="38" name="Image 37" descr="C:\Users\EHD\Desktop\calcul DFT (sheima)\5-Cl N-Me CN-CO2Et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HD\Desktop\calcul DFT (sheima)\5-Cl N-Me CN-CO2Et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80" cy="150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(</w:t>
            </w:r>
            <w:r w:rsidR="00606B64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3</w:t>
            </w:r>
            <w:r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e</w:t>
            </w:r>
            <w:r w:rsidR="007E7006" w:rsidRPr="00A54F7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95450" cy="1614068"/>
                  <wp:effectExtent l="19050" t="0" r="0" b="0"/>
                  <wp:docPr id="31" name="Image 31" descr="C:\Users\EHD\Desktop\calcul DFT (sheima)\HOMO 5-Cl N-Me CN-CO2Et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HD\Desktop\calcul DFT (sheima)\HOMO 5-Cl N-Me CN-CO2Et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49" cy="1617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DB1592" w:rsidRPr="00A54F77" w:rsidRDefault="00DB1592" w:rsidP="005866C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54F77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90888" cy="1609725"/>
                  <wp:effectExtent l="19050" t="0" r="4562" b="0"/>
                  <wp:docPr id="22" name="Image 32" descr="C:\Users\EHD\Desktop\calcul DFT (sheima)\LUMO 5-Cl N-Me CN-CO2Et is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HD\Desktop\calcul DFT (sheima)\LUMO 5-Cl N-Me CN-CO2Et is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86" cy="1609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6CF" w:rsidRDefault="005866CF" w:rsidP="00DB1592">
      <w:pPr>
        <w:rPr>
          <w:rFonts w:asciiTheme="majorBidi" w:hAnsiTheme="majorBidi" w:cstheme="majorBidi"/>
          <w:sz w:val="12"/>
          <w:szCs w:val="12"/>
        </w:rPr>
      </w:pPr>
    </w:p>
    <w:p w:rsidR="00BA6308" w:rsidRPr="000772B2" w:rsidRDefault="00BA6308" w:rsidP="00DB1592">
      <w:pPr>
        <w:rPr>
          <w:rFonts w:asciiTheme="majorBidi" w:hAnsiTheme="majorBidi" w:cstheme="majorBidi"/>
          <w:sz w:val="12"/>
          <w:szCs w:val="12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B1F54" w:rsidRPr="00BA6308" w:rsidRDefault="001B7D22" w:rsidP="00C539AB">
      <w:pPr>
        <w:pStyle w:val="Paragraphedeliste"/>
        <w:numPr>
          <w:ilvl w:val="0"/>
          <w:numId w:val="4"/>
        </w:numPr>
        <w:spacing w:line="360" w:lineRule="auto"/>
        <w:ind w:left="0" w:firstLine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BA6308">
        <w:rPr>
          <w:rFonts w:asciiTheme="majorBidi" w:hAnsiTheme="majorBidi" w:cstheme="majorBidi"/>
          <w:i/>
          <w:iCs/>
          <w:sz w:val="24"/>
          <w:szCs w:val="24"/>
        </w:rPr>
        <w:lastRenderedPageBreak/>
        <w:t>2-(2-</w:t>
      </w:r>
      <w:proofErr w:type="spellStart"/>
      <w:r w:rsidRPr="00C539AB">
        <w:rPr>
          <w:rFonts w:asciiTheme="majorBidi" w:hAnsiTheme="majorBidi" w:cstheme="majorBidi"/>
          <w:i/>
          <w:iCs/>
          <w:sz w:val="24"/>
          <w:szCs w:val="24"/>
          <w:highlight w:val="yellow"/>
        </w:rPr>
        <w:t>Oxindolin</w:t>
      </w:r>
      <w:proofErr w:type="spellEnd"/>
      <w:r w:rsidRPr="00BA6308">
        <w:rPr>
          <w:rFonts w:asciiTheme="majorBidi" w:hAnsiTheme="majorBidi" w:cstheme="majorBidi"/>
          <w:i/>
          <w:iCs/>
          <w:sz w:val="24"/>
          <w:szCs w:val="24"/>
        </w:rPr>
        <w:t>-3-</w:t>
      </w:r>
      <w:proofErr w:type="spellStart"/>
      <w:r w:rsidRPr="00BA6308">
        <w:rPr>
          <w:rFonts w:asciiTheme="majorBidi" w:hAnsiTheme="majorBidi" w:cstheme="majorBidi"/>
          <w:i/>
          <w:iCs/>
          <w:sz w:val="24"/>
          <w:szCs w:val="24"/>
        </w:rPr>
        <w:t>ylidene</w:t>
      </w:r>
      <w:proofErr w:type="spellEnd"/>
      <w:proofErr w:type="gramStart"/>
      <w:r w:rsidRPr="00BA6308">
        <w:rPr>
          <w:rFonts w:asciiTheme="majorBidi" w:hAnsiTheme="majorBidi" w:cstheme="majorBidi"/>
          <w:i/>
          <w:iCs/>
          <w:sz w:val="24"/>
          <w:szCs w:val="24"/>
        </w:rPr>
        <w:t>)</w:t>
      </w:r>
      <w:proofErr w:type="spellStart"/>
      <w:r w:rsidRPr="00BA6308">
        <w:rPr>
          <w:rFonts w:asciiTheme="majorBidi" w:hAnsiTheme="majorBidi" w:cstheme="majorBidi"/>
          <w:i/>
          <w:iCs/>
          <w:sz w:val="24"/>
          <w:szCs w:val="24"/>
        </w:rPr>
        <w:t>malononitrile</w:t>
      </w:r>
      <w:proofErr w:type="spellEnd"/>
      <w:proofErr w:type="gramEnd"/>
      <w:r w:rsidRPr="00BA6308">
        <w:rPr>
          <w:rFonts w:asciiTheme="majorBidi" w:hAnsiTheme="majorBidi" w:cstheme="majorBidi"/>
          <w:i/>
          <w:iCs/>
          <w:sz w:val="24"/>
          <w:szCs w:val="24"/>
        </w:rPr>
        <w:t xml:space="preserve"> (</w:t>
      </w:r>
      <w:r w:rsidR="00606B64" w:rsidRPr="00BA6308">
        <w:rPr>
          <w:rFonts w:asciiTheme="majorBidi" w:hAnsiTheme="majorBidi" w:cstheme="majorBidi"/>
          <w:b/>
          <w:bCs/>
          <w:i/>
          <w:iCs/>
          <w:sz w:val="24"/>
          <w:szCs w:val="24"/>
        </w:rPr>
        <w:t>3</w:t>
      </w:r>
      <w:r w:rsidRPr="00BA6308">
        <w:rPr>
          <w:rFonts w:asciiTheme="majorBidi" w:hAnsiTheme="majorBidi" w:cstheme="majorBidi"/>
          <w:b/>
          <w:bCs/>
          <w:i/>
          <w:iCs/>
          <w:sz w:val="24"/>
          <w:szCs w:val="24"/>
        </w:rPr>
        <w:t>a</w:t>
      </w:r>
      <w:r w:rsidRPr="00BA6308">
        <w:rPr>
          <w:rFonts w:asciiTheme="majorBidi" w:hAnsiTheme="majorBidi" w:cstheme="majorBidi"/>
          <w:i/>
          <w:iCs/>
          <w:sz w:val="24"/>
          <w:szCs w:val="24"/>
        </w:rPr>
        <w:t>):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2.845371    1.535520   -0.000007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6        3.599056    0.356283    0.000012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2.988421   -0.903345    0.000021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1.602110   -0.944990   -0.000001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0.817689    0.237497   -0.000020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1.451459    1.486652   -0.000020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 0.764064   -2.059955    0.000013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-0.573157   -1.699199   -0.000070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-0.572238   -0.176284   -0.000015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8       -1.526003   -2.449247   -0.000024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-1.730231    0.548672    0.000006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-3.039185   -0.034821    0.000005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-4.144189   -0.398407    0.000044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-1.708750    1.980429    0.000023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-1.679608    3.143973    0.000024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3.348188    2.496461   -0.000008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1        4.683207    0.414843    0.000026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3.580441   -1.812583    0.000041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0.871730    2.401886   -0.000028</w:t>
      </w:r>
    </w:p>
    <w:p w:rsidR="00FB5401" w:rsidRPr="00BA6308" w:rsidRDefault="00FB5401" w:rsidP="00BA6308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1.059339   -3.024394    0.000003</w:t>
      </w: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D79E5" w:rsidRDefault="00DD79E5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BA6308" w:rsidRPr="00BA6308" w:rsidRDefault="00BA6308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606B64" w:rsidRPr="00BA6308" w:rsidRDefault="00606B64" w:rsidP="00BA6308">
      <w:pPr>
        <w:pStyle w:val="Paragraphedeliste"/>
        <w:spacing w:line="360" w:lineRule="auto"/>
        <w:ind w:left="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5866CF" w:rsidRPr="00C539AB" w:rsidRDefault="005866CF" w:rsidP="00C539AB">
      <w:pPr>
        <w:pStyle w:val="Paragraphedeliste"/>
        <w:numPr>
          <w:ilvl w:val="0"/>
          <w:numId w:val="4"/>
        </w:numPr>
        <w:spacing w:line="360" w:lineRule="auto"/>
        <w:ind w:left="0" w:firstLine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lastRenderedPageBreak/>
        <w:t>2-(1-Ethyl-2-</w:t>
      </w:r>
      <w:r w:rsidRPr="00C539AB">
        <w:rPr>
          <w:rFonts w:asciiTheme="majorBidi" w:hAnsiTheme="majorBidi" w:cstheme="majorBidi"/>
          <w:i/>
          <w:iCs/>
          <w:sz w:val="24"/>
          <w:szCs w:val="24"/>
          <w:highlight w:val="yellow"/>
          <w:lang w:val="en-US"/>
        </w:rPr>
        <w:t>oxindolin</w:t>
      </w:r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t>-3-ylidene)</w:t>
      </w:r>
      <w:proofErr w:type="spellStart"/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t>malononitrile</w:t>
      </w:r>
      <w:proofErr w:type="spellEnd"/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(</w:t>
      </w:r>
      <w:r w:rsidR="00606B64" w:rsidRPr="00C539A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3</w:t>
      </w:r>
      <w:r w:rsidRPr="00C539A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t>):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6        1.224386    3.126770    0.035947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2.467230    2.498661   -0.094802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2.579052    1.106689   -0.201400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1.408575    0.360070   -0.174434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0.137744    0.980098   -0.044446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6        0.050503    2.372918    0.061723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 1.261450   -1.027224   -0.273903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-0.077455   -1.381421   -0.205873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-0.848833   -0.080449   -0.058888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8       -0.523260   -2.511465   -0.258119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-2.211628   -0.049389    0.031100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-3.042793   -1.216600   -0.002312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-3.811393   -2.089698   -0.017731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-2.917910    1.188648    0.169108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-3.482130    2.200488    0.281188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1        1.170861    4.206902    0.117844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3.370748    3.100646   -0.113507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3.549753    0.634385   -0.301090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-0.911284    2.861574    0.161774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2.333482   -2.010129   -0.392923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3.018871   -2.318378    0.940551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3.053579   -1.641668   -1.131578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1.869604   -2.911177   -0.800632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3.815549   -3.053015    0.788981</w:t>
      </w:r>
    </w:p>
    <w:p w:rsidR="00E8080A" w:rsidRPr="00BA6308" w:rsidRDefault="00E8080A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3.462852   -1.421704    1.382957</w:t>
      </w:r>
    </w:p>
    <w:p w:rsidR="00E8080A" w:rsidRPr="00BA6308" w:rsidRDefault="00E8080A" w:rsidP="00BA630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2.301592   -2.734095    1.653205</w:t>
      </w:r>
    </w:p>
    <w:p w:rsidR="00D1530D" w:rsidRPr="00BA6308" w:rsidRDefault="00D1530D" w:rsidP="00BA630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866CF" w:rsidRPr="00BA6308" w:rsidRDefault="005866CF" w:rsidP="00BA630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1530D" w:rsidRPr="00BA6308" w:rsidRDefault="00D1530D" w:rsidP="00BA630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1530D" w:rsidRPr="00BA6308" w:rsidRDefault="00D1530D" w:rsidP="00BA630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1530D" w:rsidRPr="00C539AB" w:rsidRDefault="00D1530D" w:rsidP="00C539AB">
      <w:pPr>
        <w:pStyle w:val="Paragraphedeliste"/>
        <w:numPr>
          <w:ilvl w:val="0"/>
          <w:numId w:val="4"/>
        </w:numPr>
        <w:spacing w:line="360" w:lineRule="auto"/>
        <w:ind w:left="0" w:firstLine="0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lastRenderedPageBreak/>
        <w:t>2-(5-Chloro-2-</w:t>
      </w:r>
      <w:r w:rsidRPr="00C539AB">
        <w:rPr>
          <w:rFonts w:asciiTheme="majorBidi" w:hAnsiTheme="majorBidi" w:cstheme="majorBidi"/>
          <w:i/>
          <w:iCs/>
          <w:sz w:val="24"/>
          <w:szCs w:val="24"/>
          <w:highlight w:val="yellow"/>
          <w:lang w:val="en-US"/>
        </w:rPr>
        <w:t>oxindolin</w:t>
      </w:r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t>-3-ylidene)</w:t>
      </w:r>
      <w:proofErr w:type="spellStart"/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t>malononitrile</w:t>
      </w:r>
      <w:proofErr w:type="spellEnd"/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(</w:t>
      </w:r>
      <w:r w:rsidR="00606B64" w:rsidRPr="00C539A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3</w:t>
      </w:r>
      <w:r w:rsidRPr="00C539A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Pr="00C539AB">
        <w:rPr>
          <w:rFonts w:asciiTheme="majorBidi" w:hAnsiTheme="majorBidi" w:cstheme="majorBidi"/>
          <w:i/>
          <w:iCs/>
          <w:sz w:val="24"/>
          <w:szCs w:val="24"/>
          <w:lang w:val="en-US"/>
        </w:rPr>
        <w:t>):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-2.573239    0.121016   -0.000129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-2.832833   -1.253484    0.000092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-1.783820   -2.177779    0.000179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-0.485140   -1.690058   -0.000075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-0.214712   -0.298161   -0.000281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-1.271407    0.619449   -0.000274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 0.714565   -2.399350    0.000033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1.812422   -1.553626   -0.000834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1.229292   -0.147221   -0.000153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8        2.979390   -1.881274    0.000132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6        2.019785    0.965876    0.000134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6        3.452466    0.927430    0.000053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 4.612427    1.013919   -0.000017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6        1.451221    2.280136    0.000441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7        0.977535    3.343147    0.000702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-3.859605   -1.601360    0.000255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-1.989490   -3.242763    0.000409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-1.096061    1.687706   -0.000340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0.810780   -3.403403    0.000553</w:t>
      </w:r>
    </w:p>
    <w:p w:rsidR="00E13844" w:rsidRPr="00BA6308" w:rsidRDefault="00E13844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17</w:t>
      </w:r>
      <w:r w:rsidR="00D115C4" w:rsidRPr="00BA6308">
        <w:rPr>
          <w:rFonts w:ascii="Courier New" w:hAnsi="Courier New" w:cs="Courier New"/>
          <w:sz w:val="24"/>
          <w:szCs w:val="24"/>
        </w:rPr>
        <w:t xml:space="preserve">      </w:t>
      </w:r>
      <w:r w:rsidRPr="00BA6308">
        <w:rPr>
          <w:rFonts w:ascii="Courier New" w:hAnsi="Courier New" w:cs="Courier New"/>
          <w:sz w:val="24"/>
          <w:szCs w:val="24"/>
        </w:rPr>
        <w:t>-3.920979    1.243796   -0.000110</w:t>
      </w:r>
    </w:p>
    <w:p w:rsidR="009449D6" w:rsidRPr="00BA6308" w:rsidRDefault="009449D6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651EBD" w:rsidRPr="00BA6308" w:rsidRDefault="00651EBD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651EBD" w:rsidRPr="00BA6308" w:rsidRDefault="00651EBD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449D6" w:rsidRPr="00BA6308" w:rsidRDefault="009449D6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449D6" w:rsidRPr="00BA6308" w:rsidRDefault="009449D6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449D6" w:rsidRPr="00BA6308" w:rsidRDefault="009449D6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449D6" w:rsidRPr="00BA6308" w:rsidRDefault="009449D6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449D6" w:rsidRPr="00BA6308" w:rsidRDefault="009449D6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449D6" w:rsidRPr="00BA6308" w:rsidRDefault="009449D6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449D6" w:rsidRPr="00BA6308" w:rsidRDefault="009449D6" w:rsidP="00C539AB">
      <w:pPr>
        <w:pStyle w:val="Paragraphedeliste"/>
        <w:numPr>
          <w:ilvl w:val="0"/>
          <w:numId w:val="4"/>
        </w:numPr>
        <w:spacing w:line="360" w:lineRule="auto"/>
        <w:ind w:left="0" w:firstLine="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BA6308">
        <w:rPr>
          <w:rFonts w:asciiTheme="majorBidi" w:hAnsiTheme="majorBidi" w:cstheme="majorBidi"/>
          <w:i/>
          <w:iCs/>
          <w:sz w:val="24"/>
          <w:szCs w:val="24"/>
          <w:lang w:val="en-US"/>
        </w:rPr>
        <w:lastRenderedPageBreak/>
        <w:t>2-(5-Chloro-1-methyl-2-</w:t>
      </w:r>
      <w:r w:rsidRPr="00C539AB">
        <w:rPr>
          <w:rFonts w:asciiTheme="majorBidi" w:hAnsiTheme="majorBidi" w:cstheme="majorBidi"/>
          <w:i/>
          <w:iCs/>
          <w:sz w:val="24"/>
          <w:szCs w:val="24"/>
          <w:highlight w:val="yellow"/>
          <w:lang w:val="en-US"/>
        </w:rPr>
        <w:t>oxindolin</w:t>
      </w:r>
      <w:r w:rsidRPr="00BA6308">
        <w:rPr>
          <w:rFonts w:asciiTheme="majorBidi" w:hAnsiTheme="majorBidi" w:cstheme="majorBidi"/>
          <w:i/>
          <w:iCs/>
          <w:sz w:val="24"/>
          <w:szCs w:val="24"/>
          <w:lang w:val="en-US"/>
        </w:rPr>
        <w:t>-3-ylidene)</w:t>
      </w:r>
      <w:proofErr w:type="spellStart"/>
      <w:r w:rsidRPr="00BA6308">
        <w:rPr>
          <w:rFonts w:asciiTheme="majorBidi" w:hAnsiTheme="majorBidi" w:cstheme="majorBidi"/>
          <w:i/>
          <w:iCs/>
          <w:sz w:val="24"/>
          <w:szCs w:val="24"/>
          <w:lang w:val="en-US"/>
        </w:rPr>
        <w:t>malononitrile</w:t>
      </w:r>
      <w:proofErr w:type="spellEnd"/>
      <w:r w:rsidRPr="00BA630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(</w:t>
      </w:r>
      <w:r w:rsidR="00606B64" w:rsidRPr="00BA630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3</w:t>
      </w:r>
      <w:r w:rsidRPr="00BA630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d</w:t>
      </w:r>
      <w:r w:rsidRPr="00BA6308">
        <w:rPr>
          <w:rFonts w:asciiTheme="majorBidi" w:hAnsiTheme="majorBidi" w:cstheme="majorBidi"/>
          <w:i/>
          <w:iCs/>
          <w:sz w:val="24"/>
          <w:szCs w:val="24"/>
          <w:lang w:val="en-US"/>
        </w:rPr>
        <w:t>) :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-2.650556   -0.177851   -0.000132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-2.801318    1.211868   -0.000162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-1.682405    2.051784   -0.000230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-0.424840    1.464308   -0.000325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-0.267078    0.054699   -0.000288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-1.390794   -0.777127   -0.000167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 0.822128    2.091259   -0.000381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1.843283    1.151676   -0.000627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1.160088   -0.205391   -0.000139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8        3.035164    1.386785    0.000231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1.864470   -1.374680    0.000109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3.296030   -1.445491    0.000121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 4.445816   -1.621516    0.000184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1.197867   -2.642175    0.000310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 0.645267   -3.666376    0.000440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-3.797821    1.639024   -0.000102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-1.806351    3.128697   -0.000233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-1.299912   -1.855929   -0.000075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17      -4.081645   -1.192850    0.000029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6        1.058863    3.521919    0.000542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0.628809    3.988676   -0.891544</w:t>
      </w:r>
    </w:p>
    <w:p w:rsidR="00285BA9" w:rsidRPr="00BA6308" w:rsidRDefault="00285BA9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1        0.628913    3.987537    0.893278</w:t>
      </w:r>
    </w:p>
    <w:p w:rsidR="00285BA9" w:rsidRPr="00BA6308" w:rsidRDefault="00285BA9" w:rsidP="00BA6308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BA6308">
        <w:rPr>
          <w:rFonts w:ascii="Courier New" w:hAnsi="Courier New" w:cs="Courier New"/>
          <w:sz w:val="24"/>
          <w:szCs w:val="24"/>
        </w:rPr>
        <w:t>1        2.138875    3.671362    0.000553</w:t>
      </w:r>
    </w:p>
    <w:p w:rsidR="00DE19CE" w:rsidRPr="00BA6308" w:rsidRDefault="00DE19CE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DE19CE" w:rsidRPr="00BA6308" w:rsidRDefault="00DE19CE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DE19CE" w:rsidRPr="00BA6308" w:rsidRDefault="00DE19CE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DE19CE" w:rsidRPr="00BA6308" w:rsidRDefault="00DE19CE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DE19CE" w:rsidRPr="00BA6308" w:rsidRDefault="00DE19CE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DE19CE" w:rsidRPr="00BA6308" w:rsidRDefault="00DE19CE" w:rsidP="00BA6308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DE19CE" w:rsidRPr="00BA6308" w:rsidRDefault="00DE19CE" w:rsidP="00C539AB">
      <w:pPr>
        <w:pStyle w:val="Paragraphedeliste"/>
        <w:numPr>
          <w:ilvl w:val="0"/>
          <w:numId w:val="4"/>
        </w:numPr>
        <w:spacing w:line="360" w:lineRule="auto"/>
        <w:ind w:left="0" w:firstLine="0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BA6308">
        <w:rPr>
          <w:rFonts w:asciiTheme="majorBidi" w:hAnsiTheme="majorBidi" w:cstheme="majorBidi"/>
          <w:i/>
          <w:iCs/>
          <w:sz w:val="24"/>
          <w:szCs w:val="24"/>
          <w:lang w:val="en-US"/>
        </w:rPr>
        <w:lastRenderedPageBreak/>
        <w:t>Ethyl 2-(5-chloro-1-methyl-2-</w:t>
      </w:r>
      <w:r w:rsidRPr="00C539AB">
        <w:rPr>
          <w:rFonts w:asciiTheme="majorBidi" w:hAnsiTheme="majorBidi" w:cstheme="majorBidi"/>
          <w:i/>
          <w:iCs/>
          <w:sz w:val="24"/>
          <w:szCs w:val="24"/>
          <w:highlight w:val="yellow"/>
          <w:lang w:val="en-US"/>
        </w:rPr>
        <w:t>oxindolin</w:t>
      </w:r>
      <w:r w:rsidRPr="00BA6308">
        <w:rPr>
          <w:rFonts w:asciiTheme="majorBidi" w:hAnsiTheme="majorBidi" w:cstheme="majorBidi"/>
          <w:i/>
          <w:iCs/>
          <w:sz w:val="24"/>
          <w:szCs w:val="24"/>
          <w:lang w:val="en-US"/>
        </w:rPr>
        <w:t>-3-ylidene)-2-cyanoacetate (</w:t>
      </w:r>
      <w:r w:rsidR="00606B64" w:rsidRPr="00BA630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3</w:t>
      </w:r>
      <w:r w:rsidRPr="00BA630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e</w:t>
      </w:r>
      <w:r w:rsidRPr="00BA6308">
        <w:rPr>
          <w:rFonts w:asciiTheme="majorBidi" w:hAnsiTheme="majorBidi" w:cstheme="majorBidi"/>
          <w:i/>
          <w:iCs/>
          <w:sz w:val="24"/>
          <w:szCs w:val="24"/>
          <w:lang w:val="en-US"/>
        </w:rPr>
        <w:t>):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-2.735962   -1.334059    0.010491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-3.612609   -0.312790    0.381858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-3.156032    1.004470    0.493402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-1.815629    1.256660    0.234458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-0.918119    0.222161   -0.132303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-1.388973   -1.087292   -0.259390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-1.151918    2.484037    0.279141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0.185974    2.329809   -0.048181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0.391089    0.845166   -0.308574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-1.749954    3.764965    0.597524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8        1.014447    3.218848   -0.098124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1.626045    0.341471   -0.574081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17      -3.348984   -2.974674   -0.134333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1.863692   -1.134274   -0.844386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8        1.226043   -1.723568   -1.686635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8        2.811514   -1.773326   -0.145386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3.953070   -2.363334    1.868371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3.479693   -1.203548    1.013366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6        2.785973    1.168434   -0.703958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7        3.815505    1.696067   -0.840704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-4.653738   -0.544720    0.575942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-3.838013    1.799332    0.773519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-0.740783   -1.890711   -0.581424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-2.542156    4.014415   -0.116270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-0.960589    4.514766    0.536934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-2.168266    3.759426    1.609568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4.487547   -1.979540    2.742665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3.109073   -2.966987    2.212458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4.632203   -3.006710    1.303133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2.782202   -0.562759    1.562073</w:t>
      </w:r>
    </w:p>
    <w:p w:rsidR="00EA38F0" w:rsidRPr="00BA6308" w:rsidRDefault="00EA38F0" w:rsidP="00BA6308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  <w:r w:rsidRPr="00BA6308">
        <w:rPr>
          <w:rFonts w:ascii="Courier New" w:hAnsi="Courier New" w:cs="Courier New"/>
          <w:sz w:val="24"/>
          <w:szCs w:val="24"/>
        </w:rPr>
        <w:t>1        4.314569   -0.590447    0.665592</w:t>
      </w:r>
    </w:p>
    <w:p w:rsidR="00DE19CE" w:rsidRPr="00BA6308" w:rsidRDefault="00DE19CE" w:rsidP="00BA630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sectPr w:rsidR="00DE19CE" w:rsidRPr="00BA6308" w:rsidSect="002B4A2E">
      <w:footerReference w:type="default" r:id="rId1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45F" w:rsidRDefault="002B245F" w:rsidP="00BA138E">
      <w:pPr>
        <w:spacing w:after="0" w:line="240" w:lineRule="auto"/>
      </w:pPr>
      <w:r>
        <w:separator/>
      </w:r>
    </w:p>
  </w:endnote>
  <w:endnote w:type="continuationSeparator" w:id="0">
    <w:p w:rsidR="002B245F" w:rsidRDefault="002B245F" w:rsidP="00BA1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619239"/>
      <w:docPartObj>
        <w:docPartGallery w:val="Page Numbers (Bottom of Page)"/>
        <w:docPartUnique/>
      </w:docPartObj>
    </w:sdtPr>
    <w:sdtContent>
      <w:p w:rsidR="005B61D4" w:rsidRDefault="005B61D4">
        <w:pPr>
          <w:pStyle w:val="Pieddepage"/>
          <w:jc w:val="center"/>
        </w:pPr>
        <w:fldSimple w:instr=" PAGE   \* MERGEFORMAT ">
          <w:r w:rsidR="00C539AB">
            <w:rPr>
              <w:noProof/>
            </w:rPr>
            <w:t>32</w:t>
          </w:r>
        </w:fldSimple>
      </w:p>
    </w:sdtContent>
  </w:sdt>
  <w:p w:rsidR="005B61D4" w:rsidRDefault="005B61D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45F" w:rsidRDefault="002B245F" w:rsidP="00BA138E">
      <w:pPr>
        <w:spacing w:after="0" w:line="240" w:lineRule="auto"/>
      </w:pPr>
      <w:r>
        <w:separator/>
      </w:r>
    </w:p>
  </w:footnote>
  <w:footnote w:type="continuationSeparator" w:id="0">
    <w:p w:rsidR="002B245F" w:rsidRDefault="002B245F" w:rsidP="00BA1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65E"/>
    <w:multiLevelType w:val="hybridMultilevel"/>
    <w:tmpl w:val="835CF01C"/>
    <w:lvl w:ilvl="0" w:tplc="F886D2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8218A1"/>
    <w:multiLevelType w:val="hybridMultilevel"/>
    <w:tmpl w:val="906C0852"/>
    <w:lvl w:ilvl="0" w:tplc="04160F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2E1C19"/>
    <w:multiLevelType w:val="hybridMultilevel"/>
    <w:tmpl w:val="1CBE18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B4895"/>
    <w:multiLevelType w:val="hybridMultilevel"/>
    <w:tmpl w:val="79565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1592"/>
    <w:rsid w:val="00003A06"/>
    <w:rsid w:val="00011054"/>
    <w:rsid w:val="00015171"/>
    <w:rsid w:val="000177D4"/>
    <w:rsid w:val="0002204F"/>
    <w:rsid w:val="000233E8"/>
    <w:rsid w:val="00042CE7"/>
    <w:rsid w:val="0005024A"/>
    <w:rsid w:val="0005754E"/>
    <w:rsid w:val="000772B2"/>
    <w:rsid w:val="000A3ED0"/>
    <w:rsid w:val="000A40F0"/>
    <w:rsid w:val="000C277C"/>
    <w:rsid w:val="000C5779"/>
    <w:rsid w:val="000C7095"/>
    <w:rsid w:val="000D3C6D"/>
    <w:rsid w:val="000D5922"/>
    <w:rsid w:val="000D6558"/>
    <w:rsid w:val="000F74AF"/>
    <w:rsid w:val="00113B74"/>
    <w:rsid w:val="001256C3"/>
    <w:rsid w:val="0013280D"/>
    <w:rsid w:val="001373A8"/>
    <w:rsid w:val="001553B4"/>
    <w:rsid w:val="00162ADF"/>
    <w:rsid w:val="00187869"/>
    <w:rsid w:val="001A0C16"/>
    <w:rsid w:val="001B7D22"/>
    <w:rsid w:val="001C1A3E"/>
    <w:rsid w:val="001D164D"/>
    <w:rsid w:val="001E24CF"/>
    <w:rsid w:val="001F7597"/>
    <w:rsid w:val="00204EE8"/>
    <w:rsid w:val="002210AA"/>
    <w:rsid w:val="0023335C"/>
    <w:rsid w:val="0024411D"/>
    <w:rsid w:val="00274D1F"/>
    <w:rsid w:val="00285BA9"/>
    <w:rsid w:val="00287870"/>
    <w:rsid w:val="00287AEE"/>
    <w:rsid w:val="002A05D0"/>
    <w:rsid w:val="002B0155"/>
    <w:rsid w:val="002B245F"/>
    <w:rsid w:val="002B4A2E"/>
    <w:rsid w:val="002C029C"/>
    <w:rsid w:val="002F440C"/>
    <w:rsid w:val="002F7F91"/>
    <w:rsid w:val="003073E3"/>
    <w:rsid w:val="00344A29"/>
    <w:rsid w:val="003B2AA5"/>
    <w:rsid w:val="003B479B"/>
    <w:rsid w:val="003D0C28"/>
    <w:rsid w:val="003D2AEE"/>
    <w:rsid w:val="003F082C"/>
    <w:rsid w:val="004079C2"/>
    <w:rsid w:val="004136B5"/>
    <w:rsid w:val="00416F14"/>
    <w:rsid w:val="00452D7A"/>
    <w:rsid w:val="004548D9"/>
    <w:rsid w:val="004818BE"/>
    <w:rsid w:val="00481D2C"/>
    <w:rsid w:val="00482BF7"/>
    <w:rsid w:val="00482DA8"/>
    <w:rsid w:val="00484966"/>
    <w:rsid w:val="004A4713"/>
    <w:rsid w:val="004A4C9A"/>
    <w:rsid w:val="004B5E06"/>
    <w:rsid w:val="004C2788"/>
    <w:rsid w:val="004C3A25"/>
    <w:rsid w:val="004C6BB2"/>
    <w:rsid w:val="004D4D58"/>
    <w:rsid w:val="00515B13"/>
    <w:rsid w:val="00516540"/>
    <w:rsid w:val="0053254B"/>
    <w:rsid w:val="005453A4"/>
    <w:rsid w:val="00566845"/>
    <w:rsid w:val="005775D7"/>
    <w:rsid w:val="00580A49"/>
    <w:rsid w:val="00581246"/>
    <w:rsid w:val="005866CF"/>
    <w:rsid w:val="00596EA8"/>
    <w:rsid w:val="0059738A"/>
    <w:rsid w:val="005A36C7"/>
    <w:rsid w:val="005B16AA"/>
    <w:rsid w:val="005B45B5"/>
    <w:rsid w:val="005B512E"/>
    <w:rsid w:val="005B61D4"/>
    <w:rsid w:val="00602B3A"/>
    <w:rsid w:val="00606B64"/>
    <w:rsid w:val="006276F1"/>
    <w:rsid w:val="006402F6"/>
    <w:rsid w:val="00640879"/>
    <w:rsid w:val="00651EBD"/>
    <w:rsid w:val="00662468"/>
    <w:rsid w:val="00674458"/>
    <w:rsid w:val="00675E47"/>
    <w:rsid w:val="00684C90"/>
    <w:rsid w:val="00693D41"/>
    <w:rsid w:val="006B755A"/>
    <w:rsid w:val="006B7886"/>
    <w:rsid w:val="006C2326"/>
    <w:rsid w:val="006D2EBC"/>
    <w:rsid w:val="006E4E8E"/>
    <w:rsid w:val="00702781"/>
    <w:rsid w:val="00735008"/>
    <w:rsid w:val="007526CB"/>
    <w:rsid w:val="00754DFB"/>
    <w:rsid w:val="00770F9E"/>
    <w:rsid w:val="00772348"/>
    <w:rsid w:val="00781276"/>
    <w:rsid w:val="00784C1A"/>
    <w:rsid w:val="0079734C"/>
    <w:rsid w:val="00797868"/>
    <w:rsid w:val="007D4356"/>
    <w:rsid w:val="007E7006"/>
    <w:rsid w:val="008025D2"/>
    <w:rsid w:val="008044C9"/>
    <w:rsid w:val="00826E0D"/>
    <w:rsid w:val="0083741A"/>
    <w:rsid w:val="00844319"/>
    <w:rsid w:val="008459BB"/>
    <w:rsid w:val="0084743A"/>
    <w:rsid w:val="008505F1"/>
    <w:rsid w:val="00854E9E"/>
    <w:rsid w:val="00882659"/>
    <w:rsid w:val="00884F60"/>
    <w:rsid w:val="00887FC4"/>
    <w:rsid w:val="008C2ADA"/>
    <w:rsid w:val="008D30EA"/>
    <w:rsid w:val="008E370C"/>
    <w:rsid w:val="008F0647"/>
    <w:rsid w:val="008F4830"/>
    <w:rsid w:val="009273DC"/>
    <w:rsid w:val="00937272"/>
    <w:rsid w:val="009449D6"/>
    <w:rsid w:val="009569A1"/>
    <w:rsid w:val="00964DB7"/>
    <w:rsid w:val="00973CD8"/>
    <w:rsid w:val="00990558"/>
    <w:rsid w:val="00996CF3"/>
    <w:rsid w:val="009A5983"/>
    <w:rsid w:val="00A05C80"/>
    <w:rsid w:val="00A37C97"/>
    <w:rsid w:val="00A54F77"/>
    <w:rsid w:val="00A55C55"/>
    <w:rsid w:val="00A56F2F"/>
    <w:rsid w:val="00A75DBB"/>
    <w:rsid w:val="00A80975"/>
    <w:rsid w:val="00A931E2"/>
    <w:rsid w:val="00AA52CF"/>
    <w:rsid w:val="00AB1BD2"/>
    <w:rsid w:val="00AB7594"/>
    <w:rsid w:val="00AC5DC4"/>
    <w:rsid w:val="00AD7C03"/>
    <w:rsid w:val="00AE5540"/>
    <w:rsid w:val="00B131F4"/>
    <w:rsid w:val="00B16288"/>
    <w:rsid w:val="00B263B4"/>
    <w:rsid w:val="00B4562E"/>
    <w:rsid w:val="00B4718A"/>
    <w:rsid w:val="00B5313E"/>
    <w:rsid w:val="00B7766B"/>
    <w:rsid w:val="00B86323"/>
    <w:rsid w:val="00B911A0"/>
    <w:rsid w:val="00BA138E"/>
    <w:rsid w:val="00BA1D70"/>
    <w:rsid w:val="00BA232F"/>
    <w:rsid w:val="00BA6308"/>
    <w:rsid w:val="00BC04F1"/>
    <w:rsid w:val="00C00174"/>
    <w:rsid w:val="00C0158F"/>
    <w:rsid w:val="00C21F8F"/>
    <w:rsid w:val="00C22AE8"/>
    <w:rsid w:val="00C539AB"/>
    <w:rsid w:val="00C70CDA"/>
    <w:rsid w:val="00C72AE9"/>
    <w:rsid w:val="00C72FDE"/>
    <w:rsid w:val="00C8152B"/>
    <w:rsid w:val="00C91C97"/>
    <w:rsid w:val="00C9757E"/>
    <w:rsid w:val="00C97EF1"/>
    <w:rsid w:val="00CD3A52"/>
    <w:rsid w:val="00CE5B09"/>
    <w:rsid w:val="00CE7F02"/>
    <w:rsid w:val="00CF55EB"/>
    <w:rsid w:val="00D10377"/>
    <w:rsid w:val="00D115C4"/>
    <w:rsid w:val="00D1530D"/>
    <w:rsid w:val="00D51C3C"/>
    <w:rsid w:val="00D54EFF"/>
    <w:rsid w:val="00D67BDB"/>
    <w:rsid w:val="00D74113"/>
    <w:rsid w:val="00D83E39"/>
    <w:rsid w:val="00D8661A"/>
    <w:rsid w:val="00D91B81"/>
    <w:rsid w:val="00D9307B"/>
    <w:rsid w:val="00DA2A78"/>
    <w:rsid w:val="00DA2FA1"/>
    <w:rsid w:val="00DB1592"/>
    <w:rsid w:val="00DB1F54"/>
    <w:rsid w:val="00DC30AE"/>
    <w:rsid w:val="00DD67AF"/>
    <w:rsid w:val="00DD79E5"/>
    <w:rsid w:val="00DE19CE"/>
    <w:rsid w:val="00DE7090"/>
    <w:rsid w:val="00DF0871"/>
    <w:rsid w:val="00DF6712"/>
    <w:rsid w:val="00E042B9"/>
    <w:rsid w:val="00E13844"/>
    <w:rsid w:val="00E24C03"/>
    <w:rsid w:val="00E35F72"/>
    <w:rsid w:val="00E44234"/>
    <w:rsid w:val="00E54759"/>
    <w:rsid w:val="00E653A3"/>
    <w:rsid w:val="00E7486C"/>
    <w:rsid w:val="00E8080A"/>
    <w:rsid w:val="00E842B3"/>
    <w:rsid w:val="00E84BB1"/>
    <w:rsid w:val="00EA38F0"/>
    <w:rsid w:val="00EE30FF"/>
    <w:rsid w:val="00EE7357"/>
    <w:rsid w:val="00EF46A9"/>
    <w:rsid w:val="00EF6905"/>
    <w:rsid w:val="00F031AA"/>
    <w:rsid w:val="00F32175"/>
    <w:rsid w:val="00F64968"/>
    <w:rsid w:val="00F67B8D"/>
    <w:rsid w:val="00F7084E"/>
    <w:rsid w:val="00F71818"/>
    <w:rsid w:val="00F75247"/>
    <w:rsid w:val="00F75B1C"/>
    <w:rsid w:val="00F82C8E"/>
    <w:rsid w:val="00F93C0F"/>
    <w:rsid w:val="00FA1125"/>
    <w:rsid w:val="00FB2EDF"/>
    <w:rsid w:val="00FB5401"/>
    <w:rsid w:val="00FE18B4"/>
    <w:rsid w:val="00FE3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2E"/>
  </w:style>
  <w:style w:type="paragraph" w:styleId="Titre1">
    <w:name w:val="heading 1"/>
    <w:basedOn w:val="Normal"/>
    <w:next w:val="Normal"/>
    <w:link w:val="Titre1Car"/>
    <w:uiPriority w:val="9"/>
    <w:qFormat/>
    <w:rsid w:val="007978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B159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159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1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FigureCaption">
    <w:name w:val="VA_Figure_Caption Знак"/>
    <w:basedOn w:val="Policepardfaut"/>
    <w:rsid w:val="00DB1592"/>
    <w:rPr>
      <w:rFonts w:ascii="Times" w:hAnsi="Times" w:cs="Times" w:hint="default"/>
      <w:sz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DB159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15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h2">
    <w:name w:val="h2"/>
    <w:basedOn w:val="Normal"/>
    <w:rsid w:val="00DB1592"/>
    <w:pPr>
      <w:keepNext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/>
      <w:bCs/>
      <w:sz w:val="27"/>
      <w:szCs w:val="27"/>
      <w:lang w:val="en-US"/>
    </w:rPr>
  </w:style>
  <w:style w:type="paragraph" w:customStyle="1" w:styleId="h4">
    <w:name w:val="h4"/>
    <w:basedOn w:val="Normal"/>
    <w:rsid w:val="00DB1592"/>
    <w:pPr>
      <w:keepNext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i/>
      <w:iCs/>
      <w:sz w:val="27"/>
      <w:szCs w:val="27"/>
      <w:lang w:val="en-US"/>
    </w:rPr>
  </w:style>
  <w:style w:type="paragraph" w:styleId="En-tte">
    <w:name w:val="header"/>
    <w:basedOn w:val="Normal"/>
    <w:link w:val="En-tteCar"/>
    <w:uiPriority w:val="99"/>
    <w:unhideWhenUsed/>
    <w:rsid w:val="00DB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1592"/>
  </w:style>
  <w:style w:type="paragraph" w:styleId="Pieddepage">
    <w:name w:val="footer"/>
    <w:basedOn w:val="Normal"/>
    <w:link w:val="PieddepageCar"/>
    <w:uiPriority w:val="99"/>
    <w:unhideWhenUsed/>
    <w:rsid w:val="00DB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1592"/>
  </w:style>
  <w:style w:type="character" w:styleId="Lienhypertexte">
    <w:name w:val="Hyperlink"/>
    <w:basedOn w:val="Policepardfaut"/>
    <w:uiPriority w:val="99"/>
    <w:unhideWhenUsed/>
    <w:rsid w:val="00A05C80"/>
    <w:rPr>
      <w:color w:val="0000FF"/>
      <w:u w:val="single"/>
    </w:rPr>
  </w:style>
  <w:style w:type="paragraph" w:styleId="Corpsdetexte2">
    <w:name w:val="Body Text 2"/>
    <w:basedOn w:val="Normal"/>
    <w:link w:val="Corpsdetexte2Car"/>
    <w:rsid w:val="009A5983"/>
    <w:pPr>
      <w:spacing w:after="120" w:line="360" w:lineRule="auto"/>
      <w:jc w:val="center"/>
    </w:pPr>
    <w:rPr>
      <w:rFonts w:ascii="Times New Roman" w:eastAsia="Times New Roman" w:hAnsi="Times New Roman" w:cs="Simplified Arabic"/>
      <w:b/>
      <w:bCs/>
      <w:sz w:val="28"/>
      <w:szCs w:val="28"/>
      <w:lang w:val="en-US"/>
    </w:rPr>
  </w:style>
  <w:style w:type="character" w:customStyle="1" w:styleId="Corpsdetexte2Car">
    <w:name w:val="Corps de texte 2 Car"/>
    <w:basedOn w:val="Policepardfaut"/>
    <w:link w:val="Corpsdetexte2"/>
    <w:rsid w:val="009A5983"/>
    <w:rPr>
      <w:rFonts w:ascii="Times New Roman" w:eastAsia="Times New Roman" w:hAnsi="Times New Roman" w:cs="Simplified Arabic"/>
      <w:b/>
      <w:bCs/>
      <w:sz w:val="28"/>
      <w:szCs w:val="28"/>
      <w:lang w:val="en-US"/>
    </w:rPr>
  </w:style>
  <w:style w:type="paragraph" w:customStyle="1" w:styleId="Formatvorlageberschrift118pt">
    <w:name w:val="Formatvorlage Überschrift 1 + 18 pt"/>
    <w:basedOn w:val="Titre1"/>
    <w:link w:val="Formatvorlageberschrift118ptZchn"/>
    <w:autoRedefine/>
    <w:rsid w:val="00797868"/>
    <w:pPr>
      <w:keepLines w:val="0"/>
      <w:spacing w:before="0" w:after="240" w:line="240" w:lineRule="auto"/>
      <w:jc w:val="both"/>
    </w:pPr>
    <w:rPr>
      <w:rFonts w:ascii="Times New Roman" w:eastAsia="Times New Roman" w:hAnsi="Times New Roman" w:cs="Times New Roman"/>
      <w:color w:val="auto"/>
      <w:sz w:val="36"/>
      <w:szCs w:val="20"/>
      <w:lang w:val="en-US" w:eastAsia="de-DE"/>
    </w:rPr>
  </w:style>
  <w:style w:type="character" w:customStyle="1" w:styleId="Formatvorlageberschrift118ptZchn">
    <w:name w:val="Formatvorlage Überschrift 1 + 18 pt Zchn"/>
    <w:link w:val="Formatvorlageberschrift118pt"/>
    <w:rsid w:val="00797868"/>
    <w:rPr>
      <w:rFonts w:ascii="Times New Roman" w:eastAsia="Times New Roman" w:hAnsi="Times New Roman" w:cs="Times New Roman"/>
      <w:b/>
      <w:bCs/>
      <w:sz w:val="36"/>
      <w:szCs w:val="20"/>
      <w:lang w:val="en-US" w:eastAsia="de-DE"/>
    </w:rPr>
  </w:style>
  <w:style w:type="paragraph" w:customStyle="1" w:styleId="Formatvorlageberschrift1Zeilenabstand15Zeilen">
    <w:name w:val="Formatvorlage Überschrift 1 + Zeilenabstand:  15 Zeilen"/>
    <w:basedOn w:val="Titre1"/>
    <w:autoRedefine/>
    <w:rsid w:val="00EE7357"/>
    <w:pPr>
      <w:keepLines w:val="0"/>
      <w:spacing w:before="0" w:after="360" w:line="360" w:lineRule="auto"/>
      <w:jc w:val="center"/>
    </w:pPr>
    <w:rPr>
      <w:rFonts w:ascii="Times New Roman" w:eastAsia="Times New Roman" w:hAnsi="Times New Roman" w:cs="Times New Roman"/>
      <w:color w:val="auto"/>
      <w:szCs w:val="36"/>
      <w:lang w:val="en-US" w:eastAsia="de-DE"/>
    </w:rPr>
  </w:style>
  <w:style w:type="character" w:customStyle="1" w:styleId="Titre1Car">
    <w:name w:val="Titre 1 Car"/>
    <w:basedOn w:val="Policepardfaut"/>
    <w:link w:val="Titre1"/>
    <w:uiPriority w:val="9"/>
    <w:rsid w:val="007978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lfld-title">
    <w:name w:val="hlfld-title"/>
    <w:basedOn w:val="Policepardfaut"/>
    <w:rsid w:val="009569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6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6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0.wmf"/><Relationship Id="rId84" Type="http://schemas.openxmlformats.org/officeDocument/2006/relationships/image" Target="media/image40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3.wmf"/><Relationship Id="rId133" Type="http://schemas.openxmlformats.org/officeDocument/2006/relationships/image" Target="media/image69.jpeg"/><Relationship Id="rId138" Type="http://schemas.openxmlformats.org/officeDocument/2006/relationships/fontTable" Target="fontTable.xml"/><Relationship Id="rId16" Type="http://schemas.openxmlformats.org/officeDocument/2006/relationships/image" Target="media/image4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1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image" Target="media/image36.e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9.jpeg"/><Relationship Id="rId128" Type="http://schemas.openxmlformats.org/officeDocument/2006/relationships/image" Target="media/image64.jpeg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1.bin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1.bin"/><Relationship Id="rId118" Type="http://schemas.openxmlformats.org/officeDocument/2006/relationships/image" Target="media/image56.wmf"/><Relationship Id="rId134" Type="http://schemas.openxmlformats.org/officeDocument/2006/relationships/image" Target="media/image70.jpeg"/><Relationship Id="rId139" Type="http://schemas.openxmlformats.org/officeDocument/2006/relationships/theme" Target="theme/theme1.xml"/><Relationship Id="rId8" Type="http://schemas.openxmlformats.org/officeDocument/2006/relationships/hyperlink" Target="mailto:naguesmi@uqu.edu.sa" TargetMode="External"/><Relationship Id="rId51" Type="http://schemas.openxmlformats.org/officeDocument/2006/relationships/oleObject" Target="embeddings/oleObject21.bin"/><Relationship Id="rId72" Type="http://schemas.openxmlformats.org/officeDocument/2006/relationships/image" Target="media/image32.wmf"/><Relationship Id="rId80" Type="http://schemas.openxmlformats.org/officeDocument/2006/relationships/image" Target="media/image37.emf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0.bin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5.bin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image" Target="media/image49.wmf"/><Relationship Id="rId108" Type="http://schemas.openxmlformats.org/officeDocument/2006/relationships/oleObject" Target="embeddings/oleObject48.bin"/><Relationship Id="rId116" Type="http://schemas.openxmlformats.org/officeDocument/2006/relationships/image" Target="media/image55.wmf"/><Relationship Id="rId124" Type="http://schemas.openxmlformats.org/officeDocument/2006/relationships/image" Target="media/image60.jpeg"/><Relationship Id="rId129" Type="http://schemas.openxmlformats.org/officeDocument/2006/relationships/image" Target="media/image65.jpeg"/><Relationship Id="rId137" Type="http://schemas.openxmlformats.org/officeDocument/2006/relationships/footer" Target="footer1.xml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image" Target="media/image31.e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2.wmf"/><Relationship Id="rId91" Type="http://schemas.openxmlformats.org/officeDocument/2006/relationships/oleObject" Target="embeddings/oleObject39.bin"/><Relationship Id="rId96" Type="http://schemas.openxmlformats.org/officeDocument/2006/relationships/oleObject" Target="embeddings/oleObject42.bin"/><Relationship Id="rId111" Type="http://schemas.openxmlformats.org/officeDocument/2006/relationships/oleObject" Target="embeddings/oleObject50.bin"/><Relationship Id="rId132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7.bin"/><Relationship Id="rId114" Type="http://schemas.openxmlformats.org/officeDocument/2006/relationships/image" Target="media/image54.wmf"/><Relationship Id="rId119" Type="http://schemas.openxmlformats.org/officeDocument/2006/relationships/oleObject" Target="embeddings/oleObject54.bin"/><Relationship Id="rId127" Type="http://schemas.openxmlformats.org/officeDocument/2006/relationships/image" Target="media/image63.jpeg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5.emf"/><Relationship Id="rId81" Type="http://schemas.openxmlformats.org/officeDocument/2006/relationships/image" Target="media/image38.emf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58.jpeg"/><Relationship Id="rId130" Type="http://schemas.openxmlformats.org/officeDocument/2006/relationships/image" Target="media/image66.jpeg"/><Relationship Id="rId135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hyperlink" Target="mailto:amhfarghaly@uqu.edu.sa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4.wmf"/><Relationship Id="rId97" Type="http://schemas.openxmlformats.org/officeDocument/2006/relationships/image" Target="media/image46.wmf"/><Relationship Id="rId104" Type="http://schemas.openxmlformats.org/officeDocument/2006/relationships/oleObject" Target="embeddings/oleObject46.bin"/><Relationship Id="rId120" Type="http://schemas.openxmlformats.org/officeDocument/2006/relationships/image" Target="media/image57.wmf"/><Relationship Id="rId125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emf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2.bin"/><Relationship Id="rId131" Type="http://schemas.openxmlformats.org/officeDocument/2006/relationships/image" Target="media/image67.jpeg"/><Relationship Id="rId136" Type="http://schemas.openxmlformats.org/officeDocument/2006/relationships/image" Target="media/image72.jpeg"/><Relationship Id="rId61" Type="http://schemas.openxmlformats.org/officeDocument/2006/relationships/oleObject" Target="embeddings/oleObject26.bin"/><Relationship Id="rId82" Type="http://schemas.openxmlformats.org/officeDocument/2006/relationships/image" Target="media/image39.emf"/><Relationship Id="rId19" Type="http://schemas.openxmlformats.org/officeDocument/2006/relationships/oleObject" Target="embeddings/oleObject5.bin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emf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wmf"/><Relationship Id="rId12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B26D9-5390-4995-833E-D8F3B6ED4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32</Pages>
  <Words>2839</Words>
  <Characters>15617</Characters>
  <Application>Microsoft Office Word</Application>
  <DocSecurity>0</DocSecurity>
  <Lines>130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EHD</dc:creator>
  <cp:lastModifiedBy>EHD</cp:lastModifiedBy>
  <cp:revision>5</cp:revision>
  <dcterms:created xsi:type="dcterms:W3CDTF">2020-03-21T16:39:00Z</dcterms:created>
  <dcterms:modified xsi:type="dcterms:W3CDTF">2020-03-23T18:23:00Z</dcterms:modified>
</cp:coreProperties>
</file>