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AA1" w:rsidRPr="00007E62" w:rsidRDefault="00C353CF" w:rsidP="00C353CF">
      <w:pPr>
        <w:spacing w:after="360" w:line="480" w:lineRule="auto"/>
        <w:jc w:val="center"/>
        <w:rPr>
          <w:rFonts w:ascii="Times New Roman" w:hAnsi="Times New Roman" w:cs="Times New Roman"/>
          <w:b/>
          <w:sz w:val="24"/>
          <w:szCs w:val="24"/>
        </w:rPr>
      </w:pPr>
      <w:r w:rsidRPr="00007E62">
        <w:rPr>
          <w:rFonts w:ascii="Times New Roman" w:hAnsi="Times New Roman" w:cs="Times New Roman"/>
          <w:b/>
          <w:sz w:val="24"/>
          <w:szCs w:val="24"/>
        </w:rPr>
        <w:t>Supplementary Material</w:t>
      </w:r>
    </w:p>
    <w:p w:rsidR="00007E62" w:rsidRPr="00007E62" w:rsidRDefault="00007E62" w:rsidP="00007E62">
      <w:pPr>
        <w:tabs>
          <w:tab w:val="left" w:pos="180"/>
        </w:tabs>
        <w:autoSpaceDE w:val="0"/>
        <w:autoSpaceDN w:val="0"/>
        <w:adjustRightInd w:val="0"/>
        <w:spacing w:afterLines="100" w:after="240" w:line="480" w:lineRule="auto"/>
        <w:jc w:val="center"/>
        <w:rPr>
          <w:rFonts w:ascii="Times New Roman" w:hAnsi="Times New Roman" w:cs="Times New Roman"/>
          <w:b/>
          <w:bCs/>
          <w:color w:val="000000" w:themeColor="text1"/>
          <w:sz w:val="24"/>
          <w:szCs w:val="24"/>
          <w:u w:val="single"/>
        </w:rPr>
      </w:pPr>
      <w:r w:rsidRPr="00007E62">
        <w:rPr>
          <w:rFonts w:ascii="Times New Roman" w:hAnsi="Times New Roman" w:cs="Times New Roman"/>
          <w:b/>
          <w:bCs/>
          <w:i/>
          <w:color w:val="000000" w:themeColor="text1"/>
          <w:sz w:val="24"/>
          <w:szCs w:val="24"/>
        </w:rPr>
        <w:t>Piper longum</w:t>
      </w:r>
      <w:r w:rsidRPr="00007E62">
        <w:rPr>
          <w:rFonts w:ascii="Times New Roman" w:hAnsi="Times New Roman" w:cs="Times New Roman"/>
          <w:b/>
          <w:bCs/>
          <w:color w:val="000000" w:themeColor="text1"/>
          <w:sz w:val="24"/>
          <w:szCs w:val="24"/>
        </w:rPr>
        <w:t xml:space="preserve"> catkin extract mediated synthesis of Ag, Cu, and Ni nanoparticles and their applications as biological and environmental remediation agents </w:t>
      </w:r>
    </w:p>
    <w:p w:rsidR="00007E62" w:rsidRPr="00007E62" w:rsidRDefault="00007E62" w:rsidP="00007E62">
      <w:pPr>
        <w:tabs>
          <w:tab w:val="left" w:pos="180"/>
        </w:tabs>
        <w:spacing w:line="480" w:lineRule="auto"/>
        <w:jc w:val="center"/>
        <w:rPr>
          <w:rFonts w:ascii="Times New Roman" w:hAnsi="Times New Roman" w:cs="Times New Roman"/>
          <w:i/>
          <w:color w:val="000000" w:themeColor="text1"/>
          <w:sz w:val="24"/>
          <w:szCs w:val="24"/>
        </w:rPr>
      </w:pPr>
      <w:r w:rsidRPr="00007E62">
        <w:rPr>
          <w:rFonts w:ascii="Times New Roman" w:hAnsi="Times New Roman" w:cs="Times New Roman"/>
          <w:b/>
          <w:color w:val="000000" w:themeColor="text1"/>
          <w:sz w:val="24"/>
          <w:szCs w:val="24"/>
        </w:rPr>
        <w:t xml:space="preserve">Running Title: </w:t>
      </w:r>
      <w:r w:rsidRPr="00007E62">
        <w:rPr>
          <w:rFonts w:ascii="Times New Roman" w:hAnsi="Times New Roman" w:cs="Times New Roman"/>
          <w:i/>
          <w:color w:val="000000" w:themeColor="text1"/>
          <w:sz w:val="24"/>
          <w:szCs w:val="24"/>
        </w:rPr>
        <w:t>P. longum</w:t>
      </w:r>
      <w:r w:rsidRPr="00007E62">
        <w:rPr>
          <w:rFonts w:ascii="Times New Roman" w:hAnsi="Times New Roman" w:cs="Times New Roman"/>
          <w:color w:val="000000" w:themeColor="text1"/>
          <w:sz w:val="24"/>
          <w:szCs w:val="24"/>
        </w:rPr>
        <w:t xml:space="preserve"> catkin mediated nanoparticles</w:t>
      </w:r>
    </w:p>
    <w:p w:rsidR="00007E62" w:rsidRPr="00007E62" w:rsidRDefault="00007E62" w:rsidP="00007E62">
      <w:pPr>
        <w:widowControl w:val="0"/>
        <w:tabs>
          <w:tab w:val="left" w:pos="180"/>
        </w:tabs>
        <w:autoSpaceDE w:val="0"/>
        <w:autoSpaceDN w:val="0"/>
        <w:adjustRightInd w:val="0"/>
        <w:spacing w:after="0" w:line="480" w:lineRule="auto"/>
        <w:jc w:val="center"/>
        <w:rPr>
          <w:rFonts w:ascii="Times New Roman" w:hAnsi="Times New Roman" w:cs="Times New Roman"/>
          <w:bCs/>
          <w:color w:val="000000" w:themeColor="text1"/>
          <w:sz w:val="24"/>
          <w:szCs w:val="24"/>
          <w:vertAlign w:val="superscript"/>
        </w:rPr>
      </w:pPr>
      <w:r w:rsidRPr="00007E62">
        <w:rPr>
          <w:rFonts w:ascii="Times New Roman" w:hAnsi="Times New Roman" w:cs="Times New Roman"/>
          <w:bCs/>
          <w:color w:val="000000" w:themeColor="text1"/>
          <w:sz w:val="24"/>
          <w:szCs w:val="24"/>
        </w:rPr>
        <w:t>Nargis Jamila</w:t>
      </w:r>
      <w:r w:rsidRPr="00007E62">
        <w:rPr>
          <w:rFonts w:ascii="Times New Roman" w:hAnsi="Times New Roman" w:cs="Times New Roman"/>
          <w:bCs/>
          <w:color w:val="000000" w:themeColor="text1"/>
          <w:sz w:val="24"/>
          <w:szCs w:val="24"/>
          <w:vertAlign w:val="superscript"/>
        </w:rPr>
        <w:t xml:space="preserve">a, </w:t>
      </w:r>
      <w:r w:rsidRPr="00007E62">
        <w:rPr>
          <w:rFonts w:ascii="Times New Roman" w:eastAsia="Malgun Gothic" w:hAnsi="Times New Roman" w:cs="Times New Roman"/>
          <w:bCs/>
          <w:color w:val="000000" w:themeColor="text1"/>
          <w:sz w:val="24"/>
          <w:szCs w:val="24"/>
          <w:vertAlign w:val="superscript"/>
        </w:rPr>
        <w:t>*</w:t>
      </w:r>
      <w:r w:rsidRPr="00007E62">
        <w:rPr>
          <w:rFonts w:ascii="Times New Roman" w:eastAsia="Malgun Gothic" w:hAnsi="Times New Roman" w:cs="Times New Roman"/>
          <w:bCs/>
          <w:color w:val="000000" w:themeColor="text1"/>
          <w:sz w:val="24"/>
          <w:szCs w:val="24"/>
        </w:rPr>
        <w:t xml:space="preserve">, </w:t>
      </w:r>
      <w:r w:rsidRPr="00007E62">
        <w:rPr>
          <w:rFonts w:ascii="Times New Roman" w:hAnsi="Times New Roman" w:cs="Times New Roman"/>
          <w:bCs/>
          <w:color w:val="000000" w:themeColor="text1"/>
          <w:sz w:val="24"/>
          <w:szCs w:val="24"/>
        </w:rPr>
        <w:t>Naeem Khan</w:t>
      </w:r>
      <w:r w:rsidRPr="00007E62">
        <w:rPr>
          <w:rFonts w:ascii="Times New Roman" w:hAnsi="Times New Roman" w:cs="Times New Roman"/>
          <w:bCs/>
          <w:color w:val="000000" w:themeColor="text1"/>
          <w:sz w:val="24"/>
          <w:szCs w:val="24"/>
          <w:vertAlign w:val="superscript"/>
        </w:rPr>
        <w:t xml:space="preserve">b, </w:t>
      </w:r>
      <w:r w:rsidRPr="00007E62">
        <w:rPr>
          <w:rFonts w:ascii="Times New Roman" w:eastAsia="Malgun Gothic" w:hAnsi="Times New Roman" w:cs="Times New Roman"/>
          <w:bCs/>
          <w:color w:val="000000" w:themeColor="text1"/>
          <w:sz w:val="24"/>
          <w:szCs w:val="24"/>
          <w:vertAlign w:val="superscript"/>
        </w:rPr>
        <w:t>**</w:t>
      </w:r>
      <w:r w:rsidRPr="00007E62">
        <w:rPr>
          <w:rFonts w:ascii="Times New Roman" w:hAnsi="Times New Roman" w:cs="Times New Roman"/>
          <w:bCs/>
          <w:color w:val="000000" w:themeColor="text1"/>
          <w:sz w:val="24"/>
          <w:szCs w:val="24"/>
        </w:rPr>
        <w:t>, Amina Bibi</w:t>
      </w:r>
      <w:r w:rsidRPr="00007E62">
        <w:rPr>
          <w:rFonts w:ascii="Times New Roman" w:hAnsi="Times New Roman" w:cs="Times New Roman"/>
          <w:bCs/>
          <w:color w:val="000000" w:themeColor="text1"/>
          <w:sz w:val="24"/>
          <w:szCs w:val="24"/>
          <w:vertAlign w:val="superscript"/>
        </w:rPr>
        <w:t>a</w:t>
      </w:r>
      <w:r w:rsidRPr="00007E62">
        <w:rPr>
          <w:rFonts w:ascii="Times New Roman" w:hAnsi="Times New Roman" w:cs="Times New Roman"/>
          <w:bCs/>
          <w:color w:val="000000" w:themeColor="text1"/>
          <w:sz w:val="24"/>
          <w:szCs w:val="24"/>
        </w:rPr>
        <w:t>, Adnan Haider</w:t>
      </w:r>
      <w:r w:rsidRPr="00007E62">
        <w:rPr>
          <w:rFonts w:ascii="Times New Roman" w:hAnsi="Times New Roman" w:cs="Times New Roman"/>
          <w:bCs/>
          <w:color w:val="000000" w:themeColor="text1"/>
          <w:sz w:val="24"/>
          <w:szCs w:val="24"/>
          <w:vertAlign w:val="superscript"/>
        </w:rPr>
        <w:t>c</w:t>
      </w:r>
      <w:r w:rsidRPr="00007E62">
        <w:rPr>
          <w:rFonts w:ascii="Times New Roman" w:hAnsi="Times New Roman" w:cs="Times New Roman"/>
          <w:bCs/>
          <w:color w:val="000000" w:themeColor="text1"/>
          <w:sz w:val="24"/>
          <w:szCs w:val="24"/>
        </w:rPr>
        <w:t>, Sadiq Noor Khan</w:t>
      </w:r>
      <w:r w:rsidRPr="00007E62">
        <w:rPr>
          <w:rFonts w:ascii="Times New Roman" w:hAnsi="Times New Roman" w:cs="Times New Roman"/>
          <w:bCs/>
          <w:color w:val="000000" w:themeColor="text1"/>
          <w:sz w:val="24"/>
          <w:szCs w:val="24"/>
          <w:vertAlign w:val="superscript"/>
        </w:rPr>
        <w:t>d</w:t>
      </w:r>
      <w:r w:rsidRPr="00007E62">
        <w:rPr>
          <w:rFonts w:ascii="Times New Roman" w:hAnsi="Times New Roman" w:cs="Times New Roman"/>
          <w:bCs/>
          <w:color w:val="000000" w:themeColor="text1"/>
          <w:sz w:val="24"/>
          <w:szCs w:val="24"/>
        </w:rPr>
        <w:t>, Amir Atlas</w:t>
      </w:r>
      <w:r w:rsidRPr="00007E62">
        <w:rPr>
          <w:rFonts w:ascii="Times New Roman" w:hAnsi="Times New Roman" w:cs="Times New Roman"/>
          <w:bCs/>
          <w:color w:val="000000" w:themeColor="text1"/>
          <w:sz w:val="24"/>
          <w:szCs w:val="24"/>
          <w:vertAlign w:val="superscript"/>
        </w:rPr>
        <w:t>b</w:t>
      </w:r>
      <w:r w:rsidRPr="00007E62">
        <w:rPr>
          <w:rFonts w:ascii="Times New Roman" w:hAnsi="Times New Roman" w:cs="Times New Roman"/>
          <w:bCs/>
          <w:color w:val="000000" w:themeColor="text1"/>
          <w:sz w:val="24"/>
          <w:szCs w:val="24"/>
        </w:rPr>
        <w:t xml:space="preserve">, </w:t>
      </w:r>
      <w:r w:rsidR="00D32B2B" w:rsidRPr="00007E62">
        <w:rPr>
          <w:rFonts w:ascii="Times New Roman" w:hAnsi="Times New Roman" w:cs="Times New Roman"/>
          <w:bCs/>
          <w:color w:val="000000" w:themeColor="text1"/>
          <w:sz w:val="24"/>
          <w:szCs w:val="24"/>
        </w:rPr>
        <w:t>Sajjad Haider</w:t>
      </w:r>
      <w:r w:rsidR="00D32B2B" w:rsidRPr="00007E62">
        <w:rPr>
          <w:rFonts w:ascii="Times New Roman" w:hAnsi="Times New Roman" w:cs="Times New Roman"/>
          <w:bCs/>
          <w:color w:val="000000" w:themeColor="text1"/>
          <w:sz w:val="24"/>
          <w:szCs w:val="24"/>
          <w:vertAlign w:val="superscript"/>
        </w:rPr>
        <w:t>e</w:t>
      </w:r>
      <w:r w:rsidR="00D32B2B" w:rsidRPr="00007E62">
        <w:rPr>
          <w:rFonts w:ascii="Times New Roman" w:hAnsi="Times New Roman" w:cs="Times New Roman"/>
          <w:bCs/>
          <w:color w:val="000000" w:themeColor="text1"/>
          <w:sz w:val="24"/>
          <w:szCs w:val="24"/>
        </w:rPr>
        <w:t xml:space="preserve">, </w:t>
      </w:r>
      <w:r w:rsidRPr="00007E62">
        <w:rPr>
          <w:rFonts w:ascii="Times New Roman" w:hAnsi="Times New Roman" w:cs="Times New Roman"/>
          <w:bCs/>
          <w:color w:val="000000" w:themeColor="text1"/>
          <w:sz w:val="24"/>
          <w:szCs w:val="24"/>
        </w:rPr>
        <w:t>Aaliya Minhaz</w:t>
      </w:r>
      <w:r w:rsidRPr="00007E62">
        <w:rPr>
          <w:rFonts w:ascii="Times New Roman" w:hAnsi="Times New Roman" w:cs="Times New Roman"/>
          <w:bCs/>
          <w:color w:val="000000" w:themeColor="text1"/>
          <w:sz w:val="24"/>
          <w:szCs w:val="24"/>
          <w:vertAlign w:val="superscript"/>
        </w:rPr>
        <w:t>a</w:t>
      </w:r>
      <w:r w:rsidRPr="00007E62">
        <w:rPr>
          <w:rFonts w:ascii="Times New Roman" w:hAnsi="Times New Roman" w:cs="Times New Roman"/>
          <w:bCs/>
          <w:color w:val="000000" w:themeColor="text1"/>
          <w:sz w:val="24"/>
          <w:szCs w:val="24"/>
        </w:rPr>
        <w:t>, F</w:t>
      </w:r>
      <w:bookmarkStart w:id="0" w:name="_GoBack"/>
      <w:bookmarkEnd w:id="0"/>
      <w:r w:rsidRPr="00007E62">
        <w:rPr>
          <w:rFonts w:ascii="Times New Roman" w:hAnsi="Times New Roman" w:cs="Times New Roman"/>
          <w:bCs/>
          <w:color w:val="000000" w:themeColor="text1"/>
          <w:sz w:val="24"/>
          <w:szCs w:val="24"/>
        </w:rPr>
        <w:t>atima Javed</w:t>
      </w:r>
      <w:r w:rsidRPr="00007E62">
        <w:rPr>
          <w:rFonts w:ascii="Times New Roman" w:hAnsi="Times New Roman" w:cs="Times New Roman"/>
          <w:bCs/>
          <w:color w:val="000000" w:themeColor="text1"/>
          <w:sz w:val="24"/>
          <w:szCs w:val="24"/>
          <w:vertAlign w:val="superscript"/>
        </w:rPr>
        <w:t>a</w:t>
      </w:r>
      <w:r w:rsidRPr="00007E62">
        <w:rPr>
          <w:rFonts w:ascii="Times New Roman" w:hAnsi="Times New Roman" w:cs="Times New Roman"/>
          <w:bCs/>
          <w:color w:val="000000" w:themeColor="text1"/>
          <w:sz w:val="24"/>
          <w:szCs w:val="24"/>
        </w:rPr>
        <w:t>, Faheem Ullah</w:t>
      </w:r>
      <w:r w:rsidRPr="00007E62">
        <w:rPr>
          <w:rFonts w:ascii="Times New Roman" w:hAnsi="Times New Roman" w:cs="Times New Roman"/>
          <w:bCs/>
          <w:color w:val="000000" w:themeColor="text1"/>
          <w:sz w:val="24"/>
          <w:szCs w:val="24"/>
          <w:vertAlign w:val="superscript"/>
        </w:rPr>
        <w:t>f</w:t>
      </w:r>
    </w:p>
    <w:p w:rsidR="00007E62" w:rsidRPr="00007E62" w:rsidRDefault="00007E62" w:rsidP="00007E62">
      <w:pPr>
        <w:tabs>
          <w:tab w:val="left" w:pos="180"/>
        </w:tabs>
        <w:spacing w:after="0" w:line="360" w:lineRule="auto"/>
        <w:jc w:val="center"/>
        <w:rPr>
          <w:rFonts w:ascii="Times New Roman" w:hAnsi="Times New Roman" w:cs="Times New Roman"/>
          <w:color w:val="000000" w:themeColor="text1"/>
          <w:sz w:val="24"/>
          <w:szCs w:val="24"/>
          <w:bdr w:val="none" w:sz="0" w:space="0" w:color="auto" w:frame="1"/>
        </w:rPr>
      </w:pPr>
      <w:proofErr w:type="gramStart"/>
      <w:r w:rsidRPr="00007E62">
        <w:rPr>
          <w:rFonts w:ascii="Times New Roman" w:hAnsi="Times New Roman" w:cs="Times New Roman"/>
          <w:color w:val="000000" w:themeColor="text1"/>
          <w:sz w:val="24"/>
          <w:szCs w:val="24"/>
          <w:bdr w:val="none" w:sz="0" w:space="0" w:color="auto" w:frame="1"/>
          <w:vertAlign w:val="superscript"/>
        </w:rPr>
        <w:t>a</w:t>
      </w:r>
      <w:r w:rsidRPr="00007E62">
        <w:rPr>
          <w:rFonts w:ascii="Times New Roman" w:hAnsi="Times New Roman" w:cs="Times New Roman"/>
          <w:color w:val="000000" w:themeColor="text1"/>
          <w:sz w:val="24"/>
          <w:szCs w:val="24"/>
          <w:bdr w:val="none" w:sz="0" w:space="0" w:color="auto" w:frame="1"/>
        </w:rPr>
        <w:t>Department</w:t>
      </w:r>
      <w:proofErr w:type="gramEnd"/>
      <w:r w:rsidRPr="00007E62">
        <w:rPr>
          <w:rFonts w:ascii="Times New Roman" w:hAnsi="Times New Roman" w:cs="Times New Roman"/>
          <w:color w:val="000000" w:themeColor="text1"/>
          <w:sz w:val="24"/>
          <w:szCs w:val="24"/>
          <w:bdr w:val="none" w:sz="0" w:space="0" w:color="auto" w:frame="1"/>
        </w:rPr>
        <w:t xml:space="preserve"> of Chemistry, Shaheed Benazir Bhutto Women University, Peshawar 25000, Khyber Pakhtunkhwa, Pakistan</w:t>
      </w:r>
    </w:p>
    <w:p w:rsidR="00007E62" w:rsidRPr="00007E62" w:rsidRDefault="00007E62" w:rsidP="00007E62">
      <w:pPr>
        <w:suppressLineNumbers/>
        <w:tabs>
          <w:tab w:val="left" w:pos="180"/>
        </w:tabs>
        <w:spacing w:after="0" w:line="360" w:lineRule="auto"/>
        <w:jc w:val="center"/>
        <w:rPr>
          <w:rFonts w:ascii="Times New Roman" w:hAnsi="Times New Roman" w:cs="Times New Roman"/>
          <w:color w:val="000000" w:themeColor="text1"/>
          <w:sz w:val="24"/>
          <w:szCs w:val="24"/>
          <w:bdr w:val="none" w:sz="0" w:space="0" w:color="auto" w:frame="1"/>
        </w:rPr>
      </w:pPr>
      <w:proofErr w:type="gramStart"/>
      <w:r w:rsidRPr="00007E62">
        <w:rPr>
          <w:rFonts w:ascii="Times New Roman" w:hAnsi="Times New Roman" w:cs="Times New Roman"/>
          <w:color w:val="000000" w:themeColor="text1"/>
          <w:sz w:val="24"/>
          <w:szCs w:val="24"/>
          <w:bdr w:val="none" w:sz="0" w:space="0" w:color="auto" w:frame="1"/>
          <w:vertAlign w:val="superscript"/>
        </w:rPr>
        <w:t>b</w:t>
      </w:r>
      <w:r w:rsidRPr="00007E62">
        <w:rPr>
          <w:rFonts w:ascii="Times New Roman" w:hAnsi="Times New Roman" w:cs="Times New Roman"/>
          <w:color w:val="000000" w:themeColor="text1"/>
          <w:sz w:val="24"/>
          <w:szCs w:val="24"/>
          <w:bdr w:val="none" w:sz="0" w:space="0" w:color="auto" w:frame="1"/>
        </w:rPr>
        <w:t>Department</w:t>
      </w:r>
      <w:proofErr w:type="gramEnd"/>
      <w:r w:rsidRPr="00007E62">
        <w:rPr>
          <w:rFonts w:ascii="Times New Roman" w:hAnsi="Times New Roman" w:cs="Times New Roman"/>
          <w:color w:val="000000" w:themeColor="text1"/>
          <w:sz w:val="24"/>
          <w:szCs w:val="24"/>
          <w:bdr w:val="none" w:sz="0" w:space="0" w:color="auto" w:frame="1"/>
        </w:rPr>
        <w:t xml:space="preserve"> of Chemistry, Kohat University of Science and Technology, Kohat 26000, Khyber</w:t>
      </w:r>
    </w:p>
    <w:p w:rsidR="00007E62" w:rsidRPr="00007E62" w:rsidRDefault="00007E62" w:rsidP="00007E62">
      <w:pPr>
        <w:suppressLineNumbers/>
        <w:tabs>
          <w:tab w:val="left" w:pos="180"/>
        </w:tabs>
        <w:spacing w:after="0" w:line="360" w:lineRule="auto"/>
        <w:jc w:val="center"/>
        <w:rPr>
          <w:rFonts w:ascii="Times New Roman" w:hAnsi="Times New Roman" w:cs="Times New Roman"/>
          <w:color w:val="000000" w:themeColor="text1"/>
          <w:sz w:val="24"/>
          <w:szCs w:val="24"/>
          <w:bdr w:val="none" w:sz="0" w:space="0" w:color="auto" w:frame="1"/>
          <w:vertAlign w:val="superscript"/>
        </w:rPr>
      </w:pPr>
      <w:proofErr w:type="gramStart"/>
      <w:r w:rsidRPr="00007E62">
        <w:rPr>
          <w:rFonts w:ascii="Times New Roman" w:hAnsi="Times New Roman" w:cs="Times New Roman"/>
          <w:color w:val="000000" w:themeColor="text1"/>
          <w:sz w:val="24"/>
          <w:szCs w:val="24"/>
          <w:bdr w:val="none" w:sz="0" w:space="0" w:color="auto" w:frame="1"/>
          <w:vertAlign w:val="superscript"/>
        </w:rPr>
        <w:t>c</w:t>
      </w:r>
      <w:r w:rsidRPr="00007E62">
        <w:rPr>
          <w:rFonts w:ascii="Times New Roman" w:hAnsi="Times New Roman" w:cs="Times New Roman"/>
          <w:color w:val="000000" w:themeColor="text1"/>
          <w:sz w:val="24"/>
          <w:szCs w:val="24"/>
          <w:bdr w:val="none" w:sz="0" w:space="0" w:color="auto" w:frame="1"/>
        </w:rPr>
        <w:t>Department</w:t>
      </w:r>
      <w:proofErr w:type="gramEnd"/>
      <w:r w:rsidRPr="00007E62">
        <w:rPr>
          <w:rFonts w:ascii="Times New Roman" w:hAnsi="Times New Roman" w:cs="Times New Roman"/>
          <w:color w:val="000000" w:themeColor="text1"/>
          <w:sz w:val="24"/>
          <w:szCs w:val="24"/>
          <w:bdr w:val="none" w:sz="0" w:space="0" w:color="auto" w:frame="1"/>
        </w:rPr>
        <w:t xml:space="preserve"> of Biological Sciences, National University of Medical Sciences, Rawalpindi, Punjab Pakistan</w:t>
      </w:r>
    </w:p>
    <w:p w:rsidR="00007E62" w:rsidRPr="00007E62" w:rsidRDefault="00007E62" w:rsidP="00007E62">
      <w:pPr>
        <w:suppressLineNumbers/>
        <w:tabs>
          <w:tab w:val="left" w:pos="180"/>
        </w:tabs>
        <w:spacing w:after="0" w:line="360" w:lineRule="auto"/>
        <w:jc w:val="center"/>
        <w:rPr>
          <w:rFonts w:ascii="Times New Roman" w:hAnsi="Times New Roman" w:cs="Times New Roman"/>
          <w:color w:val="000000" w:themeColor="text1"/>
          <w:sz w:val="24"/>
          <w:szCs w:val="24"/>
        </w:rPr>
      </w:pPr>
      <w:proofErr w:type="gramStart"/>
      <w:r w:rsidRPr="00007E62">
        <w:rPr>
          <w:rFonts w:ascii="Times New Roman" w:hAnsi="Times New Roman" w:cs="Times New Roman"/>
          <w:color w:val="000000" w:themeColor="text1"/>
          <w:sz w:val="24"/>
          <w:szCs w:val="24"/>
          <w:vertAlign w:val="superscript"/>
        </w:rPr>
        <w:t>d</w:t>
      </w:r>
      <w:r w:rsidRPr="00007E62">
        <w:rPr>
          <w:rFonts w:ascii="Times New Roman" w:hAnsi="Times New Roman" w:cs="Times New Roman"/>
          <w:color w:val="000000" w:themeColor="text1"/>
          <w:sz w:val="24"/>
          <w:szCs w:val="24"/>
        </w:rPr>
        <w:t>Department</w:t>
      </w:r>
      <w:proofErr w:type="gramEnd"/>
      <w:r w:rsidRPr="00007E62">
        <w:rPr>
          <w:rFonts w:ascii="Times New Roman" w:hAnsi="Times New Roman" w:cs="Times New Roman"/>
          <w:color w:val="000000" w:themeColor="text1"/>
          <w:sz w:val="24"/>
          <w:szCs w:val="24"/>
        </w:rPr>
        <w:t xml:space="preserve"> of Medical Lab Technology, University of Haripur, Haripur 22060, Khyber Pakhtunkhwa, Pakistan</w:t>
      </w:r>
    </w:p>
    <w:p w:rsidR="00007E62" w:rsidRPr="00007E62" w:rsidRDefault="00007E62" w:rsidP="00007E62">
      <w:pPr>
        <w:suppressLineNumbers/>
        <w:tabs>
          <w:tab w:val="left" w:pos="180"/>
        </w:tabs>
        <w:spacing w:after="0" w:line="360" w:lineRule="auto"/>
        <w:jc w:val="center"/>
        <w:rPr>
          <w:rFonts w:ascii="Times New Roman" w:hAnsi="Times New Roman" w:cs="Times New Roman"/>
          <w:color w:val="000000" w:themeColor="text1"/>
          <w:sz w:val="24"/>
          <w:szCs w:val="24"/>
        </w:rPr>
      </w:pPr>
      <w:proofErr w:type="gramStart"/>
      <w:r w:rsidRPr="00007E62">
        <w:rPr>
          <w:rFonts w:ascii="Times New Roman" w:hAnsi="Times New Roman" w:cs="Times New Roman"/>
          <w:color w:val="000000" w:themeColor="text1"/>
          <w:sz w:val="24"/>
          <w:szCs w:val="24"/>
          <w:vertAlign w:val="superscript"/>
        </w:rPr>
        <w:t>e</w:t>
      </w:r>
      <w:r w:rsidRPr="00007E62">
        <w:rPr>
          <w:rFonts w:ascii="Times New Roman" w:hAnsi="Times New Roman" w:cs="Times New Roman"/>
          <w:color w:val="000000" w:themeColor="text1"/>
          <w:sz w:val="24"/>
          <w:szCs w:val="24"/>
        </w:rPr>
        <w:t>Department</w:t>
      </w:r>
      <w:proofErr w:type="gramEnd"/>
      <w:r w:rsidRPr="00007E62">
        <w:rPr>
          <w:rFonts w:ascii="Times New Roman" w:hAnsi="Times New Roman" w:cs="Times New Roman"/>
          <w:color w:val="000000" w:themeColor="text1"/>
          <w:sz w:val="24"/>
          <w:szCs w:val="24"/>
        </w:rPr>
        <w:t xml:space="preserve"> of Chemical Engineering, King Saud University, Riyadh, Saudi Arabia</w:t>
      </w:r>
    </w:p>
    <w:p w:rsidR="00007E62" w:rsidRPr="00007E62" w:rsidRDefault="00007E62" w:rsidP="00007E62">
      <w:pPr>
        <w:spacing w:after="0" w:line="360" w:lineRule="auto"/>
        <w:jc w:val="center"/>
        <w:rPr>
          <w:rFonts w:ascii="Times New Roman" w:eastAsia="Gulim" w:hAnsi="Times New Roman" w:cs="Times New Roman"/>
          <w:color w:val="000000" w:themeColor="text1"/>
          <w:sz w:val="24"/>
          <w:szCs w:val="24"/>
        </w:rPr>
      </w:pPr>
      <w:r w:rsidRPr="00007E62">
        <w:rPr>
          <w:rFonts w:ascii="Times New Roman" w:eastAsia="Gulim" w:hAnsi="Times New Roman" w:cs="Times New Roman"/>
          <w:color w:val="000000" w:themeColor="text1"/>
          <w:sz w:val="24"/>
          <w:szCs w:val="24"/>
          <w:vertAlign w:val="superscript"/>
        </w:rPr>
        <w:t>f</w:t>
      </w:r>
      <w:r w:rsidRPr="00007E62">
        <w:rPr>
          <w:rFonts w:ascii="Times New Roman" w:eastAsia="Gulim" w:hAnsi="Times New Roman" w:cs="Times New Roman"/>
          <w:color w:val="000000" w:themeColor="text1"/>
          <w:sz w:val="24"/>
          <w:szCs w:val="24"/>
        </w:rPr>
        <w:t>School of Materials and Mineral Resources Engineering, Engineering Campus, Universiti Sains Malaysia, Nibong Tebal, Pulau Pinang, 14300, Malaysia</w:t>
      </w:r>
    </w:p>
    <w:p w:rsidR="00007E62" w:rsidRPr="00007E62" w:rsidRDefault="00007E62" w:rsidP="00007E62">
      <w:pPr>
        <w:suppressLineNumbers/>
        <w:tabs>
          <w:tab w:val="left" w:pos="180"/>
        </w:tabs>
        <w:spacing w:after="0" w:line="360" w:lineRule="auto"/>
        <w:jc w:val="center"/>
        <w:rPr>
          <w:rFonts w:ascii="Times New Roman" w:hAnsi="Times New Roman" w:cs="Times New Roman"/>
          <w:color w:val="000000" w:themeColor="text1"/>
          <w:sz w:val="24"/>
          <w:szCs w:val="24"/>
        </w:rPr>
      </w:pPr>
    </w:p>
    <w:p w:rsidR="00007E62" w:rsidRPr="00007E62" w:rsidRDefault="00007E62" w:rsidP="00007E62">
      <w:pPr>
        <w:tabs>
          <w:tab w:val="left" w:pos="180"/>
        </w:tabs>
        <w:spacing w:before="120" w:after="0" w:line="480" w:lineRule="auto"/>
        <w:rPr>
          <w:rFonts w:ascii="Times New Roman" w:hAnsi="Times New Roman" w:cs="Times New Roman"/>
          <w:i/>
          <w:color w:val="000000" w:themeColor="text1"/>
          <w:sz w:val="24"/>
          <w:szCs w:val="24"/>
        </w:rPr>
      </w:pPr>
    </w:p>
    <w:p w:rsidR="00007E62" w:rsidRPr="00007E62" w:rsidRDefault="00007E62" w:rsidP="00007E62">
      <w:pPr>
        <w:tabs>
          <w:tab w:val="left" w:pos="180"/>
        </w:tabs>
        <w:spacing w:after="0" w:line="480" w:lineRule="auto"/>
        <w:rPr>
          <w:rFonts w:ascii="Times New Roman" w:hAnsi="Times New Roman" w:cs="Times New Roman"/>
          <w:b/>
          <w:color w:val="000000" w:themeColor="text1"/>
          <w:sz w:val="24"/>
          <w:szCs w:val="24"/>
        </w:rPr>
      </w:pPr>
      <w:r w:rsidRPr="00007E62">
        <w:rPr>
          <w:rFonts w:ascii="Times New Roman" w:hAnsi="Times New Roman" w:cs="Times New Roman"/>
          <w:b/>
          <w:color w:val="000000" w:themeColor="text1"/>
          <w:sz w:val="24"/>
          <w:szCs w:val="24"/>
        </w:rPr>
        <w:t xml:space="preserve">To whom the correspondence </w:t>
      </w:r>
      <w:proofErr w:type="gramStart"/>
      <w:r w:rsidRPr="00007E62">
        <w:rPr>
          <w:rFonts w:ascii="Times New Roman" w:hAnsi="Times New Roman" w:cs="Times New Roman"/>
          <w:b/>
          <w:color w:val="000000" w:themeColor="text1"/>
          <w:sz w:val="24"/>
          <w:szCs w:val="24"/>
        </w:rPr>
        <w:t>should be addressed</w:t>
      </w:r>
      <w:proofErr w:type="gramEnd"/>
      <w:r w:rsidRPr="00007E62">
        <w:rPr>
          <w:rFonts w:ascii="Times New Roman" w:hAnsi="Times New Roman" w:cs="Times New Roman"/>
          <w:b/>
          <w:color w:val="000000" w:themeColor="text1"/>
          <w:sz w:val="24"/>
          <w:szCs w:val="24"/>
        </w:rPr>
        <w:t>:</w:t>
      </w:r>
    </w:p>
    <w:p w:rsidR="00007E62" w:rsidRPr="00007E62" w:rsidRDefault="00007E62" w:rsidP="00007E62">
      <w:pPr>
        <w:tabs>
          <w:tab w:val="left" w:pos="180"/>
        </w:tabs>
        <w:spacing w:after="0"/>
        <w:rPr>
          <w:rFonts w:ascii="Times New Roman" w:hAnsi="Times New Roman" w:cs="Times New Roman"/>
          <w:color w:val="000000" w:themeColor="text1"/>
          <w:sz w:val="24"/>
          <w:szCs w:val="24"/>
          <w:vertAlign w:val="superscript"/>
        </w:rPr>
      </w:pPr>
      <w:r w:rsidRPr="00007E62">
        <w:rPr>
          <w:rFonts w:ascii="Times New Roman" w:hAnsi="Times New Roman" w:cs="Times New Roman"/>
          <w:color w:val="000000" w:themeColor="text1"/>
          <w:sz w:val="24"/>
          <w:szCs w:val="24"/>
        </w:rPr>
        <w:t>Dr. Nargis Jamila</w:t>
      </w:r>
      <w:r w:rsidRPr="00007E62">
        <w:rPr>
          <w:rFonts w:ascii="Times New Roman" w:eastAsia="Malgun Gothic" w:hAnsi="Times New Roman" w:cs="Times New Roman"/>
          <w:bCs/>
          <w:color w:val="000000" w:themeColor="text1"/>
          <w:sz w:val="24"/>
          <w:szCs w:val="24"/>
          <w:vertAlign w:val="superscript"/>
        </w:rPr>
        <w:t>*</w:t>
      </w:r>
    </w:p>
    <w:p w:rsidR="00007E62" w:rsidRPr="00007E62" w:rsidRDefault="00007E62" w:rsidP="00007E62">
      <w:pPr>
        <w:tabs>
          <w:tab w:val="left" w:pos="180"/>
        </w:tabs>
        <w:spacing w:after="0"/>
        <w:rPr>
          <w:rFonts w:ascii="Times New Roman" w:hAnsi="Times New Roman" w:cs="Times New Roman"/>
          <w:color w:val="000000" w:themeColor="text1"/>
          <w:sz w:val="24"/>
          <w:szCs w:val="24"/>
        </w:rPr>
      </w:pPr>
      <w:r w:rsidRPr="00007E62">
        <w:rPr>
          <w:rFonts w:ascii="Times New Roman" w:hAnsi="Times New Roman" w:cs="Times New Roman"/>
          <w:color w:val="000000" w:themeColor="text1"/>
          <w:sz w:val="24"/>
          <w:szCs w:val="24"/>
        </w:rPr>
        <w:t>Department of Chemistry, Shaheed Benazir Bhutto Women University</w:t>
      </w:r>
    </w:p>
    <w:p w:rsidR="00007E62" w:rsidRPr="00007E62" w:rsidRDefault="00007E62" w:rsidP="00007E62">
      <w:pPr>
        <w:tabs>
          <w:tab w:val="left" w:pos="180"/>
        </w:tabs>
        <w:spacing w:after="0"/>
        <w:rPr>
          <w:rFonts w:ascii="Times New Roman" w:hAnsi="Times New Roman" w:cs="Times New Roman"/>
          <w:color w:val="000000" w:themeColor="text1"/>
          <w:sz w:val="24"/>
          <w:szCs w:val="24"/>
        </w:rPr>
      </w:pPr>
      <w:r w:rsidRPr="00007E62">
        <w:rPr>
          <w:rFonts w:ascii="Times New Roman" w:hAnsi="Times New Roman" w:cs="Times New Roman"/>
          <w:color w:val="000000" w:themeColor="text1"/>
          <w:sz w:val="24"/>
          <w:szCs w:val="24"/>
        </w:rPr>
        <w:t>Peshawar, Khyber Pakhtunkhwa, Pakistan</w:t>
      </w:r>
    </w:p>
    <w:p w:rsidR="00007E62" w:rsidRPr="00007E62" w:rsidRDefault="00007E62" w:rsidP="00007E62">
      <w:pPr>
        <w:tabs>
          <w:tab w:val="left" w:pos="180"/>
        </w:tabs>
        <w:autoSpaceDE w:val="0"/>
        <w:autoSpaceDN w:val="0"/>
        <w:adjustRightInd w:val="0"/>
        <w:spacing w:after="0"/>
        <w:jc w:val="both"/>
        <w:rPr>
          <w:rStyle w:val="Hyperlink"/>
          <w:rFonts w:ascii="Times New Roman" w:hAnsi="Times New Roman" w:cs="Times New Roman"/>
          <w:color w:val="000000" w:themeColor="text1"/>
          <w:sz w:val="24"/>
          <w:szCs w:val="24"/>
        </w:rPr>
      </w:pPr>
      <w:r w:rsidRPr="00007E62">
        <w:rPr>
          <w:rFonts w:ascii="Times New Roman" w:hAnsi="Times New Roman" w:cs="Times New Roman"/>
          <w:color w:val="000000" w:themeColor="text1"/>
          <w:sz w:val="24"/>
          <w:szCs w:val="24"/>
        </w:rPr>
        <w:t xml:space="preserve">Email: </w:t>
      </w:r>
      <w:hyperlink r:id="rId5" w:history="1">
        <w:r w:rsidRPr="00007E62">
          <w:rPr>
            <w:rStyle w:val="Hyperlink"/>
            <w:rFonts w:ascii="Times New Roman" w:hAnsi="Times New Roman" w:cs="Times New Roman"/>
            <w:color w:val="000000" w:themeColor="text1"/>
            <w:sz w:val="24"/>
            <w:szCs w:val="24"/>
          </w:rPr>
          <w:t>njk985@gmail.com</w:t>
        </w:r>
      </w:hyperlink>
      <w:r w:rsidRPr="00007E62">
        <w:rPr>
          <w:rStyle w:val="Hyperlink"/>
          <w:rFonts w:ascii="Times New Roman" w:hAnsi="Times New Roman" w:cs="Times New Roman"/>
          <w:color w:val="000000" w:themeColor="text1"/>
          <w:sz w:val="24"/>
          <w:szCs w:val="24"/>
        </w:rPr>
        <w:t xml:space="preserve">, </w:t>
      </w:r>
      <w:hyperlink r:id="rId6" w:history="1">
        <w:r w:rsidRPr="00007E62">
          <w:rPr>
            <w:rStyle w:val="Hyperlink"/>
            <w:rFonts w:ascii="Times New Roman" w:hAnsi="Times New Roman" w:cs="Times New Roman"/>
            <w:color w:val="000000" w:themeColor="text1"/>
            <w:sz w:val="24"/>
            <w:szCs w:val="24"/>
          </w:rPr>
          <w:t>nargisjamila@sbbwu.edu.pk</w:t>
        </w:r>
      </w:hyperlink>
    </w:p>
    <w:p w:rsidR="00007E62" w:rsidRPr="00007E62" w:rsidRDefault="00007E62" w:rsidP="00007E62">
      <w:pPr>
        <w:tabs>
          <w:tab w:val="left" w:pos="180"/>
        </w:tabs>
        <w:autoSpaceDE w:val="0"/>
        <w:autoSpaceDN w:val="0"/>
        <w:adjustRightInd w:val="0"/>
        <w:spacing w:after="0"/>
        <w:jc w:val="both"/>
        <w:rPr>
          <w:rStyle w:val="Hyperlink"/>
          <w:rFonts w:ascii="Times New Roman" w:hAnsi="Times New Roman" w:cs="Times New Roman"/>
          <w:color w:val="000000" w:themeColor="text1"/>
          <w:sz w:val="24"/>
          <w:szCs w:val="24"/>
        </w:rPr>
      </w:pPr>
    </w:p>
    <w:p w:rsidR="00007E62" w:rsidRPr="00007E62" w:rsidRDefault="00007E62" w:rsidP="00007E62">
      <w:pPr>
        <w:tabs>
          <w:tab w:val="left" w:pos="180"/>
        </w:tabs>
        <w:autoSpaceDE w:val="0"/>
        <w:autoSpaceDN w:val="0"/>
        <w:adjustRightInd w:val="0"/>
        <w:spacing w:after="0"/>
        <w:jc w:val="both"/>
        <w:rPr>
          <w:rFonts w:ascii="Times New Roman" w:eastAsia="Malgun Gothic" w:hAnsi="Times New Roman" w:cs="Times New Roman"/>
          <w:bCs/>
          <w:color w:val="000000" w:themeColor="text1"/>
          <w:sz w:val="24"/>
          <w:szCs w:val="24"/>
          <w:vertAlign w:val="superscript"/>
        </w:rPr>
      </w:pPr>
      <w:r w:rsidRPr="00007E62">
        <w:rPr>
          <w:rStyle w:val="Hyperlink"/>
          <w:rFonts w:ascii="Times New Roman" w:hAnsi="Times New Roman" w:cs="Times New Roman"/>
          <w:color w:val="000000" w:themeColor="text1"/>
          <w:sz w:val="24"/>
          <w:szCs w:val="24"/>
        </w:rPr>
        <w:t>Dr. Naeem Khan</w:t>
      </w:r>
      <w:r w:rsidRPr="00007E62">
        <w:rPr>
          <w:rFonts w:ascii="Times New Roman" w:eastAsia="Malgun Gothic" w:hAnsi="Times New Roman" w:cs="Times New Roman"/>
          <w:bCs/>
          <w:color w:val="000000" w:themeColor="text1"/>
          <w:sz w:val="24"/>
          <w:szCs w:val="24"/>
          <w:vertAlign w:val="superscript"/>
        </w:rPr>
        <w:t>**</w:t>
      </w:r>
    </w:p>
    <w:p w:rsidR="00007E62" w:rsidRPr="00007E62" w:rsidRDefault="00007E62" w:rsidP="00007E62">
      <w:pPr>
        <w:tabs>
          <w:tab w:val="left" w:pos="180"/>
        </w:tabs>
        <w:spacing w:after="0"/>
        <w:rPr>
          <w:rFonts w:ascii="Times New Roman" w:hAnsi="Times New Roman" w:cs="Times New Roman"/>
          <w:color w:val="000000" w:themeColor="text1"/>
          <w:sz w:val="24"/>
          <w:szCs w:val="24"/>
        </w:rPr>
      </w:pPr>
      <w:r w:rsidRPr="00007E62">
        <w:rPr>
          <w:rFonts w:ascii="Times New Roman" w:hAnsi="Times New Roman" w:cs="Times New Roman"/>
          <w:color w:val="000000" w:themeColor="text1"/>
          <w:sz w:val="24"/>
          <w:szCs w:val="24"/>
        </w:rPr>
        <w:t>Department of Chemistry, Kohat University of Science and Technology</w:t>
      </w:r>
    </w:p>
    <w:p w:rsidR="00007E62" w:rsidRPr="00007E62" w:rsidRDefault="00007E62" w:rsidP="00007E62">
      <w:pPr>
        <w:tabs>
          <w:tab w:val="left" w:pos="180"/>
        </w:tabs>
        <w:spacing w:after="0"/>
        <w:rPr>
          <w:rFonts w:ascii="Times New Roman" w:hAnsi="Times New Roman" w:cs="Times New Roman"/>
          <w:color w:val="000000" w:themeColor="text1"/>
          <w:sz w:val="24"/>
          <w:szCs w:val="24"/>
        </w:rPr>
      </w:pPr>
      <w:r w:rsidRPr="00007E62">
        <w:rPr>
          <w:rFonts w:ascii="Times New Roman" w:hAnsi="Times New Roman" w:cs="Times New Roman"/>
          <w:color w:val="000000" w:themeColor="text1"/>
          <w:sz w:val="24"/>
          <w:szCs w:val="24"/>
        </w:rPr>
        <w:t>Kohat, Khyber Pakhtunkhwa, Pakistan</w:t>
      </w:r>
    </w:p>
    <w:p w:rsidR="00603D64" w:rsidRPr="00007E62" w:rsidRDefault="00007E62" w:rsidP="00007E62">
      <w:pPr>
        <w:tabs>
          <w:tab w:val="left" w:pos="180"/>
        </w:tabs>
        <w:autoSpaceDE w:val="0"/>
        <w:autoSpaceDN w:val="0"/>
        <w:adjustRightInd w:val="0"/>
        <w:spacing w:after="0"/>
        <w:jc w:val="both"/>
        <w:rPr>
          <w:rStyle w:val="Hyperlink"/>
          <w:rFonts w:ascii="Times New Roman" w:hAnsi="Times New Roman" w:cs="Times New Roman"/>
          <w:color w:val="000000" w:themeColor="text1"/>
          <w:sz w:val="24"/>
          <w:szCs w:val="24"/>
        </w:rPr>
      </w:pPr>
      <w:r w:rsidRPr="00007E62">
        <w:rPr>
          <w:rFonts w:ascii="Times New Roman" w:hAnsi="Times New Roman" w:cs="Times New Roman"/>
          <w:color w:val="000000" w:themeColor="text1"/>
          <w:sz w:val="24"/>
          <w:szCs w:val="24"/>
        </w:rPr>
        <w:t xml:space="preserve">Email: </w:t>
      </w:r>
      <w:hyperlink r:id="rId7" w:history="1">
        <w:r w:rsidRPr="00007E62">
          <w:rPr>
            <w:rStyle w:val="Hyperlink"/>
            <w:rFonts w:ascii="Times New Roman" w:hAnsi="Times New Roman" w:cs="Times New Roman"/>
            <w:color w:val="000000" w:themeColor="text1"/>
            <w:sz w:val="24"/>
            <w:szCs w:val="24"/>
          </w:rPr>
          <w:t>nkhan812@gmail.com</w:t>
        </w:r>
      </w:hyperlink>
    </w:p>
    <w:p w:rsidR="006E15FA" w:rsidRPr="00007E62" w:rsidRDefault="006E15FA" w:rsidP="006E15FA">
      <w:pPr>
        <w:tabs>
          <w:tab w:val="left" w:pos="180"/>
        </w:tabs>
        <w:spacing w:after="0" w:line="480" w:lineRule="auto"/>
        <w:rPr>
          <w:rFonts w:ascii="Times New Roman" w:hAnsi="Times New Roman" w:cs="Times New Roman"/>
          <w:b/>
          <w:color w:val="000000" w:themeColor="text1"/>
          <w:sz w:val="24"/>
          <w:szCs w:val="24"/>
        </w:rPr>
      </w:pPr>
      <w:r w:rsidRPr="00007E62">
        <w:rPr>
          <w:rFonts w:ascii="Times New Roman" w:hAnsi="Times New Roman" w:cs="Times New Roman"/>
          <w:b/>
          <w:bCs/>
          <w:color w:val="000000" w:themeColor="text1"/>
          <w:sz w:val="24"/>
          <w:szCs w:val="24"/>
        </w:rPr>
        <w:lastRenderedPageBreak/>
        <w:t>Abstract</w:t>
      </w:r>
    </w:p>
    <w:p w:rsidR="00D525B6" w:rsidRPr="00007E62" w:rsidRDefault="00D525B6" w:rsidP="00D525B6">
      <w:pPr>
        <w:spacing w:line="480" w:lineRule="auto"/>
        <w:jc w:val="both"/>
        <w:rPr>
          <w:rFonts w:ascii="Times New Roman" w:hAnsi="Times New Roman" w:cs="Times New Roman"/>
          <w:color w:val="000000" w:themeColor="text1"/>
          <w:sz w:val="24"/>
          <w:szCs w:val="24"/>
        </w:rPr>
      </w:pPr>
      <w:r w:rsidRPr="00007E62">
        <w:rPr>
          <w:rFonts w:ascii="Times New Roman" w:hAnsi="Times New Roman" w:cs="Times New Roman"/>
          <w:i/>
          <w:color w:val="000000" w:themeColor="text1"/>
          <w:sz w:val="24"/>
          <w:szCs w:val="24"/>
        </w:rPr>
        <w:t xml:space="preserve">Piper longum </w:t>
      </w:r>
      <w:r w:rsidRPr="00007E62">
        <w:rPr>
          <w:rFonts w:ascii="Times New Roman" w:hAnsi="Times New Roman" w:cs="Times New Roman"/>
          <w:color w:val="000000" w:themeColor="text1"/>
          <w:sz w:val="24"/>
          <w:szCs w:val="24"/>
        </w:rPr>
        <w:t xml:space="preserve">(long pepper) in dried form </w:t>
      </w:r>
      <w:proofErr w:type="gramStart"/>
      <w:r w:rsidRPr="00007E62">
        <w:rPr>
          <w:rFonts w:ascii="Times New Roman" w:hAnsi="Times New Roman" w:cs="Times New Roman"/>
          <w:color w:val="000000" w:themeColor="text1"/>
          <w:sz w:val="24"/>
          <w:szCs w:val="24"/>
        </w:rPr>
        <w:t>is used</w:t>
      </w:r>
      <w:proofErr w:type="gramEnd"/>
      <w:r w:rsidRPr="00007E62">
        <w:rPr>
          <w:rFonts w:ascii="Times New Roman" w:hAnsi="Times New Roman" w:cs="Times New Roman"/>
          <w:color w:val="000000" w:themeColor="text1"/>
          <w:sz w:val="24"/>
          <w:szCs w:val="24"/>
        </w:rPr>
        <w:t xml:space="preserve"> in several traditional medicine and as a spice. The present study highlights nutritional and toxic elements content, synthesis, and characterization of silver, copper oxide, and nickel nanoparticles using </w:t>
      </w:r>
      <w:r w:rsidRPr="00007E62">
        <w:rPr>
          <w:rFonts w:ascii="Times New Roman" w:hAnsi="Times New Roman" w:cs="Times New Roman"/>
          <w:i/>
          <w:color w:val="000000" w:themeColor="text1"/>
          <w:sz w:val="24"/>
          <w:szCs w:val="24"/>
        </w:rPr>
        <w:t>P. longum</w:t>
      </w:r>
      <w:r w:rsidRPr="00007E62">
        <w:rPr>
          <w:rFonts w:ascii="Times New Roman" w:hAnsi="Times New Roman" w:cs="Times New Roman"/>
          <w:color w:val="000000" w:themeColor="text1"/>
          <w:sz w:val="24"/>
          <w:szCs w:val="24"/>
        </w:rPr>
        <w:t xml:space="preserve"> catkin extract. The study also determined anticancer, antioxidant, antimicrobial, and redox catalytic activities of the synthesized NPs. The </w:t>
      </w:r>
      <w:r w:rsidRPr="00007E62">
        <w:rPr>
          <w:rFonts w:ascii="Times New Roman" w:eastAsia="Gulim" w:hAnsi="Times New Roman" w:cs="Times New Roman"/>
          <w:i/>
          <w:color w:val="000000" w:themeColor="text1"/>
          <w:sz w:val="24"/>
          <w:szCs w:val="24"/>
        </w:rPr>
        <w:t xml:space="preserve">P. longum </w:t>
      </w:r>
      <w:r w:rsidRPr="00007E62">
        <w:rPr>
          <w:rFonts w:ascii="Times New Roman" w:eastAsia="Gulim" w:hAnsi="Times New Roman" w:cs="Times New Roman"/>
          <w:color w:val="000000" w:themeColor="text1"/>
          <w:sz w:val="24"/>
          <w:szCs w:val="24"/>
        </w:rPr>
        <w:t>extract mediated nanoparticles (</w:t>
      </w:r>
      <w:r w:rsidRPr="00007E62">
        <w:rPr>
          <w:rFonts w:ascii="Times New Roman" w:hAnsi="Times New Roman" w:cs="Times New Roman"/>
          <w:color w:val="000000" w:themeColor="text1"/>
          <w:sz w:val="24"/>
          <w:szCs w:val="24"/>
        </w:rPr>
        <w:t>PLNPs) synthesized at different pH and ratios</w:t>
      </w:r>
      <w:r w:rsidRPr="00007E62">
        <w:rPr>
          <w:rFonts w:ascii="Times New Roman" w:eastAsia="Gulim" w:hAnsi="Times New Roman" w:cs="Times New Roman"/>
          <w:color w:val="000000" w:themeColor="text1"/>
          <w:sz w:val="24"/>
          <w:szCs w:val="24"/>
        </w:rPr>
        <w:t xml:space="preserve"> were characterized by UV-Vis (ultra-violet-visible), FT-IR (Fourier-Transform infrared), and scanning electron and atomic force microscopic (SEM, AFM) techniques</w:t>
      </w:r>
      <w:r w:rsidRPr="00007E62">
        <w:rPr>
          <w:rFonts w:ascii="Times New Roman" w:hAnsi="Times New Roman" w:cs="Times New Roman"/>
          <w:color w:val="000000" w:themeColor="text1"/>
          <w:sz w:val="24"/>
          <w:szCs w:val="24"/>
        </w:rPr>
        <w:t xml:space="preserve">. Elemental content of </w:t>
      </w:r>
      <w:r w:rsidRPr="00007E62">
        <w:rPr>
          <w:rFonts w:ascii="Times New Roman" w:hAnsi="Times New Roman" w:cs="Times New Roman"/>
          <w:i/>
          <w:color w:val="000000" w:themeColor="text1"/>
          <w:sz w:val="24"/>
          <w:szCs w:val="24"/>
        </w:rPr>
        <w:t>P. longum</w:t>
      </w:r>
      <w:r w:rsidRPr="00007E62">
        <w:rPr>
          <w:rFonts w:ascii="Times New Roman" w:hAnsi="Times New Roman" w:cs="Times New Roman"/>
          <w:color w:val="000000" w:themeColor="text1"/>
          <w:sz w:val="24"/>
          <w:szCs w:val="24"/>
        </w:rPr>
        <w:t xml:space="preserve"> catkin determined by inductively coupled plasma-optical emission spectroscopy (ICP-OES) and ICP-mass spectrometry (ICP-MS) indicatd appreciable concentrations of nutritional elements, and well below </w:t>
      </w:r>
      <w:r w:rsidRPr="00007E62">
        <w:rPr>
          <w:rFonts w:ascii="Times New Roman" w:eastAsia="함초롬바탕" w:hAnsi="Times New Roman" w:cs="Times New Roman"/>
          <w:color w:val="000000" w:themeColor="text1"/>
          <w:sz w:val="24"/>
          <w:szCs w:val="24"/>
        </w:rPr>
        <w:t>permissible ranges</w:t>
      </w:r>
      <w:r w:rsidRPr="00007E62">
        <w:rPr>
          <w:rFonts w:ascii="Times New Roman" w:hAnsi="Times New Roman" w:cs="Times New Roman"/>
          <w:color w:val="000000" w:themeColor="text1"/>
          <w:sz w:val="24"/>
          <w:szCs w:val="24"/>
        </w:rPr>
        <w:t xml:space="preserve"> of </w:t>
      </w:r>
      <w:r w:rsidRPr="00007E62">
        <w:rPr>
          <w:rFonts w:ascii="Times New Roman" w:eastAsia="함초롬바탕" w:hAnsi="Times New Roman" w:cs="Times New Roman"/>
          <w:color w:val="000000" w:themeColor="text1"/>
          <w:sz w:val="24"/>
          <w:szCs w:val="24"/>
        </w:rPr>
        <w:t>toxic elements</w:t>
      </w:r>
      <w:r w:rsidRPr="00007E62">
        <w:rPr>
          <w:rFonts w:ascii="Times New Roman" w:hAnsi="Times New Roman" w:cs="Times New Roman"/>
          <w:color w:val="000000" w:themeColor="text1"/>
          <w:sz w:val="24"/>
          <w:szCs w:val="24"/>
        </w:rPr>
        <w:t xml:space="preserve">. Well-defined and stable silver nanoparticles (PLAgNPs) </w:t>
      </w:r>
      <w:proofErr w:type="gramStart"/>
      <w:r w:rsidRPr="00007E62">
        <w:rPr>
          <w:rFonts w:ascii="Times New Roman" w:hAnsi="Times New Roman" w:cs="Times New Roman"/>
          <w:color w:val="000000" w:themeColor="text1"/>
          <w:sz w:val="24"/>
          <w:szCs w:val="24"/>
        </w:rPr>
        <w:t>were formed</w:t>
      </w:r>
      <w:proofErr w:type="gramEnd"/>
      <w:r w:rsidRPr="00007E62">
        <w:rPr>
          <w:rFonts w:ascii="Times New Roman" w:hAnsi="Times New Roman" w:cs="Times New Roman"/>
          <w:color w:val="000000" w:themeColor="text1"/>
          <w:sz w:val="24"/>
          <w:szCs w:val="24"/>
        </w:rPr>
        <w:t xml:space="preserve"> in 1:4 to 1:6 ratios, while copper oxide and nickel NPs (PLCuONPs and PLNiNPs) were found prominent in 1:6 ratio. In determining the effect of pH on synthesized PLNPs, sharp intense absorption peaks </w:t>
      </w:r>
      <w:proofErr w:type="gramStart"/>
      <w:r w:rsidRPr="00007E62">
        <w:rPr>
          <w:rFonts w:ascii="Times New Roman" w:hAnsi="Times New Roman" w:cs="Times New Roman"/>
          <w:color w:val="000000" w:themeColor="text1"/>
          <w:sz w:val="24"/>
          <w:szCs w:val="24"/>
        </w:rPr>
        <w:t>were obtained</w:t>
      </w:r>
      <w:proofErr w:type="gramEnd"/>
      <w:r w:rsidRPr="00007E62">
        <w:rPr>
          <w:rFonts w:ascii="Times New Roman" w:hAnsi="Times New Roman" w:cs="Times New Roman"/>
          <w:color w:val="000000" w:themeColor="text1"/>
          <w:sz w:val="24"/>
          <w:szCs w:val="24"/>
        </w:rPr>
        <w:t xml:space="preserve"> under slightly neutral to highly basic conditions (pH 6 to 13) for PLAgNPs, whereas for PLCuONPs and PLNiNPs, pH 7–8 was optimum. In biological activities, PLNPs exhibited significant anticancer efficacy against </w:t>
      </w:r>
      <w:r w:rsidRPr="00007E62">
        <w:rPr>
          <w:rFonts w:ascii="Times New Roman" w:hAnsi="Times New Roman" w:cs="Times New Roman"/>
          <w:color w:val="000000" w:themeColor="text1"/>
          <w:sz w:val="24"/>
          <w:szCs w:val="24"/>
          <w:shd w:val="clear" w:color="auto" w:fill="FFFFFF"/>
        </w:rPr>
        <w:t xml:space="preserve">DU-145 (prostate cancer) </w:t>
      </w:r>
      <w:r w:rsidRPr="00FC6407">
        <w:rPr>
          <w:rFonts w:ascii="Times New Roman" w:hAnsi="Times New Roman" w:cs="Times New Roman"/>
          <w:color w:val="000000" w:themeColor="text1"/>
          <w:sz w:val="24"/>
          <w:szCs w:val="24"/>
          <w:shd w:val="clear" w:color="auto" w:fill="FFFFFF"/>
        </w:rPr>
        <w:t>cell line</w:t>
      </w:r>
      <w:r w:rsidRPr="00FC6407">
        <w:rPr>
          <w:rFonts w:ascii="Times New Roman" w:hAnsi="Times New Roman" w:cs="Times New Roman"/>
          <w:color w:val="000000" w:themeColor="text1"/>
          <w:sz w:val="24"/>
          <w:szCs w:val="24"/>
        </w:rPr>
        <w:t xml:space="preserve"> up</w:t>
      </w:r>
      <w:r w:rsidRPr="00007E62">
        <w:rPr>
          <w:rFonts w:ascii="Times New Roman" w:hAnsi="Times New Roman" w:cs="Times New Roman"/>
          <w:color w:val="000000" w:themeColor="text1"/>
          <w:sz w:val="24"/>
          <w:szCs w:val="24"/>
        </w:rPr>
        <w:t xml:space="preserve"> to the range of 92.7% (PLCuONPs) to 100% (PLAgNPs, PLNiNPs). Fuurthermore, the sythesized NPs exhibited signifcant antioxidant, antimicrobial, and redox catalytic properties. This study concluded the promising nutritional, biological and environmental remediation applications, and hence, further exploration of the synthesized NPs in biological and clinical applications is currently under investigation.</w:t>
      </w:r>
    </w:p>
    <w:p w:rsidR="002B7DB1" w:rsidRPr="00007E62" w:rsidRDefault="00D525B6" w:rsidP="007E36BC">
      <w:pPr>
        <w:tabs>
          <w:tab w:val="left" w:pos="180"/>
        </w:tabs>
        <w:autoSpaceDE w:val="0"/>
        <w:autoSpaceDN w:val="0"/>
        <w:adjustRightInd w:val="0"/>
        <w:spacing w:after="0" w:line="480" w:lineRule="auto"/>
        <w:jc w:val="both"/>
        <w:rPr>
          <w:rFonts w:ascii="Times New Roman" w:eastAsia="Gulim" w:hAnsi="Times New Roman" w:cs="Times New Roman"/>
          <w:color w:val="000000" w:themeColor="text1"/>
          <w:sz w:val="24"/>
          <w:szCs w:val="24"/>
          <w:bdr w:val="none" w:sz="0" w:space="0" w:color="auto" w:frame="1"/>
        </w:rPr>
      </w:pPr>
      <w:r w:rsidRPr="00007E62">
        <w:rPr>
          <w:rFonts w:ascii="Times New Roman" w:hAnsi="Times New Roman" w:cs="Times New Roman"/>
          <w:b/>
          <w:bCs/>
          <w:color w:val="000000" w:themeColor="text1"/>
          <w:sz w:val="24"/>
          <w:szCs w:val="24"/>
        </w:rPr>
        <w:t xml:space="preserve">Keywords: </w:t>
      </w:r>
      <w:r w:rsidRPr="00007E62">
        <w:rPr>
          <w:rFonts w:ascii="Times New Roman" w:hAnsi="Times New Roman" w:cs="Times New Roman"/>
          <w:i/>
          <w:color w:val="000000" w:themeColor="text1"/>
          <w:sz w:val="24"/>
          <w:szCs w:val="24"/>
        </w:rPr>
        <w:t>P. longum</w:t>
      </w:r>
      <w:r w:rsidRPr="00007E62">
        <w:rPr>
          <w:rFonts w:ascii="Times New Roman" w:hAnsi="Times New Roman" w:cs="Times New Roman"/>
          <w:bCs/>
          <w:color w:val="000000" w:themeColor="text1"/>
          <w:sz w:val="24"/>
          <w:szCs w:val="24"/>
        </w:rPr>
        <w:t xml:space="preserve">; </w:t>
      </w:r>
      <w:r w:rsidRPr="00007E62">
        <w:rPr>
          <w:rFonts w:ascii="Times New Roman" w:eastAsia="Gulim" w:hAnsi="Times New Roman" w:cs="Times New Roman"/>
          <w:color w:val="000000" w:themeColor="text1"/>
          <w:sz w:val="24"/>
          <w:szCs w:val="24"/>
          <w:bdr w:val="none" w:sz="0" w:space="0" w:color="auto" w:frame="1"/>
        </w:rPr>
        <w:t xml:space="preserve">elemental content; nickel nanoparticles; </w:t>
      </w:r>
      <w:r w:rsidRPr="00007E62">
        <w:rPr>
          <w:rFonts w:ascii="Times New Roman" w:hAnsi="Times New Roman" w:cs="Times New Roman"/>
          <w:color w:val="000000" w:themeColor="text1"/>
          <w:sz w:val="24"/>
          <w:szCs w:val="24"/>
        </w:rPr>
        <w:t xml:space="preserve">inductively coupled plasma-optical emission spectroscopy; atomic force microscopy; </w:t>
      </w:r>
      <w:r w:rsidRPr="00007E62">
        <w:rPr>
          <w:rFonts w:ascii="Times New Roman" w:eastAsia="Gulim" w:hAnsi="Times New Roman" w:cs="Times New Roman"/>
          <w:color w:val="000000" w:themeColor="text1"/>
          <w:sz w:val="24"/>
          <w:szCs w:val="24"/>
          <w:bdr w:val="none" w:sz="0" w:space="0" w:color="auto" w:frame="1"/>
        </w:rPr>
        <w:t>anticancer</w:t>
      </w:r>
    </w:p>
    <w:p w:rsidR="002B7DB1" w:rsidRPr="00007E62" w:rsidRDefault="002B7DB1" w:rsidP="006F3261">
      <w:pPr>
        <w:tabs>
          <w:tab w:val="left" w:pos="180"/>
        </w:tabs>
        <w:autoSpaceDE w:val="0"/>
        <w:autoSpaceDN w:val="0"/>
        <w:adjustRightInd w:val="0"/>
        <w:spacing w:after="0"/>
        <w:jc w:val="both"/>
        <w:rPr>
          <w:rFonts w:ascii="Times New Roman" w:hAnsi="Times New Roman" w:cs="Times New Roman"/>
          <w:color w:val="000000" w:themeColor="text1"/>
          <w:sz w:val="24"/>
          <w:szCs w:val="24"/>
          <w:u w:val="single"/>
        </w:rPr>
      </w:pPr>
    </w:p>
    <w:p w:rsidR="002F2636" w:rsidRPr="00007E62" w:rsidRDefault="002F2636" w:rsidP="0084734F">
      <w:pPr>
        <w:tabs>
          <w:tab w:val="left" w:pos="180"/>
        </w:tabs>
        <w:autoSpaceDE w:val="0"/>
        <w:autoSpaceDN w:val="0"/>
        <w:adjustRightInd w:val="0"/>
        <w:spacing w:afterLines="100" w:after="240" w:line="480" w:lineRule="auto"/>
        <w:jc w:val="center"/>
        <w:rPr>
          <w:rFonts w:ascii="Times New Roman" w:hAnsi="Times New Roman" w:cs="Times New Roman"/>
          <w:noProof/>
          <w:sz w:val="24"/>
          <w:szCs w:val="24"/>
        </w:rPr>
      </w:pPr>
      <w:r w:rsidRPr="00007E62">
        <w:rPr>
          <w:rFonts w:ascii="Times New Roman" w:hAnsi="Times New Roman" w:cs="Times New Roman"/>
          <w:noProof/>
          <w:sz w:val="24"/>
          <w:szCs w:val="24"/>
          <w:highlight w:val="cyan"/>
          <w:lang w:eastAsia="ko-KR"/>
        </w:rPr>
        <w:drawing>
          <wp:inline distT="0" distB="0" distL="0" distR="0" wp14:anchorId="1D9EC221" wp14:editId="6E8A2ADA">
            <wp:extent cx="5273644" cy="3604895"/>
            <wp:effectExtent l="0" t="0" r="3810" b="0"/>
            <wp:docPr id="11" name="Picture 11" descr="C:\Users\lg\Desktop\SBBWUP- Tasks\SBBWU Research Activities\Research Students 2017-2019\Thesis\Amina Bibi Thesis\Amin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SBBWUP- Tasks\SBBWU Research Activities\Research Students 2017-2019\Thesis\Amina Bibi Thesis\Amina 1.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0029" t="3620" r="14086"/>
                    <a:stretch/>
                  </pic:blipFill>
                  <pic:spPr bwMode="auto">
                    <a:xfrm>
                      <a:off x="0" y="0"/>
                      <a:ext cx="5282282" cy="3610800"/>
                    </a:xfrm>
                    <a:prstGeom prst="rect">
                      <a:avLst/>
                    </a:prstGeom>
                    <a:noFill/>
                    <a:ln>
                      <a:noFill/>
                    </a:ln>
                    <a:extLst>
                      <a:ext uri="{53640926-AAD7-44D8-BBD7-CCE9431645EC}">
                        <a14:shadowObscured xmlns:a14="http://schemas.microsoft.com/office/drawing/2010/main"/>
                      </a:ext>
                    </a:extLst>
                  </pic:spPr>
                </pic:pic>
              </a:graphicData>
            </a:graphic>
          </wp:inline>
        </w:drawing>
      </w:r>
    </w:p>
    <w:p w:rsidR="002F2636" w:rsidRPr="00007E62" w:rsidRDefault="002F2636" w:rsidP="002F2636">
      <w:pPr>
        <w:spacing w:after="0" w:line="480" w:lineRule="auto"/>
        <w:jc w:val="center"/>
        <w:rPr>
          <w:rFonts w:ascii="Times New Roman" w:hAnsi="Times New Roman" w:cs="Times New Roman"/>
          <w:sz w:val="24"/>
          <w:szCs w:val="24"/>
        </w:rPr>
      </w:pPr>
      <w:r w:rsidRPr="00007E62">
        <w:rPr>
          <w:rFonts w:ascii="Times New Roman" w:hAnsi="Times New Roman" w:cs="Times New Roman"/>
          <w:noProof/>
          <w:sz w:val="24"/>
          <w:szCs w:val="24"/>
        </w:rPr>
        <w:t>Figure S1.</w:t>
      </w:r>
      <w:r w:rsidRPr="00007E62">
        <w:rPr>
          <w:rFonts w:ascii="Times New Roman" w:hAnsi="Times New Roman" w:cs="Times New Roman"/>
          <w:b/>
          <w:noProof/>
          <w:sz w:val="24"/>
          <w:szCs w:val="24"/>
        </w:rPr>
        <w:t xml:space="preserve"> </w:t>
      </w:r>
      <w:r w:rsidRPr="00007E62">
        <w:rPr>
          <w:rFonts w:ascii="Times New Roman" w:hAnsi="Times New Roman" w:cs="Times New Roman"/>
          <w:i/>
          <w:sz w:val="24"/>
          <w:szCs w:val="24"/>
        </w:rPr>
        <w:t>P. longum</w:t>
      </w:r>
      <w:r w:rsidRPr="00007E62">
        <w:rPr>
          <w:rFonts w:ascii="Times New Roman" w:hAnsi="Times New Roman" w:cs="Times New Roman"/>
          <w:sz w:val="24"/>
          <w:szCs w:val="24"/>
        </w:rPr>
        <w:t xml:space="preserve"> aqueous extract p</w:t>
      </w:r>
      <w:r w:rsidR="001B63B4" w:rsidRPr="00007E62">
        <w:rPr>
          <w:rFonts w:ascii="Times New Roman" w:hAnsi="Times New Roman" w:cs="Times New Roman"/>
          <w:sz w:val="24"/>
          <w:szCs w:val="24"/>
        </w:rPr>
        <w:t>reparation and synthesis of PL</w:t>
      </w:r>
      <w:r w:rsidRPr="00007E62">
        <w:rPr>
          <w:rFonts w:ascii="Times New Roman" w:hAnsi="Times New Roman" w:cs="Times New Roman"/>
          <w:sz w:val="24"/>
          <w:szCs w:val="24"/>
        </w:rPr>
        <w:t>NPs under different conditions</w:t>
      </w: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AA1529" w:rsidRPr="00007E62" w:rsidRDefault="00AA1529" w:rsidP="00F96899">
      <w:pPr>
        <w:jc w:val="center"/>
        <w:rPr>
          <w:rFonts w:ascii="Times New Roman" w:hAnsi="Times New Roman" w:cs="Times New Roman"/>
          <w:sz w:val="24"/>
          <w:szCs w:val="24"/>
        </w:rPr>
      </w:pPr>
      <w:r w:rsidRPr="00007E62">
        <w:rPr>
          <w:rFonts w:ascii="Times New Roman" w:hAnsi="Times New Roman" w:cs="Times New Roman"/>
          <w:noProof/>
          <w:sz w:val="24"/>
          <w:szCs w:val="24"/>
          <w:highlight w:val="cyan"/>
          <w:lang w:eastAsia="ko-KR"/>
        </w:rPr>
        <w:lastRenderedPageBreak/>
        <w:drawing>
          <wp:inline distT="0" distB="0" distL="0" distR="0" wp14:anchorId="777D2428" wp14:editId="16E11788">
            <wp:extent cx="5887102" cy="2240733"/>
            <wp:effectExtent l="0" t="0" r="0" b="7620"/>
            <wp:docPr id="1" name="Picture 1" descr="C:\Users\lg\Desktop\Amina Photos.ppt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Amina Photos.pptx1.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8504" t="17276" r="15032" b="37091"/>
                    <a:stretch/>
                  </pic:blipFill>
                  <pic:spPr bwMode="auto">
                    <a:xfrm>
                      <a:off x="0" y="0"/>
                      <a:ext cx="6006740" cy="2286269"/>
                    </a:xfrm>
                    <a:prstGeom prst="rect">
                      <a:avLst/>
                    </a:prstGeom>
                    <a:noFill/>
                    <a:ln>
                      <a:noFill/>
                    </a:ln>
                    <a:extLst>
                      <a:ext uri="{53640926-AAD7-44D8-BBD7-CCE9431645EC}">
                        <a14:shadowObscured xmlns:a14="http://schemas.microsoft.com/office/drawing/2010/main"/>
                      </a:ext>
                    </a:extLst>
                  </pic:spPr>
                </pic:pic>
              </a:graphicData>
            </a:graphic>
          </wp:inline>
        </w:drawing>
      </w:r>
    </w:p>
    <w:p w:rsidR="00AA1529" w:rsidRPr="00007E62" w:rsidRDefault="00AA1529" w:rsidP="00AA1529">
      <w:pPr>
        <w:tabs>
          <w:tab w:val="left" w:pos="7608"/>
          <w:tab w:val="left" w:pos="8340"/>
        </w:tabs>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Figure S2. Syn</w:t>
      </w:r>
      <w:r w:rsidR="00DA5CD4">
        <w:rPr>
          <w:rFonts w:ascii="Times New Roman" w:hAnsi="Times New Roman" w:cs="Times New Roman"/>
          <w:sz w:val="24"/>
          <w:szCs w:val="24"/>
        </w:rPr>
        <w:t xml:space="preserve">thesis of AgNPs at different pH </w:t>
      </w:r>
      <w:r w:rsidRPr="00007E62">
        <w:rPr>
          <w:rFonts w:ascii="Times New Roman" w:hAnsi="Times New Roman" w:cs="Times New Roman"/>
          <w:sz w:val="24"/>
          <w:szCs w:val="24"/>
        </w:rPr>
        <w:t xml:space="preserve">using </w:t>
      </w:r>
      <w:r w:rsidRPr="00007E62">
        <w:rPr>
          <w:rFonts w:ascii="Times New Roman" w:hAnsi="Times New Roman" w:cs="Times New Roman"/>
          <w:i/>
          <w:sz w:val="24"/>
          <w:szCs w:val="24"/>
        </w:rPr>
        <w:t>P. longum</w:t>
      </w:r>
      <w:r w:rsidRPr="00007E62">
        <w:rPr>
          <w:rFonts w:ascii="Times New Roman" w:hAnsi="Times New Roman" w:cs="Times New Roman"/>
          <w:sz w:val="24"/>
          <w:szCs w:val="24"/>
        </w:rPr>
        <w:t xml:space="preserve"> catkin</w:t>
      </w: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2F2636" w:rsidRPr="00007E62" w:rsidRDefault="002F2636" w:rsidP="00C353CF">
      <w:pPr>
        <w:spacing w:after="360" w:line="480" w:lineRule="auto"/>
        <w:jc w:val="center"/>
        <w:rPr>
          <w:rFonts w:ascii="Times New Roman" w:hAnsi="Times New Roman" w:cs="Times New Roman"/>
          <w:b/>
          <w:sz w:val="24"/>
          <w:szCs w:val="24"/>
        </w:rPr>
      </w:pPr>
    </w:p>
    <w:p w:rsidR="004F2F42" w:rsidRPr="00007E62" w:rsidRDefault="004F2F42" w:rsidP="00C353CF">
      <w:pPr>
        <w:spacing w:after="360" w:line="480" w:lineRule="auto"/>
        <w:jc w:val="center"/>
        <w:rPr>
          <w:rFonts w:ascii="Times New Roman" w:hAnsi="Times New Roman" w:cs="Times New Roman"/>
          <w:b/>
          <w:sz w:val="24"/>
          <w:szCs w:val="24"/>
        </w:rPr>
      </w:pPr>
    </w:p>
    <w:p w:rsidR="004F2F42" w:rsidRPr="00007E62" w:rsidRDefault="004F2F42" w:rsidP="00C353CF">
      <w:pPr>
        <w:spacing w:after="360" w:line="480" w:lineRule="auto"/>
        <w:jc w:val="center"/>
        <w:rPr>
          <w:rFonts w:ascii="Times New Roman" w:hAnsi="Times New Roman" w:cs="Times New Roman"/>
          <w:b/>
          <w:sz w:val="24"/>
          <w:szCs w:val="24"/>
        </w:rPr>
      </w:pPr>
    </w:p>
    <w:p w:rsidR="004F2F42" w:rsidRPr="00007E62" w:rsidRDefault="004F2F42" w:rsidP="00C353CF">
      <w:pPr>
        <w:spacing w:after="360" w:line="480" w:lineRule="auto"/>
        <w:jc w:val="center"/>
        <w:rPr>
          <w:rFonts w:ascii="Times New Roman" w:hAnsi="Times New Roman" w:cs="Times New Roman"/>
          <w:b/>
          <w:sz w:val="24"/>
          <w:szCs w:val="24"/>
        </w:rPr>
      </w:pPr>
    </w:p>
    <w:p w:rsidR="004F2F42" w:rsidRPr="00007E62" w:rsidRDefault="004F2F42" w:rsidP="00C353CF">
      <w:pPr>
        <w:spacing w:after="360" w:line="480" w:lineRule="auto"/>
        <w:jc w:val="center"/>
        <w:rPr>
          <w:rFonts w:ascii="Times New Roman" w:hAnsi="Times New Roman" w:cs="Times New Roman"/>
          <w:b/>
          <w:sz w:val="24"/>
          <w:szCs w:val="24"/>
        </w:rPr>
      </w:pPr>
    </w:p>
    <w:p w:rsidR="00F96899" w:rsidRPr="00007E62" w:rsidRDefault="00F96899" w:rsidP="00C353CF">
      <w:pPr>
        <w:spacing w:after="360" w:line="480" w:lineRule="auto"/>
        <w:jc w:val="center"/>
        <w:rPr>
          <w:rFonts w:ascii="Times New Roman" w:hAnsi="Times New Roman" w:cs="Times New Roman"/>
          <w:b/>
          <w:sz w:val="24"/>
          <w:szCs w:val="24"/>
        </w:rPr>
      </w:pPr>
    </w:p>
    <w:p w:rsidR="00F96899" w:rsidRPr="00007E62" w:rsidRDefault="00F96899" w:rsidP="00EF0733">
      <w:pPr>
        <w:spacing w:after="360" w:line="480" w:lineRule="auto"/>
        <w:rPr>
          <w:rFonts w:ascii="Times New Roman" w:hAnsi="Times New Roman" w:cs="Times New Roman"/>
          <w:b/>
          <w:sz w:val="24"/>
          <w:szCs w:val="24"/>
        </w:rPr>
      </w:pPr>
    </w:p>
    <w:p w:rsidR="00C60146" w:rsidRPr="00007E62" w:rsidRDefault="00C60146" w:rsidP="00C60146">
      <w:pPr>
        <w:spacing w:after="0" w:line="480" w:lineRule="auto"/>
        <w:jc w:val="both"/>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lastRenderedPageBreak/>
        <w:t>Table S</w:t>
      </w:r>
      <w:r w:rsidR="00C353CF" w:rsidRPr="00007E62">
        <w:rPr>
          <w:rFonts w:ascii="Times New Roman" w:eastAsia="함초롬바탕" w:hAnsi="Times New Roman" w:cs="Times New Roman"/>
          <w:color w:val="000000"/>
          <w:sz w:val="24"/>
          <w:szCs w:val="24"/>
        </w:rPr>
        <w:t>1</w:t>
      </w:r>
      <w:r w:rsidRPr="00007E62">
        <w:rPr>
          <w:rFonts w:ascii="Times New Roman" w:eastAsia="함초롬바탕" w:hAnsi="Times New Roman" w:cs="Times New Roman"/>
          <w:color w:val="000000"/>
          <w:sz w:val="24"/>
          <w:szCs w:val="24"/>
        </w:rPr>
        <w:t>. Analytical methods validation parameters for ICP-OES and ICP-MS in the macro, micro, and trace elements analysis</w:t>
      </w:r>
    </w:p>
    <w:tbl>
      <w:tblPr>
        <w:tblOverlap w:val="never"/>
        <w:tblW w:w="5000" w:type="pct"/>
        <w:tblLook w:val="04A0" w:firstRow="1" w:lastRow="0" w:firstColumn="1" w:lastColumn="0" w:noHBand="0" w:noVBand="1"/>
      </w:tblPr>
      <w:tblGrid>
        <w:gridCol w:w="1209"/>
        <w:gridCol w:w="1814"/>
        <w:gridCol w:w="1625"/>
        <w:gridCol w:w="1625"/>
        <w:gridCol w:w="1752"/>
        <w:gridCol w:w="1335"/>
      </w:tblGrid>
      <w:tr w:rsidR="00C60146" w:rsidRPr="00007E62" w:rsidTr="00D60AE7">
        <w:trPr>
          <w:trHeight w:val="1096"/>
        </w:trPr>
        <w:tc>
          <w:tcPr>
            <w:tcW w:w="646" w:type="pct"/>
            <w:tcBorders>
              <w:top w:val="single" w:sz="12" w:space="0" w:color="000000"/>
              <w:left w:val="nil"/>
              <w:bottom w:val="single" w:sz="6" w:space="0" w:color="000000"/>
              <w:right w:val="nil"/>
            </w:tcBorders>
            <w:tcMar>
              <w:top w:w="0" w:type="dxa"/>
              <w:left w:w="0" w:type="dxa"/>
              <w:bottom w:w="0" w:type="dxa"/>
              <w:right w:w="0" w:type="dxa"/>
            </w:tcMa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Element</w:t>
            </w:r>
          </w:p>
        </w:tc>
        <w:tc>
          <w:tcPr>
            <w:tcW w:w="969" w:type="pct"/>
            <w:tcBorders>
              <w:top w:val="single" w:sz="12" w:space="0" w:color="000000"/>
              <w:left w:val="nil"/>
              <w:bottom w:val="single" w:sz="6" w:space="0" w:color="000000"/>
              <w:right w:val="nil"/>
            </w:tcBorders>
            <w:tcMar>
              <w:top w:w="0" w:type="dxa"/>
              <w:left w:w="0" w:type="dxa"/>
              <w:bottom w:w="0" w:type="dxa"/>
              <w:right w:w="0" w:type="dxa"/>
            </w:tcMar>
            <w:hideMark/>
          </w:tcPr>
          <w:p w:rsidR="00C60146" w:rsidRPr="00007E62" w:rsidRDefault="00C60146" w:rsidP="00D60AE7">
            <w:pPr>
              <w:shd w:val="clear" w:color="auto" w:fill="FFFFFF"/>
              <w:spacing w:after="0" w:line="480" w:lineRule="auto"/>
              <w:jc w:val="center"/>
              <w:textAlignment w:val="baseline"/>
              <w:rPr>
                <w:rFonts w:ascii="Times New Roman" w:eastAsia="함초롬바탕"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Correlation coefficient </w:t>
            </w:r>
          </w:p>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w:t>
            </w:r>
            <w:r w:rsidRPr="00007E62">
              <w:rPr>
                <w:rFonts w:ascii="Times New Roman" w:eastAsia="함초롬바탕" w:hAnsi="Times New Roman" w:cs="Times New Roman"/>
                <w:i/>
                <w:color w:val="000000"/>
                <w:sz w:val="24"/>
                <w:szCs w:val="24"/>
              </w:rPr>
              <w:t>R</w:t>
            </w:r>
            <w:r w:rsidRPr="00007E62">
              <w:rPr>
                <w:rFonts w:ascii="Times New Roman" w:eastAsia="함초롬바탕" w:hAnsi="Times New Roman" w:cs="Times New Roman"/>
                <w:i/>
                <w:color w:val="000000"/>
                <w:sz w:val="24"/>
                <w:szCs w:val="24"/>
                <w:vertAlign w:val="superscript"/>
              </w:rPr>
              <w:t>2</w:t>
            </w:r>
            <w:r w:rsidRPr="00007E62">
              <w:rPr>
                <w:rFonts w:ascii="Times New Roman" w:eastAsia="함초롬바탕" w:hAnsi="Times New Roman" w:cs="Times New Roman"/>
                <w:color w:val="000000"/>
                <w:sz w:val="24"/>
                <w:szCs w:val="24"/>
              </w:rPr>
              <w:t>)</w:t>
            </w:r>
          </w:p>
        </w:tc>
        <w:tc>
          <w:tcPr>
            <w:tcW w:w="868" w:type="pct"/>
            <w:tcBorders>
              <w:top w:val="single" w:sz="12" w:space="0" w:color="000000"/>
              <w:left w:val="nil"/>
              <w:bottom w:val="single" w:sz="6" w:space="0" w:color="000000"/>
              <w:right w:val="nil"/>
            </w:tcBorders>
            <w:tcMar>
              <w:top w:w="0" w:type="dxa"/>
              <w:left w:w="0" w:type="dxa"/>
              <w:bottom w:w="0" w:type="dxa"/>
              <w:right w:w="0" w:type="dxa"/>
            </w:tcMa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Limits of detection</w:t>
            </w:r>
          </w:p>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(ng/g)</w:t>
            </w:r>
          </w:p>
        </w:tc>
        <w:tc>
          <w:tcPr>
            <w:tcW w:w="868" w:type="pct"/>
            <w:tcBorders>
              <w:top w:val="single" w:sz="12" w:space="0" w:color="000000"/>
              <w:left w:val="nil"/>
              <w:bottom w:val="single" w:sz="6" w:space="0" w:color="000000"/>
              <w:right w:val="nil"/>
            </w:tcBorders>
            <w:tcMar>
              <w:top w:w="0" w:type="dxa"/>
              <w:left w:w="0" w:type="dxa"/>
              <w:bottom w:w="0" w:type="dxa"/>
              <w:right w:w="0" w:type="dxa"/>
            </w:tcMa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Limits of quantification</w:t>
            </w:r>
          </w:p>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(ng/g)</w:t>
            </w:r>
          </w:p>
        </w:tc>
        <w:tc>
          <w:tcPr>
            <w:tcW w:w="936" w:type="pct"/>
            <w:tcBorders>
              <w:top w:val="single" w:sz="12" w:space="0" w:color="000000"/>
              <w:left w:val="nil"/>
              <w:bottom w:val="single" w:sz="6" w:space="0" w:color="000000"/>
              <w:right w:val="nil"/>
            </w:tcBorders>
            <w:tcMar>
              <w:top w:w="0" w:type="dxa"/>
              <w:left w:w="0" w:type="dxa"/>
              <w:bottom w:w="0" w:type="dxa"/>
              <w:right w:w="0" w:type="dxa"/>
            </w:tcMar>
            <w:hideMark/>
          </w:tcPr>
          <w:p w:rsidR="00C60146" w:rsidRPr="00007E62" w:rsidRDefault="00C60146" w:rsidP="00D60AE7">
            <w:pPr>
              <w:shd w:val="clear" w:color="auto" w:fill="FFFFFF"/>
              <w:spacing w:after="0" w:line="480" w:lineRule="auto"/>
              <w:jc w:val="center"/>
              <w:textAlignment w:val="baseline"/>
              <w:rPr>
                <w:rFonts w:ascii="Times New Roman" w:eastAsia="함초롬바탕" w:hAnsi="Times New Roman" w:cs="Times New Roman"/>
                <w:color w:val="000000"/>
                <w:sz w:val="24"/>
                <w:szCs w:val="24"/>
              </w:rPr>
            </w:pPr>
            <w:r w:rsidRPr="00007E62">
              <w:rPr>
                <w:rFonts w:ascii="Times New Roman" w:eastAsia="함초롬바탕" w:hAnsi="Times New Roman" w:cs="Times New Roman"/>
                <w:color w:val="000000"/>
                <w:sz w:val="24"/>
                <w:szCs w:val="24"/>
              </w:rPr>
              <w:t>Coefficient </w:t>
            </w:r>
          </w:p>
          <w:p w:rsidR="00C60146" w:rsidRPr="00007E62" w:rsidRDefault="00C60146" w:rsidP="00D60AE7">
            <w:pPr>
              <w:shd w:val="clear" w:color="auto" w:fill="FFFFFF"/>
              <w:spacing w:after="0" w:line="480" w:lineRule="auto"/>
              <w:jc w:val="center"/>
              <w:textAlignment w:val="baseline"/>
              <w:rPr>
                <w:rFonts w:ascii="Times New Roman" w:eastAsia="함초롬바탕" w:hAnsi="Times New Roman" w:cs="Times New Roman"/>
                <w:color w:val="000000"/>
                <w:sz w:val="24"/>
                <w:szCs w:val="24"/>
              </w:rPr>
            </w:pPr>
            <w:r w:rsidRPr="00007E62">
              <w:rPr>
                <w:rFonts w:ascii="Times New Roman" w:eastAsia="함초롬바탕" w:hAnsi="Times New Roman" w:cs="Times New Roman"/>
                <w:color w:val="000000"/>
                <w:sz w:val="24"/>
                <w:szCs w:val="24"/>
              </w:rPr>
              <w:t>of variance</w:t>
            </w:r>
          </w:p>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w:t>
            </w:r>
            <w:proofErr w:type="gramStart"/>
            <w:r w:rsidRPr="00007E62">
              <w:rPr>
                <w:rFonts w:ascii="Times New Roman" w:eastAsia="함초롬바탕" w:hAnsi="Times New Roman" w:cs="Times New Roman"/>
                <w:color w:val="000000"/>
                <w:sz w:val="24"/>
                <w:szCs w:val="24"/>
              </w:rPr>
              <w:t>CV%</w:t>
            </w:r>
            <w:proofErr w:type="gramEnd"/>
            <w:r w:rsidRPr="00007E62">
              <w:rPr>
                <w:rFonts w:ascii="Times New Roman" w:eastAsia="함초롬바탕" w:hAnsi="Times New Roman" w:cs="Times New Roman"/>
                <w:color w:val="000000"/>
                <w:sz w:val="24"/>
                <w:szCs w:val="24"/>
              </w:rPr>
              <w:t>)</w:t>
            </w:r>
          </w:p>
        </w:tc>
        <w:tc>
          <w:tcPr>
            <w:tcW w:w="713" w:type="pct"/>
            <w:tcBorders>
              <w:top w:val="single" w:sz="12" w:space="0" w:color="000000"/>
              <w:left w:val="nil"/>
              <w:bottom w:val="single" w:sz="6" w:space="0" w:color="000000"/>
              <w:right w:val="nil"/>
            </w:tcBorders>
            <w:tcMar>
              <w:top w:w="0" w:type="dxa"/>
              <w:left w:w="0" w:type="dxa"/>
              <w:bottom w:w="0" w:type="dxa"/>
              <w:right w:w="0" w:type="dxa"/>
            </w:tcMa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Spike recovery</w:t>
            </w:r>
            <w:r w:rsidRPr="00007E62">
              <w:rPr>
                <w:rFonts w:ascii="Times New Roman" w:eastAsia="함초롬바탕" w:hAnsi="Times New Roman" w:cs="Times New Roman"/>
                <w:color w:val="000000"/>
                <w:sz w:val="24"/>
                <w:szCs w:val="24"/>
                <w:vertAlign w:val="superscript"/>
              </w:rPr>
              <w:t>†</w:t>
            </w:r>
            <w:r w:rsidRPr="00007E62">
              <w:rPr>
                <w:rFonts w:ascii="Times New Roman" w:eastAsia="함초롬바탕" w:hAnsi="Times New Roman" w:cs="Times New Roman"/>
                <w:color w:val="000000"/>
                <w:sz w:val="24"/>
                <w:szCs w:val="24"/>
              </w:rPr>
              <w:t xml:space="preserve"> (%)</w:t>
            </w:r>
          </w:p>
        </w:tc>
      </w:tr>
      <w:tr w:rsidR="00C60146" w:rsidRPr="00007E62" w:rsidTr="00D60AE7">
        <w:trPr>
          <w:trHeight w:val="417"/>
        </w:trPr>
        <w:tc>
          <w:tcPr>
            <w:tcW w:w="1615" w:type="pct"/>
            <w:gridSpan w:val="2"/>
            <w:tcBorders>
              <w:top w:val="single" w:sz="6" w:space="0" w:color="000000"/>
              <w:left w:val="nil"/>
              <w:bottom w:val="nil"/>
              <w:right w:val="nil"/>
            </w:tcBorders>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iCs/>
                <w:color w:val="000000"/>
                <w:sz w:val="24"/>
                <w:szCs w:val="24"/>
              </w:rPr>
              <w:t>Macro elements</w:t>
            </w:r>
          </w:p>
        </w:tc>
        <w:tc>
          <w:tcPr>
            <w:tcW w:w="868" w:type="pct"/>
            <w:tcBorders>
              <w:top w:val="single" w:sz="6" w:space="0" w:color="000000"/>
              <w:left w:val="nil"/>
              <w:bottom w:val="nil"/>
              <w:right w:val="nil"/>
            </w:tcBorders>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868" w:type="pct"/>
            <w:tcBorders>
              <w:top w:val="single" w:sz="6" w:space="0" w:color="000000"/>
              <w:left w:val="nil"/>
              <w:bottom w:val="nil"/>
              <w:right w:val="nil"/>
            </w:tcBorders>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936" w:type="pct"/>
            <w:tcBorders>
              <w:top w:val="single" w:sz="6" w:space="0" w:color="000000"/>
              <w:left w:val="nil"/>
              <w:bottom w:val="nil"/>
              <w:right w:val="nil"/>
            </w:tcBorders>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713" w:type="pct"/>
            <w:tcBorders>
              <w:top w:val="single" w:sz="6" w:space="0" w:color="000000"/>
              <w:left w:val="nil"/>
              <w:bottom w:val="nil"/>
              <w:right w:val="nil"/>
            </w:tcBorders>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r>
      <w:tr w:rsidR="00C60146" w:rsidRPr="00007E62" w:rsidTr="00D60AE7">
        <w:trPr>
          <w:trHeight w:val="256"/>
        </w:trPr>
        <w:tc>
          <w:tcPr>
            <w:tcW w:w="64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Al</w:t>
            </w:r>
          </w:p>
        </w:tc>
        <w:tc>
          <w:tcPr>
            <w:tcW w:w="969"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0.99994</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8.502</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28.086</w:t>
            </w:r>
          </w:p>
        </w:tc>
        <w:tc>
          <w:tcPr>
            <w:tcW w:w="93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1.212</w:t>
            </w:r>
          </w:p>
        </w:tc>
        <w:tc>
          <w:tcPr>
            <w:tcW w:w="713"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103.5</w:t>
            </w:r>
          </w:p>
        </w:tc>
      </w:tr>
      <w:tr w:rsidR="00C60146" w:rsidRPr="00007E62" w:rsidTr="00D60AE7">
        <w:trPr>
          <w:trHeight w:val="256"/>
        </w:trPr>
        <w:tc>
          <w:tcPr>
            <w:tcW w:w="64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Ca </w:t>
            </w:r>
          </w:p>
        </w:tc>
        <w:tc>
          <w:tcPr>
            <w:tcW w:w="969"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0.99743</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9.120</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30.105</w:t>
            </w:r>
          </w:p>
        </w:tc>
        <w:tc>
          <w:tcPr>
            <w:tcW w:w="93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1.423</w:t>
            </w:r>
          </w:p>
        </w:tc>
        <w:tc>
          <w:tcPr>
            <w:tcW w:w="713"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93.7</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Fe</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0.99979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0.447</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1.4813</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1.145</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94.0</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K </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0.99773</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12.228</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40.337</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1.191</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94.1</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Mg</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0.99792</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8.110</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26.766</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1.138</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95.0</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Na </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0.99850</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12.983</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42.852</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2.195</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94.9</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P </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0.99987</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7.564</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24.977</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1.193</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97.9</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S </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0.99990</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11.110</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36.676</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2.155</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93.8</w:t>
            </w:r>
          </w:p>
        </w:tc>
      </w:tr>
      <w:tr w:rsidR="00C60146" w:rsidRPr="00007E62" w:rsidTr="00D60AE7">
        <w:trPr>
          <w:trHeight w:val="256"/>
        </w:trPr>
        <w:tc>
          <w:tcPr>
            <w:tcW w:w="1615" w:type="pct"/>
            <w:gridSpan w:val="2"/>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Micro elements</w:t>
            </w:r>
          </w:p>
        </w:tc>
        <w:tc>
          <w:tcPr>
            <w:tcW w:w="868"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868"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936"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713"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Cu</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0.99958</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0.053</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0.1685</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1.154</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99.4</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Ni</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0.99978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0.251</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0.8345</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1.029</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102.9</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Rb</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0.99993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0.056</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0.1911</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1.137</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98.8</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Sr</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0.99985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0.476</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1.5641</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1.160</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96.9</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Zn</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0.99987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0.213</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0.7091</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1.361</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97.2</w:t>
            </w:r>
          </w:p>
        </w:tc>
      </w:tr>
      <w:tr w:rsidR="00C60146" w:rsidRPr="00007E62" w:rsidTr="00D60AE7">
        <w:trPr>
          <w:trHeight w:val="256"/>
        </w:trPr>
        <w:tc>
          <w:tcPr>
            <w:tcW w:w="5000" w:type="pct"/>
            <w:gridSpan w:val="6"/>
            <w:tcMar>
              <w:top w:w="0" w:type="dxa"/>
              <w:left w:w="0" w:type="dxa"/>
              <w:bottom w:w="0" w:type="dxa"/>
              <w:right w:w="0" w:type="dxa"/>
            </w:tcMar>
            <w:vAlign w:val="center"/>
          </w:tcPr>
          <w:p w:rsidR="00C60146" w:rsidRPr="00007E62" w:rsidRDefault="00C60146" w:rsidP="00D60AE7">
            <w:pPr>
              <w:shd w:val="clear" w:color="auto" w:fill="FFFFFF"/>
              <w:spacing w:after="0" w:line="480" w:lineRule="auto"/>
              <w:textAlignment w:val="baseline"/>
              <w:rPr>
                <w:rFonts w:ascii="Times New Roman" w:eastAsia="함초롬바탕" w:hAnsi="Times New Roman" w:cs="Times New Roman"/>
                <w:color w:val="000000"/>
                <w:sz w:val="24"/>
                <w:szCs w:val="24"/>
              </w:rPr>
            </w:pPr>
            <w:r w:rsidRPr="00007E62">
              <w:rPr>
                <w:rFonts w:ascii="Times New Roman" w:eastAsia="함초롬바탕" w:hAnsi="Times New Roman" w:cs="Times New Roman"/>
                <w:color w:val="000000"/>
                <w:sz w:val="24"/>
                <w:szCs w:val="24"/>
              </w:rPr>
              <w:t>Trace essential elements</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Co</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0.99989</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0.046</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0.1452</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0.891</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93.7</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Cr</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0.99993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0.097</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0.3264</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0.989</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97.2</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lastRenderedPageBreak/>
              <w:t>Se</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0.99994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0.242</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0.7954</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1.151</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103.0</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V</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0.99995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0.034</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0.1053</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1.650</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97.4</w:t>
            </w:r>
          </w:p>
        </w:tc>
      </w:tr>
      <w:tr w:rsidR="00C60146" w:rsidRPr="00007E62" w:rsidTr="00D60AE7">
        <w:trPr>
          <w:trHeight w:val="256"/>
        </w:trPr>
        <w:tc>
          <w:tcPr>
            <w:tcW w:w="5000" w:type="pct"/>
            <w:gridSpan w:val="6"/>
            <w:tcMar>
              <w:top w:w="0" w:type="dxa"/>
              <w:left w:w="0" w:type="dxa"/>
              <w:bottom w:w="0" w:type="dxa"/>
              <w:right w:w="0" w:type="dxa"/>
            </w:tcMar>
            <w:vAlign w:val="center"/>
          </w:tcPr>
          <w:p w:rsidR="00C60146" w:rsidRPr="00007E62" w:rsidRDefault="00C60146" w:rsidP="00D60AE7">
            <w:pPr>
              <w:shd w:val="clear" w:color="auto" w:fill="FFFFFF"/>
              <w:spacing w:after="0" w:line="480" w:lineRule="auto"/>
              <w:textAlignment w:val="baseline"/>
              <w:rPr>
                <w:rFonts w:ascii="Times New Roman" w:eastAsia="Gulim" w:hAnsi="Times New Roman" w:cs="Times New Roman"/>
                <w:color w:val="000000"/>
                <w:sz w:val="24"/>
                <w:szCs w:val="24"/>
              </w:rPr>
            </w:pPr>
            <w:r w:rsidRPr="00007E62">
              <w:rPr>
                <w:rFonts w:ascii="Times New Roman" w:eastAsia="Gulim" w:hAnsi="Times New Roman" w:cs="Times New Roman"/>
                <w:color w:val="000000"/>
                <w:sz w:val="24"/>
                <w:szCs w:val="24"/>
              </w:rPr>
              <w:t>Trace non-toxic element</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Ba</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0.99998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0.078</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0.2503</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0.928</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98.2</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Be</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0.99998</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0.070</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0.2215</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0.553</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96.1</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Ga</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0.99993 </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0.045</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0.1584</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0.525</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94.9</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Li</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0.99997</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0.076</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0.2341</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0.975</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98.5</w:t>
            </w:r>
          </w:p>
        </w:tc>
      </w:tr>
      <w:tr w:rsidR="00C60146" w:rsidRPr="00007E62" w:rsidTr="00D60AE7">
        <w:trPr>
          <w:trHeight w:val="256"/>
        </w:trPr>
        <w:tc>
          <w:tcPr>
            <w:tcW w:w="1615" w:type="pct"/>
            <w:gridSpan w:val="2"/>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iCs/>
                <w:color w:val="000000"/>
                <w:sz w:val="24"/>
                <w:szCs w:val="24"/>
              </w:rPr>
              <w:t>Trace toxic elements</w:t>
            </w:r>
          </w:p>
        </w:tc>
        <w:tc>
          <w:tcPr>
            <w:tcW w:w="868"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868"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936"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c>
          <w:tcPr>
            <w:tcW w:w="713" w:type="pct"/>
            <w:tcMar>
              <w:top w:w="0" w:type="dxa"/>
              <w:left w:w="0" w:type="dxa"/>
              <w:bottom w:w="0" w:type="dxa"/>
              <w:right w:w="0" w:type="dxa"/>
            </w:tcMar>
            <w:vAlign w:val="center"/>
            <w:hideMark/>
          </w:tcPr>
          <w:p w:rsidR="00C60146" w:rsidRPr="00007E62" w:rsidRDefault="00C60146" w:rsidP="00D60AE7">
            <w:pPr>
              <w:spacing w:after="0" w:line="480" w:lineRule="auto"/>
              <w:rPr>
                <w:rFonts w:ascii="Times New Roman" w:hAnsi="Times New Roman" w:cs="Times New Roman"/>
                <w:sz w:val="24"/>
                <w:szCs w:val="24"/>
              </w:rPr>
            </w:pPr>
          </w:p>
        </w:tc>
      </w:tr>
      <w:tr w:rsidR="00C60146" w:rsidRPr="00007E62" w:rsidTr="00D60AE7">
        <w:trPr>
          <w:trHeight w:val="256"/>
        </w:trPr>
        <w:tc>
          <w:tcPr>
            <w:tcW w:w="64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As</w:t>
            </w:r>
          </w:p>
        </w:tc>
        <w:tc>
          <w:tcPr>
            <w:tcW w:w="969"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0.99998 </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0.065</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0.2211</w:t>
            </w:r>
          </w:p>
        </w:tc>
        <w:tc>
          <w:tcPr>
            <w:tcW w:w="93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1.403</w:t>
            </w:r>
          </w:p>
        </w:tc>
        <w:tc>
          <w:tcPr>
            <w:tcW w:w="713"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98.8</w:t>
            </w:r>
          </w:p>
        </w:tc>
      </w:tr>
      <w:tr w:rsidR="00C60146" w:rsidRPr="00007E62" w:rsidTr="00D60AE7">
        <w:trPr>
          <w:trHeight w:val="256"/>
        </w:trPr>
        <w:tc>
          <w:tcPr>
            <w:tcW w:w="64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Cd</w:t>
            </w:r>
          </w:p>
        </w:tc>
        <w:tc>
          <w:tcPr>
            <w:tcW w:w="969"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0.99996 </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0.083</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0.2736</w:t>
            </w:r>
          </w:p>
        </w:tc>
        <w:tc>
          <w:tcPr>
            <w:tcW w:w="93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1.092</w:t>
            </w:r>
          </w:p>
        </w:tc>
        <w:tc>
          <w:tcPr>
            <w:tcW w:w="713"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104.0</w:t>
            </w:r>
          </w:p>
        </w:tc>
      </w:tr>
      <w:tr w:rsidR="00C60146" w:rsidRPr="00007E62" w:rsidTr="00D60AE7">
        <w:trPr>
          <w:trHeight w:val="256"/>
        </w:trPr>
        <w:tc>
          <w:tcPr>
            <w:tcW w:w="64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In</w:t>
            </w:r>
          </w:p>
        </w:tc>
        <w:tc>
          <w:tcPr>
            <w:tcW w:w="969"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0.99998 </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0.036</w:t>
            </w:r>
          </w:p>
        </w:tc>
        <w:tc>
          <w:tcPr>
            <w:tcW w:w="868"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0.1252</w:t>
            </w:r>
          </w:p>
        </w:tc>
        <w:tc>
          <w:tcPr>
            <w:tcW w:w="936"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0.932</w:t>
            </w:r>
          </w:p>
        </w:tc>
        <w:tc>
          <w:tcPr>
            <w:tcW w:w="713" w:type="pct"/>
            <w:tcMar>
              <w:top w:w="0" w:type="dxa"/>
              <w:left w:w="0" w:type="dxa"/>
              <w:bottom w:w="0" w:type="dxa"/>
              <w:right w:w="0" w:type="dxa"/>
            </w:tcMar>
            <w:vAlign w:val="center"/>
            <w:hideMark/>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93.6</w:t>
            </w:r>
          </w:p>
        </w:tc>
      </w:tr>
      <w:tr w:rsidR="00C60146" w:rsidRPr="00007E62" w:rsidTr="00D60AE7">
        <w:trPr>
          <w:trHeight w:val="256"/>
        </w:trPr>
        <w:tc>
          <w:tcPr>
            <w:tcW w:w="64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Pb</w:t>
            </w:r>
          </w:p>
        </w:tc>
        <w:tc>
          <w:tcPr>
            <w:tcW w:w="969"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0.99996</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0.054</w:t>
            </w:r>
          </w:p>
        </w:tc>
        <w:tc>
          <w:tcPr>
            <w:tcW w:w="868"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0.1714</w:t>
            </w:r>
          </w:p>
        </w:tc>
        <w:tc>
          <w:tcPr>
            <w:tcW w:w="936"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0.880</w:t>
            </w:r>
          </w:p>
        </w:tc>
        <w:tc>
          <w:tcPr>
            <w:tcW w:w="713" w:type="pct"/>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105.7</w:t>
            </w:r>
          </w:p>
        </w:tc>
      </w:tr>
      <w:tr w:rsidR="00C60146" w:rsidRPr="00007E62" w:rsidTr="00D60AE7">
        <w:trPr>
          <w:trHeight w:val="256"/>
        </w:trPr>
        <w:tc>
          <w:tcPr>
            <w:tcW w:w="646" w:type="pct"/>
            <w:tcBorders>
              <w:top w:val="nil"/>
              <w:left w:val="nil"/>
              <w:bottom w:val="single" w:sz="4" w:space="0" w:color="FFFFFF" w:themeColor="background1"/>
              <w:right w:val="nil"/>
            </w:tcBorders>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Tl</w:t>
            </w:r>
          </w:p>
        </w:tc>
        <w:tc>
          <w:tcPr>
            <w:tcW w:w="969" w:type="pct"/>
            <w:tcBorders>
              <w:top w:val="nil"/>
              <w:left w:val="nil"/>
              <w:bottom w:val="single" w:sz="4" w:space="0" w:color="FFFFFF" w:themeColor="background1"/>
              <w:right w:val="nil"/>
            </w:tcBorders>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 xml:space="preserve">0.99988 </w:t>
            </w:r>
          </w:p>
        </w:tc>
        <w:tc>
          <w:tcPr>
            <w:tcW w:w="868" w:type="pct"/>
            <w:tcBorders>
              <w:top w:val="nil"/>
              <w:left w:val="nil"/>
              <w:bottom w:val="single" w:sz="4" w:space="0" w:color="FFFFFF" w:themeColor="background1"/>
              <w:right w:val="nil"/>
            </w:tcBorders>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0.033</w:t>
            </w:r>
          </w:p>
        </w:tc>
        <w:tc>
          <w:tcPr>
            <w:tcW w:w="868" w:type="pct"/>
            <w:tcBorders>
              <w:top w:val="nil"/>
              <w:left w:val="nil"/>
              <w:bottom w:val="single" w:sz="4" w:space="0" w:color="FFFFFF" w:themeColor="background1"/>
              <w:right w:val="nil"/>
            </w:tcBorders>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0.1224</w:t>
            </w:r>
          </w:p>
        </w:tc>
        <w:tc>
          <w:tcPr>
            <w:tcW w:w="936" w:type="pct"/>
            <w:tcBorders>
              <w:top w:val="nil"/>
              <w:left w:val="nil"/>
              <w:bottom w:val="single" w:sz="4" w:space="0" w:color="FFFFFF" w:themeColor="background1"/>
              <w:right w:val="nil"/>
            </w:tcBorders>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1.112</w:t>
            </w:r>
          </w:p>
        </w:tc>
        <w:tc>
          <w:tcPr>
            <w:tcW w:w="713" w:type="pct"/>
            <w:tcBorders>
              <w:top w:val="nil"/>
              <w:left w:val="nil"/>
              <w:bottom w:val="single" w:sz="4" w:space="0" w:color="FFFFFF" w:themeColor="background1"/>
              <w:right w:val="nil"/>
            </w:tcBorders>
            <w:tcMar>
              <w:top w:w="0" w:type="dxa"/>
              <w:left w:w="0" w:type="dxa"/>
              <w:bottom w:w="0" w:type="dxa"/>
              <w:right w:w="0" w:type="dxa"/>
            </w:tcMar>
            <w:vAlign w:val="center"/>
          </w:tcPr>
          <w:p w:rsidR="00C60146" w:rsidRPr="00007E62" w:rsidRDefault="00C60146" w:rsidP="00D60AE7">
            <w:pPr>
              <w:shd w:val="clear" w:color="auto" w:fill="FFFFFF"/>
              <w:spacing w:after="0" w:line="480" w:lineRule="auto"/>
              <w:jc w:val="center"/>
              <w:textAlignment w:val="baseline"/>
              <w:rPr>
                <w:rFonts w:ascii="Times New Roman" w:eastAsia="Gulim" w:hAnsi="Times New Roman" w:cs="Times New Roman"/>
                <w:color w:val="000000"/>
                <w:sz w:val="24"/>
                <w:szCs w:val="24"/>
              </w:rPr>
            </w:pPr>
            <w:r w:rsidRPr="00007E62">
              <w:rPr>
                <w:rFonts w:ascii="Times New Roman" w:eastAsia="함초롬바탕" w:hAnsi="Times New Roman" w:cs="Times New Roman"/>
                <w:color w:val="000000"/>
                <w:sz w:val="24"/>
                <w:szCs w:val="24"/>
              </w:rPr>
              <w:t>95.2</w:t>
            </w:r>
          </w:p>
        </w:tc>
      </w:tr>
      <w:tr w:rsidR="00C60146" w:rsidRPr="00007E62" w:rsidTr="00D60AE7">
        <w:trPr>
          <w:trHeight w:val="256"/>
        </w:trPr>
        <w:tc>
          <w:tcPr>
            <w:tcW w:w="646" w:type="pct"/>
            <w:tcBorders>
              <w:top w:val="single" w:sz="4" w:space="0" w:color="FFFFFF" w:themeColor="background1"/>
              <w:left w:val="nil"/>
              <w:bottom w:val="single" w:sz="12" w:space="0" w:color="000000"/>
              <w:right w:val="nil"/>
            </w:tcBorders>
            <w:tcMar>
              <w:top w:w="0" w:type="dxa"/>
              <w:left w:w="0" w:type="dxa"/>
              <w:bottom w:w="0" w:type="dxa"/>
              <w:right w:w="0" w:type="dxa"/>
            </w:tcMar>
            <w:vAlign w:val="center"/>
          </w:tcPr>
          <w:p w:rsidR="00C60146" w:rsidRPr="00007E62" w:rsidRDefault="00C60146" w:rsidP="00D60AE7">
            <w:pPr>
              <w:spacing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U</w:t>
            </w:r>
          </w:p>
        </w:tc>
        <w:tc>
          <w:tcPr>
            <w:tcW w:w="969" w:type="pct"/>
            <w:tcBorders>
              <w:top w:val="single" w:sz="4" w:space="0" w:color="FFFFFF" w:themeColor="background1"/>
              <w:left w:val="nil"/>
              <w:bottom w:val="single" w:sz="12" w:space="0" w:color="000000"/>
              <w:right w:val="nil"/>
            </w:tcBorders>
            <w:tcMar>
              <w:top w:w="0" w:type="dxa"/>
              <w:left w:w="0" w:type="dxa"/>
              <w:bottom w:w="0" w:type="dxa"/>
              <w:right w:w="0" w:type="dxa"/>
            </w:tcMar>
            <w:vAlign w:val="center"/>
          </w:tcPr>
          <w:p w:rsidR="00C60146" w:rsidRPr="00007E62" w:rsidRDefault="00C60146" w:rsidP="00D60AE7">
            <w:pPr>
              <w:spacing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0.99996</w:t>
            </w:r>
          </w:p>
        </w:tc>
        <w:tc>
          <w:tcPr>
            <w:tcW w:w="868" w:type="pct"/>
            <w:tcBorders>
              <w:top w:val="single" w:sz="4" w:space="0" w:color="FFFFFF" w:themeColor="background1"/>
              <w:left w:val="nil"/>
              <w:bottom w:val="single" w:sz="12" w:space="0" w:color="000000"/>
              <w:right w:val="nil"/>
            </w:tcBorders>
            <w:tcMar>
              <w:top w:w="0" w:type="dxa"/>
              <w:left w:w="0" w:type="dxa"/>
              <w:bottom w:w="0" w:type="dxa"/>
              <w:right w:w="0" w:type="dxa"/>
            </w:tcMar>
            <w:vAlign w:val="center"/>
          </w:tcPr>
          <w:p w:rsidR="00C60146" w:rsidRPr="00007E62" w:rsidRDefault="00C60146" w:rsidP="00D60AE7">
            <w:pPr>
              <w:spacing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0.008</w:t>
            </w:r>
          </w:p>
        </w:tc>
        <w:tc>
          <w:tcPr>
            <w:tcW w:w="868" w:type="pct"/>
            <w:tcBorders>
              <w:top w:val="single" w:sz="4" w:space="0" w:color="FFFFFF" w:themeColor="background1"/>
              <w:left w:val="nil"/>
              <w:bottom w:val="single" w:sz="12" w:space="0" w:color="000000"/>
              <w:right w:val="nil"/>
            </w:tcBorders>
            <w:tcMar>
              <w:top w:w="0" w:type="dxa"/>
              <w:left w:w="0" w:type="dxa"/>
              <w:bottom w:w="0" w:type="dxa"/>
              <w:right w:w="0" w:type="dxa"/>
            </w:tcMar>
            <w:vAlign w:val="center"/>
          </w:tcPr>
          <w:p w:rsidR="00C60146" w:rsidRPr="00007E62" w:rsidRDefault="00C60146" w:rsidP="00D60AE7">
            <w:pPr>
              <w:spacing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0.012</w:t>
            </w:r>
          </w:p>
        </w:tc>
        <w:tc>
          <w:tcPr>
            <w:tcW w:w="936" w:type="pct"/>
            <w:tcBorders>
              <w:top w:val="single" w:sz="4" w:space="0" w:color="FFFFFF" w:themeColor="background1"/>
              <w:left w:val="nil"/>
              <w:bottom w:val="single" w:sz="12" w:space="0" w:color="000000"/>
              <w:right w:val="nil"/>
            </w:tcBorders>
            <w:tcMar>
              <w:top w:w="0" w:type="dxa"/>
              <w:left w:w="0" w:type="dxa"/>
              <w:bottom w:w="0" w:type="dxa"/>
              <w:right w:w="0" w:type="dxa"/>
            </w:tcMar>
            <w:vAlign w:val="center"/>
          </w:tcPr>
          <w:p w:rsidR="00C60146" w:rsidRPr="00007E62" w:rsidRDefault="00C60146" w:rsidP="00D60AE7">
            <w:pPr>
              <w:spacing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1.530</w:t>
            </w:r>
          </w:p>
        </w:tc>
        <w:tc>
          <w:tcPr>
            <w:tcW w:w="713" w:type="pct"/>
            <w:tcBorders>
              <w:top w:val="single" w:sz="4" w:space="0" w:color="FFFFFF" w:themeColor="background1"/>
              <w:left w:val="nil"/>
              <w:bottom w:val="single" w:sz="12" w:space="0" w:color="000000"/>
              <w:right w:val="nil"/>
            </w:tcBorders>
            <w:tcMar>
              <w:top w:w="0" w:type="dxa"/>
              <w:left w:w="0" w:type="dxa"/>
              <w:bottom w:w="0" w:type="dxa"/>
              <w:right w:w="0" w:type="dxa"/>
            </w:tcMar>
            <w:vAlign w:val="center"/>
          </w:tcPr>
          <w:p w:rsidR="00C60146" w:rsidRPr="00007E62" w:rsidRDefault="00C60146" w:rsidP="00D60AE7">
            <w:pPr>
              <w:tabs>
                <w:tab w:val="right" w:pos="8309"/>
              </w:tabs>
              <w:spacing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102.7</w:t>
            </w:r>
          </w:p>
        </w:tc>
      </w:tr>
    </w:tbl>
    <w:p w:rsidR="00790EE4" w:rsidRPr="00007E62" w:rsidRDefault="00EF0733">
      <w:pPr>
        <w:rPr>
          <w:rFonts w:ascii="Times New Roman" w:hAnsi="Times New Roman" w:cs="Times New Roman"/>
          <w:sz w:val="24"/>
          <w:szCs w:val="24"/>
        </w:rPr>
      </w:pPr>
      <w:r w:rsidRPr="00007E62">
        <w:rPr>
          <w:rFonts w:ascii="Times New Roman" w:eastAsia="Malgun Gothic" w:hAnsi="Times New Roman" w:cs="Times New Roman"/>
          <w:color w:val="000000"/>
          <w:sz w:val="24"/>
          <w:szCs w:val="24"/>
          <w:shd w:val="clear" w:color="auto" w:fill="FFFFFF"/>
          <w:vertAlign w:val="superscript"/>
        </w:rPr>
        <w:t>†</w:t>
      </w:r>
      <w:r w:rsidRPr="00007E62">
        <w:rPr>
          <w:rFonts w:ascii="Times New Roman" w:eastAsia="Malgun Gothic" w:hAnsi="Times New Roman" w:cs="Times New Roman"/>
          <w:color w:val="000000"/>
          <w:sz w:val="24"/>
          <w:szCs w:val="24"/>
          <w:shd w:val="clear" w:color="auto" w:fill="FFFFFF"/>
        </w:rPr>
        <w:t xml:space="preserve">Macro elements </w:t>
      </w:r>
      <w:proofErr w:type="gramStart"/>
      <w:r w:rsidRPr="00007E62">
        <w:rPr>
          <w:rFonts w:ascii="Times New Roman" w:eastAsia="Malgun Gothic" w:hAnsi="Times New Roman" w:cs="Times New Roman"/>
          <w:color w:val="000000"/>
          <w:sz w:val="24"/>
          <w:szCs w:val="24"/>
          <w:shd w:val="clear" w:color="auto" w:fill="FFFFFF"/>
        </w:rPr>
        <w:t>were spiked</w:t>
      </w:r>
      <w:proofErr w:type="gramEnd"/>
      <w:r w:rsidRPr="00007E62">
        <w:rPr>
          <w:rFonts w:ascii="Times New Roman" w:eastAsia="Malgun Gothic" w:hAnsi="Times New Roman" w:cs="Times New Roman"/>
          <w:color w:val="000000"/>
          <w:sz w:val="24"/>
          <w:szCs w:val="24"/>
          <w:shd w:val="clear" w:color="auto" w:fill="FFFFFF"/>
        </w:rPr>
        <w:t xml:space="preserve"> at 3,000 ug/kg, while micro and trace elements were spiked at 50 µg/kg</w:t>
      </w:r>
    </w:p>
    <w:p w:rsidR="00790EE4" w:rsidRPr="00007E62" w:rsidRDefault="00790EE4">
      <w:pPr>
        <w:rPr>
          <w:rFonts w:ascii="Times New Roman" w:hAnsi="Times New Roman" w:cs="Times New Roman"/>
          <w:sz w:val="24"/>
          <w:szCs w:val="24"/>
        </w:rPr>
      </w:pPr>
    </w:p>
    <w:p w:rsidR="00790EE4" w:rsidRPr="00007E62" w:rsidRDefault="00790EE4">
      <w:pPr>
        <w:rPr>
          <w:rFonts w:ascii="Times New Roman" w:hAnsi="Times New Roman" w:cs="Times New Roman"/>
          <w:sz w:val="24"/>
          <w:szCs w:val="24"/>
        </w:rPr>
      </w:pPr>
    </w:p>
    <w:p w:rsidR="00DC559D" w:rsidRPr="00007E62" w:rsidRDefault="00DC559D">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790EE4" w:rsidRPr="00007E62" w:rsidRDefault="00C353CF" w:rsidP="00790EE4">
      <w:pPr>
        <w:spacing w:before="120" w:after="120" w:line="480" w:lineRule="auto"/>
        <w:jc w:val="both"/>
        <w:textAlignment w:val="baseline"/>
        <w:rPr>
          <w:rFonts w:ascii="Times New Roman" w:eastAsia="New Gulim" w:hAnsi="Times New Roman" w:cs="Times New Roman"/>
          <w:color w:val="000000" w:themeColor="text1"/>
          <w:sz w:val="24"/>
          <w:szCs w:val="24"/>
        </w:rPr>
      </w:pPr>
      <w:r w:rsidRPr="00007E62">
        <w:rPr>
          <w:rFonts w:ascii="Times New Roman" w:eastAsia="New Gulim" w:hAnsi="Times New Roman" w:cs="Times New Roman"/>
          <w:color w:val="000000" w:themeColor="text1"/>
          <w:sz w:val="24"/>
          <w:szCs w:val="24"/>
        </w:rPr>
        <w:lastRenderedPageBreak/>
        <w:t>Table S2</w:t>
      </w:r>
      <w:r w:rsidR="00790EE4" w:rsidRPr="00007E62">
        <w:rPr>
          <w:rFonts w:ascii="Times New Roman" w:eastAsia="New Gulim" w:hAnsi="Times New Roman" w:cs="Times New Roman"/>
          <w:color w:val="000000" w:themeColor="text1"/>
          <w:sz w:val="24"/>
          <w:szCs w:val="24"/>
        </w:rPr>
        <w:t xml:space="preserve">. Accuracy determination of ICP-OES and ICP-MS techniques by analyzing standard reference material (NIST SRM-1573a), tomato leaves </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292"/>
        <w:gridCol w:w="2441"/>
        <w:gridCol w:w="2355"/>
        <w:gridCol w:w="1870"/>
      </w:tblGrid>
      <w:tr w:rsidR="00790EE4" w:rsidRPr="00007E62" w:rsidTr="00D60AE7">
        <w:tc>
          <w:tcPr>
            <w:tcW w:w="749" w:type="pct"/>
            <w:tcBorders>
              <w:bottom w:val="single" w:sz="8" w:space="0" w:color="auto"/>
            </w:tcBorders>
          </w:tcPr>
          <w:p w:rsidR="00790EE4" w:rsidRPr="00007E62" w:rsidRDefault="00790EE4" w:rsidP="00D60AE7">
            <w:pPr>
              <w:shd w:val="clear" w:color="auto" w:fill="FFFFFF"/>
              <w:spacing w:line="480" w:lineRule="auto"/>
              <w:jc w:val="center"/>
              <w:textAlignment w:val="baseline"/>
              <w:rPr>
                <w:rFonts w:ascii="Times New Roman" w:eastAsia="New Gulim" w:hAnsi="Times New Roman" w:cs="Times New Roman"/>
                <w:color w:val="000000" w:themeColor="text1"/>
                <w:sz w:val="24"/>
                <w:szCs w:val="24"/>
                <w:shd w:val="clear" w:color="auto" w:fill="FFFFFF"/>
              </w:rPr>
            </w:pPr>
            <w:r w:rsidRPr="00007E62">
              <w:rPr>
                <w:rFonts w:ascii="Times New Roman" w:eastAsia="New Gulim" w:hAnsi="Times New Roman" w:cs="Times New Roman"/>
                <w:color w:val="000000" w:themeColor="text1"/>
                <w:sz w:val="24"/>
                <w:szCs w:val="24"/>
                <w:shd w:val="clear" w:color="auto" w:fill="FFFFFF"/>
              </w:rPr>
              <w:t>Instrument</w:t>
            </w:r>
          </w:p>
        </w:tc>
        <w:tc>
          <w:tcPr>
            <w:tcW w:w="690" w:type="pct"/>
            <w:tcBorders>
              <w:bottom w:val="single" w:sz="8" w:space="0" w:color="auto"/>
            </w:tcBorders>
            <w:vAlign w:val="center"/>
          </w:tcPr>
          <w:p w:rsidR="00790EE4" w:rsidRPr="00007E62" w:rsidRDefault="00790EE4" w:rsidP="00D60AE7">
            <w:pPr>
              <w:shd w:val="clear" w:color="auto" w:fill="FFFFFF"/>
              <w:spacing w:line="480" w:lineRule="auto"/>
              <w:jc w:val="center"/>
              <w:textAlignment w:val="baseline"/>
              <w:rPr>
                <w:rFonts w:ascii="Times New Roman" w:eastAsia="New Gulim" w:hAnsi="Times New Roman" w:cs="Times New Roman"/>
                <w:color w:val="000000" w:themeColor="text1"/>
                <w:sz w:val="24"/>
                <w:szCs w:val="24"/>
              </w:rPr>
            </w:pPr>
            <w:r w:rsidRPr="00007E62">
              <w:rPr>
                <w:rFonts w:ascii="Times New Roman" w:eastAsia="New Gulim" w:hAnsi="Times New Roman" w:cs="Times New Roman"/>
                <w:color w:val="000000" w:themeColor="text1"/>
                <w:sz w:val="24"/>
                <w:szCs w:val="24"/>
                <w:shd w:val="clear" w:color="auto" w:fill="FFFFFF"/>
              </w:rPr>
              <w:t>Element</w:t>
            </w:r>
          </w:p>
        </w:tc>
        <w:tc>
          <w:tcPr>
            <w:tcW w:w="1304" w:type="pct"/>
            <w:tcBorders>
              <w:bottom w:val="single" w:sz="8" w:space="0" w:color="auto"/>
            </w:tcBorders>
            <w:vAlign w:val="center"/>
          </w:tcPr>
          <w:p w:rsidR="00790EE4" w:rsidRPr="00007E62" w:rsidRDefault="00790EE4" w:rsidP="00D60AE7">
            <w:pPr>
              <w:shd w:val="clear" w:color="auto" w:fill="FFFFFF"/>
              <w:spacing w:line="480" w:lineRule="auto"/>
              <w:jc w:val="center"/>
              <w:textAlignment w:val="baseline"/>
              <w:rPr>
                <w:rFonts w:ascii="Times New Roman" w:eastAsia="New Gulim" w:hAnsi="Times New Roman" w:cs="Times New Roman"/>
                <w:color w:val="000000" w:themeColor="text1"/>
                <w:sz w:val="24"/>
                <w:szCs w:val="24"/>
                <w:shd w:val="clear" w:color="auto" w:fill="FFFFFF"/>
              </w:rPr>
            </w:pPr>
            <w:r w:rsidRPr="00007E62">
              <w:rPr>
                <w:rFonts w:ascii="Times New Roman" w:eastAsia="New Gulim" w:hAnsi="Times New Roman" w:cs="Times New Roman"/>
                <w:color w:val="000000" w:themeColor="text1"/>
                <w:sz w:val="24"/>
                <w:szCs w:val="24"/>
                <w:shd w:val="clear" w:color="auto" w:fill="FFFFFF"/>
              </w:rPr>
              <w:t xml:space="preserve">Certified value </w:t>
            </w:r>
          </w:p>
          <w:p w:rsidR="00790EE4" w:rsidRPr="00007E62" w:rsidRDefault="00790EE4" w:rsidP="00D60AE7">
            <w:pPr>
              <w:shd w:val="clear" w:color="auto" w:fill="FFFFFF"/>
              <w:spacing w:line="480" w:lineRule="auto"/>
              <w:jc w:val="center"/>
              <w:textAlignment w:val="baseline"/>
              <w:rPr>
                <w:rFonts w:ascii="Times New Roman" w:eastAsia="New Gulim" w:hAnsi="Times New Roman" w:cs="Times New Roman"/>
                <w:color w:val="000000" w:themeColor="text1"/>
                <w:sz w:val="24"/>
                <w:szCs w:val="24"/>
              </w:rPr>
            </w:pPr>
            <w:r w:rsidRPr="00007E62">
              <w:rPr>
                <w:rFonts w:ascii="Times New Roman" w:eastAsia="New Gulim" w:hAnsi="Times New Roman" w:cs="Times New Roman"/>
                <w:color w:val="000000" w:themeColor="text1"/>
                <w:sz w:val="24"/>
                <w:szCs w:val="24"/>
                <w:shd w:val="clear" w:color="auto" w:fill="FFFFFF"/>
              </w:rPr>
              <w:t>(mg/kg)</w:t>
            </w:r>
          </w:p>
        </w:tc>
        <w:tc>
          <w:tcPr>
            <w:tcW w:w="1258" w:type="pct"/>
            <w:tcBorders>
              <w:bottom w:val="single" w:sz="8" w:space="0" w:color="auto"/>
            </w:tcBorders>
            <w:vAlign w:val="center"/>
          </w:tcPr>
          <w:p w:rsidR="00790EE4" w:rsidRPr="00007E62" w:rsidRDefault="00790EE4" w:rsidP="00D60AE7">
            <w:pPr>
              <w:shd w:val="clear" w:color="auto" w:fill="FFFFFF"/>
              <w:spacing w:line="480" w:lineRule="auto"/>
              <w:jc w:val="center"/>
              <w:textAlignment w:val="baseline"/>
              <w:rPr>
                <w:rFonts w:ascii="Times New Roman" w:eastAsia="New Gulim" w:hAnsi="Times New Roman" w:cs="Times New Roman"/>
                <w:color w:val="000000" w:themeColor="text1"/>
                <w:sz w:val="24"/>
                <w:szCs w:val="24"/>
              </w:rPr>
            </w:pPr>
            <w:r w:rsidRPr="00007E62">
              <w:rPr>
                <w:rFonts w:ascii="Times New Roman" w:eastAsia="New Gulim" w:hAnsi="Times New Roman" w:cs="Times New Roman"/>
                <w:color w:val="000000" w:themeColor="text1"/>
                <w:sz w:val="24"/>
                <w:szCs w:val="24"/>
                <w:shd w:val="clear" w:color="auto" w:fill="FFFFFF"/>
              </w:rPr>
              <w:t>Measured value (mg/kg)</w:t>
            </w:r>
          </w:p>
        </w:tc>
        <w:tc>
          <w:tcPr>
            <w:tcW w:w="999" w:type="pct"/>
            <w:tcBorders>
              <w:bottom w:val="single" w:sz="8" w:space="0" w:color="auto"/>
            </w:tcBorders>
            <w:vAlign w:val="center"/>
          </w:tcPr>
          <w:p w:rsidR="00790EE4" w:rsidRPr="00007E62" w:rsidRDefault="00790EE4" w:rsidP="00D60AE7">
            <w:pPr>
              <w:shd w:val="clear" w:color="auto" w:fill="FFFFFF"/>
              <w:spacing w:line="480" w:lineRule="auto"/>
              <w:jc w:val="center"/>
              <w:textAlignment w:val="baseline"/>
              <w:rPr>
                <w:rFonts w:ascii="Times New Roman" w:eastAsia="New Gulim" w:hAnsi="Times New Roman" w:cs="Times New Roman"/>
                <w:color w:val="000000" w:themeColor="text1"/>
                <w:sz w:val="24"/>
                <w:szCs w:val="24"/>
              </w:rPr>
            </w:pPr>
            <w:r w:rsidRPr="00007E62">
              <w:rPr>
                <w:rFonts w:ascii="Times New Roman" w:eastAsia="New Gulim" w:hAnsi="Times New Roman" w:cs="Times New Roman"/>
                <w:color w:val="000000" w:themeColor="text1"/>
                <w:sz w:val="24"/>
                <w:szCs w:val="24"/>
                <w:shd w:val="clear" w:color="auto" w:fill="FFFFFF"/>
              </w:rPr>
              <w:t>Recovery (%)</w:t>
            </w:r>
          </w:p>
        </w:tc>
      </w:tr>
      <w:tr w:rsidR="00790EE4" w:rsidRPr="00007E62" w:rsidTr="00D60AE7">
        <w:tc>
          <w:tcPr>
            <w:tcW w:w="749" w:type="pct"/>
            <w:vMerge w:val="restart"/>
            <w:tcBorders>
              <w:top w:val="single" w:sz="8" w:space="0" w:color="auto"/>
            </w:tcBorders>
            <w:vAlign w:val="center"/>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r w:rsidRPr="00007E62">
              <w:rPr>
                <w:rFonts w:ascii="Times New Roman" w:hAnsi="Times New Roman" w:cs="Times New Roman"/>
                <w:sz w:val="24"/>
                <w:szCs w:val="24"/>
                <w:shd w:val="clear" w:color="auto" w:fill="FFFFFF"/>
              </w:rPr>
              <w:t>ICP-MS</w:t>
            </w:r>
          </w:p>
        </w:tc>
        <w:tc>
          <w:tcPr>
            <w:tcW w:w="690" w:type="pct"/>
            <w:tcBorders>
              <w:top w:val="single" w:sz="8" w:space="0" w:color="auto"/>
            </w:tcBorders>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Cr</w:t>
            </w:r>
          </w:p>
        </w:tc>
        <w:tc>
          <w:tcPr>
            <w:tcW w:w="1304" w:type="pct"/>
            <w:tcBorders>
              <w:top w:val="single" w:sz="8" w:space="0" w:color="auto"/>
            </w:tcBorders>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1.99</w:t>
            </w:r>
            <w:r w:rsidR="002B7DB1" w:rsidRPr="00007E62">
              <w:rPr>
                <w:rFonts w:ascii="Times New Roman" w:hAnsi="Times New Roman" w:cs="Times New Roman"/>
                <w:sz w:val="24"/>
                <w:szCs w:val="24"/>
                <w:shd w:val="clear" w:color="auto" w:fill="FFFFFF"/>
              </w:rPr>
              <w:t xml:space="preserve"> ± 0.05</w:t>
            </w:r>
          </w:p>
        </w:tc>
        <w:tc>
          <w:tcPr>
            <w:tcW w:w="1258" w:type="pct"/>
            <w:tcBorders>
              <w:top w:val="single" w:sz="8" w:space="0" w:color="auto"/>
            </w:tcBorders>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2.05</w:t>
            </w:r>
            <w:r w:rsidR="00790EE4" w:rsidRPr="00007E62">
              <w:rPr>
                <w:rFonts w:ascii="Times New Roman" w:hAnsi="Times New Roman" w:cs="Times New Roman"/>
                <w:sz w:val="24"/>
                <w:szCs w:val="24"/>
                <w:shd w:val="clear" w:color="auto" w:fill="FFFFFF"/>
              </w:rPr>
              <w:t xml:space="preserve"> ± 0.06</w:t>
            </w:r>
          </w:p>
        </w:tc>
        <w:tc>
          <w:tcPr>
            <w:tcW w:w="999" w:type="pct"/>
            <w:tcBorders>
              <w:top w:val="single" w:sz="8" w:space="0" w:color="auto"/>
            </w:tcBorders>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103.0</w:t>
            </w:r>
          </w:p>
        </w:tc>
      </w:tr>
      <w:tr w:rsidR="00790EE4" w:rsidRPr="00007E62" w:rsidTr="00D60AE7">
        <w:tc>
          <w:tcPr>
            <w:tcW w:w="749" w:type="pct"/>
            <w:vMerge/>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p>
        </w:tc>
        <w:tc>
          <w:tcPr>
            <w:tcW w:w="690" w:type="pct"/>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Co</w:t>
            </w:r>
          </w:p>
        </w:tc>
        <w:tc>
          <w:tcPr>
            <w:tcW w:w="1304"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0.59 ± 0.01</w:t>
            </w:r>
          </w:p>
        </w:tc>
        <w:tc>
          <w:tcPr>
            <w:tcW w:w="1258" w:type="pct"/>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0.58</w:t>
            </w:r>
            <w:r w:rsidR="00790EE4" w:rsidRPr="00007E62">
              <w:rPr>
                <w:rFonts w:ascii="Times New Roman" w:hAnsi="Times New Roman" w:cs="Times New Roman"/>
                <w:sz w:val="24"/>
                <w:szCs w:val="24"/>
                <w:shd w:val="clear" w:color="auto" w:fill="FFFFFF"/>
              </w:rPr>
              <w:t xml:space="preserve"> ± 0.02</w:t>
            </w:r>
          </w:p>
        </w:tc>
        <w:tc>
          <w:tcPr>
            <w:tcW w:w="999" w:type="pct"/>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98.3</w:t>
            </w:r>
          </w:p>
        </w:tc>
      </w:tr>
      <w:tr w:rsidR="00790EE4" w:rsidRPr="00007E62" w:rsidTr="00D60AE7">
        <w:tc>
          <w:tcPr>
            <w:tcW w:w="749" w:type="pct"/>
            <w:vMerge/>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p>
        </w:tc>
        <w:tc>
          <w:tcPr>
            <w:tcW w:w="690" w:type="pct"/>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Cu</w:t>
            </w:r>
          </w:p>
        </w:tc>
        <w:tc>
          <w:tcPr>
            <w:tcW w:w="1304"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4.3</w:t>
            </w:r>
            <w:r w:rsidR="00790EE4" w:rsidRPr="00007E62">
              <w:rPr>
                <w:rFonts w:ascii="Times New Roman" w:hAnsi="Times New Roman" w:cs="Times New Roman"/>
                <w:sz w:val="24"/>
                <w:szCs w:val="24"/>
                <w:shd w:val="clear" w:color="auto" w:fill="FFFFFF"/>
              </w:rPr>
              <w:t>0 ± 0.14</w:t>
            </w:r>
          </w:p>
        </w:tc>
        <w:tc>
          <w:tcPr>
            <w:tcW w:w="1258"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4.38</w:t>
            </w:r>
            <w:r w:rsidR="00790EE4" w:rsidRPr="00007E62">
              <w:rPr>
                <w:rFonts w:ascii="Times New Roman" w:hAnsi="Times New Roman" w:cs="Times New Roman"/>
                <w:sz w:val="24"/>
                <w:szCs w:val="24"/>
                <w:shd w:val="clear" w:color="auto" w:fill="FFFFFF"/>
              </w:rPr>
              <w:t xml:space="preserve"> ± 0.43</w:t>
            </w:r>
          </w:p>
        </w:tc>
        <w:tc>
          <w:tcPr>
            <w:tcW w:w="999" w:type="pct"/>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101.8</w:t>
            </w:r>
          </w:p>
        </w:tc>
      </w:tr>
      <w:tr w:rsidR="00790EE4" w:rsidRPr="00007E62" w:rsidTr="00D60AE7">
        <w:tc>
          <w:tcPr>
            <w:tcW w:w="749" w:type="pct"/>
            <w:vMerge/>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p>
        </w:tc>
        <w:tc>
          <w:tcPr>
            <w:tcW w:w="690" w:type="pct"/>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Se</w:t>
            </w:r>
          </w:p>
        </w:tc>
        <w:tc>
          <w:tcPr>
            <w:tcW w:w="1304"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0.055 ± 0.002</w:t>
            </w:r>
          </w:p>
        </w:tc>
        <w:tc>
          <w:tcPr>
            <w:tcW w:w="1258"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0.058</w:t>
            </w:r>
            <w:r w:rsidR="00790EE4" w:rsidRPr="00007E62">
              <w:rPr>
                <w:rFonts w:ascii="Times New Roman" w:hAnsi="Times New Roman" w:cs="Times New Roman"/>
                <w:sz w:val="24"/>
                <w:szCs w:val="24"/>
                <w:shd w:val="clear" w:color="auto" w:fill="FFFFFF"/>
              </w:rPr>
              <w:t xml:space="preserve"> ± 0.001</w:t>
            </w:r>
          </w:p>
        </w:tc>
        <w:tc>
          <w:tcPr>
            <w:tcW w:w="999" w:type="pct"/>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105.4</w:t>
            </w:r>
          </w:p>
        </w:tc>
      </w:tr>
      <w:tr w:rsidR="00790EE4" w:rsidRPr="00007E62" w:rsidTr="00D60AE7">
        <w:trPr>
          <w:trHeight w:val="170"/>
        </w:trPr>
        <w:tc>
          <w:tcPr>
            <w:tcW w:w="749" w:type="pct"/>
            <w:vMerge/>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p>
        </w:tc>
        <w:tc>
          <w:tcPr>
            <w:tcW w:w="690" w:type="pct"/>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Zn</w:t>
            </w:r>
          </w:p>
        </w:tc>
        <w:tc>
          <w:tcPr>
            <w:tcW w:w="1304"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30.5 ± 0.6</w:t>
            </w:r>
          </w:p>
        </w:tc>
        <w:tc>
          <w:tcPr>
            <w:tcW w:w="1258"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30.9</w:t>
            </w:r>
            <w:r w:rsidR="00790EE4" w:rsidRPr="00007E62">
              <w:rPr>
                <w:rFonts w:ascii="Times New Roman" w:hAnsi="Times New Roman" w:cs="Times New Roman"/>
                <w:sz w:val="24"/>
                <w:szCs w:val="24"/>
                <w:shd w:val="clear" w:color="auto" w:fill="FFFFFF"/>
              </w:rPr>
              <w:t xml:space="preserve"> ± 1.01</w:t>
            </w:r>
          </w:p>
        </w:tc>
        <w:tc>
          <w:tcPr>
            <w:tcW w:w="999" w:type="pct"/>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101.3</w:t>
            </w:r>
          </w:p>
        </w:tc>
      </w:tr>
      <w:tr w:rsidR="00790EE4" w:rsidRPr="00007E62" w:rsidTr="00D60AE7">
        <w:tc>
          <w:tcPr>
            <w:tcW w:w="749" w:type="pct"/>
            <w:vMerge/>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p>
        </w:tc>
        <w:tc>
          <w:tcPr>
            <w:tcW w:w="690" w:type="pct"/>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Cd</w:t>
            </w:r>
          </w:p>
        </w:tc>
        <w:tc>
          <w:tcPr>
            <w:tcW w:w="1304"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1.51</w:t>
            </w:r>
            <w:r w:rsidR="00790EE4" w:rsidRPr="00007E62">
              <w:rPr>
                <w:rFonts w:ascii="Times New Roman" w:hAnsi="Times New Roman" w:cs="Times New Roman"/>
                <w:sz w:val="24"/>
                <w:szCs w:val="24"/>
                <w:shd w:val="clear" w:color="auto" w:fill="FFFFFF"/>
              </w:rPr>
              <w:t xml:space="preserve"> ± 0.04</w:t>
            </w:r>
          </w:p>
        </w:tc>
        <w:tc>
          <w:tcPr>
            <w:tcW w:w="1258" w:type="pct"/>
            <w:vAlign w:val="center"/>
          </w:tcPr>
          <w:p w:rsidR="00790EE4" w:rsidRPr="00007E62" w:rsidRDefault="002B7DB1"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1.38</w:t>
            </w:r>
            <w:r w:rsidR="00790EE4" w:rsidRPr="00007E62">
              <w:rPr>
                <w:rFonts w:ascii="Times New Roman" w:hAnsi="Times New Roman" w:cs="Times New Roman"/>
                <w:sz w:val="24"/>
                <w:szCs w:val="24"/>
                <w:shd w:val="clear" w:color="auto" w:fill="FFFFFF"/>
              </w:rPr>
              <w:t xml:space="preserve"> ± 0.02</w:t>
            </w:r>
          </w:p>
        </w:tc>
        <w:tc>
          <w:tcPr>
            <w:tcW w:w="999" w:type="pct"/>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91.3</w:t>
            </w:r>
          </w:p>
        </w:tc>
      </w:tr>
      <w:tr w:rsidR="00790EE4" w:rsidRPr="00007E62" w:rsidTr="00D60AE7">
        <w:tc>
          <w:tcPr>
            <w:tcW w:w="749" w:type="pct"/>
            <w:vMerge/>
            <w:tcBorders>
              <w:bottom w:val="single" w:sz="8" w:space="0" w:color="auto"/>
            </w:tcBorders>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p>
        </w:tc>
        <w:tc>
          <w:tcPr>
            <w:tcW w:w="690" w:type="pct"/>
            <w:tcBorders>
              <w:bottom w:val="single" w:sz="8" w:space="0" w:color="auto"/>
            </w:tcBorders>
            <w:vAlign w:val="center"/>
          </w:tcPr>
          <w:p w:rsidR="00790EE4" w:rsidRPr="00007E62" w:rsidRDefault="00790EE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As</w:t>
            </w:r>
          </w:p>
        </w:tc>
        <w:tc>
          <w:tcPr>
            <w:tcW w:w="1304" w:type="pct"/>
            <w:tcBorders>
              <w:bottom w:val="single" w:sz="8" w:space="0" w:color="auto"/>
            </w:tcBorders>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0.114</w:t>
            </w:r>
            <w:r w:rsidR="00790EE4" w:rsidRPr="00007E62">
              <w:rPr>
                <w:rFonts w:ascii="Times New Roman" w:hAnsi="Times New Roman" w:cs="Times New Roman"/>
                <w:sz w:val="24"/>
                <w:szCs w:val="24"/>
                <w:shd w:val="clear" w:color="auto" w:fill="FFFFFF"/>
              </w:rPr>
              <w:t xml:space="preserve"> ± 0.004</w:t>
            </w:r>
          </w:p>
        </w:tc>
        <w:tc>
          <w:tcPr>
            <w:tcW w:w="1258" w:type="pct"/>
            <w:tcBorders>
              <w:bottom w:val="single" w:sz="8" w:space="0" w:color="auto"/>
            </w:tcBorders>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0.120</w:t>
            </w:r>
            <w:r w:rsidR="002B7DB1" w:rsidRPr="00007E62">
              <w:rPr>
                <w:rFonts w:ascii="Times New Roman" w:hAnsi="Times New Roman" w:cs="Times New Roman"/>
                <w:sz w:val="24"/>
                <w:szCs w:val="24"/>
                <w:shd w:val="clear" w:color="auto" w:fill="FFFFFF"/>
              </w:rPr>
              <w:t xml:space="preserve"> ± 0.012</w:t>
            </w:r>
          </w:p>
        </w:tc>
        <w:tc>
          <w:tcPr>
            <w:tcW w:w="999" w:type="pct"/>
            <w:tcBorders>
              <w:bottom w:val="single" w:sz="8" w:space="0" w:color="auto"/>
            </w:tcBorders>
            <w:vAlign w:val="center"/>
          </w:tcPr>
          <w:p w:rsidR="00790EE4" w:rsidRPr="00007E62" w:rsidRDefault="00407BC4"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shd w:val="clear" w:color="auto" w:fill="FFFFFF"/>
              </w:rPr>
              <w:t>105.2</w:t>
            </w:r>
          </w:p>
        </w:tc>
      </w:tr>
      <w:tr w:rsidR="00790EE4" w:rsidRPr="00007E62" w:rsidTr="00D60AE7">
        <w:tc>
          <w:tcPr>
            <w:tcW w:w="749" w:type="pct"/>
            <w:tcBorders>
              <w:top w:val="single" w:sz="8" w:space="0" w:color="auto"/>
              <w:bottom w:val="single" w:sz="8" w:space="0" w:color="auto"/>
            </w:tcBorders>
            <w:vAlign w:val="center"/>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r w:rsidRPr="00007E62">
              <w:rPr>
                <w:rFonts w:ascii="Times New Roman" w:hAnsi="Times New Roman" w:cs="Times New Roman"/>
                <w:sz w:val="24"/>
                <w:szCs w:val="24"/>
                <w:shd w:val="clear" w:color="auto" w:fill="FFFFFF"/>
              </w:rPr>
              <w:t>ICP-OES</w:t>
            </w:r>
          </w:p>
        </w:tc>
        <w:tc>
          <w:tcPr>
            <w:tcW w:w="690" w:type="pct"/>
            <w:tcBorders>
              <w:top w:val="single" w:sz="8" w:space="0" w:color="auto"/>
              <w:bottom w:val="single" w:sz="8" w:space="0" w:color="auto"/>
            </w:tcBorders>
            <w:vAlign w:val="center"/>
          </w:tcPr>
          <w:p w:rsidR="00790EE4" w:rsidRPr="00007E62" w:rsidRDefault="00790EE4" w:rsidP="00D60AE7">
            <w:pPr>
              <w:spacing w:line="480" w:lineRule="auto"/>
              <w:jc w:val="center"/>
              <w:rPr>
                <w:rFonts w:ascii="Times New Roman" w:hAnsi="Times New Roman" w:cs="Times New Roman"/>
                <w:sz w:val="24"/>
                <w:szCs w:val="24"/>
                <w:shd w:val="clear" w:color="auto" w:fill="FFFFFF"/>
              </w:rPr>
            </w:pPr>
            <w:r w:rsidRPr="00007E62">
              <w:rPr>
                <w:rFonts w:ascii="Times New Roman" w:hAnsi="Times New Roman" w:cs="Times New Roman"/>
                <w:sz w:val="24"/>
                <w:szCs w:val="24"/>
                <w:shd w:val="clear" w:color="auto" w:fill="FFFFFF"/>
              </w:rPr>
              <w:t>Al</w:t>
            </w:r>
          </w:p>
        </w:tc>
        <w:tc>
          <w:tcPr>
            <w:tcW w:w="1304" w:type="pct"/>
            <w:tcBorders>
              <w:top w:val="single" w:sz="8" w:space="0" w:color="auto"/>
              <w:bottom w:val="single" w:sz="8" w:space="0" w:color="auto"/>
            </w:tcBorders>
            <w:vAlign w:val="center"/>
          </w:tcPr>
          <w:p w:rsidR="00790EE4" w:rsidRPr="00007E62" w:rsidRDefault="002B7DB1" w:rsidP="00D60AE7">
            <w:pPr>
              <w:spacing w:line="480" w:lineRule="auto"/>
              <w:jc w:val="center"/>
              <w:rPr>
                <w:rFonts w:ascii="Times New Roman" w:hAnsi="Times New Roman" w:cs="Times New Roman"/>
                <w:sz w:val="24"/>
                <w:szCs w:val="24"/>
                <w:shd w:val="clear" w:color="auto" w:fill="FFFFFF"/>
              </w:rPr>
            </w:pPr>
            <w:r w:rsidRPr="00007E62">
              <w:rPr>
                <w:rFonts w:ascii="Times New Roman" w:hAnsi="Times New Roman" w:cs="Times New Roman"/>
                <w:sz w:val="24"/>
                <w:szCs w:val="24"/>
                <w:shd w:val="clear" w:color="auto" w:fill="FFFFFF"/>
              </w:rPr>
              <w:t>593.0 ± 10</w:t>
            </w:r>
            <w:r w:rsidR="00790EE4" w:rsidRPr="00007E62">
              <w:rPr>
                <w:rFonts w:ascii="Times New Roman" w:hAnsi="Times New Roman" w:cs="Times New Roman"/>
                <w:sz w:val="24"/>
                <w:szCs w:val="24"/>
                <w:shd w:val="clear" w:color="auto" w:fill="FFFFFF"/>
              </w:rPr>
              <w:t>.0</w:t>
            </w:r>
          </w:p>
        </w:tc>
        <w:tc>
          <w:tcPr>
            <w:tcW w:w="1258" w:type="pct"/>
            <w:tcBorders>
              <w:top w:val="single" w:sz="8" w:space="0" w:color="auto"/>
              <w:bottom w:val="single" w:sz="8" w:space="0" w:color="auto"/>
            </w:tcBorders>
            <w:vAlign w:val="center"/>
          </w:tcPr>
          <w:p w:rsidR="00790EE4" w:rsidRPr="00007E62" w:rsidRDefault="002B7DB1" w:rsidP="00D60AE7">
            <w:pPr>
              <w:spacing w:line="480" w:lineRule="auto"/>
              <w:jc w:val="center"/>
              <w:rPr>
                <w:rFonts w:ascii="Times New Roman" w:hAnsi="Times New Roman" w:cs="Times New Roman"/>
                <w:sz w:val="24"/>
                <w:szCs w:val="24"/>
                <w:shd w:val="clear" w:color="auto" w:fill="FFFFFF"/>
              </w:rPr>
            </w:pPr>
            <w:r w:rsidRPr="00007E62">
              <w:rPr>
                <w:rFonts w:ascii="Times New Roman" w:hAnsi="Times New Roman" w:cs="Times New Roman"/>
                <w:sz w:val="24"/>
                <w:szCs w:val="24"/>
                <w:shd w:val="clear" w:color="auto" w:fill="FFFFFF"/>
              </w:rPr>
              <w:t>546.0 ± 49</w:t>
            </w:r>
            <w:r w:rsidR="00790EE4" w:rsidRPr="00007E62">
              <w:rPr>
                <w:rFonts w:ascii="Times New Roman" w:hAnsi="Times New Roman" w:cs="Times New Roman"/>
                <w:sz w:val="24"/>
                <w:szCs w:val="24"/>
                <w:shd w:val="clear" w:color="auto" w:fill="FFFFFF"/>
              </w:rPr>
              <w:t>.0</w:t>
            </w:r>
          </w:p>
        </w:tc>
        <w:tc>
          <w:tcPr>
            <w:tcW w:w="999" w:type="pct"/>
            <w:tcBorders>
              <w:top w:val="single" w:sz="8" w:space="0" w:color="auto"/>
              <w:bottom w:val="single" w:sz="8" w:space="0" w:color="auto"/>
            </w:tcBorders>
            <w:vAlign w:val="center"/>
          </w:tcPr>
          <w:p w:rsidR="00790EE4" w:rsidRPr="00007E62" w:rsidRDefault="006F12CE" w:rsidP="00D60AE7">
            <w:pPr>
              <w:spacing w:line="480" w:lineRule="auto"/>
              <w:jc w:val="center"/>
              <w:rPr>
                <w:rFonts w:ascii="Times New Roman" w:hAnsi="Times New Roman" w:cs="Times New Roman"/>
                <w:sz w:val="24"/>
                <w:szCs w:val="24"/>
                <w:shd w:val="clear" w:color="auto" w:fill="FFFFFF"/>
              </w:rPr>
            </w:pPr>
            <w:r w:rsidRPr="00007E62">
              <w:rPr>
                <w:rFonts w:ascii="Times New Roman" w:hAnsi="Times New Roman" w:cs="Times New Roman"/>
                <w:sz w:val="24"/>
                <w:szCs w:val="24"/>
                <w:shd w:val="clear" w:color="auto" w:fill="FFFFFF"/>
              </w:rPr>
              <w:t>92.1</w:t>
            </w:r>
          </w:p>
        </w:tc>
      </w:tr>
    </w:tbl>
    <w:p w:rsidR="00790EE4" w:rsidRPr="00007E62" w:rsidRDefault="00790EE4">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657359" w:rsidRPr="00007E62" w:rsidRDefault="00657359">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F96899" w:rsidRPr="00007E62" w:rsidRDefault="00F96899">
      <w:pPr>
        <w:rPr>
          <w:rFonts w:ascii="Times New Roman" w:hAnsi="Times New Roman" w:cs="Times New Roman"/>
          <w:sz w:val="24"/>
          <w:szCs w:val="24"/>
        </w:rPr>
      </w:pPr>
    </w:p>
    <w:p w:rsidR="00657359" w:rsidRPr="00007E62" w:rsidRDefault="00657359" w:rsidP="00657359">
      <w:pPr>
        <w:spacing w:after="0" w:line="480" w:lineRule="auto"/>
        <w:jc w:val="both"/>
        <w:textAlignment w:val="baseline"/>
        <w:rPr>
          <w:rFonts w:ascii="Times New Roman" w:eastAsia="New Gulim" w:hAnsi="Times New Roman" w:cs="Times New Roman"/>
          <w:color w:val="000000" w:themeColor="text1"/>
          <w:sz w:val="24"/>
          <w:szCs w:val="24"/>
        </w:rPr>
      </w:pPr>
      <w:r w:rsidRPr="00007E62">
        <w:rPr>
          <w:rFonts w:ascii="Times New Roman" w:eastAsia="New Gulim" w:hAnsi="Times New Roman" w:cs="Times New Roman"/>
          <w:color w:val="000000" w:themeColor="text1"/>
          <w:sz w:val="24"/>
          <w:szCs w:val="24"/>
        </w:rPr>
        <w:lastRenderedPageBreak/>
        <w:t>Table S</w:t>
      </w:r>
      <w:r w:rsidR="00C353CF" w:rsidRPr="00007E62">
        <w:rPr>
          <w:rFonts w:ascii="Times New Roman" w:eastAsia="New Gulim" w:hAnsi="Times New Roman" w:cs="Times New Roman"/>
          <w:color w:val="000000" w:themeColor="text1"/>
          <w:sz w:val="24"/>
          <w:szCs w:val="24"/>
        </w:rPr>
        <w:t>3</w:t>
      </w:r>
      <w:r w:rsidRPr="00007E62">
        <w:rPr>
          <w:rFonts w:ascii="Times New Roman" w:eastAsia="New Gulim" w:hAnsi="Times New Roman" w:cs="Times New Roman"/>
          <w:color w:val="000000" w:themeColor="text1"/>
          <w:sz w:val="24"/>
          <w:szCs w:val="24"/>
        </w:rPr>
        <w:t>.</w:t>
      </w:r>
      <w:r w:rsidRPr="00007E62">
        <w:rPr>
          <w:rFonts w:ascii="Times New Roman" w:eastAsia="함초롬바탕" w:hAnsi="Times New Roman" w:cs="Times New Roman"/>
          <w:color w:val="000000" w:themeColor="text1"/>
          <w:sz w:val="24"/>
          <w:szCs w:val="24"/>
        </w:rPr>
        <w:t xml:space="preserve"> Food analysis performance assessment scheme (FAPAS) </w:t>
      </w:r>
      <w:r w:rsidRPr="00007E62">
        <w:rPr>
          <w:rFonts w:ascii="Times New Roman" w:eastAsia="New Gulim" w:hAnsi="Times New Roman" w:cs="Times New Roman"/>
          <w:color w:val="000000" w:themeColor="text1"/>
          <w:sz w:val="24"/>
          <w:szCs w:val="24"/>
        </w:rPr>
        <w:t>results and Z-scores for tomato paste, milk powder and chili powder analysis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2982"/>
        <w:gridCol w:w="2331"/>
        <w:gridCol w:w="1069"/>
      </w:tblGrid>
      <w:tr w:rsidR="00657359" w:rsidRPr="00007E62" w:rsidTr="00D60AE7">
        <w:trPr>
          <w:trHeight w:val="687"/>
        </w:trPr>
        <w:tc>
          <w:tcPr>
            <w:tcW w:w="1591"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Analyte</w:t>
            </w:r>
          </w:p>
        </w:tc>
        <w:tc>
          <w:tcPr>
            <w:tcW w:w="1593"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hAnsi="Times New Roman" w:cs="Times New Roman"/>
                <w:sz w:val="24"/>
                <w:szCs w:val="24"/>
              </w:rPr>
              <w:t>Assigned value µg/kg</w:t>
            </w:r>
          </w:p>
        </w:tc>
        <w:tc>
          <w:tcPr>
            <w:tcW w:w="1245" w:type="pct"/>
            <w:tcBorders>
              <w:bottom w:val="single" w:sz="8" w:space="0" w:color="auto"/>
            </w:tcBorders>
            <w:vAlign w:val="center"/>
          </w:tcPr>
          <w:p w:rsidR="00657359" w:rsidRPr="00007E62" w:rsidRDefault="00657359"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Result</w:t>
            </w:r>
          </w:p>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hAnsi="Times New Roman" w:cs="Times New Roman"/>
                <w:sz w:val="24"/>
                <w:szCs w:val="24"/>
              </w:rPr>
              <w:t>µg/kg</w:t>
            </w:r>
          </w:p>
        </w:tc>
        <w:tc>
          <w:tcPr>
            <w:tcW w:w="571" w:type="pct"/>
            <w:tcBorders>
              <w:bottom w:val="single" w:sz="8" w:space="0" w:color="auto"/>
            </w:tcBorders>
          </w:tcPr>
          <w:p w:rsidR="00657359" w:rsidRPr="00007E62" w:rsidRDefault="00657359" w:rsidP="00D60AE7">
            <w:p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Z-score</w:t>
            </w:r>
            <w:r w:rsidRPr="00007E62">
              <w:rPr>
                <w:rFonts w:ascii="Times New Roman" w:hAnsi="Times New Roman" w:cs="Times New Roman"/>
                <w:sz w:val="24"/>
                <w:szCs w:val="24"/>
                <w:vertAlign w:val="superscript"/>
              </w:rPr>
              <w:t>*</w:t>
            </w:r>
          </w:p>
        </w:tc>
      </w:tr>
      <w:tr w:rsidR="00657359" w:rsidRPr="00007E62" w:rsidTr="00D60AE7">
        <w:tc>
          <w:tcPr>
            <w:tcW w:w="5000" w:type="pct"/>
            <w:gridSpan w:val="4"/>
            <w:tcBorders>
              <w:top w:val="single" w:sz="8" w:space="0" w:color="auto"/>
            </w:tcBorders>
            <w:vAlign w:val="center"/>
          </w:tcPr>
          <w:p w:rsidR="00657359" w:rsidRPr="00007E62" w:rsidRDefault="00657359" w:rsidP="00D60AE7">
            <w:pPr>
              <w:spacing w:before="120" w:line="480" w:lineRule="auto"/>
              <w:jc w:val="center"/>
              <w:rPr>
                <w:rFonts w:ascii="Times New Roman" w:hAnsi="Times New Roman" w:cs="Times New Roman"/>
                <w:sz w:val="24"/>
                <w:szCs w:val="24"/>
              </w:rPr>
            </w:pPr>
            <w:r w:rsidRPr="00007E62">
              <w:rPr>
                <w:rFonts w:ascii="Times New Roman" w:eastAsia="Times New Roman" w:hAnsi="Times New Roman" w:cs="Times New Roman"/>
                <w:color w:val="000000" w:themeColor="text1"/>
                <w:sz w:val="24"/>
                <w:szCs w:val="24"/>
              </w:rPr>
              <w:t>Tomato paste (2015)</w:t>
            </w:r>
          </w:p>
        </w:tc>
      </w:tr>
      <w:tr w:rsidR="00657359" w:rsidRPr="00007E62" w:rsidTr="00D60AE7">
        <w:tc>
          <w:tcPr>
            <w:tcW w:w="1591"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Cd</w:t>
            </w:r>
          </w:p>
        </w:tc>
        <w:tc>
          <w:tcPr>
            <w:tcW w:w="1593"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126.0</w:t>
            </w:r>
          </w:p>
        </w:tc>
        <w:tc>
          <w:tcPr>
            <w:tcW w:w="1245"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139.1</w:t>
            </w:r>
          </w:p>
        </w:tc>
        <w:tc>
          <w:tcPr>
            <w:tcW w:w="571" w:type="pct"/>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0.5</w:t>
            </w:r>
          </w:p>
        </w:tc>
      </w:tr>
      <w:tr w:rsidR="00657359" w:rsidRPr="00007E62" w:rsidTr="00D60AE7">
        <w:trPr>
          <w:trHeight w:val="339"/>
        </w:trPr>
        <w:tc>
          <w:tcPr>
            <w:tcW w:w="1591"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Pb</w:t>
            </w:r>
          </w:p>
        </w:tc>
        <w:tc>
          <w:tcPr>
            <w:tcW w:w="1593"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322</w:t>
            </w:r>
          </w:p>
        </w:tc>
        <w:tc>
          <w:tcPr>
            <w:tcW w:w="1245"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302</w:t>
            </w:r>
          </w:p>
        </w:tc>
        <w:tc>
          <w:tcPr>
            <w:tcW w:w="571" w:type="pct"/>
            <w:tcBorders>
              <w:bottom w:val="single" w:sz="8" w:space="0" w:color="auto"/>
            </w:tcBorders>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0.3</w:t>
            </w:r>
          </w:p>
        </w:tc>
      </w:tr>
      <w:tr w:rsidR="00657359" w:rsidRPr="00007E62" w:rsidTr="00D60AE7">
        <w:tc>
          <w:tcPr>
            <w:tcW w:w="5000" w:type="pct"/>
            <w:gridSpan w:val="4"/>
            <w:tcBorders>
              <w:top w:val="single" w:sz="8" w:space="0" w:color="auto"/>
            </w:tcBorders>
            <w:vAlign w:val="center"/>
          </w:tcPr>
          <w:p w:rsidR="00657359" w:rsidRPr="00007E62" w:rsidRDefault="00657359" w:rsidP="00D60AE7">
            <w:pPr>
              <w:spacing w:before="120"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Milk powder (2014)</w:t>
            </w:r>
          </w:p>
        </w:tc>
      </w:tr>
      <w:tr w:rsidR="00657359" w:rsidRPr="00007E62" w:rsidTr="00D60AE7">
        <w:tc>
          <w:tcPr>
            <w:tcW w:w="1591"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Cd</w:t>
            </w:r>
          </w:p>
        </w:tc>
        <w:tc>
          <w:tcPr>
            <w:tcW w:w="1593"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12.2</w:t>
            </w:r>
          </w:p>
        </w:tc>
        <w:tc>
          <w:tcPr>
            <w:tcW w:w="1245"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10.7</w:t>
            </w:r>
          </w:p>
        </w:tc>
        <w:tc>
          <w:tcPr>
            <w:tcW w:w="571" w:type="pct"/>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-0.6</w:t>
            </w:r>
          </w:p>
        </w:tc>
      </w:tr>
      <w:tr w:rsidR="00657359" w:rsidRPr="00007E62" w:rsidTr="00D60AE7">
        <w:tc>
          <w:tcPr>
            <w:tcW w:w="1591"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Hg (total)</w:t>
            </w:r>
          </w:p>
        </w:tc>
        <w:tc>
          <w:tcPr>
            <w:tcW w:w="1593"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13.4</w:t>
            </w:r>
          </w:p>
        </w:tc>
        <w:tc>
          <w:tcPr>
            <w:tcW w:w="1245"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13.7</w:t>
            </w:r>
          </w:p>
        </w:tc>
        <w:tc>
          <w:tcPr>
            <w:tcW w:w="571" w:type="pct"/>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0.1</w:t>
            </w:r>
          </w:p>
        </w:tc>
      </w:tr>
      <w:tr w:rsidR="00657359" w:rsidRPr="00007E62" w:rsidTr="00D60AE7">
        <w:tc>
          <w:tcPr>
            <w:tcW w:w="1591"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Pb</w:t>
            </w:r>
          </w:p>
        </w:tc>
        <w:tc>
          <w:tcPr>
            <w:tcW w:w="1593"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47.5</w:t>
            </w:r>
          </w:p>
        </w:tc>
        <w:tc>
          <w:tcPr>
            <w:tcW w:w="1245" w:type="pct"/>
            <w:tcBorders>
              <w:bottom w:val="single" w:sz="8" w:space="0" w:color="auto"/>
            </w:tcBorders>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43.85</w:t>
            </w:r>
          </w:p>
        </w:tc>
        <w:tc>
          <w:tcPr>
            <w:tcW w:w="571" w:type="pct"/>
            <w:tcBorders>
              <w:bottom w:val="single" w:sz="8" w:space="0" w:color="auto"/>
            </w:tcBorders>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-0.4</w:t>
            </w:r>
          </w:p>
        </w:tc>
      </w:tr>
      <w:tr w:rsidR="00657359" w:rsidRPr="00007E62" w:rsidTr="00D60AE7">
        <w:tc>
          <w:tcPr>
            <w:tcW w:w="5000" w:type="pct"/>
            <w:gridSpan w:val="4"/>
            <w:tcBorders>
              <w:top w:val="single" w:sz="8" w:space="0" w:color="auto"/>
            </w:tcBorders>
            <w:vAlign w:val="center"/>
          </w:tcPr>
          <w:p w:rsidR="00657359" w:rsidRPr="00007E62" w:rsidRDefault="00657359" w:rsidP="00D60AE7">
            <w:pPr>
              <w:spacing w:before="120"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Chili powder  (2013)</w:t>
            </w:r>
          </w:p>
        </w:tc>
      </w:tr>
      <w:tr w:rsidR="00657359" w:rsidRPr="00007E62" w:rsidTr="00D60AE7">
        <w:tc>
          <w:tcPr>
            <w:tcW w:w="1591"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As (total)</w:t>
            </w:r>
          </w:p>
        </w:tc>
        <w:tc>
          <w:tcPr>
            <w:tcW w:w="1593"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1006</w:t>
            </w:r>
          </w:p>
        </w:tc>
        <w:tc>
          <w:tcPr>
            <w:tcW w:w="1245"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1000.7</w:t>
            </w:r>
          </w:p>
        </w:tc>
        <w:tc>
          <w:tcPr>
            <w:tcW w:w="571" w:type="pct"/>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0.0</w:t>
            </w:r>
          </w:p>
        </w:tc>
      </w:tr>
      <w:tr w:rsidR="00657359" w:rsidRPr="00007E62" w:rsidTr="00D60AE7">
        <w:tc>
          <w:tcPr>
            <w:tcW w:w="1591"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Cd</w:t>
            </w:r>
          </w:p>
        </w:tc>
        <w:tc>
          <w:tcPr>
            <w:tcW w:w="1593"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556</w:t>
            </w:r>
          </w:p>
        </w:tc>
        <w:tc>
          <w:tcPr>
            <w:tcW w:w="1245"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574.3</w:t>
            </w:r>
          </w:p>
        </w:tc>
        <w:tc>
          <w:tcPr>
            <w:tcW w:w="571" w:type="pct"/>
          </w:tcPr>
          <w:p w:rsidR="00657359" w:rsidRPr="00007E62" w:rsidRDefault="00657359" w:rsidP="00D60AE7">
            <w:pPr>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0.2</w:t>
            </w:r>
          </w:p>
        </w:tc>
      </w:tr>
      <w:tr w:rsidR="00657359" w:rsidRPr="00007E62" w:rsidTr="00D60AE7">
        <w:tc>
          <w:tcPr>
            <w:tcW w:w="1591"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Pb</w:t>
            </w:r>
          </w:p>
        </w:tc>
        <w:tc>
          <w:tcPr>
            <w:tcW w:w="1593"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620</w:t>
            </w:r>
          </w:p>
        </w:tc>
        <w:tc>
          <w:tcPr>
            <w:tcW w:w="1245" w:type="pct"/>
            <w:vAlign w:val="center"/>
          </w:tcPr>
          <w:p w:rsidR="00657359" w:rsidRPr="00007E62" w:rsidRDefault="00657359" w:rsidP="00D60AE7">
            <w:pPr>
              <w:spacing w:line="480" w:lineRule="auto"/>
              <w:jc w:val="center"/>
              <w:rPr>
                <w:rFonts w:ascii="Times New Roman" w:eastAsia="Times New Roman" w:hAnsi="Times New Roman" w:cs="Times New Roman"/>
                <w:color w:val="000000" w:themeColor="text1"/>
                <w:sz w:val="24"/>
                <w:szCs w:val="24"/>
              </w:rPr>
            </w:pPr>
            <w:r w:rsidRPr="00007E62">
              <w:rPr>
                <w:rFonts w:ascii="Times New Roman" w:eastAsia="Times New Roman" w:hAnsi="Times New Roman" w:cs="Times New Roman"/>
                <w:color w:val="000000" w:themeColor="text1"/>
                <w:sz w:val="24"/>
                <w:szCs w:val="24"/>
              </w:rPr>
              <w:t>666.8</w:t>
            </w:r>
          </w:p>
        </w:tc>
        <w:tc>
          <w:tcPr>
            <w:tcW w:w="571" w:type="pct"/>
          </w:tcPr>
          <w:p w:rsidR="00657359" w:rsidRPr="00007E62" w:rsidRDefault="00657359" w:rsidP="00D60AE7">
            <w:pPr>
              <w:tabs>
                <w:tab w:val="left" w:pos="838"/>
                <w:tab w:val="center" w:pos="1047"/>
              </w:tabs>
              <w:spacing w:line="480" w:lineRule="auto"/>
              <w:jc w:val="center"/>
              <w:rPr>
                <w:rFonts w:ascii="Times New Roman" w:eastAsia="Times New Roman" w:hAnsi="Times New Roman" w:cs="Times New Roman"/>
                <w:b/>
                <w:color w:val="00B050"/>
                <w:sz w:val="24"/>
                <w:szCs w:val="24"/>
              </w:rPr>
            </w:pPr>
            <w:r w:rsidRPr="00007E62">
              <w:rPr>
                <w:rFonts w:ascii="Times New Roman" w:eastAsia="Times New Roman" w:hAnsi="Times New Roman" w:cs="Times New Roman"/>
                <w:color w:val="000000" w:themeColor="text1"/>
                <w:sz w:val="24"/>
                <w:szCs w:val="24"/>
              </w:rPr>
              <w:t>0.4</w:t>
            </w:r>
          </w:p>
        </w:tc>
      </w:tr>
    </w:tbl>
    <w:p w:rsidR="00657359" w:rsidRPr="00007E62" w:rsidRDefault="00657359" w:rsidP="00657359">
      <w:pPr>
        <w:widowControl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sidRPr="00007E62">
        <w:rPr>
          <w:rFonts w:ascii="Times New Roman" w:hAnsi="Times New Roman" w:cs="Times New Roman"/>
          <w:color w:val="000000" w:themeColor="text1"/>
          <w:sz w:val="24"/>
          <w:szCs w:val="24"/>
        </w:rPr>
        <w:t>*A Z-score compares an estimate of the error of a result with a target value for standard deviation</w:t>
      </w:r>
    </w:p>
    <w:p w:rsidR="00657359" w:rsidRPr="00007E62" w:rsidRDefault="00657359">
      <w:pPr>
        <w:rPr>
          <w:rFonts w:ascii="Times New Roman" w:hAnsi="Times New Roman" w:cs="Times New Roman"/>
          <w:sz w:val="24"/>
          <w:szCs w:val="24"/>
        </w:rPr>
      </w:pPr>
    </w:p>
    <w:p w:rsidR="00BF20CB" w:rsidRPr="00007E62" w:rsidRDefault="00BF20CB">
      <w:pPr>
        <w:rPr>
          <w:rFonts w:ascii="Times New Roman" w:hAnsi="Times New Roman" w:cs="Times New Roman"/>
          <w:sz w:val="24"/>
          <w:szCs w:val="24"/>
        </w:rPr>
        <w:sectPr w:rsidR="00BF20CB" w:rsidRPr="00007E62" w:rsidSect="00CE285F">
          <w:pgSz w:w="12240" w:h="15840"/>
          <w:pgMar w:top="1440" w:right="1440" w:bottom="1440" w:left="1440" w:header="720" w:footer="720" w:gutter="0"/>
          <w:cols w:space="720"/>
          <w:docGrid w:linePitch="360"/>
        </w:sectPr>
      </w:pPr>
    </w:p>
    <w:p w:rsidR="000472D1" w:rsidRPr="00007E62" w:rsidRDefault="000472D1">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58"/>
      </w:tblGrid>
      <w:tr w:rsidR="00F13E6E" w:rsidRPr="00007E62" w:rsidTr="00F96899">
        <w:trPr>
          <w:jc w:val="center"/>
        </w:trPr>
        <w:tc>
          <w:tcPr>
            <w:tcW w:w="4686" w:type="dxa"/>
          </w:tcPr>
          <w:p w:rsidR="00F13E6E" w:rsidRPr="00007E62" w:rsidRDefault="00F13E6E" w:rsidP="00D60AE7">
            <w:pPr>
              <w:spacing w:line="480" w:lineRule="auto"/>
              <w:jc w:val="center"/>
              <w:rPr>
                <w:rFonts w:ascii="Times New Roman" w:eastAsia="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7DE15946" wp14:editId="492AD122">
                  <wp:extent cx="2833578" cy="2131730"/>
                  <wp:effectExtent l="0" t="0" r="5080" b="190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867696" cy="2157397"/>
                          </a:xfrm>
                          <a:prstGeom prst="rect">
                            <a:avLst/>
                          </a:prstGeom>
                          <a:noFill/>
                          <a:ln w="9525">
                            <a:noFill/>
                            <a:miter lim="800000"/>
                            <a:headEnd/>
                            <a:tailEnd/>
                          </a:ln>
                        </pic:spPr>
                      </pic:pic>
                    </a:graphicData>
                  </a:graphic>
                </wp:inline>
              </w:drawing>
            </w:r>
          </w:p>
        </w:tc>
        <w:tc>
          <w:tcPr>
            <w:tcW w:w="4664" w:type="dxa"/>
          </w:tcPr>
          <w:p w:rsidR="00F13E6E" w:rsidRPr="00007E62" w:rsidRDefault="00F13E6E" w:rsidP="00D60AE7">
            <w:pPr>
              <w:spacing w:line="480" w:lineRule="auto"/>
              <w:jc w:val="center"/>
              <w:rPr>
                <w:rFonts w:ascii="Times New Roman" w:eastAsia="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0AA5E530" wp14:editId="19562221">
                  <wp:extent cx="2884290" cy="2164715"/>
                  <wp:effectExtent l="0" t="0" r="0" b="698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928523" cy="2197913"/>
                          </a:xfrm>
                          <a:prstGeom prst="rect">
                            <a:avLst/>
                          </a:prstGeom>
                          <a:noFill/>
                          <a:ln w="9525">
                            <a:noFill/>
                            <a:miter lim="800000"/>
                            <a:headEnd/>
                            <a:tailEnd/>
                          </a:ln>
                        </pic:spPr>
                      </pic:pic>
                    </a:graphicData>
                  </a:graphic>
                </wp:inline>
              </w:drawing>
            </w:r>
          </w:p>
        </w:tc>
      </w:tr>
      <w:tr w:rsidR="00F13E6E" w:rsidRPr="00007E62" w:rsidTr="00F96899">
        <w:trPr>
          <w:jc w:val="center"/>
        </w:trPr>
        <w:tc>
          <w:tcPr>
            <w:tcW w:w="4686" w:type="dxa"/>
          </w:tcPr>
          <w:p w:rsidR="00F13E6E" w:rsidRPr="00007E62" w:rsidRDefault="00F13E6E" w:rsidP="00D60AE7">
            <w:pPr>
              <w:spacing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a. 1:1</w:t>
            </w:r>
          </w:p>
        </w:tc>
        <w:tc>
          <w:tcPr>
            <w:tcW w:w="4664" w:type="dxa"/>
          </w:tcPr>
          <w:p w:rsidR="00F13E6E" w:rsidRPr="00007E62" w:rsidRDefault="00F13E6E" w:rsidP="00D60AE7">
            <w:pPr>
              <w:spacing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b. 1:2</w:t>
            </w:r>
          </w:p>
        </w:tc>
      </w:tr>
      <w:tr w:rsidR="00F13E6E" w:rsidRPr="00007E62" w:rsidTr="00F96899">
        <w:trPr>
          <w:jc w:val="center"/>
        </w:trPr>
        <w:tc>
          <w:tcPr>
            <w:tcW w:w="9350" w:type="dxa"/>
            <w:gridSpan w:val="2"/>
          </w:tcPr>
          <w:p w:rsidR="00F13E6E" w:rsidRPr="00007E62" w:rsidRDefault="00F13E6E" w:rsidP="00D60AE7">
            <w:pPr>
              <w:spacing w:line="480" w:lineRule="auto"/>
              <w:jc w:val="center"/>
              <w:rPr>
                <w:rFonts w:ascii="Times New Roman" w:eastAsia="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18680E9A" wp14:editId="6B04EFC7">
                  <wp:extent cx="2614174" cy="20110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48321" cy="2037314"/>
                          </a:xfrm>
                          <a:prstGeom prst="rect">
                            <a:avLst/>
                          </a:prstGeom>
                          <a:noFill/>
                          <a:ln w="9525">
                            <a:noFill/>
                            <a:miter lim="800000"/>
                            <a:headEnd/>
                            <a:tailEnd/>
                          </a:ln>
                        </pic:spPr>
                      </pic:pic>
                    </a:graphicData>
                  </a:graphic>
                </wp:inline>
              </w:drawing>
            </w:r>
          </w:p>
        </w:tc>
      </w:tr>
      <w:tr w:rsidR="00F13E6E" w:rsidRPr="00007E62" w:rsidTr="00F96899">
        <w:trPr>
          <w:jc w:val="center"/>
        </w:trPr>
        <w:tc>
          <w:tcPr>
            <w:tcW w:w="9350" w:type="dxa"/>
            <w:gridSpan w:val="2"/>
          </w:tcPr>
          <w:p w:rsidR="00F13E6E" w:rsidRPr="00007E62" w:rsidRDefault="00F13E6E" w:rsidP="00D60AE7">
            <w:pPr>
              <w:spacing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c. 1:3</w:t>
            </w:r>
          </w:p>
        </w:tc>
      </w:tr>
    </w:tbl>
    <w:p w:rsidR="00F13E6E" w:rsidRPr="00007E62" w:rsidRDefault="007C6BD5" w:rsidP="00B168A8">
      <w:pPr>
        <w:spacing w:after="0"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Figure S</w:t>
      </w:r>
      <w:r w:rsidR="0028133F" w:rsidRPr="00007E62">
        <w:rPr>
          <w:rFonts w:ascii="Times New Roman" w:eastAsia="Times New Roman" w:hAnsi="Times New Roman" w:cs="Times New Roman"/>
          <w:sz w:val="24"/>
          <w:szCs w:val="24"/>
        </w:rPr>
        <w:t>3</w:t>
      </w:r>
      <w:r w:rsidR="00F13E6E" w:rsidRPr="00007E62">
        <w:rPr>
          <w:rFonts w:ascii="Times New Roman" w:eastAsia="Times New Roman" w:hAnsi="Times New Roman" w:cs="Times New Roman"/>
          <w:sz w:val="24"/>
          <w:szCs w:val="24"/>
        </w:rPr>
        <w:t xml:space="preserve">. No </w:t>
      </w:r>
      <w:r w:rsidR="00684AA0" w:rsidRPr="00007E62">
        <w:rPr>
          <w:rFonts w:ascii="Times New Roman" w:eastAsia="Times New Roman" w:hAnsi="Times New Roman" w:cs="Times New Roman"/>
          <w:sz w:val="24"/>
          <w:szCs w:val="24"/>
        </w:rPr>
        <w:t>PL</w:t>
      </w:r>
      <w:r w:rsidR="00F13E6E" w:rsidRPr="00007E62">
        <w:rPr>
          <w:rFonts w:ascii="Times New Roman" w:eastAsia="Times New Roman" w:hAnsi="Times New Roman" w:cs="Times New Roman"/>
          <w:sz w:val="24"/>
          <w:szCs w:val="24"/>
        </w:rPr>
        <w:t xml:space="preserve">AgNPs </w:t>
      </w:r>
      <w:r w:rsidR="002D6310" w:rsidRPr="00007E62">
        <w:rPr>
          <w:rFonts w:ascii="Times New Roman" w:eastAsia="Times New Roman" w:hAnsi="Times New Roman" w:cs="Times New Roman"/>
          <w:sz w:val="24"/>
          <w:szCs w:val="24"/>
        </w:rPr>
        <w:t xml:space="preserve">formation with ratios </w:t>
      </w:r>
      <w:r w:rsidR="00F13E6E" w:rsidRPr="00007E62">
        <w:rPr>
          <w:rFonts w:ascii="Times New Roman" w:eastAsia="Times New Roman" w:hAnsi="Times New Roman" w:cs="Times New Roman"/>
          <w:sz w:val="24"/>
          <w:szCs w:val="24"/>
        </w:rPr>
        <w:t xml:space="preserve">(a) </w:t>
      </w:r>
      <w:r w:rsidR="00684AA0" w:rsidRPr="00007E62">
        <w:rPr>
          <w:rFonts w:ascii="Times New Roman" w:eastAsia="Times New Roman" w:hAnsi="Times New Roman" w:cs="Times New Roman"/>
          <w:sz w:val="24"/>
          <w:szCs w:val="24"/>
        </w:rPr>
        <w:t xml:space="preserve">1:1, (b) 1:2, and (c) 1:3 </w:t>
      </w:r>
    </w:p>
    <w:p w:rsidR="007C6BD5" w:rsidRPr="00007E62" w:rsidRDefault="007C6BD5" w:rsidP="00F13E6E">
      <w:pPr>
        <w:spacing w:after="0" w:line="480" w:lineRule="auto"/>
        <w:jc w:val="center"/>
        <w:rPr>
          <w:rFonts w:ascii="Times New Roman" w:eastAsia="Times New Roman" w:hAnsi="Times New Roman" w:cs="Times New Roman"/>
          <w:sz w:val="24"/>
          <w:szCs w:val="24"/>
        </w:rPr>
      </w:pPr>
    </w:p>
    <w:p w:rsidR="007C6BD5" w:rsidRPr="00007E62" w:rsidRDefault="007C6BD5" w:rsidP="00F13E6E">
      <w:pPr>
        <w:spacing w:after="0" w:line="480" w:lineRule="auto"/>
        <w:jc w:val="center"/>
        <w:rPr>
          <w:rFonts w:ascii="Times New Roman" w:eastAsia="Times New Roman" w:hAnsi="Times New Roman" w:cs="Times New Roman"/>
          <w:sz w:val="24"/>
          <w:szCs w:val="24"/>
        </w:rPr>
      </w:pPr>
    </w:p>
    <w:p w:rsidR="007C6BD5" w:rsidRPr="00007E62" w:rsidRDefault="007C6BD5" w:rsidP="00F13E6E">
      <w:pPr>
        <w:spacing w:after="0" w:line="480" w:lineRule="auto"/>
        <w:jc w:val="center"/>
        <w:rPr>
          <w:rFonts w:ascii="Times New Roman" w:eastAsia="Times New Roman" w:hAnsi="Times New Roman" w:cs="Times New Roman"/>
          <w:sz w:val="24"/>
          <w:szCs w:val="24"/>
        </w:rPr>
      </w:pPr>
    </w:p>
    <w:p w:rsidR="007C6BD5" w:rsidRPr="00007E62" w:rsidRDefault="007C6BD5" w:rsidP="00F13E6E">
      <w:pPr>
        <w:spacing w:after="0" w:line="480" w:lineRule="auto"/>
        <w:jc w:val="center"/>
        <w:rPr>
          <w:rFonts w:ascii="Times New Roman" w:eastAsia="Times New Roman" w:hAnsi="Times New Roman" w:cs="Times New Roman"/>
          <w:sz w:val="24"/>
          <w:szCs w:val="24"/>
        </w:rPr>
      </w:pPr>
    </w:p>
    <w:p w:rsidR="007C6BD5" w:rsidRPr="00007E62" w:rsidRDefault="007C6BD5" w:rsidP="00F13E6E">
      <w:pPr>
        <w:spacing w:after="0" w:line="480" w:lineRule="auto"/>
        <w:jc w:val="center"/>
        <w:rPr>
          <w:rFonts w:ascii="Times New Roman" w:eastAsia="Times New Roman" w:hAnsi="Times New Roman" w:cs="Times New Roman"/>
          <w:sz w:val="24"/>
          <w:szCs w:val="24"/>
        </w:rPr>
      </w:pPr>
    </w:p>
    <w:p w:rsidR="007C6BD5" w:rsidRPr="00007E62" w:rsidRDefault="007C6BD5" w:rsidP="00F13E6E">
      <w:pPr>
        <w:spacing w:after="0" w:line="480" w:lineRule="auto"/>
        <w:jc w:val="center"/>
        <w:rPr>
          <w:rFonts w:ascii="Times New Roman" w:eastAsia="Times New Roman" w:hAnsi="Times New Roman" w:cs="Times New Roman"/>
          <w:sz w:val="24"/>
          <w:szCs w:val="24"/>
        </w:rPr>
      </w:pPr>
    </w:p>
    <w:p w:rsidR="007C6BD5" w:rsidRPr="00007E62" w:rsidRDefault="007C6BD5" w:rsidP="007C6BD5">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63"/>
      </w:tblGrid>
      <w:tr w:rsidR="007C6BD5" w:rsidRPr="00007E62" w:rsidTr="00F96899">
        <w:trPr>
          <w:jc w:val="center"/>
        </w:trPr>
        <w:tc>
          <w:tcPr>
            <w:tcW w:w="4783" w:type="dxa"/>
          </w:tcPr>
          <w:p w:rsidR="007C6BD5" w:rsidRPr="00007E62" w:rsidRDefault="007C6BD5" w:rsidP="007F4B88">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lastRenderedPageBreak/>
              <w:drawing>
                <wp:inline distT="0" distB="0" distL="0" distR="0" wp14:anchorId="46F47B74" wp14:editId="2C30DED8">
                  <wp:extent cx="2932101" cy="2101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950203" cy="2114312"/>
                          </a:xfrm>
                          <a:prstGeom prst="rect">
                            <a:avLst/>
                          </a:prstGeom>
                          <a:noFill/>
                          <a:ln w="9525">
                            <a:noFill/>
                            <a:miter lim="800000"/>
                            <a:headEnd/>
                            <a:tailEnd/>
                          </a:ln>
                        </pic:spPr>
                      </pic:pic>
                    </a:graphicData>
                  </a:graphic>
                </wp:inline>
              </w:drawing>
            </w:r>
          </w:p>
        </w:tc>
        <w:tc>
          <w:tcPr>
            <w:tcW w:w="4793" w:type="dxa"/>
          </w:tcPr>
          <w:p w:rsidR="007C6BD5" w:rsidRPr="00007E62" w:rsidRDefault="007C6BD5" w:rsidP="007F4B88">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69E1C5CE" wp14:editId="156E58AA">
                  <wp:extent cx="2866616" cy="205440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2904525" cy="2081576"/>
                          </a:xfrm>
                          <a:prstGeom prst="rect">
                            <a:avLst/>
                          </a:prstGeom>
                          <a:noFill/>
                          <a:ln w="9525">
                            <a:noFill/>
                            <a:miter lim="800000"/>
                            <a:headEnd/>
                            <a:tailEnd/>
                          </a:ln>
                        </pic:spPr>
                      </pic:pic>
                    </a:graphicData>
                  </a:graphic>
                </wp:inline>
              </w:drawing>
            </w:r>
          </w:p>
        </w:tc>
      </w:tr>
      <w:tr w:rsidR="007C6BD5" w:rsidRPr="00007E62" w:rsidTr="00F96899">
        <w:trPr>
          <w:jc w:val="center"/>
        </w:trPr>
        <w:tc>
          <w:tcPr>
            <w:tcW w:w="4783" w:type="dxa"/>
          </w:tcPr>
          <w:p w:rsidR="007C6BD5" w:rsidRPr="00007E62" w:rsidRDefault="007C6BD5" w:rsidP="007F4B88">
            <w:pPr>
              <w:pStyle w:val="ListParagraph"/>
              <w:numPr>
                <w:ilvl w:val="0"/>
                <w:numId w:val="1"/>
              </w:num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1:1</w:t>
            </w:r>
          </w:p>
        </w:tc>
        <w:tc>
          <w:tcPr>
            <w:tcW w:w="4793" w:type="dxa"/>
          </w:tcPr>
          <w:p w:rsidR="007C6BD5" w:rsidRPr="00007E62" w:rsidRDefault="007C6BD5" w:rsidP="007F4B88">
            <w:pPr>
              <w:pStyle w:val="ListParagraph"/>
              <w:numPr>
                <w:ilvl w:val="0"/>
                <w:numId w:val="1"/>
              </w:num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1:2</w:t>
            </w:r>
          </w:p>
        </w:tc>
      </w:tr>
      <w:tr w:rsidR="007C6BD5" w:rsidRPr="00007E62" w:rsidTr="00F96899">
        <w:trPr>
          <w:jc w:val="center"/>
        </w:trPr>
        <w:tc>
          <w:tcPr>
            <w:tcW w:w="4783" w:type="dxa"/>
          </w:tcPr>
          <w:p w:rsidR="007C6BD5" w:rsidRPr="00007E62" w:rsidRDefault="007C6BD5" w:rsidP="007F4B88">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454C29A8" wp14:editId="15E6D8D7">
                  <wp:extent cx="2945081" cy="21106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2963374" cy="2123751"/>
                          </a:xfrm>
                          <a:prstGeom prst="rect">
                            <a:avLst/>
                          </a:prstGeom>
                          <a:noFill/>
                          <a:ln w="9525">
                            <a:noFill/>
                            <a:miter lim="800000"/>
                            <a:headEnd/>
                            <a:tailEnd/>
                          </a:ln>
                        </pic:spPr>
                      </pic:pic>
                    </a:graphicData>
                  </a:graphic>
                </wp:inline>
              </w:drawing>
            </w:r>
          </w:p>
        </w:tc>
        <w:tc>
          <w:tcPr>
            <w:tcW w:w="4793" w:type="dxa"/>
          </w:tcPr>
          <w:p w:rsidR="007C6BD5" w:rsidRPr="00007E62" w:rsidRDefault="007C6BD5" w:rsidP="007F4B88">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54197C88" wp14:editId="70CB51BC">
                  <wp:extent cx="2951018" cy="21148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964957" cy="2124886"/>
                          </a:xfrm>
                          <a:prstGeom prst="rect">
                            <a:avLst/>
                          </a:prstGeom>
                          <a:noFill/>
                          <a:ln w="9525">
                            <a:noFill/>
                            <a:miter lim="800000"/>
                            <a:headEnd/>
                            <a:tailEnd/>
                          </a:ln>
                        </pic:spPr>
                      </pic:pic>
                    </a:graphicData>
                  </a:graphic>
                </wp:inline>
              </w:drawing>
            </w:r>
          </w:p>
        </w:tc>
      </w:tr>
      <w:tr w:rsidR="007C6BD5" w:rsidRPr="00007E62" w:rsidTr="00F96899">
        <w:trPr>
          <w:jc w:val="center"/>
        </w:trPr>
        <w:tc>
          <w:tcPr>
            <w:tcW w:w="4783" w:type="dxa"/>
          </w:tcPr>
          <w:p w:rsidR="007C6BD5" w:rsidRPr="00007E62" w:rsidRDefault="007C6BD5" w:rsidP="007F4B88">
            <w:pPr>
              <w:pStyle w:val="ListParagraph"/>
              <w:numPr>
                <w:ilvl w:val="0"/>
                <w:numId w:val="1"/>
              </w:num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1:3</w:t>
            </w:r>
          </w:p>
        </w:tc>
        <w:tc>
          <w:tcPr>
            <w:tcW w:w="4793" w:type="dxa"/>
          </w:tcPr>
          <w:p w:rsidR="007C6BD5" w:rsidRPr="00007E62" w:rsidRDefault="007C6BD5" w:rsidP="007F4B88">
            <w:pPr>
              <w:pStyle w:val="ListParagraph"/>
              <w:numPr>
                <w:ilvl w:val="0"/>
                <w:numId w:val="1"/>
              </w:numPr>
              <w:spacing w:line="480" w:lineRule="auto"/>
              <w:jc w:val="center"/>
              <w:rPr>
                <w:rFonts w:ascii="Times New Roman" w:hAnsi="Times New Roman" w:cs="Times New Roman"/>
                <w:sz w:val="24"/>
                <w:szCs w:val="24"/>
              </w:rPr>
            </w:pPr>
            <w:r w:rsidRPr="00007E62">
              <w:rPr>
                <w:rFonts w:ascii="Times New Roman" w:hAnsi="Times New Roman" w:cs="Times New Roman"/>
                <w:sz w:val="24"/>
                <w:szCs w:val="24"/>
              </w:rPr>
              <w:t>1:4</w:t>
            </w:r>
          </w:p>
        </w:tc>
      </w:tr>
    </w:tbl>
    <w:p w:rsidR="007C6BD5" w:rsidRPr="00007E62" w:rsidRDefault="008973E3" w:rsidP="007C6BD5">
      <w:pPr>
        <w:spacing w:after="0"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Figure S4</w:t>
      </w:r>
      <w:r w:rsidR="007C6BD5" w:rsidRPr="00007E62">
        <w:rPr>
          <w:rFonts w:ascii="Times New Roman" w:eastAsia="Times New Roman" w:hAnsi="Times New Roman" w:cs="Times New Roman"/>
          <w:sz w:val="24"/>
          <w:szCs w:val="24"/>
        </w:rPr>
        <w:t xml:space="preserve">. No </w:t>
      </w:r>
      <w:r w:rsidR="00C24EA9" w:rsidRPr="00007E62">
        <w:rPr>
          <w:rFonts w:ascii="Times New Roman" w:eastAsia="Times New Roman" w:hAnsi="Times New Roman" w:cs="Times New Roman"/>
          <w:sz w:val="24"/>
          <w:szCs w:val="24"/>
        </w:rPr>
        <w:t>PL</w:t>
      </w:r>
      <w:r w:rsidR="007C6BD5" w:rsidRPr="00007E62">
        <w:rPr>
          <w:rFonts w:ascii="Times New Roman" w:eastAsia="Times New Roman" w:hAnsi="Times New Roman" w:cs="Times New Roman"/>
          <w:sz w:val="24"/>
          <w:szCs w:val="24"/>
        </w:rPr>
        <w:t xml:space="preserve">CuONPs </w:t>
      </w:r>
      <w:r w:rsidR="00BA7996" w:rsidRPr="00007E62">
        <w:rPr>
          <w:rFonts w:ascii="Times New Roman" w:eastAsia="Times New Roman" w:hAnsi="Times New Roman" w:cs="Times New Roman"/>
          <w:sz w:val="24"/>
          <w:szCs w:val="24"/>
        </w:rPr>
        <w:t>formation with ratios</w:t>
      </w:r>
      <w:r w:rsidR="007C6BD5" w:rsidRPr="00007E62">
        <w:rPr>
          <w:rFonts w:ascii="Times New Roman" w:eastAsia="Times New Roman" w:hAnsi="Times New Roman" w:cs="Times New Roman"/>
          <w:sz w:val="24"/>
          <w:szCs w:val="24"/>
        </w:rPr>
        <w:t xml:space="preserve"> (a) 1:1, (b) 1:2, (c) 1:3</w:t>
      </w:r>
      <w:r w:rsidR="00273112" w:rsidRPr="00007E62">
        <w:rPr>
          <w:rFonts w:ascii="Times New Roman" w:eastAsia="Times New Roman" w:hAnsi="Times New Roman" w:cs="Times New Roman"/>
          <w:sz w:val="24"/>
          <w:szCs w:val="24"/>
        </w:rPr>
        <w:t>, and</w:t>
      </w:r>
      <w:r w:rsidR="007C6BD5" w:rsidRPr="00007E62">
        <w:rPr>
          <w:rFonts w:ascii="Times New Roman" w:eastAsia="Times New Roman" w:hAnsi="Times New Roman" w:cs="Times New Roman"/>
          <w:sz w:val="24"/>
          <w:szCs w:val="24"/>
        </w:rPr>
        <w:t xml:space="preserve"> </w:t>
      </w:r>
      <w:r w:rsidR="00273112" w:rsidRPr="00007E62">
        <w:rPr>
          <w:rFonts w:ascii="Times New Roman" w:eastAsia="Times New Roman" w:hAnsi="Times New Roman" w:cs="Times New Roman"/>
          <w:sz w:val="24"/>
          <w:szCs w:val="24"/>
        </w:rPr>
        <w:t xml:space="preserve">(d) 1:4 </w:t>
      </w:r>
    </w:p>
    <w:p w:rsidR="007C6BD5" w:rsidRPr="00007E62" w:rsidRDefault="007C6BD5" w:rsidP="007C6BD5">
      <w:pPr>
        <w:rPr>
          <w:rFonts w:ascii="Times New Roman" w:hAnsi="Times New Roman" w:cs="Times New Roman"/>
          <w:sz w:val="24"/>
          <w:szCs w:val="24"/>
        </w:rPr>
      </w:pPr>
    </w:p>
    <w:p w:rsidR="00E61C31" w:rsidRPr="00007E62" w:rsidRDefault="00E61C31" w:rsidP="007C6BD5">
      <w:pPr>
        <w:rPr>
          <w:rFonts w:ascii="Times New Roman" w:hAnsi="Times New Roman" w:cs="Times New Roman"/>
          <w:sz w:val="24"/>
          <w:szCs w:val="24"/>
        </w:rPr>
      </w:pPr>
    </w:p>
    <w:p w:rsidR="00E61C31" w:rsidRPr="00007E62" w:rsidRDefault="00E61C31" w:rsidP="007C6BD5">
      <w:pPr>
        <w:rPr>
          <w:rFonts w:ascii="Times New Roman" w:hAnsi="Times New Roman" w:cs="Times New Roman"/>
          <w:sz w:val="24"/>
          <w:szCs w:val="24"/>
        </w:rPr>
      </w:pPr>
    </w:p>
    <w:p w:rsidR="00E61C31" w:rsidRPr="00007E62" w:rsidRDefault="00E61C31" w:rsidP="007C6BD5">
      <w:pPr>
        <w:rPr>
          <w:rFonts w:ascii="Times New Roman" w:hAnsi="Times New Roman" w:cs="Times New Roman"/>
          <w:sz w:val="24"/>
          <w:szCs w:val="24"/>
        </w:rPr>
      </w:pPr>
    </w:p>
    <w:p w:rsidR="00E61C31" w:rsidRPr="00007E62" w:rsidRDefault="00E61C31" w:rsidP="007C6BD5">
      <w:pPr>
        <w:rPr>
          <w:rFonts w:ascii="Times New Roman" w:hAnsi="Times New Roman" w:cs="Times New Roman"/>
          <w:sz w:val="24"/>
          <w:szCs w:val="24"/>
        </w:rPr>
      </w:pPr>
    </w:p>
    <w:p w:rsidR="00E61C31" w:rsidRPr="00007E62" w:rsidRDefault="00E61C31" w:rsidP="007C6BD5">
      <w:pPr>
        <w:rPr>
          <w:rFonts w:ascii="Times New Roman" w:hAnsi="Times New Roman" w:cs="Times New Roman"/>
          <w:sz w:val="24"/>
          <w:szCs w:val="24"/>
        </w:rPr>
      </w:pPr>
    </w:p>
    <w:p w:rsidR="00E61C31" w:rsidRPr="00007E62" w:rsidRDefault="00E61C31" w:rsidP="007C6BD5">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57"/>
      </w:tblGrid>
      <w:tr w:rsidR="00E61C31" w:rsidRPr="00007E62" w:rsidTr="00F96899">
        <w:trPr>
          <w:trHeight w:val="2898"/>
          <w:jc w:val="center"/>
        </w:trPr>
        <w:tc>
          <w:tcPr>
            <w:tcW w:w="4746" w:type="dxa"/>
          </w:tcPr>
          <w:p w:rsidR="00E61C31" w:rsidRPr="00007E62" w:rsidRDefault="00E61C31" w:rsidP="00F96899">
            <w:pPr>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lastRenderedPageBreak/>
              <w:drawing>
                <wp:inline distT="0" distB="0" distL="0" distR="0" wp14:anchorId="44DBFC27" wp14:editId="4665480C">
                  <wp:extent cx="2867891" cy="2055322"/>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900301" cy="2078549"/>
                          </a:xfrm>
                          <a:prstGeom prst="rect">
                            <a:avLst/>
                          </a:prstGeom>
                          <a:noFill/>
                          <a:ln w="9525">
                            <a:noFill/>
                            <a:miter lim="800000"/>
                            <a:headEnd/>
                            <a:tailEnd/>
                          </a:ln>
                        </pic:spPr>
                      </pic:pic>
                    </a:graphicData>
                  </a:graphic>
                </wp:inline>
              </w:drawing>
            </w:r>
          </w:p>
        </w:tc>
        <w:tc>
          <w:tcPr>
            <w:tcW w:w="4657" w:type="dxa"/>
          </w:tcPr>
          <w:p w:rsidR="00E61C31" w:rsidRPr="00007E62" w:rsidRDefault="00E61C31" w:rsidP="00F96899">
            <w:pPr>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3689D312" wp14:editId="607323CB">
                  <wp:extent cx="2802577" cy="20085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2827837" cy="2026617"/>
                          </a:xfrm>
                          <a:prstGeom prst="rect">
                            <a:avLst/>
                          </a:prstGeom>
                          <a:noFill/>
                          <a:ln w="9525">
                            <a:noFill/>
                            <a:miter lim="800000"/>
                            <a:headEnd/>
                            <a:tailEnd/>
                          </a:ln>
                        </pic:spPr>
                      </pic:pic>
                    </a:graphicData>
                  </a:graphic>
                </wp:inline>
              </w:drawing>
            </w:r>
          </w:p>
        </w:tc>
      </w:tr>
      <w:tr w:rsidR="00E61C31" w:rsidRPr="00007E62" w:rsidTr="00F96899">
        <w:trPr>
          <w:trHeight w:val="459"/>
          <w:jc w:val="center"/>
        </w:trPr>
        <w:tc>
          <w:tcPr>
            <w:tcW w:w="4746" w:type="dxa"/>
          </w:tcPr>
          <w:p w:rsidR="00E61C31" w:rsidRPr="00007E62" w:rsidRDefault="00E61C31" w:rsidP="00F96899">
            <w:pPr>
              <w:pStyle w:val="ListParagraph"/>
              <w:numPr>
                <w:ilvl w:val="0"/>
                <w:numId w:val="5"/>
              </w:numPr>
              <w:jc w:val="center"/>
              <w:rPr>
                <w:rFonts w:ascii="Times New Roman" w:hAnsi="Times New Roman" w:cs="Times New Roman"/>
                <w:sz w:val="24"/>
                <w:szCs w:val="24"/>
              </w:rPr>
            </w:pPr>
            <w:r w:rsidRPr="00007E62">
              <w:rPr>
                <w:rFonts w:ascii="Times New Roman" w:hAnsi="Times New Roman" w:cs="Times New Roman"/>
                <w:sz w:val="24"/>
                <w:szCs w:val="24"/>
              </w:rPr>
              <w:t>1:5</w:t>
            </w:r>
          </w:p>
        </w:tc>
        <w:tc>
          <w:tcPr>
            <w:tcW w:w="4657" w:type="dxa"/>
          </w:tcPr>
          <w:p w:rsidR="00E61C31" w:rsidRPr="00007E62" w:rsidRDefault="00E61C31" w:rsidP="00F96899">
            <w:pPr>
              <w:pStyle w:val="ListParagraph"/>
              <w:numPr>
                <w:ilvl w:val="0"/>
                <w:numId w:val="5"/>
              </w:numPr>
              <w:jc w:val="center"/>
              <w:rPr>
                <w:rFonts w:ascii="Times New Roman" w:hAnsi="Times New Roman" w:cs="Times New Roman"/>
                <w:sz w:val="24"/>
                <w:szCs w:val="24"/>
              </w:rPr>
            </w:pPr>
            <w:r w:rsidRPr="00007E62">
              <w:rPr>
                <w:rFonts w:ascii="Times New Roman" w:hAnsi="Times New Roman" w:cs="Times New Roman"/>
                <w:sz w:val="24"/>
                <w:szCs w:val="24"/>
              </w:rPr>
              <w:t>1:6</w:t>
            </w:r>
          </w:p>
        </w:tc>
      </w:tr>
      <w:tr w:rsidR="00E61C31" w:rsidRPr="00007E62" w:rsidTr="00F96899">
        <w:trPr>
          <w:trHeight w:val="2898"/>
          <w:jc w:val="center"/>
        </w:trPr>
        <w:tc>
          <w:tcPr>
            <w:tcW w:w="4746" w:type="dxa"/>
          </w:tcPr>
          <w:p w:rsidR="00E61C31" w:rsidRPr="00007E62" w:rsidRDefault="00E61C31" w:rsidP="00F96899">
            <w:pPr>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3C30FCCF" wp14:editId="3E5F77C7">
                  <wp:extent cx="2873829" cy="205957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898173" cy="2077024"/>
                          </a:xfrm>
                          <a:prstGeom prst="rect">
                            <a:avLst/>
                          </a:prstGeom>
                          <a:noFill/>
                          <a:ln w="9525">
                            <a:noFill/>
                            <a:miter lim="800000"/>
                            <a:headEnd/>
                            <a:tailEnd/>
                          </a:ln>
                        </pic:spPr>
                      </pic:pic>
                    </a:graphicData>
                  </a:graphic>
                </wp:inline>
              </w:drawing>
            </w:r>
          </w:p>
        </w:tc>
        <w:tc>
          <w:tcPr>
            <w:tcW w:w="4657" w:type="dxa"/>
          </w:tcPr>
          <w:p w:rsidR="00E61C31" w:rsidRPr="00007E62" w:rsidRDefault="00E61C31" w:rsidP="00F96899">
            <w:pPr>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6F82DA51" wp14:editId="09FE4B24">
                  <wp:extent cx="2820390" cy="2021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2838256" cy="2034084"/>
                          </a:xfrm>
                          <a:prstGeom prst="rect">
                            <a:avLst/>
                          </a:prstGeom>
                          <a:noFill/>
                          <a:ln w="9525">
                            <a:noFill/>
                            <a:miter lim="800000"/>
                            <a:headEnd/>
                            <a:tailEnd/>
                          </a:ln>
                        </pic:spPr>
                      </pic:pic>
                    </a:graphicData>
                  </a:graphic>
                </wp:inline>
              </w:drawing>
            </w:r>
          </w:p>
        </w:tc>
      </w:tr>
      <w:tr w:rsidR="00E61C31" w:rsidRPr="00007E62" w:rsidTr="00F96899">
        <w:trPr>
          <w:trHeight w:val="459"/>
          <w:jc w:val="center"/>
        </w:trPr>
        <w:tc>
          <w:tcPr>
            <w:tcW w:w="4746" w:type="dxa"/>
          </w:tcPr>
          <w:p w:rsidR="00E61C31" w:rsidRPr="00007E62" w:rsidRDefault="00E61C31" w:rsidP="00F96899">
            <w:pPr>
              <w:pStyle w:val="ListParagraph"/>
              <w:numPr>
                <w:ilvl w:val="0"/>
                <w:numId w:val="5"/>
              </w:numPr>
              <w:jc w:val="center"/>
              <w:rPr>
                <w:rFonts w:ascii="Times New Roman" w:hAnsi="Times New Roman" w:cs="Times New Roman"/>
                <w:sz w:val="24"/>
                <w:szCs w:val="24"/>
              </w:rPr>
            </w:pPr>
            <w:r w:rsidRPr="00007E62">
              <w:rPr>
                <w:rFonts w:ascii="Times New Roman" w:hAnsi="Times New Roman" w:cs="Times New Roman"/>
                <w:sz w:val="24"/>
                <w:szCs w:val="24"/>
              </w:rPr>
              <w:t>1:7</w:t>
            </w:r>
          </w:p>
        </w:tc>
        <w:tc>
          <w:tcPr>
            <w:tcW w:w="4657" w:type="dxa"/>
          </w:tcPr>
          <w:p w:rsidR="00E61C31" w:rsidRPr="00007E62" w:rsidRDefault="00E61C31" w:rsidP="00F96899">
            <w:pPr>
              <w:pStyle w:val="ListParagraph"/>
              <w:numPr>
                <w:ilvl w:val="0"/>
                <w:numId w:val="5"/>
              </w:numPr>
              <w:jc w:val="center"/>
              <w:rPr>
                <w:rFonts w:ascii="Times New Roman" w:hAnsi="Times New Roman" w:cs="Times New Roman"/>
                <w:sz w:val="24"/>
                <w:szCs w:val="24"/>
              </w:rPr>
            </w:pPr>
            <w:r w:rsidRPr="00007E62">
              <w:rPr>
                <w:rFonts w:ascii="Times New Roman" w:hAnsi="Times New Roman" w:cs="Times New Roman"/>
                <w:sz w:val="24"/>
                <w:szCs w:val="24"/>
              </w:rPr>
              <w:t>1:8</w:t>
            </w:r>
          </w:p>
        </w:tc>
      </w:tr>
      <w:tr w:rsidR="00E61C31" w:rsidRPr="00007E62" w:rsidTr="00F96899">
        <w:trPr>
          <w:trHeight w:val="3321"/>
          <w:jc w:val="center"/>
        </w:trPr>
        <w:tc>
          <w:tcPr>
            <w:tcW w:w="9403" w:type="dxa"/>
            <w:gridSpan w:val="2"/>
          </w:tcPr>
          <w:p w:rsidR="00E61C31" w:rsidRPr="00007E62" w:rsidRDefault="00E61C31" w:rsidP="00F96899">
            <w:pPr>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7B956556" wp14:editId="2D5D9C77">
                  <wp:extent cx="2921330" cy="209362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952908" cy="2116251"/>
                          </a:xfrm>
                          <a:prstGeom prst="rect">
                            <a:avLst/>
                          </a:prstGeom>
                          <a:noFill/>
                          <a:ln w="9525">
                            <a:noFill/>
                            <a:miter lim="800000"/>
                            <a:headEnd/>
                            <a:tailEnd/>
                          </a:ln>
                        </pic:spPr>
                      </pic:pic>
                    </a:graphicData>
                  </a:graphic>
                </wp:inline>
              </w:drawing>
            </w:r>
          </w:p>
        </w:tc>
      </w:tr>
      <w:tr w:rsidR="00E61C31" w:rsidRPr="00007E62" w:rsidTr="00F96899">
        <w:trPr>
          <w:trHeight w:val="378"/>
          <w:jc w:val="center"/>
        </w:trPr>
        <w:tc>
          <w:tcPr>
            <w:tcW w:w="9403" w:type="dxa"/>
            <w:gridSpan w:val="2"/>
          </w:tcPr>
          <w:p w:rsidR="00E61C31" w:rsidRPr="00007E62" w:rsidRDefault="00E61C31" w:rsidP="00F96899">
            <w:pPr>
              <w:pStyle w:val="ListParagraph"/>
              <w:numPr>
                <w:ilvl w:val="0"/>
                <w:numId w:val="5"/>
              </w:numPr>
              <w:jc w:val="center"/>
              <w:rPr>
                <w:rFonts w:ascii="Times New Roman" w:hAnsi="Times New Roman" w:cs="Times New Roman"/>
                <w:sz w:val="24"/>
                <w:szCs w:val="24"/>
              </w:rPr>
            </w:pPr>
            <w:r w:rsidRPr="00007E62">
              <w:rPr>
                <w:rFonts w:ascii="Times New Roman" w:hAnsi="Times New Roman" w:cs="Times New Roman"/>
                <w:sz w:val="24"/>
                <w:szCs w:val="24"/>
              </w:rPr>
              <w:t>1:9</w:t>
            </w:r>
          </w:p>
        </w:tc>
      </w:tr>
    </w:tbl>
    <w:p w:rsidR="00E61C31" w:rsidRPr="00007E62" w:rsidRDefault="00E61C31" w:rsidP="00F96899">
      <w:pPr>
        <w:spacing w:beforeLines="50" w:before="120"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 xml:space="preserve">Figure S5. UV spectra of </w:t>
      </w:r>
      <w:r w:rsidR="0049323C" w:rsidRPr="00007E62">
        <w:rPr>
          <w:rFonts w:ascii="Times New Roman" w:hAnsi="Times New Roman" w:cs="Times New Roman"/>
          <w:sz w:val="24"/>
          <w:szCs w:val="24"/>
        </w:rPr>
        <w:t>PL</w:t>
      </w:r>
      <w:r w:rsidRPr="00007E62">
        <w:rPr>
          <w:rFonts w:ascii="Times New Roman" w:hAnsi="Times New Roman" w:cs="Times New Roman"/>
          <w:sz w:val="24"/>
          <w:szCs w:val="24"/>
        </w:rPr>
        <w:t xml:space="preserve">CuONPs with </w:t>
      </w:r>
      <w:r w:rsidR="003D2006" w:rsidRPr="00007E62">
        <w:rPr>
          <w:rFonts w:ascii="Times New Roman" w:hAnsi="Times New Roman" w:cs="Times New Roman"/>
          <w:sz w:val="24"/>
          <w:szCs w:val="24"/>
        </w:rPr>
        <w:t>ratios</w:t>
      </w:r>
      <w:r w:rsidR="00A550CC">
        <w:rPr>
          <w:rFonts w:ascii="Times New Roman" w:hAnsi="Times New Roman" w:cs="Times New Roman"/>
          <w:sz w:val="24"/>
          <w:szCs w:val="24"/>
        </w:rPr>
        <w:t>1:5-</w:t>
      </w:r>
      <w:r w:rsidRPr="00007E62">
        <w:rPr>
          <w:rFonts w:ascii="Times New Roman" w:hAnsi="Times New Roman" w:cs="Times New Roman"/>
          <w:sz w:val="24"/>
          <w:szCs w:val="24"/>
        </w:rPr>
        <w:t>1:9</w:t>
      </w:r>
    </w:p>
    <w:p w:rsidR="00D03528" w:rsidRPr="00007E62" w:rsidRDefault="00D03528" w:rsidP="00F96899">
      <w:pPr>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45"/>
      </w:tblGrid>
      <w:tr w:rsidR="00853FED" w:rsidRPr="00007E62" w:rsidTr="00F96899">
        <w:trPr>
          <w:jc w:val="center"/>
        </w:trPr>
        <w:tc>
          <w:tcPr>
            <w:tcW w:w="4825" w:type="dxa"/>
          </w:tcPr>
          <w:p w:rsidR="00D03528" w:rsidRPr="00007E62" w:rsidRDefault="00D03528"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lastRenderedPageBreak/>
              <w:drawing>
                <wp:inline distT="0" distB="0" distL="0" distR="0" wp14:anchorId="0285054D" wp14:editId="4428FD37">
                  <wp:extent cx="2968625" cy="204197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93785" cy="2059279"/>
                          </a:xfrm>
                          <a:prstGeom prst="rect">
                            <a:avLst/>
                          </a:prstGeom>
                          <a:noFill/>
                          <a:ln w="9525">
                            <a:noFill/>
                            <a:miter lim="800000"/>
                            <a:headEnd/>
                            <a:tailEnd/>
                          </a:ln>
                        </pic:spPr>
                      </pic:pic>
                    </a:graphicData>
                  </a:graphic>
                </wp:inline>
              </w:drawing>
            </w:r>
          </w:p>
        </w:tc>
        <w:tc>
          <w:tcPr>
            <w:tcW w:w="4751" w:type="dxa"/>
          </w:tcPr>
          <w:p w:rsidR="00D03528" w:rsidRPr="00007E62" w:rsidRDefault="00D03528"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73870132" wp14:editId="1D45C052">
                  <wp:extent cx="2939415" cy="20027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70369" cy="2023794"/>
                          </a:xfrm>
                          <a:prstGeom prst="rect">
                            <a:avLst/>
                          </a:prstGeom>
                          <a:noFill/>
                          <a:ln w="9525">
                            <a:noFill/>
                            <a:miter lim="800000"/>
                            <a:headEnd/>
                            <a:tailEnd/>
                          </a:ln>
                        </pic:spPr>
                      </pic:pic>
                    </a:graphicData>
                  </a:graphic>
                </wp:inline>
              </w:drawing>
            </w:r>
          </w:p>
        </w:tc>
      </w:tr>
      <w:tr w:rsidR="00853FED" w:rsidRPr="00007E62" w:rsidTr="00F96899">
        <w:trPr>
          <w:jc w:val="center"/>
        </w:trPr>
        <w:tc>
          <w:tcPr>
            <w:tcW w:w="4704" w:type="dxa"/>
          </w:tcPr>
          <w:p w:rsidR="00D03528" w:rsidRPr="00007E62" w:rsidRDefault="00D03528" w:rsidP="00D03528">
            <w:pPr>
              <w:pStyle w:val="ListParagraph"/>
              <w:numPr>
                <w:ilvl w:val="0"/>
                <w:numId w:val="2"/>
              </w:numPr>
              <w:spacing w:line="480" w:lineRule="auto"/>
              <w:contextualSpacing w:val="0"/>
              <w:jc w:val="center"/>
              <w:rPr>
                <w:rFonts w:ascii="Times New Roman" w:eastAsiaTheme="minorHAnsi" w:hAnsi="Times New Roman" w:cs="Times New Roman"/>
                <w:sz w:val="24"/>
                <w:szCs w:val="24"/>
              </w:rPr>
            </w:pPr>
            <w:r w:rsidRPr="00007E62">
              <w:rPr>
                <w:rFonts w:ascii="Times New Roman" w:hAnsi="Times New Roman" w:cs="Times New Roman"/>
                <w:sz w:val="24"/>
                <w:szCs w:val="24"/>
              </w:rPr>
              <w:t>1:1</w:t>
            </w:r>
          </w:p>
        </w:tc>
        <w:tc>
          <w:tcPr>
            <w:tcW w:w="4646" w:type="dxa"/>
          </w:tcPr>
          <w:p w:rsidR="00D03528" w:rsidRPr="00007E62" w:rsidRDefault="00D03528" w:rsidP="00D03528">
            <w:pPr>
              <w:pStyle w:val="ListParagraph"/>
              <w:numPr>
                <w:ilvl w:val="0"/>
                <w:numId w:val="2"/>
              </w:numPr>
              <w:spacing w:line="480" w:lineRule="auto"/>
              <w:contextualSpacing w:val="0"/>
              <w:jc w:val="center"/>
              <w:rPr>
                <w:rFonts w:ascii="Times New Roman" w:eastAsiaTheme="minorHAnsi" w:hAnsi="Times New Roman" w:cs="Times New Roman"/>
                <w:sz w:val="24"/>
                <w:szCs w:val="24"/>
              </w:rPr>
            </w:pPr>
            <w:r w:rsidRPr="00007E62">
              <w:rPr>
                <w:rFonts w:ascii="Times New Roman" w:hAnsi="Times New Roman" w:cs="Times New Roman"/>
                <w:sz w:val="24"/>
                <w:szCs w:val="24"/>
              </w:rPr>
              <w:t>1:2</w:t>
            </w:r>
          </w:p>
        </w:tc>
      </w:tr>
      <w:tr w:rsidR="00D03528" w:rsidRPr="00007E62" w:rsidTr="00F96899">
        <w:trPr>
          <w:jc w:val="center"/>
        </w:trPr>
        <w:tc>
          <w:tcPr>
            <w:tcW w:w="9576" w:type="dxa"/>
            <w:gridSpan w:val="2"/>
          </w:tcPr>
          <w:p w:rsidR="00D03528" w:rsidRPr="00007E62" w:rsidRDefault="00D03528"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17EFC5A9" wp14:editId="647E9CE3">
                  <wp:extent cx="2988482" cy="210368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009521" cy="2118491"/>
                          </a:xfrm>
                          <a:prstGeom prst="rect">
                            <a:avLst/>
                          </a:prstGeom>
                          <a:noFill/>
                          <a:ln w="9525">
                            <a:noFill/>
                            <a:miter lim="800000"/>
                            <a:headEnd/>
                            <a:tailEnd/>
                          </a:ln>
                        </pic:spPr>
                      </pic:pic>
                    </a:graphicData>
                  </a:graphic>
                </wp:inline>
              </w:drawing>
            </w:r>
          </w:p>
        </w:tc>
      </w:tr>
      <w:tr w:rsidR="00D03528" w:rsidRPr="00007E62" w:rsidTr="00F96899">
        <w:trPr>
          <w:jc w:val="center"/>
        </w:trPr>
        <w:tc>
          <w:tcPr>
            <w:tcW w:w="9576" w:type="dxa"/>
            <w:gridSpan w:val="2"/>
          </w:tcPr>
          <w:p w:rsidR="00D03528" w:rsidRPr="00007E62" w:rsidRDefault="00D03528" w:rsidP="00D03528">
            <w:pPr>
              <w:pStyle w:val="ListParagraph"/>
              <w:numPr>
                <w:ilvl w:val="0"/>
                <w:numId w:val="2"/>
              </w:numPr>
              <w:spacing w:line="480" w:lineRule="auto"/>
              <w:contextualSpacing w:val="0"/>
              <w:jc w:val="center"/>
              <w:rPr>
                <w:rFonts w:ascii="Times New Roman" w:eastAsiaTheme="minorHAnsi" w:hAnsi="Times New Roman" w:cs="Times New Roman"/>
                <w:sz w:val="24"/>
                <w:szCs w:val="24"/>
              </w:rPr>
            </w:pPr>
            <w:r w:rsidRPr="00007E62">
              <w:rPr>
                <w:rFonts w:ascii="Times New Roman" w:hAnsi="Times New Roman" w:cs="Times New Roman"/>
                <w:noProof/>
                <w:sz w:val="24"/>
                <w:szCs w:val="24"/>
                <w:lang w:eastAsia="ko-KR"/>
              </w:rPr>
              <w:t>1:3</w:t>
            </w:r>
          </w:p>
        </w:tc>
      </w:tr>
    </w:tbl>
    <w:p w:rsidR="00D03528" w:rsidRPr="00007E62" w:rsidRDefault="00D03528" w:rsidP="007C6BD5">
      <w:pPr>
        <w:rPr>
          <w:rFonts w:ascii="Times New Roman" w:hAnsi="Times New Roman" w:cs="Times New Roman"/>
          <w:sz w:val="24"/>
          <w:szCs w:val="24"/>
        </w:rPr>
      </w:pPr>
    </w:p>
    <w:p w:rsidR="00D03528" w:rsidRPr="00007E62" w:rsidRDefault="00D03528" w:rsidP="00D03528">
      <w:pPr>
        <w:spacing w:after="0"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Figure S</w:t>
      </w:r>
      <w:r w:rsidR="00E61C31" w:rsidRPr="00007E62">
        <w:rPr>
          <w:rFonts w:ascii="Times New Roman" w:eastAsia="Times New Roman" w:hAnsi="Times New Roman" w:cs="Times New Roman"/>
          <w:sz w:val="24"/>
          <w:szCs w:val="24"/>
        </w:rPr>
        <w:t>6</w:t>
      </w:r>
      <w:r w:rsidR="00C3617B" w:rsidRPr="00007E62">
        <w:rPr>
          <w:rFonts w:ascii="Times New Roman" w:eastAsia="Times New Roman" w:hAnsi="Times New Roman" w:cs="Times New Roman"/>
          <w:sz w:val="24"/>
          <w:szCs w:val="24"/>
        </w:rPr>
        <w:t>. No PL</w:t>
      </w:r>
      <w:r w:rsidRPr="00007E62">
        <w:rPr>
          <w:rFonts w:ascii="Times New Roman" w:eastAsia="Times New Roman" w:hAnsi="Times New Roman" w:cs="Times New Roman"/>
          <w:sz w:val="24"/>
          <w:szCs w:val="24"/>
        </w:rPr>
        <w:t xml:space="preserve">NiNPs </w:t>
      </w:r>
      <w:r w:rsidR="00C3617B" w:rsidRPr="00007E62">
        <w:rPr>
          <w:rFonts w:ascii="Times New Roman" w:eastAsia="Times New Roman" w:hAnsi="Times New Roman" w:cs="Times New Roman"/>
          <w:sz w:val="24"/>
          <w:szCs w:val="24"/>
        </w:rPr>
        <w:t xml:space="preserve">formation with ratios (a) 1:1, (b) 1:2, and (c) </w:t>
      </w:r>
      <w:r w:rsidR="0058477B" w:rsidRPr="00007E62">
        <w:rPr>
          <w:rFonts w:ascii="Times New Roman" w:eastAsia="Times New Roman" w:hAnsi="Times New Roman" w:cs="Times New Roman"/>
          <w:sz w:val="24"/>
          <w:szCs w:val="24"/>
        </w:rPr>
        <w:t xml:space="preserve">1:3 </w:t>
      </w:r>
    </w:p>
    <w:p w:rsidR="00477AED" w:rsidRPr="00007E62" w:rsidRDefault="00477AED" w:rsidP="00D03528">
      <w:pPr>
        <w:spacing w:after="0" w:line="480" w:lineRule="auto"/>
        <w:jc w:val="center"/>
        <w:rPr>
          <w:rFonts w:ascii="Times New Roman" w:eastAsia="Times New Roman" w:hAnsi="Times New Roman" w:cs="Times New Roman"/>
          <w:sz w:val="24"/>
          <w:szCs w:val="24"/>
        </w:rPr>
      </w:pPr>
    </w:p>
    <w:p w:rsidR="00477AED" w:rsidRPr="00007E62" w:rsidRDefault="00477AED" w:rsidP="00D03528">
      <w:pPr>
        <w:spacing w:after="0" w:line="480" w:lineRule="auto"/>
        <w:jc w:val="center"/>
        <w:rPr>
          <w:rFonts w:ascii="Times New Roman" w:eastAsia="Times New Roman" w:hAnsi="Times New Roman" w:cs="Times New Roman"/>
          <w:sz w:val="24"/>
          <w:szCs w:val="24"/>
        </w:rPr>
      </w:pPr>
    </w:p>
    <w:p w:rsidR="00477AED" w:rsidRPr="00007E62" w:rsidRDefault="00477AED" w:rsidP="00D03528">
      <w:pPr>
        <w:spacing w:after="0" w:line="480" w:lineRule="auto"/>
        <w:jc w:val="center"/>
        <w:rPr>
          <w:rFonts w:ascii="Times New Roman" w:eastAsia="Times New Roman" w:hAnsi="Times New Roman" w:cs="Times New Roman"/>
          <w:sz w:val="24"/>
          <w:szCs w:val="24"/>
        </w:rPr>
      </w:pPr>
    </w:p>
    <w:p w:rsidR="00477AED" w:rsidRPr="00007E62" w:rsidRDefault="00477AED" w:rsidP="00D03528">
      <w:pPr>
        <w:spacing w:after="0" w:line="480" w:lineRule="auto"/>
        <w:jc w:val="center"/>
        <w:rPr>
          <w:rFonts w:ascii="Times New Roman" w:eastAsia="Times New Roman" w:hAnsi="Times New Roman" w:cs="Times New Roman"/>
          <w:sz w:val="24"/>
          <w:szCs w:val="24"/>
        </w:rPr>
      </w:pPr>
    </w:p>
    <w:p w:rsidR="00477AED" w:rsidRPr="00007E62" w:rsidRDefault="00477AED" w:rsidP="00D03528">
      <w:pPr>
        <w:spacing w:after="0" w:line="480" w:lineRule="auto"/>
        <w:jc w:val="center"/>
        <w:rPr>
          <w:rFonts w:ascii="Times New Roman" w:eastAsia="Times New Roman" w:hAnsi="Times New Roman" w:cs="Times New Roman"/>
          <w:sz w:val="24"/>
          <w:szCs w:val="24"/>
        </w:rPr>
      </w:pPr>
    </w:p>
    <w:p w:rsidR="00CC483F" w:rsidRPr="00007E62" w:rsidRDefault="00CC483F" w:rsidP="00477AED">
      <w:pPr>
        <w:spacing w:after="0" w:line="480" w:lineRule="auto"/>
        <w:rPr>
          <w:rFonts w:ascii="Times New Roman" w:eastAsia="Times New Roman" w:hAnsi="Times New Roman" w:cs="Times New Roman"/>
          <w:sz w:val="24"/>
          <w:szCs w:val="24"/>
        </w:rPr>
      </w:pPr>
    </w:p>
    <w:p w:rsidR="00CC483F" w:rsidRPr="00007E62" w:rsidRDefault="00CC483F" w:rsidP="00F13E6E">
      <w:pPr>
        <w:spacing w:after="0" w:line="480" w:lineRule="auto"/>
        <w:jc w:val="center"/>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36"/>
      </w:tblGrid>
      <w:tr w:rsidR="00CC483F" w:rsidRPr="00007E62" w:rsidTr="00F96899">
        <w:trPr>
          <w:jc w:val="center"/>
        </w:trPr>
        <w:tc>
          <w:tcPr>
            <w:tcW w:w="4810" w:type="dxa"/>
          </w:tcPr>
          <w:p w:rsidR="00CC483F" w:rsidRPr="00007E62" w:rsidRDefault="00CC483F"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lastRenderedPageBreak/>
              <w:drawing>
                <wp:inline distT="0" distB="0" distL="0" distR="0" wp14:anchorId="2E652022" wp14:editId="788E8227">
                  <wp:extent cx="2885057" cy="1856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907553" cy="1871328"/>
                          </a:xfrm>
                          <a:prstGeom prst="rect">
                            <a:avLst/>
                          </a:prstGeom>
                          <a:noFill/>
                          <a:ln w="9525">
                            <a:noFill/>
                            <a:miter lim="800000"/>
                            <a:headEnd/>
                            <a:tailEnd/>
                          </a:ln>
                        </pic:spPr>
                      </pic:pic>
                    </a:graphicData>
                  </a:graphic>
                </wp:inline>
              </w:drawing>
            </w:r>
          </w:p>
        </w:tc>
        <w:tc>
          <w:tcPr>
            <w:tcW w:w="4766" w:type="dxa"/>
          </w:tcPr>
          <w:p w:rsidR="00CC483F" w:rsidRPr="00007E62" w:rsidRDefault="00CC483F"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0E240F27" wp14:editId="1865FDBF">
                  <wp:extent cx="2911205" cy="187367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972851" cy="1913355"/>
                          </a:xfrm>
                          <a:prstGeom prst="rect">
                            <a:avLst/>
                          </a:prstGeom>
                          <a:noFill/>
                          <a:ln w="9525">
                            <a:noFill/>
                            <a:miter lim="800000"/>
                            <a:headEnd/>
                            <a:tailEnd/>
                          </a:ln>
                        </pic:spPr>
                      </pic:pic>
                    </a:graphicData>
                  </a:graphic>
                </wp:inline>
              </w:drawing>
            </w:r>
          </w:p>
        </w:tc>
      </w:tr>
      <w:tr w:rsidR="00CC483F" w:rsidRPr="00007E62" w:rsidTr="00F96899">
        <w:trPr>
          <w:jc w:val="center"/>
        </w:trPr>
        <w:tc>
          <w:tcPr>
            <w:tcW w:w="4810" w:type="dxa"/>
          </w:tcPr>
          <w:p w:rsidR="00CC483F" w:rsidRPr="00007E62" w:rsidRDefault="00CC483F" w:rsidP="00CC483F">
            <w:pPr>
              <w:pStyle w:val="ListParagraph"/>
              <w:numPr>
                <w:ilvl w:val="0"/>
                <w:numId w:val="3"/>
              </w:numPr>
              <w:spacing w:line="480" w:lineRule="auto"/>
              <w:contextualSpacing w:val="0"/>
              <w:jc w:val="center"/>
              <w:rPr>
                <w:rFonts w:ascii="Times New Roman" w:hAnsi="Times New Roman" w:cs="Times New Roman"/>
                <w:sz w:val="24"/>
                <w:szCs w:val="24"/>
              </w:rPr>
            </w:pPr>
            <w:r w:rsidRPr="00007E62">
              <w:rPr>
                <w:rFonts w:ascii="Times New Roman" w:hAnsi="Times New Roman" w:cs="Times New Roman"/>
                <w:sz w:val="24"/>
                <w:szCs w:val="24"/>
              </w:rPr>
              <w:t>1:4</w:t>
            </w:r>
          </w:p>
        </w:tc>
        <w:tc>
          <w:tcPr>
            <w:tcW w:w="4766" w:type="dxa"/>
          </w:tcPr>
          <w:p w:rsidR="00CC483F" w:rsidRPr="00007E62" w:rsidRDefault="00CC483F" w:rsidP="00CC483F">
            <w:pPr>
              <w:pStyle w:val="ListParagraph"/>
              <w:numPr>
                <w:ilvl w:val="0"/>
                <w:numId w:val="3"/>
              </w:numPr>
              <w:spacing w:line="480" w:lineRule="auto"/>
              <w:contextualSpacing w:val="0"/>
              <w:jc w:val="center"/>
              <w:rPr>
                <w:rFonts w:ascii="Times New Roman" w:hAnsi="Times New Roman" w:cs="Times New Roman"/>
                <w:sz w:val="24"/>
                <w:szCs w:val="24"/>
              </w:rPr>
            </w:pPr>
            <w:r w:rsidRPr="00007E62">
              <w:rPr>
                <w:rFonts w:ascii="Times New Roman" w:hAnsi="Times New Roman" w:cs="Times New Roman"/>
                <w:sz w:val="24"/>
                <w:szCs w:val="24"/>
              </w:rPr>
              <w:t>1:5</w:t>
            </w:r>
          </w:p>
        </w:tc>
      </w:tr>
      <w:tr w:rsidR="00CC483F" w:rsidRPr="00007E62" w:rsidTr="00F96899">
        <w:trPr>
          <w:jc w:val="center"/>
        </w:trPr>
        <w:tc>
          <w:tcPr>
            <w:tcW w:w="4810" w:type="dxa"/>
          </w:tcPr>
          <w:p w:rsidR="00CC483F" w:rsidRPr="00007E62" w:rsidRDefault="00CC483F"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1BC4532B" wp14:editId="55B756BC">
                  <wp:extent cx="2919921" cy="187928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938999" cy="1891567"/>
                          </a:xfrm>
                          <a:prstGeom prst="rect">
                            <a:avLst/>
                          </a:prstGeom>
                          <a:noFill/>
                          <a:ln w="9525">
                            <a:noFill/>
                            <a:miter lim="800000"/>
                            <a:headEnd/>
                            <a:tailEnd/>
                          </a:ln>
                        </pic:spPr>
                      </pic:pic>
                    </a:graphicData>
                  </a:graphic>
                </wp:inline>
              </w:drawing>
            </w:r>
          </w:p>
        </w:tc>
        <w:tc>
          <w:tcPr>
            <w:tcW w:w="4766" w:type="dxa"/>
          </w:tcPr>
          <w:p w:rsidR="00CC483F" w:rsidRPr="00007E62" w:rsidRDefault="00CC483F"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75875A63" wp14:editId="64A37DFA">
                  <wp:extent cx="2928637" cy="1884898"/>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943778" cy="1894643"/>
                          </a:xfrm>
                          <a:prstGeom prst="rect">
                            <a:avLst/>
                          </a:prstGeom>
                          <a:noFill/>
                          <a:ln w="9525">
                            <a:noFill/>
                            <a:miter lim="800000"/>
                            <a:headEnd/>
                            <a:tailEnd/>
                          </a:ln>
                        </pic:spPr>
                      </pic:pic>
                    </a:graphicData>
                  </a:graphic>
                </wp:inline>
              </w:drawing>
            </w:r>
          </w:p>
        </w:tc>
      </w:tr>
      <w:tr w:rsidR="00CC483F" w:rsidRPr="00007E62" w:rsidTr="00F96899">
        <w:trPr>
          <w:jc w:val="center"/>
        </w:trPr>
        <w:tc>
          <w:tcPr>
            <w:tcW w:w="4810" w:type="dxa"/>
          </w:tcPr>
          <w:p w:rsidR="00CC483F" w:rsidRPr="00007E62" w:rsidRDefault="00CC483F" w:rsidP="00CC483F">
            <w:pPr>
              <w:pStyle w:val="ListParagraph"/>
              <w:numPr>
                <w:ilvl w:val="0"/>
                <w:numId w:val="3"/>
              </w:numPr>
              <w:spacing w:line="480" w:lineRule="auto"/>
              <w:contextualSpacing w:val="0"/>
              <w:jc w:val="center"/>
              <w:rPr>
                <w:rFonts w:ascii="Times New Roman" w:hAnsi="Times New Roman" w:cs="Times New Roman"/>
                <w:sz w:val="24"/>
                <w:szCs w:val="24"/>
              </w:rPr>
            </w:pPr>
            <w:r w:rsidRPr="00007E62">
              <w:rPr>
                <w:rFonts w:ascii="Times New Roman" w:hAnsi="Times New Roman" w:cs="Times New Roman"/>
                <w:sz w:val="24"/>
                <w:szCs w:val="24"/>
              </w:rPr>
              <w:t>1:6</w:t>
            </w:r>
          </w:p>
        </w:tc>
        <w:tc>
          <w:tcPr>
            <w:tcW w:w="4766" w:type="dxa"/>
          </w:tcPr>
          <w:p w:rsidR="00CC483F" w:rsidRPr="00007E62" w:rsidRDefault="00CC483F" w:rsidP="00CC483F">
            <w:pPr>
              <w:pStyle w:val="ListParagraph"/>
              <w:numPr>
                <w:ilvl w:val="0"/>
                <w:numId w:val="3"/>
              </w:numPr>
              <w:spacing w:line="480" w:lineRule="auto"/>
              <w:contextualSpacing w:val="0"/>
              <w:jc w:val="center"/>
              <w:rPr>
                <w:rFonts w:ascii="Times New Roman" w:hAnsi="Times New Roman" w:cs="Times New Roman"/>
                <w:sz w:val="24"/>
                <w:szCs w:val="24"/>
              </w:rPr>
            </w:pPr>
            <w:r w:rsidRPr="00007E62">
              <w:rPr>
                <w:rFonts w:ascii="Times New Roman" w:hAnsi="Times New Roman" w:cs="Times New Roman"/>
                <w:sz w:val="24"/>
                <w:szCs w:val="24"/>
              </w:rPr>
              <w:t>1:7</w:t>
            </w:r>
          </w:p>
        </w:tc>
      </w:tr>
      <w:tr w:rsidR="00CC483F" w:rsidRPr="00007E62" w:rsidTr="00F96899">
        <w:trPr>
          <w:jc w:val="center"/>
        </w:trPr>
        <w:tc>
          <w:tcPr>
            <w:tcW w:w="4810" w:type="dxa"/>
          </w:tcPr>
          <w:p w:rsidR="00CC483F" w:rsidRPr="00007E62" w:rsidRDefault="00CC483F"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6F24BCF4" wp14:editId="6F71D460">
                  <wp:extent cx="2962894" cy="19069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969881" cy="1911443"/>
                          </a:xfrm>
                          <a:prstGeom prst="rect">
                            <a:avLst/>
                          </a:prstGeom>
                          <a:noFill/>
                          <a:ln w="9525">
                            <a:noFill/>
                            <a:miter lim="800000"/>
                            <a:headEnd/>
                            <a:tailEnd/>
                          </a:ln>
                        </pic:spPr>
                      </pic:pic>
                    </a:graphicData>
                  </a:graphic>
                </wp:inline>
              </w:drawing>
            </w:r>
          </w:p>
        </w:tc>
        <w:tc>
          <w:tcPr>
            <w:tcW w:w="4766" w:type="dxa"/>
          </w:tcPr>
          <w:p w:rsidR="00CC483F" w:rsidRPr="00007E62" w:rsidRDefault="00CC483F" w:rsidP="00D60AE7">
            <w:pPr>
              <w:spacing w:line="480" w:lineRule="auto"/>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7CED4AE7" wp14:editId="365F6CA4">
                  <wp:extent cx="2872226" cy="1848591"/>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891562" cy="1861036"/>
                          </a:xfrm>
                          <a:prstGeom prst="rect">
                            <a:avLst/>
                          </a:prstGeom>
                          <a:noFill/>
                          <a:ln w="9525">
                            <a:noFill/>
                            <a:miter lim="800000"/>
                            <a:headEnd/>
                            <a:tailEnd/>
                          </a:ln>
                        </pic:spPr>
                      </pic:pic>
                    </a:graphicData>
                  </a:graphic>
                </wp:inline>
              </w:drawing>
            </w:r>
          </w:p>
        </w:tc>
      </w:tr>
      <w:tr w:rsidR="00CC483F" w:rsidRPr="00007E62" w:rsidTr="00F96899">
        <w:trPr>
          <w:jc w:val="center"/>
        </w:trPr>
        <w:tc>
          <w:tcPr>
            <w:tcW w:w="4810" w:type="dxa"/>
          </w:tcPr>
          <w:p w:rsidR="00CC483F" w:rsidRPr="00007E62" w:rsidRDefault="00CC483F" w:rsidP="00CC483F">
            <w:pPr>
              <w:pStyle w:val="ListParagraph"/>
              <w:numPr>
                <w:ilvl w:val="0"/>
                <w:numId w:val="3"/>
              </w:numPr>
              <w:spacing w:line="480" w:lineRule="auto"/>
              <w:contextualSpacing w:val="0"/>
              <w:jc w:val="center"/>
              <w:rPr>
                <w:rFonts w:ascii="Times New Roman" w:hAnsi="Times New Roman" w:cs="Times New Roman"/>
                <w:noProof/>
                <w:sz w:val="24"/>
                <w:szCs w:val="24"/>
              </w:rPr>
            </w:pPr>
            <w:r w:rsidRPr="00007E62">
              <w:rPr>
                <w:rFonts w:ascii="Times New Roman" w:hAnsi="Times New Roman" w:cs="Times New Roman"/>
                <w:noProof/>
                <w:sz w:val="24"/>
                <w:szCs w:val="24"/>
              </w:rPr>
              <w:t>1:8</w:t>
            </w:r>
          </w:p>
        </w:tc>
        <w:tc>
          <w:tcPr>
            <w:tcW w:w="4766" w:type="dxa"/>
          </w:tcPr>
          <w:p w:rsidR="00CC483F" w:rsidRPr="00007E62" w:rsidRDefault="00CC483F" w:rsidP="00CC483F">
            <w:pPr>
              <w:pStyle w:val="ListParagraph"/>
              <w:numPr>
                <w:ilvl w:val="0"/>
                <w:numId w:val="3"/>
              </w:numPr>
              <w:spacing w:line="480" w:lineRule="auto"/>
              <w:contextualSpacing w:val="0"/>
              <w:jc w:val="center"/>
              <w:rPr>
                <w:rFonts w:ascii="Times New Roman" w:hAnsi="Times New Roman" w:cs="Times New Roman"/>
                <w:sz w:val="24"/>
                <w:szCs w:val="24"/>
              </w:rPr>
            </w:pPr>
            <w:r w:rsidRPr="00007E62">
              <w:rPr>
                <w:rFonts w:ascii="Times New Roman" w:hAnsi="Times New Roman" w:cs="Times New Roman"/>
                <w:sz w:val="24"/>
                <w:szCs w:val="24"/>
              </w:rPr>
              <w:t>1:9</w:t>
            </w:r>
          </w:p>
        </w:tc>
      </w:tr>
    </w:tbl>
    <w:p w:rsidR="00CC483F" w:rsidRPr="00007E62" w:rsidRDefault="00232C2B" w:rsidP="00454B3F">
      <w:pPr>
        <w:spacing w:after="0" w:line="480" w:lineRule="auto"/>
        <w:jc w:val="center"/>
        <w:rPr>
          <w:rFonts w:ascii="Times New Roman" w:eastAsia="Times New Roman" w:hAnsi="Times New Roman" w:cs="Times New Roman"/>
          <w:sz w:val="24"/>
          <w:szCs w:val="24"/>
        </w:rPr>
      </w:pPr>
      <w:r w:rsidRPr="00007E62">
        <w:rPr>
          <w:rFonts w:ascii="Times New Roman" w:eastAsia="Times New Roman" w:hAnsi="Times New Roman" w:cs="Times New Roman"/>
          <w:sz w:val="24"/>
          <w:szCs w:val="24"/>
        </w:rPr>
        <w:t>Figure S</w:t>
      </w:r>
      <w:r w:rsidR="00E61C31" w:rsidRPr="00007E62">
        <w:rPr>
          <w:rFonts w:ascii="Times New Roman" w:eastAsia="Times New Roman" w:hAnsi="Times New Roman" w:cs="Times New Roman"/>
          <w:sz w:val="24"/>
          <w:szCs w:val="24"/>
        </w:rPr>
        <w:t>7</w:t>
      </w:r>
      <w:r w:rsidRPr="00007E62">
        <w:rPr>
          <w:rFonts w:ascii="Times New Roman" w:eastAsia="Times New Roman" w:hAnsi="Times New Roman" w:cs="Times New Roman"/>
          <w:sz w:val="24"/>
          <w:szCs w:val="24"/>
        </w:rPr>
        <w:t xml:space="preserve">. PLNiNPs formation with ratios </w:t>
      </w:r>
      <w:r w:rsidR="007F797F">
        <w:rPr>
          <w:rFonts w:ascii="Times New Roman" w:eastAsia="Times New Roman" w:hAnsi="Times New Roman" w:cs="Times New Roman"/>
          <w:sz w:val="24"/>
          <w:szCs w:val="24"/>
        </w:rPr>
        <w:t>1:4-</w:t>
      </w:r>
      <w:r w:rsidRPr="00007E62">
        <w:rPr>
          <w:rFonts w:ascii="Times New Roman" w:eastAsia="Times New Roman" w:hAnsi="Times New Roman" w:cs="Times New Roman"/>
          <w:sz w:val="24"/>
          <w:szCs w:val="24"/>
        </w:rPr>
        <w:t>1:9</w:t>
      </w:r>
      <w:r w:rsidR="0058477B" w:rsidRPr="00007E62">
        <w:rPr>
          <w:rFonts w:ascii="Times New Roman" w:eastAsia="Times New Roman" w:hAnsi="Times New Roman" w:cs="Times New Roman"/>
          <w:sz w:val="24"/>
          <w:szCs w:val="24"/>
        </w:rPr>
        <w:t xml:space="preserve"> </w:t>
      </w:r>
    </w:p>
    <w:p w:rsidR="00477AED" w:rsidRPr="00007E62" w:rsidRDefault="00477AED" w:rsidP="00454B3F">
      <w:pPr>
        <w:spacing w:after="0" w:line="480" w:lineRule="auto"/>
        <w:jc w:val="center"/>
        <w:rPr>
          <w:rFonts w:ascii="Times New Roman" w:eastAsia="Times New Roman" w:hAnsi="Times New Roman" w:cs="Times New Roman"/>
          <w:sz w:val="24"/>
          <w:szCs w:val="24"/>
        </w:rPr>
      </w:pPr>
    </w:p>
    <w:p w:rsidR="00477AED" w:rsidRPr="00007E62" w:rsidRDefault="00477AED" w:rsidP="00477AED">
      <w:pPr>
        <w:rPr>
          <w:rFonts w:ascii="Times New Roman" w:hAnsi="Times New Roman" w:cs="Times New Roman"/>
          <w:sz w:val="24"/>
          <w:szCs w:val="24"/>
        </w:rPr>
      </w:pPr>
    </w:p>
    <w:tbl>
      <w:tblPr>
        <w:tblStyle w:val="TableGrid"/>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5344"/>
      </w:tblGrid>
      <w:tr w:rsidR="00477AED" w:rsidRPr="00007E62" w:rsidTr="00477AED">
        <w:tc>
          <w:tcPr>
            <w:tcW w:w="5305" w:type="dxa"/>
          </w:tcPr>
          <w:p w:rsidR="00477AED" w:rsidRPr="00007E62" w:rsidRDefault="00477AED" w:rsidP="00D60AE7">
            <w:pPr>
              <w:rPr>
                <w:rFonts w:ascii="Times New Roman" w:hAnsi="Times New Roman" w:cs="Times New Roman"/>
                <w:sz w:val="24"/>
                <w:szCs w:val="24"/>
              </w:rPr>
            </w:pPr>
            <w:r w:rsidRPr="00007E62">
              <w:rPr>
                <w:rFonts w:ascii="Times New Roman" w:hAnsi="Times New Roman" w:cs="Times New Roman"/>
                <w:noProof/>
                <w:sz w:val="24"/>
                <w:szCs w:val="24"/>
                <w:lang w:eastAsia="ko-KR"/>
              </w:rPr>
              <w:lastRenderedPageBreak/>
              <w:drawing>
                <wp:inline distT="0" distB="0" distL="0" distR="0" wp14:anchorId="5910A04B" wp14:editId="6DE23FED">
                  <wp:extent cx="3298183" cy="235427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369380" cy="2405091"/>
                          </a:xfrm>
                          <a:prstGeom prst="rect">
                            <a:avLst/>
                          </a:prstGeom>
                          <a:noFill/>
                          <a:ln w="9525">
                            <a:noFill/>
                            <a:miter lim="800000"/>
                            <a:headEnd/>
                            <a:tailEnd/>
                          </a:ln>
                        </pic:spPr>
                      </pic:pic>
                    </a:graphicData>
                  </a:graphic>
                </wp:inline>
              </w:drawing>
            </w:r>
          </w:p>
        </w:tc>
        <w:tc>
          <w:tcPr>
            <w:tcW w:w="5344" w:type="dxa"/>
          </w:tcPr>
          <w:p w:rsidR="00477AED" w:rsidRPr="00007E62" w:rsidRDefault="00477AED" w:rsidP="00D60AE7">
            <w:pPr>
              <w:rPr>
                <w:rFonts w:ascii="Times New Roman" w:hAnsi="Times New Roman" w:cs="Times New Roman"/>
                <w:noProof/>
                <w:sz w:val="24"/>
                <w:szCs w:val="24"/>
              </w:rPr>
            </w:pPr>
            <w:r w:rsidRPr="00007E62">
              <w:rPr>
                <w:rFonts w:ascii="Times New Roman" w:hAnsi="Times New Roman" w:cs="Times New Roman"/>
                <w:noProof/>
                <w:sz w:val="24"/>
                <w:szCs w:val="24"/>
                <w:lang w:eastAsia="ko-KR"/>
              </w:rPr>
              <w:drawing>
                <wp:inline distT="0" distB="0" distL="0" distR="0" wp14:anchorId="1BBB4968" wp14:editId="7AFBDA3E">
                  <wp:extent cx="3262341" cy="2341498"/>
                  <wp:effectExtent l="0" t="0" r="0" b="190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334299" cy="2393145"/>
                          </a:xfrm>
                          <a:prstGeom prst="rect">
                            <a:avLst/>
                          </a:prstGeom>
                          <a:noFill/>
                          <a:ln w="9525">
                            <a:noFill/>
                            <a:miter lim="800000"/>
                            <a:headEnd/>
                            <a:tailEnd/>
                          </a:ln>
                        </pic:spPr>
                      </pic:pic>
                    </a:graphicData>
                  </a:graphic>
                </wp:inline>
              </w:drawing>
            </w:r>
          </w:p>
        </w:tc>
      </w:tr>
      <w:tr w:rsidR="00477AED" w:rsidRPr="00007E62" w:rsidTr="00477AED">
        <w:tc>
          <w:tcPr>
            <w:tcW w:w="5305" w:type="dxa"/>
          </w:tcPr>
          <w:p w:rsidR="00477AED" w:rsidRPr="00007E62" w:rsidRDefault="00477AED" w:rsidP="00477AED">
            <w:pPr>
              <w:pStyle w:val="ListParagraph"/>
              <w:numPr>
                <w:ilvl w:val="0"/>
                <w:numId w:val="7"/>
              </w:numPr>
              <w:contextualSpacing w:val="0"/>
              <w:jc w:val="center"/>
              <w:rPr>
                <w:rFonts w:ascii="Times New Roman" w:hAnsi="Times New Roman" w:cs="Times New Roman"/>
                <w:sz w:val="24"/>
                <w:szCs w:val="24"/>
              </w:rPr>
            </w:pPr>
            <w:r w:rsidRPr="00007E62">
              <w:rPr>
                <w:rFonts w:ascii="Times New Roman" w:hAnsi="Times New Roman" w:cs="Times New Roman"/>
                <w:noProof/>
                <w:sz w:val="24"/>
                <w:szCs w:val="24"/>
              </w:rPr>
              <w:t>PLAgNPs (1:4, heating and stirring)</w:t>
            </w:r>
          </w:p>
        </w:tc>
        <w:tc>
          <w:tcPr>
            <w:tcW w:w="5344" w:type="dxa"/>
          </w:tcPr>
          <w:p w:rsidR="00477AED" w:rsidRPr="00007E62" w:rsidRDefault="00477AED" w:rsidP="00477AED">
            <w:pPr>
              <w:pStyle w:val="ListParagraph"/>
              <w:numPr>
                <w:ilvl w:val="0"/>
                <w:numId w:val="7"/>
              </w:numPr>
              <w:contextualSpacing w:val="0"/>
              <w:jc w:val="center"/>
              <w:rPr>
                <w:rFonts w:ascii="Times New Roman" w:hAnsi="Times New Roman" w:cs="Times New Roman"/>
                <w:noProof/>
                <w:sz w:val="24"/>
                <w:szCs w:val="24"/>
              </w:rPr>
            </w:pPr>
            <w:r w:rsidRPr="00007E62">
              <w:rPr>
                <w:rFonts w:ascii="Times New Roman" w:hAnsi="Times New Roman" w:cs="Times New Roman"/>
                <w:noProof/>
                <w:sz w:val="24"/>
                <w:szCs w:val="24"/>
              </w:rPr>
              <w:t>PLAgNPs (1:5, stirring)</w:t>
            </w:r>
          </w:p>
        </w:tc>
      </w:tr>
      <w:tr w:rsidR="00477AED" w:rsidRPr="00007E62" w:rsidTr="00477AED">
        <w:tc>
          <w:tcPr>
            <w:tcW w:w="5305" w:type="dxa"/>
          </w:tcPr>
          <w:p w:rsidR="00477AED" w:rsidRPr="00007E62" w:rsidRDefault="00477AED" w:rsidP="00D60AE7">
            <w:pP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2AF076F5" wp14:editId="66106759">
                  <wp:extent cx="3234756" cy="2321696"/>
                  <wp:effectExtent l="0" t="0" r="3810" b="254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266065" cy="2344167"/>
                          </a:xfrm>
                          <a:prstGeom prst="rect">
                            <a:avLst/>
                          </a:prstGeom>
                          <a:noFill/>
                          <a:ln w="9525">
                            <a:noFill/>
                            <a:miter lim="800000"/>
                            <a:headEnd/>
                            <a:tailEnd/>
                          </a:ln>
                        </pic:spPr>
                      </pic:pic>
                    </a:graphicData>
                  </a:graphic>
                </wp:inline>
              </w:drawing>
            </w:r>
          </w:p>
        </w:tc>
        <w:tc>
          <w:tcPr>
            <w:tcW w:w="5344" w:type="dxa"/>
          </w:tcPr>
          <w:p w:rsidR="00477AED" w:rsidRPr="00007E62" w:rsidRDefault="00477AED" w:rsidP="00D60AE7">
            <w:pPr>
              <w:rPr>
                <w:rFonts w:ascii="Times New Roman" w:hAnsi="Times New Roman" w:cs="Times New Roman"/>
                <w:noProof/>
                <w:sz w:val="24"/>
                <w:szCs w:val="24"/>
              </w:rPr>
            </w:pPr>
            <w:r w:rsidRPr="00007E62">
              <w:rPr>
                <w:rFonts w:ascii="Times New Roman" w:hAnsi="Times New Roman" w:cs="Times New Roman"/>
                <w:noProof/>
                <w:sz w:val="24"/>
                <w:szCs w:val="24"/>
                <w:lang w:eastAsia="ko-KR"/>
              </w:rPr>
              <w:drawing>
                <wp:inline distT="0" distB="0" distL="0" distR="0" wp14:anchorId="1E59B313" wp14:editId="7237AF66">
                  <wp:extent cx="3003007" cy="2127283"/>
                  <wp:effectExtent l="0" t="0" r="698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038104" cy="2152145"/>
                          </a:xfrm>
                          <a:prstGeom prst="rect">
                            <a:avLst/>
                          </a:prstGeom>
                          <a:noFill/>
                          <a:ln w="9525">
                            <a:noFill/>
                            <a:miter lim="800000"/>
                            <a:headEnd/>
                            <a:tailEnd/>
                          </a:ln>
                        </pic:spPr>
                      </pic:pic>
                    </a:graphicData>
                  </a:graphic>
                </wp:inline>
              </w:drawing>
            </w:r>
          </w:p>
        </w:tc>
      </w:tr>
      <w:tr w:rsidR="00477AED" w:rsidRPr="00007E62" w:rsidTr="00477AED">
        <w:tc>
          <w:tcPr>
            <w:tcW w:w="5305" w:type="dxa"/>
          </w:tcPr>
          <w:p w:rsidR="00477AED" w:rsidRPr="00007E62" w:rsidRDefault="00477AED" w:rsidP="00D60AE7">
            <w:pPr>
              <w:jc w:val="center"/>
              <w:rPr>
                <w:rFonts w:ascii="Times New Roman" w:hAnsi="Times New Roman" w:cs="Times New Roman"/>
                <w:noProof/>
                <w:sz w:val="24"/>
                <w:szCs w:val="24"/>
              </w:rPr>
            </w:pPr>
            <w:r w:rsidRPr="00007E62">
              <w:rPr>
                <w:rFonts w:ascii="Times New Roman" w:hAnsi="Times New Roman" w:cs="Times New Roman"/>
                <w:noProof/>
                <w:sz w:val="24"/>
                <w:szCs w:val="24"/>
              </w:rPr>
              <w:t>c. PLAgNPs (1:6, heating and stirring)</w:t>
            </w:r>
          </w:p>
        </w:tc>
        <w:tc>
          <w:tcPr>
            <w:tcW w:w="5344" w:type="dxa"/>
          </w:tcPr>
          <w:p w:rsidR="00477AED" w:rsidRPr="00007E62" w:rsidRDefault="00477AED" w:rsidP="00D60AE7">
            <w:pPr>
              <w:rPr>
                <w:rFonts w:ascii="Times New Roman" w:hAnsi="Times New Roman" w:cs="Times New Roman"/>
                <w:noProof/>
                <w:sz w:val="24"/>
                <w:szCs w:val="24"/>
              </w:rPr>
            </w:pPr>
            <w:r w:rsidRPr="00007E62">
              <w:rPr>
                <w:rFonts w:ascii="Times New Roman" w:hAnsi="Times New Roman" w:cs="Times New Roman"/>
                <w:noProof/>
                <w:sz w:val="24"/>
                <w:szCs w:val="24"/>
              </w:rPr>
              <w:t>d. PLCuONPs (1:6, heating and stirring)</w:t>
            </w:r>
          </w:p>
        </w:tc>
      </w:tr>
      <w:tr w:rsidR="00477AED" w:rsidRPr="00007E62" w:rsidTr="00477AED">
        <w:tc>
          <w:tcPr>
            <w:tcW w:w="10649" w:type="dxa"/>
            <w:gridSpan w:val="2"/>
          </w:tcPr>
          <w:p w:rsidR="00477AED" w:rsidRPr="00007E62" w:rsidRDefault="00477AED" w:rsidP="00D60AE7">
            <w:pPr>
              <w:jc w:val="center"/>
              <w:rPr>
                <w:rFonts w:ascii="Times New Roman" w:hAnsi="Times New Roman" w:cs="Times New Roman"/>
                <w:noProof/>
                <w:sz w:val="24"/>
                <w:szCs w:val="24"/>
              </w:rPr>
            </w:pPr>
            <w:r w:rsidRPr="00007E62">
              <w:rPr>
                <w:rFonts w:ascii="Times New Roman" w:hAnsi="Times New Roman" w:cs="Times New Roman"/>
                <w:noProof/>
                <w:sz w:val="24"/>
                <w:szCs w:val="24"/>
                <w:lang w:eastAsia="ko-KR"/>
              </w:rPr>
              <w:drawing>
                <wp:inline distT="0" distB="0" distL="0" distR="0" wp14:anchorId="5D50D18A" wp14:editId="00839425">
                  <wp:extent cx="3317763" cy="2365952"/>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365235" cy="2399805"/>
                          </a:xfrm>
                          <a:prstGeom prst="rect">
                            <a:avLst/>
                          </a:prstGeom>
                          <a:noFill/>
                          <a:ln w="9525">
                            <a:noFill/>
                            <a:miter lim="800000"/>
                            <a:headEnd/>
                            <a:tailEnd/>
                          </a:ln>
                        </pic:spPr>
                      </pic:pic>
                    </a:graphicData>
                  </a:graphic>
                </wp:inline>
              </w:drawing>
            </w:r>
          </w:p>
        </w:tc>
      </w:tr>
      <w:tr w:rsidR="00477AED" w:rsidRPr="00007E62" w:rsidTr="00477AED">
        <w:tc>
          <w:tcPr>
            <w:tcW w:w="10649" w:type="dxa"/>
            <w:gridSpan w:val="2"/>
          </w:tcPr>
          <w:p w:rsidR="00477AED" w:rsidRPr="00007E62" w:rsidRDefault="00477AED" w:rsidP="00D60AE7">
            <w:pPr>
              <w:jc w:val="center"/>
              <w:rPr>
                <w:rFonts w:ascii="Times New Roman" w:hAnsi="Times New Roman" w:cs="Times New Roman"/>
                <w:noProof/>
                <w:sz w:val="24"/>
                <w:szCs w:val="24"/>
              </w:rPr>
            </w:pPr>
            <w:r w:rsidRPr="00007E62">
              <w:rPr>
                <w:rFonts w:ascii="Times New Roman" w:hAnsi="Times New Roman" w:cs="Times New Roman"/>
                <w:noProof/>
                <w:sz w:val="24"/>
                <w:szCs w:val="24"/>
              </w:rPr>
              <w:t>e. PLNiNPs (1:6, heating and stirring)</w:t>
            </w:r>
          </w:p>
        </w:tc>
      </w:tr>
    </w:tbl>
    <w:p w:rsidR="001A568D" w:rsidRPr="00007E62" w:rsidRDefault="001A568D" w:rsidP="00477AED">
      <w:pPr>
        <w:rPr>
          <w:rFonts w:ascii="Times New Roman" w:hAnsi="Times New Roman" w:cs="Times New Roman"/>
          <w:sz w:val="24"/>
          <w:szCs w:val="24"/>
        </w:rPr>
      </w:pPr>
    </w:p>
    <w:p w:rsidR="00477AED" w:rsidRPr="00007E62" w:rsidRDefault="00D50226" w:rsidP="00477AED">
      <w:pPr>
        <w:rPr>
          <w:rFonts w:ascii="Times New Roman" w:hAnsi="Times New Roman" w:cs="Times New Roman"/>
          <w:sz w:val="24"/>
          <w:szCs w:val="24"/>
        </w:rPr>
      </w:pPr>
      <w:r>
        <w:rPr>
          <w:rFonts w:ascii="Times New Roman" w:hAnsi="Times New Roman" w:cs="Times New Roman"/>
          <w:sz w:val="24"/>
          <w:szCs w:val="24"/>
        </w:rPr>
        <w:t>Figure S8.</w:t>
      </w:r>
      <w:r w:rsidR="00477AED" w:rsidRPr="00007E62">
        <w:rPr>
          <w:rFonts w:ascii="Times New Roman" w:hAnsi="Times New Roman" w:cs="Times New Roman"/>
          <w:sz w:val="24"/>
          <w:szCs w:val="24"/>
        </w:rPr>
        <w:t xml:space="preserve"> UV spectra showing the effect of pH on PLAgNPs, PLCuONPs, and PLNiNPS synthesis</w:t>
      </w:r>
    </w:p>
    <w:p w:rsidR="001A568D" w:rsidRPr="00007E62" w:rsidRDefault="001A568D" w:rsidP="00477AED">
      <w:pPr>
        <w:rPr>
          <w:rFonts w:ascii="Times New Roman" w:hAnsi="Times New Roman" w:cs="Times New Roman"/>
          <w:sz w:val="24"/>
          <w:szCs w:val="24"/>
        </w:rPr>
      </w:pPr>
    </w:p>
    <w:p w:rsidR="001A568D" w:rsidRPr="00007E62" w:rsidRDefault="001A568D" w:rsidP="00477AED">
      <w:pPr>
        <w:rPr>
          <w:rFonts w:ascii="Times New Roman" w:hAnsi="Times New Roman" w:cs="Times New Roman"/>
          <w:sz w:val="24"/>
          <w:szCs w:val="24"/>
        </w:rPr>
      </w:pPr>
    </w:p>
    <w:p w:rsidR="001A568D" w:rsidRPr="00007E62" w:rsidRDefault="001A568D" w:rsidP="00477AED">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
        <w:gridCol w:w="8106"/>
      </w:tblGrid>
      <w:tr w:rsidR="001A568D" w:rsidRPr="00007E62" w:rsidTr="00CE3172">
        <w:trPr>
          <w:jc w:val="center"/>
        </w:trPr>
        <w:tc>
          <w:tcPr>
            <w:tcW w:w="33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sz w:val="24"/>
                <w:szCs w:val="24"/>
              </w:rPr>
              <w:lastRenderedPageBreak/>
              <w:t>a</w:t>
            </w:r>
          </w:p>
        </w:tc>
        <w:tc>
          <w:tcPr>
            <w:tcW w:w="810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15305191" wp14:editId="79B5DBE6">
                  <wp:extent cx="4830051" cy="2484058"/>
                  <wp:effectExtent l="0" t="0" r="0" b="0"/>
                  <wp:docPr id="32" name="Picture 32" descr="C:\Users\lg\Desktop\P- longum paper\PL aq-ex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P- longum paper\PL aq-extract.tif"/>
                          <pic:cNvPicPr>
                            <a:picLocks noChangeAspect="1" noChangeArrowheads="1"/>
                          </pic:cNvPicPr>
                        </pic:nvPicPr>
                        <pic:blipFill rotWithShape="1">
                          <a:blip r:embed="rId36">
                            <a:extLst>
                              <a:ext uri="{28A0092B-C50C-407E-A947-70E740481C1C}">
                                <a14:useLocalDpi xmlns:a14="http://schemas.microsoft.com/office/drawing/2010/main" val="0"/>
                              </a:ext>
                            </a:extLst>
                          </a:blip>
                          <a:srcRect l="2235" t="12368" b="4651"/>
                          <a:stretch/>
                        </pic:blipFill>
                        <pic:spPr bwMode="auto">
                          <a:xfrm>
                            <a:off x="0" y="0"/>
                            <a:ext cx="4869156" cy="2504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568D" w:rsidRPr="00007E62" w:rsidTr="00CE3172">
        <w:trPr>
          <w:jc w:val="center"/>
        </w:trPr>
        <w:tc>
          <w:tcPr>
            <w:tcW w:w="33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sz w:val="24"/>
                <w:szCs w:val="24"/>
              </w:rPr>
              <w:t>b</w:t>
            </w:r>
          </w:p>
        </w:tc>
        <w:tc>
          <w:tcPr>
            <w:tcW w:w="810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noProof/>
                <w:sz w:val="24"/>
                <w:szCs w:val="24"/>
              </w:rPr>
              <w:t xml:space="preserve">  </w:t>
            </w:r>
            <w:r w:rsidRPr="00007E62">
              <w:rPr>
                <w:rFonts w:ascii="Times New Roman" w:hAnsi="Times New Roman" w:cs="Times New Roman"/>
                <w:noProof/>
                <w:sz w:val="24"/>
                <w:szCs w:val="24"/>
                <w:lang w:eastAsia="ko-KR"/>
              </w:rPr>
              <w:drawing>
                <wp:inline distT="0" distB="0" distL="0" distR="0" wp14:anchorId="50C1F78C" wp14:editId="3C428C67">
                  <wp:extent cx="4684196" cy="2346325"/>
                  <wp:effectExtent l="0" t="0" r="2540" b="0"/>
                  <wp:docPr id="33" name="Picture 33" descr="C:\Users\lg\Desktop\P- longum paper\PL-AgNPs-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P- longum paper\PL-AgNPs-IR.tif"/>
                          <pic:cNvPicPr>
                            <a:picLocks noChangeAspect="1" noChangeArrowheads="1"/>
                          </pic:cNvPicPr>
                        </pic:nvPicPr>
                        <pic:blipFill rotWithShape="1">
                          <a:blip r:embed="rId37">
                            <a:extLst>
                              <a:ext uri="{28A0092B-C50C-407E-A947-70E740481C1C}">
                                <a14:useLocalDpi xmlns:a14="http://schemas.microsoft.com/office/drawing/2010/main" val="0"/>
                              </a:ext>
                            </a:extLst>
                          </a:blip>
                          <a:srcRect l="1733" t="12469" r="1223" b="5496"/>
                          <a:stretch/>
                        </pic:blipFill>
                        <pic:spPr bwMode="auto">
                          <a:xfrm>
                            <a:off x="0" y="0"/>
                            <a:ext cx="4715401" cy="2361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568D" w:rsidRPr="00007E62" w:rsidTr="00CE3172">
        <w:trPr>
          <w:jc w:val="center"/>
        </w:trPr>
        <w:tc>
          <w:tcPr>
            <w:tcW w:w="33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sz w:val="24"/>
                <w:szCs w:val="24"/>
              </w:rPr>
              <w:t>c</w:t>
            </w:r>
          </w:p>
        </w:tc>
        <w:tc>
          <w:tcPr>
            <w:tcW w:w="810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noProof/>
                <w:sz w:val="24"/>
                <w:szCs w:val="24"/>
              </w:rPr>
              <w:t xml:space="preserve">  </w:t>
            </w:r>
            <w:r w:rsidRPr="00007E62">
              <w:rPr>
                <w:rFonts w:ascii="Times New Roman" w:hAnsi="Times New Roman" w:cs="Times New Roman"/>
                <w:noProof/>
                <w:sz w:val="24"/>
                <w:szCs w:val="24"/>
                <w:lang w:eastAsia="ko-KR"/>
              </w:rPr>
              <w:drawing>
                <wp:inline distT="0" distB="0" distL="0" distR="0" wp14:anchorId="60111D63" wp14:editId="0BA1543B">
                  <wp:extent cx="4762734" cy="2441575"/>
                  <wp:effectExtent l="0" t="0" r="0" b="0"/>
                  <wp:docPr id="34" name="Picture 34" descr="C:\Users\lg\Desktop\P- longum paper\PLCuONPs-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esktop\P- longum paper\PLCuONPs-IR.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5" t="13311" b="5385"/>
                          <a:stretch/>
                        </pic:blipFill>
                        <pic:spPr bwMode="auto">
                          <a:xfrm>
                            <a:off x="0" y="0"/>
                            <a:ext cx="4813025" cy="2467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568D" w:rsidRPr="00007E62" w:rsidTr="00CE3172">
        <w:trPr>
          <w:jc w:val="center"/>
        </w:trPr>
        <w:tc>
          <w:tcPr>
            <w:tcW w:w="33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sz w:val="24"/>
                <w:szCs w:val="24"/>
              </w:rPr>
              <w:lastRenderedPageBreak/>
              <w:t>d</w:t>
            </w:r>
          </w:p>
        </w:tc>
        <w:tc>
          <w:tcPr>
            <w:tcW w:w="8106" w:type="dxa"/>
          </w:tcPr>
          <w:p w:rsidR="001A568D" w:rsidRPr="00007E62" w:rsidRDefault="001A568D" w:rsidP="00D60AE7">
            <w:pPr>
              <w:rPr>
                <w:rFonts w:ascii="Times New Roman" w:hAnsi="Times New Roman" w:cs="Times New Roman"/>
                <w:sz w:val="24"/>
                <w:szCs w:val="24"/>
              </w:rPr>
            </w:pPr>
            <w:r w:rsidRPr="00007E62">
              <w:rPr>
                <w:rFonts w:ascii="Times New Roman" w:hAnsi="Times New Roman" w:cs="Times New Roman"/>
                <w:noProof/>
                <w:sz w:val="24"/>
                <w:szCs w:val="24"/>
              </w:rPr>
              <w:t xml:space="preserve">   </w:t>
            </w:r>
            <w:r w:rsidRPr="00007E62">
              <w:rPr>
                <w:rFonts w:ascii="Times New Roman" w:hAnsi="Times New Roman" w:cs="Times New Roman"/>
                <w:noProof/>
                <w:sz w:val="24"/>
                <w:szCs w:val="24"/>
                <w:lang w:eastAsia="ko-KR"/>
              </w:rPr>
              <w:drawing>
                <wp:inline distT="0" distB="0" distL="0" distR="0" wp14:anchorId="4729192D" wp14:editId="0EB7A09A">
                  <wp:extent cx="4689806" cy="2541270"/>
                  <wp:effectExtent l="0" t="0" r="0" b="0"/>
                  <wp:docPr id="35" name="Picture 35" descr="C:\Users\lg\Desktop\P- longum paper\PL-NiNPs-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Desktop\P- longum paper\PL-NiNPs-IR.tif"/>
                          <pic:cNvPicPr>
                            <a:picLocks noChangeAspect="1" noChangeArrowheads="1"/>
                          </pic:cNvPicPr>
                        </pic:nvPicPr>
                        <pic:blipFill rotWithShape="1">
                          <a:blip r:embed="rId39">
                            <a:extLst>
                              <a:ext uri="{28A0092B-C50C-407E-A947-70E740481C1C}">
                                <a14:useLocalDpi xmlns:a14="http://schemas.microsoft.com/office/drawing/2010/main" val="0"/>
                              </a:ext>
                            </a:extLst>
                          </a:blip>
                          <a:srcRect l="1589" t="12871" r="1685" b="5300"/>
                          <a:stretch/>
                        </pic:blipFill>
                        <pic:spPr bwMode="auto">
                          <a:xfrm>
                            <a:off x="0" y="0"/>
                            <a:ext cx="4733767" cy="25650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A568D" w:rsidRPr="00007E62" w:rsidRDefault="001A568D" w:rsidP="00477AED">
      <w:pPr>
        <w:rPr>
          <w:rFonts w:ascii="Times New Roman" w:hAnsi="Times New Roman" w:cs="Times New Roman"/>
          <w:sz w:val="24"/>
          <w:szCs w:val="24"/>
        </w:rPr>
      </w:pPr>
    </w:p>
    <w:p w:rsidR="001A568D" w:rsidRPr="00007E62" w:rsidRDefault="001A568D" w:rsidP="001A568D">
      <w:pPr>
        <w:spacing w:beforeLines="50" w:before="120" w:after="0" w:line="480" w:lineRule="auto"/>
        <w:jc w:val="center"/>
        <w:rPr>
          <w:rFonts w:ascii="Times New Roman" w:hAnsi="Times New Roman" w:cs="Times New Roman"/>
          <w:sz w:val="24"/>
          <w:szCs w:val="24"/>
        </w:rPr>
      </w:pPr>
      <w:r w:rsidRPr="00007E62">
        <w:rPr>
          <w:rFonts w:ascii="Times New Roman" w:hAnsi="Times New Roman" w:cs="Times New Roman"/>
          <w:sz w:val="24"/>
          <w:szCs w:val="24"/>
        </w:rPr>
        <w:t>Figure S9a-d. FT-IR spectra of (a) PLAE, (b) PLAgNPs, (c) PLCuONPs, and (d) PLNiNPs</w:t>
      </w:r>
    </w:p>
    <w:p w:rsidR="006B7D5E" w:rsidRPr="00007E62" w:rsidRDefault="006B7D5E" w:rsidP="006B7D5E">
      <w:pPr>
        <w:spacing w:line="480" w:lineRule="auto"/>
        <w:jc w:val="center"/>
        <w:rPr>
          <w:rFonts w:ascii="Times New Roman" w:hAnsi="Times New Roman" w:cs="Times New Roman"/>
          <w:sz w:val="24"/>
          <w:szCs w:val="24"/>
        </w:rPr>
      </w:pPr>
    </w:p>
    <w:p w:rsidR="006B7D5E" w:rsidRPr="00007E62" w:rsidRDefault="006B7D5E" w:rsidP="00FA7360">
      <w:pPr>
        <w:spacing w:line="480" w:lineRule="auto"/>
        <w:jc w:val="both"/>
        <w:rPr>
          <w:rFonts w:ascii="Times New Roman" w:hAnsi="Times New Roman" w:cs="Times New Roman"/>
          <w:sz w:val="24"/>
          <w:szCs w:val="24"/>
        </w:rPr>
      </w:pPr>
    </w:p>
    <w:p w:rsidR="00FA7360" w:rsidRPr="00007E62" w:rsidRDefault="00FA7360" w:rsidP="00FA7360">
      <w:pPr>
        <w:spacing w:beforeLines="50" w:before="120" w:after="0" w:line="480" w:lineRule="auto"/>
        <w:jc w:val="center"/>
        <w:rPr>
          <w:rFonts w:ascii="Times New Roman" w:hAnsi="Times New Roman" w:cs="Times New Roman"/>
          <w:sz w:val="24"/>
          <w:szCs w:val="24"/>
        </w:rPr>
      </w:pPr>
    </w:p>
    <w:p w:rsidR="001A568D" w:rsidRPr="00007E62" w:rsidRDefault="001A568D" w:rsidP="00477AED">
      <w:pPr>
        <w:rPr>
          <w:rFonts w:ascii="Times New Roman" w:hAnsi="Times New Roman" w:cs="Times New Roman"/>
          <w:sz w:val="24"/>
          <w:szCs w:val="24"/>
        </w:rPr>
      </w:pPr>
    </w:p>
    <w:p w:rsidR="00477AED" w:rsidRPr="00007E62" w:rsidRDefault="00477AED"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CD7C22" w:rsidRPr="00007E62" w:rsidRDefault="00CD7C22" w:rsidP="00454B3F">
      <w:pPr>
        <w:spacing w:after="0" w:line="480" w:lineRule="auto"/>
        <w:jc w:val="center"/>
        <w:rPr>
          <w:rFonts w:ascii="Times New Roman" w:eastAsia="Times New Roman" w:hAnsi="Times New Roman" w:cs="Times New Roman"/>
          <w:sz w:val="24"/>
          <w:szCs w:val="24"/>
        </w:rPr>
      </w:pPr>
    </w:p>
    <w:p w:rsidR="00F13E6E" w:rsidRPr="00007E62" w:rsidRDefault="00F13E6E">
      <w:pPr>
        <w:rPr>
          <w:rFonts w:ascii="Times New Roman" w:hAnsi="Times New Roman" w:cs="Times New Roman"/>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5046"/>
      </w:tblGrid>
      <w:tr w:rsidR="00F4700F" w:rsidRPr="00007E62" w:rsidTr="00F4700F">
        <w:trPr>
          <w:jc w:val="center"/>
        </w:trPr>
        <w:tc>
          <w:tcPr>
            <w:tcW w:w="2679" w:type="pct"/>
          </w:tcPr>
          <w:p w:rsidR="00F4700F" w:rsidRPr="00007E62" w:rsidRDefault="00F4700F" w:rsidP="00D60AE7">
            <w:pPr>
              <w:ind w:firstLine="600"/>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lastRenderedPageBreak/>
              <w:drawing>
                <wp:inline distT="0" distB="0" distL="0" distR="0" wp14:anchorId="152C9B74" wp14:editId="6B547134">
                  <wp:extent cx="2698321" cy="193293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752304" cy="1971601"/>
                          </a:xfrm>
                          <a:prstGeom prst="rect">
                            <a:avLst/>
                          </a:prstGeom>
                          <a:noFill/>
                          <a:ln w="9525">
                            <a:noFill/>
                            <a:miter lim="800000"/>
                            <a:headEnd/>
                            <a:tailEnd/>
                          </a:ln>
                        </pic:spPr>
                      </pic:pic>
                    </a:graphicData>
                  </a:graphic>
                </wp:inline>
              </w:drawing>
            </w:r>
          </w:p>
        </w:tc>
        <w:tc>
          <w:tcPr>
            <w:tcW w:w="2321" w:type="pct"/>
          </w:tcPr>
          <w:p w:rsidR="00F4700F" w:rsidRPr="00007E62" w:rsidRDefault="00F4700F" w:rsidP="00D60AE7">
            <w:pPr>
              <w:ind w:firstLine="600"/>
              <w:jc w:val="center"/>
              <w:rPr>
                <w:rFonts w:ascii="Times New Roman" w:hAnsi="Times New Roman" w:cs="Times New Roman"/>
                <w:noProof/>
                <w:sz w:val="24"/>
                <w:szCs w:val="24"/>
                <w:lang w:eastAsia="ko-KR"/>
              </w:rPr>
            </w:pPr>
            <w:r w:rsidRPr="00007E62">
              <w:rPr>
                <w:rFonts w:ascii="Times New Roman" w:hAnsi="Times New Roman" w:cs="Times New Roman"/>
                <w:noProof/>
                <w:sz w:val="24"/>
                <w:szCs w:val="24"/>
                <w:lang w:eastAsia="ko-KR"/>
              </w:rPr>
              <w:drawing>
                <wp:inline distT="0" distB="0" distL="0" distR="0" wp14:anchorId="2187BD59" wp14:editId="6F77B0B5">
                  <wp:extent cx="2678254" cy="1918557"/>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2728204" cy="1954338"/>
                          </a:xfrm>
                          <a:prstGeom prst="rect">
                            <a:avLst/>
                          </a:prstGeom>
                          <a:noFill/>
                          <a:ln w="9525">
                            <a:noFill/>
                            <a:miter lim="800000"/>
                            <a:headEnd/>
                            <a:tailEnd/>
                          </a:ln>
                        </pic:spPr>
                      </pic:pic>
                    </a:graphicData>
                  </a:graphic>
                </wp:inline>
              </w:drawing>
            </w:r>
          </w:p>
        </w:tc>
      </w:tr>
      <w:tr w:rsidR="00F4700F" w:rsidRPr="00007E62" w:rsidTr="00F4700F">
        <w:trPr>
          <w:jc w:val="center"/>
        </w:trPr>
        <w:tc>
          <w:tcPr>
            <w:tcW w:w="2679" w:type="pct"/>
          </w:tcPr>
          <w:p w:rsidR="00F4700F" w:rsidRPr="00007E62" w:rsidRDefault="00F4700F" w:rsidP="00F4700F">
            <w:pPr>
              <w:pStyle w:val="ListParagraph"/>
              <w:numPr>
                <w:ilvl w:val="0"/>
                <w:numId w:val="6"/>
              </w:numPr>
              <w:spacing w:afterLines="150" w:after="360"/>
              <w:ind w:left="0" w:firstLine="600"/>
              <w:jc w:val="center"/>
              <w:rPr>
                <w:rFonts w:ascii="Times New Roman" w:hAnsi="Times New Roman" w:cs="Times New Roman"/>
                <w:sz w:val="24"/>
                <w:szCs w:val="24"/>
              </w:rPr>
            </w:pPr>
            <w:r w:rsidRPr="00007E62">
              <w:rPr>
                <w:rFonts w:ascii="Times New Roman" w:hAnsi="Times New Roman" w:cs="Times New Roman"/>
                <w:sz w:val="24"/>
                <w:szCs w:val="24"/>
              </w:rPr>
              <w:t>DG</w:t>
            </w:r>
          </w:p>
        </w:tc>
        <w:tc>
          <w:tcPr>
            <w:tcW w:w="2321" w:type="pct"/>
          </w:tcPr>
          <w:p w:rsidR="00F4700F" w:rsidRPr="00007E62" w:rsidRDefault="00F4700F" w:rsidP="00F4700F">
            <w:pPr>
              <w:pStyle w:val="ListParagraph"/>
              <w:numPr>
                <w:ilvl w:val="0"/>
                <w:numId w:val="6"/>
              </w:numPr>
              <w:spacing w:afterLines="150" w:after="360"/>
              <w:ind w:left="0" w:firstLine="600"/>
              <w:jc w:val="center"/>
              <w:rPr>
                <w:rFonts w:ascii="Times New Roman" w:hAnsi="Times New Roman" w:cs="Times New Roman"/>
                <w:sz w:val="24"/>
                <w:szCs w:val="24"/>
              </w:rPr>
            </w:pPr>
            <w:r w:rsidRPr="00007E62">
              <w:rPr>
                <w:rFonts w:ascii="Times New Roman" w:hAnsi="Times New Roman" w:cs="Times New Roman"/>
                <w:sz w:val="24"/>
                <w:szCs w:val="24"/>
              </w:rPr>
              <w:t>CR</w:t>
            </w:r>
          </w:p>
        </w:tc>
      </w:tr>
      <w:tr w:rsidR="00F4700F" w:rsidRPr="00007E62" w:rsidTr="00F4700F">
        <w:trPr>
          <w:jc w:val="center"/>
        </w:trPr>
        <w:tc>
          <w:tcPr>
            <w:tcW w:w="2679" w:type="pct"/>
          </w:tcPr>
          <w:p w:rsidR="00F4700F" w:rsidRPr="00007E62" w:rsidRDefault="00F4700F" w:rsidP="00D60AE7">
            <w:pPr>
              <w:ind w:firstLine="600"/>
              <w:jc w:val="center"/>
              <w:rPr>
                <w:rFonts w:ascii="Times New Roman" w:hAnsi="Times New Roman" w:cs="Times New Roman"/>
                <w:sz w:val="24"/>
                <w:szCs w:val="24"/>
              </w:rPr>
            </w:pPr>
            <w:r w:rsidRPr="00007E62">
              <w:rPr>
                <w:rFonts w:ascii="Times New Roman" w:hAnsi="Times New Roman" w:cs="Times New Roman"/>
                <w:noProof/>
                <w:sz w:val="24"/>
                <w:szCs w:val="24"/>
                <w:lang w:eastAsia="ko-KR"/>
              </w:rPr>
              <w:drawing>
                <wp:inline distT="0" distB="0" distL="0" distR="0" wp14:anchorId="5DC3047E" wp14:editId="1D902F9D">
                  <wp:extent cx="2668193" cy="1911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707188" cy="1939284"/>
                          </a:xfrm>
                          <a:prstGeom prst="rect">
                            <a:avLst/>
                          </a:prstGeom>
                          <a:noFill/>
                          <a:ln w="9525">
                            <a:noFill/>
                            <a:miter lim="800000"/>
                            <a:headEnd/>
                            <a:tailEnd/>
                          </a:ln>
                        </pic:spPr>
                      </pic:pic>
                    </a:graphicData>
                  </a:graphic>
                </wp:inline>
              </w:drawing>
            </w:r>
          </w:p>
        </w:tc>
        <w:tc>
          <w:tcPr>
            <w:tcW w:w="2321" w:type="pct"/>
          </w:tcPr>
          <w:p w:rsidR="00F4700F" w:rsidRPr="00007E62" w:rsidRDefault="00F4700F" w:rsidP="00D60AE7">
            <w:pPr>
              <w:ind w:firstLine="600"/>
              <w:jc w:val="center"/>
              <w:rPr>
                <w:rFonts w:ascii="Times New Roman" w:hAnsi="Times New Roman" w:cs="Times New Roman"/>
                <w:noProof/>
                <w:sz w:val="24"/>
                <w:szCs w:val="24"/>
                <w:lang w:eastAsia="ko-KR"/>
              </w:rPr>
            </w:pPr>
            <w:r w:rsidRPr="00007E62">
              <w:rPr>
                <w:rFonts w:ascii="Times New Roman" w:hAnsi="Times New Roman" w:cs="Times New Roman"/>
                <w:noProof/>
                <w:sz w:val="24"/>
                <w:szCs w:val="24"/>
                <w:lang w:eastAsia="ko-KR"/>
              </w:rPr>
              <w:drawing>
                <wp:inline distT="0" distB="0" distL="0" distR="0" wp14:anchorId="3F7F6BB5" wp14:editId="1653D825">
                  <wp:extent cx="2668738" cy="19117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733847" cy="1958379"/>
                          </a:xfrm>
                          <a:prstGeom prst="rect">
                            <a:avLst/>
                          </a:prstGeom>
                          <a:noFill/>
                          <a:ln w="9525">
                            <a:noFill/>
                            <a:miter lim="800000"/>
                            <a:headEnd/>
                            <a:tailEnd/>
                          </a:ln>
                        </pic:spPr>
                      </pic:pic>
                    </a:graphicData>
                  </a:graphic>
                </wp:inline>
              </w:drawing>
            </w:r>
          </w:p>
        </w:tc>
      </w:tr>
      <w:tr w:rsidR="00F4700F" w:rsidRPr="00007E62" w:rsidTr="00F4700F">
        <w:trPr>
          <w:jc w:val="center"/>
        </w:trPr>
        <w:tc>
          <w:tcPr>
            <w:tcW w:w="2679" w:type="pct"/>
          </w:tcPr>
          <w:p w:rsidR="00F4700F" w:rsidRPr="00007E62" w:rsidRDefault="00F4700F" w:rsidP="00F4700F">
            <w:pPr>
              <w:pStyle w:val="ListParagraph"/>
              <w:numPr>
                <w:ilvl w:val="0"/>
                <w:numId w:val="6"/>
              </w:numPr>
              <w:spacing w:afterLines="150" w:after="360"/>
              <w:ind w:left="0" w:firstLine="600"/>
              <w:jc w:val="center"/>
              <w:rPr>
                <w:rFonts w:ascii="Times New Roman" w:hAnsi="Times New Roman" w:cs="Times New Roman"/>
                <w:sz w:val="24"/>
                <w:szCs w:val="24"/>
              </w:rPr>
            </w:pPr>
            <w:r w:rsidRPr="00007E62">
              <w:rPr>
                <w:rFonts w:ascii="Times New Roman" w:hAnsi="Times New Roman" w:cs="Times New Roman"/>
                <w:sz w:val="24"/>
                <w:szCs w:val="24"/>
              </w:rPr>
              <w:t>ZY</w:t>
            </w:r>
          </w:p>
        </w:tc>
        <w:tc>
          <w:tcPr>
            <w:tcW w:w="2321" w:type="pct"/>
          </w:tcPr>
          <w:p w:rsidR="00F4700F" w:rsidRPr="00007E62" w:rsidRDefault="00F4700F" w:rsidP="00F4700F">
            <w:pPr>
              <w:pStyle w:val="ListParagraph"/>
              <w:numPr>
                <w:ilvl w:val="0"/>
                <w:numId w:val="6"/>
              </w:numPr>
              <w:spacing w:afterLines="150" w:after="360"/>
              <w:ind w:firstLine="600"/>
              <w:rPr>
                <w:rFonts w:ascii="Times New Roman" w:hAnsi="Times New Roman" w:cs="Times New Roman"/>
                <w:sz w:val="24"/>
                <w:szCs w:val="24"/>
              </w:rPr>
            </w:pPr>
            <w:r w:rsidRPr="00007E62">
              <w:rPr>
                <w:rFonts w:ascii="Times New Roman" w:hAnsi="Times New Roman" w:cs="Times New Roman"/>
                <w:sz w:val="24"/>
                <w:szCs w:val="24"/>
              </w:rPr>
              <w:t>BR</w:t>
            </w:r>
          </w:p>
        </w:tc>
      </w:tr>
      <w:tr w:rsidR="00F4700F" w:rsidRPr="00007E62" w:rsidTr="00D60AE7">
        <w:trPr>
          <w:jc w:val="center"/>
        </w:trPr>
        <w:tc>
          <w:tcPr>
            <w:tcW w:w="5000" w:type="pct"/>
            <w:gridSpan w:val="2"/>
          </w:tcPr>
          <w:p w:rsidR="00F4700F" w:rsidRPr="00007E62" w:rsidRDefault="00F4700F" w:rsidP="00D60AE7">
            <w:pPr>
              <w:ind w:firstLine="600"/>
              <w:jc w:val="center"/>
              <w:rPr>
                <w:rFonts w:ascii="Times New Roman" w:hAnsi="Times New Roman" w:cs="Times New Roman"/>
                <w:noProof/>
                <w:sz w:val="24"/>
                <w:szCs w:val="24"/>
                <w:lang w:eastAsia="ko-KR"/>
              </w:rPr>
            </w:pPr>
            <w:r w:rsidRPr="00007E62">
              <w:rPr>
                <w:rFonts w:ascii="Times New Roman" w:hAnsi="Times New Roman" w:cs="Times New Roman"/>
                <w:noProof/>
                <w:sz w:val="24"/>
                <w:szCs w:val="24"/>
                <w:lang w:eastAsia="ko-KR"/>
              </w:rPr>
              <w:drawing>
                <wp:inline distT="0" distB="0" distL="0" distR="0" wp14:anchorId="2997D1AB" wp14:editId="405358E0">
                  <wp:extent cx="2756565" cy="1974655"/>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812451" cy="2014689"/>
                          </a:xfrm>
                          <a:prstGeom prst="rect">
                            <a:avLst/>
                          </a:prstGeom>
                          <a:noFill/>
                          <a:ln w="9525">
                            <a:noFill/>
                            <a:miter lim="800000"/>
                            <a:headEnd/>
                            <a:tailEnd/>
                          </a:ln>
                        </pic:spPr>
                      </pic:pic>
                    </a:graphicData>
                  </a:graphic>
                </wp:inline>
              </w:drawing>
            </w:r>
          </w:p>
        </w:tc>
      </w:tr>
      <w:tr w:rsidR="00F4700F" w:rsidRPr="00007E62" w:rsidTr="00D60AE7">
        <w:trPr>
          <w:jc w:val="center"/>
        </w:trPr>
        <w:tc>
          <w:tcPr>
            <w:tcW w:w="5000" w:type="pct"/>
            <w:gridSpan w:val="2"/>
          </w:tcPr>
          <w:p w:rsidR="00F4700F" w:rsidRPr="00007E62" w:rsidRDefault="00851B3E" w:rsidP="00D60AE7">
            <w:pPr>
              <w:pStyle w:val="ListParagraph"/>
              <w:ind w:left="0" w:firstLine="600"/>
              <w:jc w:val="center"/>
              <w:rPr>
                <w:rFonts w:ascii="Times New Roman" w:hAnsi="Times New Roman" w:cs="Times New Roman"/>
                <w:sz w:val="24"/>
                <w:szCs w:val="24"/>
              </w:rPr>
            </w:pPr>
            <w:r w:rsidRPr="00007E62">
              <w:rPr>
                <w:rFonts w:ascii="Times New Roman" w:hAnsi="Times New Roman" w:cs="Times New Roman"/>
                <w:sz w:val="24"/>
                <w:szCs w:val="24"/>
              </w:rPr>
              <w:t>E</w:t>
            </w:r>
          </w:p>
        </w:tc>
      </w:tr>
    </w:tbl>
    <w:p w:rsidR="00F4700F" w:rsidRPr="00007E62" w:rsidRDefault="002A3524" w:rsidP="00F4700F">
      <w:pPr>
        <w:spacing w:after="0" w:line="480" w:lineRule="auto"/>
        <w:jc w:val="center"/>
        <w:rPr>
          <w:rFonts w:ascii="Times New Roman" w:hAnsi="Times New Roman" w:cs="Times New Roman"/>
          <w:color w:val="000000"/>
          <w:sz w:val="24"/>
          <w:szCs w:val="24"/>
          <w:vertAlign w:val="subscript"/>
          <w:lang w:eastAsia="ko-KR"/>
        </w:rPr>
      </w:pPr>
      <w:r>
        <w:rPr>
          <w:rFonts w:ascii="Times New Roman" w:hAnsi="Times New Roman" w:cs="Times New Roman"/>
          <w:sz w:val="24"/>
          <w:szCs w:val="24"/>
        </w:rPr>
        <w:t>Figure S10</w:t>
      </w:r>
      <w:r w:rsidR="00F4700F" w:rsidRPr="00007E62">
        <w:rPr>
          <w:rFonts w:ascii="Times New Roman" w:hAnsi="Times New Roman" w:cs="Times New Roman"/>
          <w:sz w:val="24"/>
          <w:szCs w:val="24"/>
        </w:rPr>
        <w:t xml:space="preserve">. UV-Vis spectra of </w:t>
      </w:r>
      <w:r w:rsidR="00F4700F" w:rsidRPr="00007E62">
        <w:rPr>
          <w:rFonts w:ascii="Times New Roman" w:hAnsi="Times New Roman" w:cs="Times New Roman"/>
          <w:color w:val="000000"/>
          <w:sz w:val="24"/>
          <w:szCs w:val="24"/>
          <w:lang w:eastAsia="ko-KR"/>
        </w:rPr>
        <w:t>effect of PLAgNPs on the degradation of dyes and food colour (a) DG, (b) CR, (c) ZY, (d) BR, and (e) MB dyes absorption peak changes by NaBH</w:t>
      </w:r>
      <w:r w:rsidR="00F4700F" w:rsidRPr="00007E62">
        <w:rPr>
          <w:rFonts w:ascii="Times New Roman" w:hAnsi="Times New Roman" w:cs="Times New Roman"/>
          <w:color w:val="000000"/>
          <w:sz w:val="24"/>
          <w:szCs w:val="24"/>
          <w:vertAlign w:val="subscript"/>
          <w:lang w:eastAsia="ko-KR"/>
        </w:rPr>
        <w:t>4</w:t>
      </w:r>
    </w:p>
    <w:p w:rsidR="00D86A85" w:rsidRPr="00007E62" w:rsidRDefault="00D86A85">
      <w:pPr>
        <w:rPr>
          <w:rFonts w:ascii="Times New Roman" w:hAnsi="Times New Roman" w:cs="Times New Roman"/>
          <w:sz w:val="24"/>
          <w:szCs w:val="24"/>
        </w:rPr>
      </w:pPr>
    </w:p>
    <w:sectPr w:rsidR="00D86A85" w:rsidRPr="00007E62" w:rsidSect="00BF20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함초롬바탕">
    <w:altName w:val="Arial Unicode MS"/>
    <w:charset w:val="81"/>
    <w:family w:val="roman"/>
    <w:pitch w:val="variable"/>
    <w:sig w:usb0="F7FFAEFF" w:usb1="FBDFFFFF" w:usb2="0417FFFF" w:usb3="00000000" w:csb0="00080001" w:csb1="00000000"/>
  </w:font>
  <w:font w:name="New Gulim">
    <w:panose1 w:val="02030600000101010101"/>
    <w:charset w:val="81"/>
    <w:family w:val="roman"/>
    <w:pitch w:val="variable"/>
    <w:sig w:usb0="B00002AF" w:usb1="7B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B250A"/>
    <w:multiLevelType w:val="hybridMultilevel"/>
    <w:tmpl w:val="83FE448C"/>
    <w:lvl w:ilvl="0" w:tplc="E2300D8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4033C15"/>
    <w:multiLevelType w:val="hybridMultilevel"/>
    <w:tmpl w:val="04E89654"/>
    <w:lvl w:ilvl="0" w:tplc="26B0A3C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B6D2732"/>
    <w:multiLevelType w:val="hybridMultilevel"/>
    <w:tmpl w:val="04E89654"/>
    <w:lvl w:ilvl="0" w:tplc="26B0A3C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4CEC4171"/>
    <w:multiLevelType w:val="hybridMultilevel"/>
    <w:tmpl w:val="D6006684"/>
    <w:lvl w:ilvl="0" w:tplc="4DECC54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62006C41"/>
    <w:multiLevelType w:val="hybridMultilevel"/>
    <w:tmpl w:val="20501B7A"/>
    <w:lvl w:ilvl="0" w:tplc="91026DE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A32147F"/>
    <w:multiLevelType w:val="hybridMultilevel"/>
    <w:tmpl w:val="0712B680"/>
    <w:lvl w:ilvl="0" w:tplc="52F628A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7B471D68"/>
    <w:multiLevelType w:val="hybridMultilevel"/>
    <w:tmpl w:val="83FE448C"/>
    <w:lvl w:ilvl="0" w:tplc="E2300D8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7C5"/>
    <w:rsid w:val="0000564F"/>
    <w:rsid w:val="00007E62"/>
    <w:rsid w:val="00017B82"/>
    <w:rsid w:val="000472D1"/>
    <w:rsid w:val="00091A46"/>
    <w:rsid w:val="00146800"/>
    <w:rsid w:val="00155EF1"/>
    <w:rsid w:val="00157250"/>
    <w:rsid w:val="0017410E"/>
    <w:rsid w:val="0019086B"/>
    <w:rsid w:val="00195FDE"/>
    <w:rsid w:val="001A568D"/>
    <w:rsid w:val="001B63B4"/>
    <w:rsid w:val="00232C2B"/>
    <w:rsid w:val="00257CC1"/>
    <w:rsid w:val="00271C84"/>
    <w:rsid w:val="00273112"/>
    <w:rsid w:val="0028133F"/>
    <w:rsid w:val="0029268D"/>
    <w:rsid w:val="002A3524"/>
    <w:rsid w:val="002B7DB1"/>
    <w:rsid w:val="002D6310"/>
    <w:rsid w:val="002D6E34"/>
    <w:rsid w:val="002E21D1"/>
    <w:rsid w:val="002F2636"/>
    <w:rsid w:val="003233B1"/>
    <w:rsid w:val="0033467E"/>
    <w:rsid w:val="003417C5"/>
    <w:rsid w:val="00346AA1"/>
    <w:rsid w:val="00372210"/>
    <w:rsid w:val="003C485A"/>
    <w:rsid w:val="003C7A7B"/>
    <w:rsid w:val="003D2006"/>
    <w:rsid w:val="00407BC4"/>
    <w:rsid w:val="0043629D"/>
    <w:rsid w:val="00454B3F"/>
    <w:rsid w:val="00477AED"/>
    <w:rsid w:val="00483FBA"/>
    <w:rsid w:val="0049323C"/>
    <w:rsid w:val="004A0F5B"/>
    <w:rsid w:val="004C4E6C"/>
    <w:rsid w:val="004D7386"/>
    <w:rsid w:val="004F2F42"/>
    <w:rsid w:val="004F74D2"/>
    <w:rsid w:val="00531169"/>
    <w:rsid w:val="00537A4C"/>
    <w:rsid w:val="0058477B"/>
    <w:rsid w:val="005A35C8"/>
    <w:rsid w:val="00603D64"/>
    <w:rsid w:val="00631204"/>
    <w:rsid w:val="00657359"/>
    <w:rsid w:val="00684AA0"/>
    <w:rsid w:val="006A0629"/>
    <w:rsid w:val="006A4FE5"/>
    <w:rsid w:val="006A5725"/>
    <w:rsid w:val="006A7C34"/>
    <w:rsid w:val="006B7D5E"/>
    <w:rsid w:val="006D0D95"/>
    <w:rsid w:val="006E15FA"/>
    <w:rsid w:val="006F12CE"/>
    <w:rsid w:val="006F2C46"/>
    <w:rsid w:val="006F3261"/>
    <w:rsid w:val="00700F98"/>
    <w:rsid w:val="00790EE4"/>
    <w:rsid w:val="007A2915"/>
    <w:rsid w:val="007B3174"/>
    <w:rsid w:val="007C6BD5"/>
    <w:rsid w:val="007D05B5"/>
    <w:rsid w:val="007E36BC"/>
    <w:rsid w:val="007F4B88"/>
    <w:rsid w:val="007F5B0D"/>
    <w:rsid w:val="007F797F"/>
    <w:rsid w:val="00835D9F"/>
    <w:rsid w:val="0083686A"/>
    <w:rsid w:val="0084734F"/>
    <w:rsid w:val="00851B3E"/>
    <w:rsid w:val="00853FED"/>
    <w:rsid w:val="008973E3"/>
    <w:rsid w:val="00930596"/>
    <w:rsid w:val="009411B4"/>
    <w:rsid w:val="00953FAB"/>
    <w:rsid w:val="009D394E"/>
    <w:rsid w:val="00A3274D"/>
    <w:rsid w:val="00A473AB"/>
    <w:rsid w:val="00A550CC"/>
    <w:rsid w:val="00A77234"/>
    <w:rsid w:val="00A84050"/>
    <w:rsid w:val="00AA1529"/>
    <w:rsid w:val="00AC2692"/>
    <w:rsid w:val="00B168A8"/>
    <w:rsid w:val="00B93309"/>
    <w:rsid w:val="00BA7996"/>
    <w:rsid w:val="00BB5350"/>
    <w:rsid w:val="00BF18A6"/>
    <w:rsid w:val="00BF20CB"/>
    <w:rsid w:val="00C071A4"/>
    <w:rsid w:val="00C24EA9"/>
    <w:rsid w:val="00C353CF"/>
    <w:rsid w:val="00C3617B"/>
    <w:rsid w:val="00C60146"/>
    <w:rsid w:val="00C93E19"/>
    <w:rsid w:val="00CA3F2B"/>
    <w:rsid w:val="00CB663B"/>
    <w:rsid w:val="00CC483F"/>
    <w:rsid w:val="00CC772B"/>
    <w:rsid w:val="00CD7C22"/>
    <w:rsid w:val="00CE285F"/>
    <w:rsid w:val="00CE3172"/>
    <w:rsid w:val="00D03528"/>
    <w:rsid w:val="00D03DA5"/>
    <w:rsid w:val="00D24B02"/>
    <w:rsid w:val="00D32B2B"/>
    <w:rsid w:val="00D36331"/>
    <w:rsid w:val="00D50226"/>
    <w:rsid w:val="00D525B6"/>
    <w:rsid w:val="00D60AE7"/>
    <w:rsid w:val="00D71DDA"/>
    <w:rsid w:val="00D74C83"/>
    <w:rsid w:val="00D86A85"/>
    <w:rsid w:val="00DA5CD4"/>
    <w:rsid w:val="00DB478B"/>
    <w:rsid w:val="00DC559D"/>
    <w:rsid w:val="00DE0430"/>
    <w:rsid w:val="00E41AD4"/>
    <w:rsid w:val="00E61C31"/>
    <w:rsid w:val="00E8011A"/>
    <w:rsid w:val="00EF0733"/>
    <w:rsid w:val="00F13E6E"/>
    <w:rsid w:val="00F4700F"/>
    <w:rsid w:val="00F726C5"/>
    <w:rsid w:val="00F96899"/>
    <w:rsid w:val="00FA728B"/>
    <w:rsid w:val="00FA7360"/>
    <w:rsid w:val="00FC6407"/>
    <w:rsid w:val="00FC709E"/>
    <w:rsid w:val="00FE6DC4"/>
    <w:rsid w:val="00FF0E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FA9C7B-DADC-433B-9265-CC7B95F5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7C5"/>
    <w:rPr>
      <w:color w:val="0000FF" w:themeColor="hyperlink"/>
      <w:u w:val="single"/>
    </w:rPr>
  </w:style>
  <w:style w:type="table" w:styleId="TableGrid">
    <w:name w:val="Table Grid"/>
    <w:basedOn w:val="TableNormal"/>
    <w:uiPriority w:val="59"/>
    <w:rsid w:val="00CC7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47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2D1"/>
    <w:rPr>
      <w:rFonts w:ascii="Tahoma" w:hAnsi="Tahoma" w:cs="Tahoma"/>
      <w:sz w:val="16"/>
      <w:szCs w:val="16"/>
    </w:rPr>
  </w:style>
  <w:style w:type="paragraph" w:styleId="ListParagraph">
    <w:name w:val="List Paragraph"/>
    <w:basedOn w:val="Normal"/>
    <w:uiPriority w:val="34"/>
    <w:qFormat/>
    <w:rsid w:val="007C6B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tif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hyperlink" Target="mailto:nkhan812@gmail.com"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hyperlink" Target="mailto:nargisjamila@sbbwu.edu.pk"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tif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hyperlink" Target="mailto:njk985@gmail.com" TargetMode="Externa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tif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8" Type="http://schemas.openxmlformats.org/officeDocument/2006/relationships/image" Target="media/image1.tif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tiff"/><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17</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Nargis</dc:creator>
  <cp:lastModifiedBy>Dr. NJ</cp:lastModifiedBy>
  <cp:revision>23</cp:revision>
  <dcterms:created xsi:type="dcterms:W3CDTF">2020-05-14T06:06:00Z</dcterms:created>
  <dcterms:modified xsi:type="dcterms:W3CDTF">2020-06-04T07:16:00Z</dcterms:modified>
</cp:coreProperties>
</file>