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F8D0D2" w14:textId="77777777" w:rsidR="00D6715A" w:rsidRPr="0020225F" w:rsidRDefault="00D6715A" w:rsidP="00D6715A">
      <w:pPr>
        <w:shd w:val="clear" w:color="auto" w:fill="FFFFFF" w:themeFill="background1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20225F">
        <w:rPr>
          <w:rFonts w:ascii="Times New Roman" w:hAnsi="Times New Roman" w:cs="Times New Roman"/>
          <w:b/>
          <w:bCs/>
          <w:sz w:val="32"/>
          <w:szCs w:val="32"/>
        </w:rPr>
        <w:t xml:space="preserve">Structure- and Ligand-Based </w:t>
      </w:r>
      <w:r w:rsidRPr="0020225F">
        <w:rPr>
          <w:rFonts w:ascii="Times New Roman" w:hAnsi="Times New Roman" w:cs="Times New Roman"/>
          <w:b/>
          <w:bCs/>
          <w:i/>
          <w:iCs/>
          <w:sz w:val="32"/>
          <w:szCs w:val="32"/>
        </w:rPr>
        <w:t>In silico</w:t>
      </w:r>
      <w:r w:rsidRPr="0020225F">
        <w:rPr>
          <w:rFonts w:ascii="Times New Roman" w:hAnsi="Times New Roman" w:cs="Times New Roman"/>
          <w:b/>
          <w:bCs/>
          <w:sz w:val="32"/>
          <w:szCs w:val="32"/>
        </w:rPr>
        <w:t xml:space="preserve"> Studies toward the Repurposing of Marine Bioactive Compounds to Target SARS-CoV-2</w:t>
      </w:r>
    </w:p>
    <w:p w14:paraId="606FCBF3" w14:textId="77777777" w:rsidR="00D6715A" w:rsidRPr="0020225F" w:rsidRDefault="00D6715A" w:rsidP="00D6715A">
      <w:pPr>
        <w:shd w:val="clear" w:color="auto" w:fill="FFFFFF" w:themeFill="background1"/>
        <w:rPr>
          <w:rFonts w:ascii="Times New Roman" w:hAnsi="Times New Roman" w:cs="Times New Roman"/>
          <w:sz w:val="24"/>
          <w:szCs w:val="24"/>
        </w:rPr>
      </w:pPr>
      <w:r w:rsidRPr="0020225F">
        <w:rPr>
          <w:rFonts w:ascii="Times New Roman" w:hAnsi="Times New Roman" w:cs="Times New Roman"/>
          <w:sz w:val="24"/>
          <w:szCs w:val="24"/>
        </w:rPr>
        <w:t>Marwa A.A.Fayed</w:t>
      </w:r>
      <w:r w:rsidRPr="0020225F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20225F">
        <w:rPr>
          <w:rFonts w:ascii="Times New Roman" w:hAnsi="Times New Roman" w:cs="Times New Roman"/>
          <w:sz w:val="24"/>
          <w:szCs w:val="24"/>
        </w:rPr>
        <w:t>, Mohammed Farrag El-Behairy,</w:t>
      </w:r>
      <w:r w:rsidRPr="0020225F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20225F">
        <w:rPr>
          <w:rFonts w:ascii="Times New Roman" w:hAnsi="Times New Roman" w:cs="Times New Roman"/>
          <w:sz w:val="24"/>
          <w:szCs w:val="24"/>
        </w:rPr>
        <w:t xml:space="preserve"> Inas A. Abdallah </w:t>
      </w:r>
      <w:r w:rsidRPr="0020225F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20225F">
        <w:rPr>
          <w:rFonts w:ascii="Times New Roman" w:hAnsi="Times New Roman" w:cs="Times New Roman"/>
          <w:sz w:val="24"/>
          <w:szCs w:val="24"/>
        </w:rPr>
        <w:t>,</w:t>
      </w:r>
      <w:r w:rsidRPr="0020225F">
        <w:rPr>
          <w:sz w:val="20"/>
          <w:szCs w:val="20"/>
        </w:rPr>
        <w:t xml:space="preserve"> </w:t>
      </w:r>
      <w:r w:rsidRPr="0020225F">
        <w:rPr>
          <w:rFonts w:ascii="Times New Roman" w:hAnsi="Times New Roman" w:cs="Times New Roman"/>
          <w:sz w:val="24"/>
          <w:szCs w:val="24"/>
        </w:rPr>
        <w:t xml:space="preserve">Hend Mohamed Abdel-Bar </w:t>
      </w:r>
      <w:r w:rsidRPr="0020225F">
        <w:rPr>
          <w:rFonts w:ascii="Times New Roman" w:hAnsi="Times New Roman" w:cs="Times New Roman"/>
          <w:sz w:val="24"/>
          <w:szCs w:val="24"/>
          <w:vertAlign w:val="superscript"/>
        </w:rPr>
        <w:t>4</w:t>
      </w:r>
      <w:r w:rsidRPr="0020225F">
        <w:rPr>
          <w:rFonts w:ascii="Times New Roman" w:hAnsi="Times New Roman" w:cs="Times New Roman"/>
          <w:sz w:val="24"/>
          <w:szCs w:val="24"/>
        </w:rPr>
        <w:t>, Hanan Elimam</w:t>
      </w:r>
      <w:r w:rsidRPr="0020225F">
        <w:rPr>
          <w:rFonts w:ascii="Times New Roman" w:hAnsi="Times New Roman" w:cs="Times New Roman"/>
          <w:sz w:val="24"/>
          <w:szCs w:val="24"/>
          <w:vertAlign w:val="superscript"/>
        </w:rPr>
        <w:t>5</w:t>
      </w:r>
      <w:r w:rsidRPr="0020225F">
        <w:rPr>
          <w:rFonts w:ascii="Times New Roman" w:hAnsi="Times New Roman" w:cs="Times New Roman"/>
          <w:sz w:val="24"/>
          <w:szCs w:val="24"/>
        </w:rPr>
        <w:t>,</w:t>
      </w:r>
      <w:r w:rsidRPr="0020225F">
        <w:rPr>
          <w:rFonts w:ascii="Palatino Linotype" w:hAnsi="Palatino Linotype"/>
          <w:b/>
          <w:sz w:val="18"/>
          <w:szCs w:val="20"/>
          <w:lang w:bidi="en-US"/>
        </w:rPr>
        <w:t xml:space="preserve"> </w:t>
      </w:r>
      <w:r w:rsidRPr="0020225F">
        <w:rPr>
          <w:rFonts w:ascii="Times New Roman" w:hAnsi="Times New Roman" w:cs="Times New Roman"/>
          <w:sz w:val="24"/>
          <w:szCs w:val="24"/>
        </w:rPr>
        <w:t>Ahmed Mostafa</w:t>
      </w:r>
      <w:r w:rsidRPr="0020225F">
        <w:rPr>
          <w:rFonts w:ascii="Times New Roman" w:hAnsi="Times New Roman" w:cs="Times New Roman"/>
          <w:sz w:val="24"/>
          <w:szCs w:val="24"/>
          <w:vertAlign w:val="superscript"/>
        </w:rPr>
        <w:t>6</w:t>
      </w:r>
      <w:r w:rsidRPr="0020225F">
        <w:rPr>
          <w:rFonts w:ascii="Times New Roman" w:hAnsi="Times New Roman" w:cs="Times New Roman"/>
          <w:sz w:val="24"/>
          <w:szCs w:val="24"/>
        </w:rPr>
        <w:t>,  Yassmin Moatasim,</w:t>
      </w:r>
      <w:r w:rsidRPr="0020225F">
        <w:rPr>
          <w:rFonts w:ascii="Times New Roman" w:hAnsi="Times New Roman" w:cs="Times New Roman"/>
          <w:sz w:val="24"/>
          <w:szCs w:val="24"/>
          <w:vertAlign w:val="superscript"/>
        </w:rPr>
        <w:t>6</w:t>
      </w:r>
      <w:r w:rsidRPr="0020225F">
        <w:rPr>
          <w:rFonts w:ascii="Times New Roman" w:hAnsi="Times New Roman" w:cs="Times New Roman"/>
          <w:sz w:val="24"/>
          <w:szCs w:val="24"/>
        </w:rPr>
        <w:t xml:space="preserve"> Khaled A. M Abouzid*</w:t>
      </w:r>
      <w:r w:rsidRPr="0020225F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20225F">
        <w:rPr>
          <w:rFonts w:ascii="Times New Roman" w:hAnsi="Times New Roman" w:cs="Times New Roman"/>
          <w:sz w:val="24"/>
          <w:szCs w:val="24"/>
        </w:rPr>
        <w:t>,</w:t>
      </w:r>
      <w:r w:rsidRPr="0020225F">
        <w:rPr>
          <w:sz w:val="20"/>
          <w:szCs w:val="20"/>
        </w:rPr>
        <w:t xml:space="preserve"> </w:t>
      </w:r>
      <w:r w:rsidRPr="0020225F">
        <w:rPr>
          <w:rFonts w:ascii="Times New Roman" w:hAnsi="Times New Roman" w:cs="Times New Roman"/>
          <w:sz w:val="24"/>
          <w:szCs w:val="24"/>
        </w:rPr>
        <w:t>Yaseen A. M. M. Elshaier*</w:t>
      </w:r>
      <w:r w:rsidRPr="0020225F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20225F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BF003F1" w14:textId="77777777" w:rsidR="00D6715A" w:rsidRPr="0020225F" w:rsidRDefault="00D6715A" w:rsidP="00D6715A">
      <w:pPr>
        <w:shd w:val="clear" w:color="auto" w:fill="FFFFFF" w:themeFill="background1"/>
        <w:rPr>
          <w:rFonts w:ascii="Times New Roman" w:hAnsi="Times New Roman" w:cs="Times New Roman"/>
        </w:rPr>
      </w:pPr>
      <w:r w:rsidRPr="0020225F">
        <w:rPr>
          <w:rFonts w:ascii="Times New Roman" w:hAnsi="Times New Roman" w:cs="Times New Roman"/>
        </w:rPr>
        <w:t>1 Department of Pharmacognosy, Faculty of Pharmacy, University of Sadat City, Menoufia 32897, Egypt.</w:t>
      </w:r>
    </w:p>
    <w:p w14:paraId="01D40627" w14:textId="77777777" w:rsidR="00D6715A" w:rsidRPr="0020225F" w:rsidRDefault="00D6715A" w:rsidP="00D6715A">
      <w:pPr>
        <w:shd w:val="clear" w:color="auto" w:fill="FFFFFF" w:themeFill="background1"/>
        <w:rPr>
          <w:rFonts w:ascii="Times New Roman" w:hAnsi="Times New Roman" w:cs="Times New Roman"/>
        </w:rPr>
      </w:pPr>
      <w:r w:rsidRPr="0020225F">
        <w:rPr>
          <w:rFonts w:ascii="Times New Roman" w:hAnsi="Times New Roman" w:cs="Times New Roman"/>
        </w:rPr>
        <w:t>2 Department of Organic and Medicinal Chemistry, Faculty of Pharmacy, University of Sadat City, Menoufia 32897, Egypt.</w:t>
      </w:r>
    </w:p>
    <w:p w14:paraId="3DFCB23A" w14:textId="77777777" w:rsidR="00D6715A" w:rsidRPr="0020225F" w:rsidRDefault="00D6715A" w:rsidP="00D6715A">
      <w:pPr>
        <w:shd w:val="clear" w:color="auto" w:fill="FFFFFF" w:themeFill="background1"/>
        <w:rPr>
          <w:rFonts w:ascii="Times New Roman" w:hAnsi="Times New Roman" w:cs="Times New Roman"/>
        </w:rPr>
      </w:pPr>
      <w:r w:rsidRPr="0020225F">
        <w:rPr>
          <w:rFonts w:ascii="Times New Roman" w:hAnsi="Times New Roman" w:cs="Times New Roman"/>
        </w:rPr>
        <w:t>3 Department of Analytical Chemistry, Faculty of Pharmacy, University of Sadat City, Menoufia 32897, Egypt.</w:t>
      </w:r>
    </w:p>
    <w:p w14:paraId="224E2D6C" w14:textId="77777777" w:rsidR="00D6715A" w:rsidRPr="0020225F" w:rsidRDefault="00D6715A" w:rsidP="00D6715A">
      <w:pPr>
        <w:shd w:val="clear" w:color="auto" w:fill="FFFFFF" w:themeFill="background1"/>
        <w:rPr>
          <w:rFonts w:ascii="Times New Roman" w:hAnsi="Times New Roman" w:cs="Times New Roman"/>
        </w:rPr>
      </w:pPr>
      <w:r w:rsidRPr="0020225F">
        <w:rPr>
          <w:rFonts w:ascii="Times New Roman" w:hAnsi="Times New Roman" w:cs="Times New Roman"/>
        </w:rPr>
        <w:t>4 Department of Pharmaceutics, Faculty</w:t>
      </w:r>
      <w:bookmarkStart w:id="0" w:name="_GoBack"/>
      <w:bookmarkEnd w:id="0"/>
      <w:r w:rsidRPr="0020225F">
        <w:rPr>
          <w:rFonts w:ascii="Times New Roman" w:hAnsi="Times New Roman" w:cs="Times New Roman"/>
        </w:rPr>
        <w:t xml:space="preserve"> of Pharmacy, University of Sadat City, Menoufia 32897, Egypt.</w:t>
      </w:r>
    </w:p>
    <w:p w14:paraId="2C314441" w14:textId="77777777" w:rsidR="00D6715A" w:rsidRPr="0020225F" w:rsidRDefault="00D6715A" w:rsidP="00D6715A">
      <w:pPr>
        <w:shd w:val="clear" w:color="auto" w:fill="FFFFFF" w:themeFill="background1"/>
        <w:rPr>
          <w:rFonts w:ascii="Times New Roman" w:hAnsi="Times New Roman" w:cs="Times New Roman"/>
        </w:rPr>
      </w:pPr>
      <w:r w:rsidRPr="0020225F">
        <w:rPr>
          <w:rFonts w:ascii="Times New Roman" w:hAnsi="Times New Roman" w:cs="Times New Roman"/>
        </w:rPr>
        <w:t>5 Department of Biochemistry, Faculty of Pharmacy, University of Sadat City, Menoufia 32897, Egypt.</w:t>
      </w:r>
    </w:p>
    <w:p w14:paraId="7914380B" w14:textId="77777777" w:rsidR="00D6715A" w:rsidRPr="0020225F" w:rsidRDefault="00D6715A" w:rsidP="00D6715A">
      <w:pPr>
        <w:shd w:val="clear" w:color="auto" w:fill="FFFFFF" w:themeFill="background1"/>
        <w:rPr>
          <w:rFonts w:ascii="Times New Roman" w:hAnsi="Times New Roman" w:cs="Times New Roman"/>
        </w:rPr>
      </w:pPr>
      <w:r w:rsidRPr="0020225F">
        <w:rPr>
          <w:rFonts w:ascii="Times New Roman" w:hAnsi="Times New Roman" w:cs="Times New Roman"/>
        </w:rPr>
        <w:t>6 Center of Scientiﬁc Excellence for Inﬂuenza Viruses, National Research Centre, Giza 12622, Egypt</w:t>
      </w:r>
    </w:p>
    <w:p w14:paraId="17B6F450" w14:textId="77777777" w:rsidR="00D6715A" w:rsidRPr="0020225F" w:rsidRDefault="00D6715A" w:rsidP="00D6715A">
      <w:pPr>
        <w:shd w:val="clear" w:color="auto" w:fill="FFFFFF" w:themeFill="background1"/>
        <w:rPr>
          <w:rFonts w:ascii="Times New Roman" w:hAnsi="Times New Roman" w:cs="Times New Roman"/>
        </w:rPr>
      </w:pPr>
      <w:r w:rsidRPr="0020225F">
        <w:rPr>
          <w:rFonts w:ascii="Times New Roman" w:hAnsi="Times New Roman" w:cs="Times New Roman"/>
        </w:rPr>
        <w:t xml:space="preserve">*Correspondence: </w:t>
      </w:r>
      <w:r w:rsidRPr="0020225F">
        <w:rPr>
          <w:rFonts w:ascii="Times New Roman" w:hAnsi="Times New Roman" w:cs="Times New Roman"/>
          <w:sz w:val="24"/>
          <w:szCs w:val="24"/>
        </w:rPr>
        <w:t>Khaled A. M Abouzid,</w:t>
      </w:r>
      <w:r w:rsidRPr="0020225F">
        <w:t xml:space="preserve"> </w:t>
      </w:r>
      <w:r w:rsidRPr="0020225F">
        <w:rPr>
          <w:rFonts w:ascii="Times New Roman" w:hAnsi="Times New Roman" w:cs="Times New Roman"/>
          <w:sz w:val="24"/>
          <w:szCs w:val="24"/>
        </w:rPr>
        <w:t xml:space="preserve">khaled.abouzid@fop.usc.edu.eg; </w:t>
      </w:r>
      <w:r w:rsidRPr="0020225F">
        <w:rPr>
          <w:sz w:val="20"/>
          <w:szCs w:val="20"/>
        </w:rPr>
        <w:t xml:space="preserve"> </w:t>
      </w:r>
      <w:r w:rsidRPr="0020225F">
        <w:rPr>
          <w:rFonts w:ascii="Times New Roman" w:hAnsi="Times New Roman" w:cs="Times New Roman"/>
          <w:sz w:val="24"/>
          <w:szCs w:val="24"/>
        </w:rPr>
        <w:t>Yaseen A. M. M. Elshaier, yaseen.elshaier@fop.usc.edu.eg.</w:t>
      </w:r>
    </w:p>
    <w:p w14:paraId="0816C51C" w14:textId="77777777" w:rsidR="00D6715A" w:rsidRDefault="00D6715A" w:rsidP="00BB2C3F">
      <w:pPr>
        <w:spacing w:line="276" w:lineRule="auto"/>
        <w:ind w:left="1350" w:hanging="1350"/>
        <w:jc w:val="both"/>
        <w:rPr>
          <w:rFonts w:asciiTheme="majorBidi" w:hAnsiTheme="majorBidi" w:cstheme="majorBidi"/>
          <w:b/>
          <w:bCs/>
          <w:sz w:val="28"/>
          <w:szCs w:val="28"/>
        </w:rPr>
      </w:pPr>
    </w:p>
    <w:p w14:paraId="7F7B398B" w14:textId="170724AD" w:rsidR="003546F1" w:rsidRDefault="00E62CB4" w:rsidP="00BB2C3F">
      <w:pPr>
        <w:spacing w:line="276" w:lineRule="auto"/>
        <w:ind w:left="1350" w:hanging="1350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 xml:space="preserve">Table (1): Marine Bioactive compounds used in the repurposing study against COVID-19  </w:t>
      </w:r>
    </w:p>
    <w:tbl>
      <w:tblPr>
        <w:tblStyle w:val="TableGrid"/>
        <w:tblW w:w="5236" w:type="pct"/>
        <w:tblLayout w:type="fixed"/>
        <w:tblLook w:val="04A0" w:firstRow="1" w:lastRow="0" w:firstColumn="1" w:lastColumn="0" w:noHBand="0" w:noVBand="1"/>
      </w:tblPr>
      <w:tblGrid>
        <w:gridCol w:w="704"/>
        <w:gridCol w:w="1989"/>
        <w:gridCol w:w="3419"/>
        <w:gridCol w:w="1620"/>
        <w:gridCol w:w="1443"/>
        <w:gridCol w:w="899"/>
      </w:tblGrid>
      <w:tr w:rsidR="005A28BE" w:rsidRPr="00E87FDD" w14:paraId="11FA69FA" w14:textId="48EB26A7" w:rsidTr="009D2981">
        <w:tc>
          <w:tcPr>
            <w:tcW w:w="349" w:type="pct"/>
            <w:vAlign w:val="center"/>
          </w:tcPr>
          <w:p w14:paraId="66997DF1" w14:textId="37BB85CD" w:rsidR="003F2933" w:rsidRPr="00E87FDD" w:rsidRDefault="003F2933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No.</w:t>
            </w:r>
          </w:p>
        </w:tc>
        <w:tc>
          <w:tcPr>
            <w:tcW w:w="987" w:type="pct"/>
            <w:vAlign w:val="center"/>
          </w:tcPr>
          <w:p w14:paraId="3F5F171B" w14:textId="0EAB8EFF" w:rsidR="003F2933" w:rsidRPr="00E87FDD" w:rsidRDefault="003F2933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Name</w:t>
            </w:r>
          </w:p>
        </w:tc>
        <w:tc>
          <w:tcPr>
            <w:tcW w:w="1697" w:type="pct"/>
            <w:vAlign w:val="center"/>
          </w:tcPr>
          <w:p w14:paraId="0F52C458" w14:textId="03292C76" w:rsidR="003F2933" w:rsidRPr="00E87FDD" w:rsidRDefault="003F2933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Structure</w:t>
            </w:r>
          </w:p>
        </w:tc>
        <w:tc>
          <w:tcPr>
            <w:tcW w:w="804" w:type="pct"/>
            <w:vAlign w:val="center"/>
          </w:tcPr>
          <w:p w14:paraId="754320BC" w14:textId="44D76619" w:rsidR="003F2933" w:rsidRPr="00E87FDD" w:rsidRDefault="003F2933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Botanical / Geographical Source</w:t>
            </w:r>
          </w:p>
        </w:tc>
        <w:tc>
          <w:tcPr>
            <w:tcW w:w="716" w:type="pct"/>
            <w:vAlign w:val="center"/>
          </w:tcPr>
          <w:p w14:paraId="3353B1CE" w14:textId="77777777" w:rsidR="007B64DD" w:rsidRPr="00E87FDD" w:rsidRDefault="00050293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Virus treated/</w:t>
            </w:r>
          </w:p>
          <w:p w14:paraId="1EC77A33" w14:textId="4AF4FB26" w:rsidR="003F2933" w:rsidRPr="00E87FDD" w:rsidRDefault="00050293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mechanism of activity</w:t>
            </w:r>
          </w:p>
        </w:tc>
        <w:tc>
          <w:tcPr>
            <w:tcW w:w="446" w:type="pct"/>
            <w:vAlign w:val="center"/>
          </w:tcPr>
          <w:p w14:paraId="0036C092" w14:textId="67E03112" w:rsidR="003F2933" w:rsidRPr="00E87FDD" w:rsidRDefault="003F2933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Ref.</w:t>
            </w:r>
          </w:p>
        </w:tc>
      </w:tr>
      <w:tr w:rsidR="00634AE1" w:rsidRPr="00E87FDD" w14:paraId="00CF825D" w14:textId="4F8643BB" w:rsidTr="009D2981">
        <w:tc>
          <w:tcPr>
            <w:tcW w:w="349" w:type="pct"/>
            <w:vAlign w:val="center"/>
          </w:tcPr>
          <w:p w14:paraId="640B061C" w14:textId="2EC092A2" w:rsidR="00634AE1" w:rsidRPr="00E87FDD" w:rsidRDefault="00634AE1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987" w:type="pct"/>
            <w:vAlign w:val="center"/>
          </w:tcPr>
          <w:p w14:paraId="4EC059B6" w14:textId="2BEDEB2C" w:rsidR="00634AE1" w:rsidRPr="00E87FDD" w:rsidRDefault="00634AE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Clathsterol</w:t>
            </w:r>
          </w:p>
        </w:tc>
        <w:tc>
          <w:tcPr>
            <w:tcW w:w="1697" w:type="pct"/>
            <w:vAlign w:val="center"/>
          </w:tcPr>
          <w:p w14:paraId="2B4D6A59" w14:textId="3EDE9CCA" w:rsidR="00634AE1" w:rsidRPr="00E87FDD" w:rsidRDefault="00E87FD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7973" w:dyaOrig="6034" w14:anchorId="3A0F894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" style="width:145.8pt;height:111pt;mso-width-percent:0;mso-height-percent:0;mso-width-percent:0;mso-height-percent:0" o:ole="">
                  <v:imagedata r:id="rId8" o:title=""/>
                </v:shape>
                <o:OLEObject Type="Embed" ProgID="ChemDraw.Document.6.0" ShapeID="_x0000_i1025" DrawAspect="Content" ObjectID="_1676148785" r:id="rId9"/>
              </w:object>
            </w:r>
          </w:p>
        </w:tc>
        <w:tc>
          <w:tcPr>
            <w:tcW w:w="804" w:type="pct"/>
            <w:vAlign w:val="center"/>
          </w:tcPr>
          <w:p w14:paraId="53F5B445" w14:textId="30345EAD" w:rsidR="00634AE1" w:rsidRPr="00E87FDD" w:rsidRDefault="00634AE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the Red Sea sponge (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  <w:shd w:val="clear" w:color="auto" w:fill="FFFFFF"/>
              </w:rPr>
              <w:t>Clathria</w:t>
            </w: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 xml:space="preserve"> sp.)</w:t>
            </w:r>
          </w:p>
        </w:tc>
        <w:tc>
          <w:tcPr>
            <w:tcW w:w="716" w:type="pct"/>
            <w:vAlign w:val="center"/>
          </w:tcPr>
          <w:p w14:paraId="6E2E8324" w14:textId="158D2BD3" w:rsidR="00634AE1" w:rsidRPr="00E87FDD" w:rsidRDefault="00634AE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HIV</w:t>
            </w:r>
          </w:p>
        </w:tc>
        <w:tc>
          <w:tcPr>
            <w:tcW w:w="446" w:type="pct"/>
            <w:vMerge w:val="restart"/>
            <w:vAlign w:val="center"/>
          </w:tcPr>
          <w:p w14:paraId="6CE13A98" w14:textId="6633683D" w:rsidR="00634AE1" w:rsidRPr="00E87FDD" w:rsidRDefault="007A059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&lt;EndNote&gt;&lt;Cite&gt;&lt;Author&gt;Vignesh S.&lt;/Author&gt;&lt;Year&gt;2011&lt;/Year&gt;&lt;RecNum&gt;7&lt;/RecNum&gt;&lt;DisplayText&gt;[1]&lt;/DisplayText&gt;&lt;record&gt;&lt;rec-number&gt;7&lt;/rec-number&gt;&lt;foreign-keys&gt;&lt;key app="EN" db-id="2pprrts5s99r26e952vv2xtvapwvzw0xt9za" timestamp="1601641792"&gt;7&lt;/key&gt;&lt;/foreign-keys&gt;&lt;ref-type name="Journal Article"&gt;17&lt;/ref-type&gt;&lt;contributors&gt;&lt;authors&gt;&lt;author&gt;Vignesh S., Raja A. and James R.A.&lt;/author&gt;&lt;/authors&gt;&lt;/contributors&gt;&lt;titles&gt;&lt;title&gt;Marine Drugs: Implication and Future Studies&lt;/title&gt;&lt;secondary-title&gt;International Journal of Pharmacology&lt;/secondary-title&gt;&lt;/titles&gt;&lt;periodical&gt;&lt;full-title&gt;International Journal of Pharmacology&lt;/full-title&gt;&lt;/periodical&gt;&lt;pages&gt;22-30&lt;/pages&gt;&lt;volume&gt;7&lt;/volume&gt;&lt;dates&gt;&lt;year&gt;2011&lt;/year&gt;&lt;/dates&gt;&lt;urls&gt;&lt;/urls&gt;&lt;electronic-resource-num&gt; 10.3923/ijp.2011.22.30&lt;/electronic-resource-num&gt;&lt;/record&gt;&lt;/Cite&gt;&lt;/EndNote&gt;</w:instrText>
            </w:r>
            <w:r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>
              <w:rPr>
                <w:rFonts w:asciiTheme="majorBidi" w:hAnsiTheme="majorBidi" w:cstheme="majorBidi"/>
                <w:noProof/>
                <w:sz w:val="24"/>
                <w:szCs w:val="24"/>
              </w:rPr>
              <w:t>[1]</w:t>
            </w:r>
            <w:r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634AE1" w:rsidRPr="00E87FDD" w14:paraId="7C78F69C" w14:textId="1791C365" w:rsidTr="009D2981">
        <w:tc>
          <w:tcPr>
            <w:tcW w:w="349" w:type="pct"/>
            <w:vAlign w:val="center"/>
          </w:tcPr>
          <w:p w14:paraId="249D59ED" w14:textId="2CC611F7" w:rsidR="00634AE1" w:rsidRPr="00E87FDD" w:rsidRDefault="00634AE1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987" w:type="pct"/>
            <w:vAlign w:val="center"/>
          </w:tcPr>
          <w:p w14:paraId="33C8DC23" w14:textId="7EC68D9C" w:rsidR="00634AE1" w:rsidRPr="00E87FDD" w:rsidRDefault="00634AE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Microspinosam</w:t>
            </w:r>
            <w:r w:rsidR="00895D9C"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-</w:t>
            </w: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ide</w:t>
            </w:r>
          </w:p>
        </w:tc>
        <w:tc>
          <w:tcPr>
            <w:tcW w:w="1697" w:type="pct"/>
            <w:vAlign w:val="center"/>
          </w:tcPr>
          <w:p w14:paraId="37C1949F" w14:textId="7697AE83" w:rsidR="00634AE1" w:rsidRPr="00E87FDD" w:rsidRDefault="00A40FA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17071" w:dyaOrig="7438" w14:anchorId="1DC4C3D5">
                <v:shape id="_x0000_i1026" type="#_x0000_t75" alt="" style="width:148.8pt;height:63.6pt;mso-width-percent:0;mso-height-percent:0;mso-width-percent:0;mso-height-percent:0" o:ole="">
                  <v:imagedata r:id="rId10" o:title=""/>
                </v:shape>
                <o:OLEObject Type="Embed" ProgID="ChemDraw.Document.6.0" ShapeID="_x0000_i1026" DrawAspect="Content" ObjectID="_1676148786" r:id="rId11"/>
              </w:object>
            </w:r>
          </w:p>
        </w:tc>
        <w:tc>
          <w:tcPr>
            <w:tcW w:w="804" w:type="pct"/>
            <w:vAlign w:val="center"/>
          </w:tcPr>
          <w:p w14:paraId="186F6EFB" w14:textId="72C4DB94" w:rsidR="00634AE1" w:rsidRPr="00E87FDD" w:rsidRDefault="00634AE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 xml:space="preserve">sponge, 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  <w:shd w:val="clear" w:color="auto" w:fill="FFFFFF"/>
              </w:rPr>
              <w:t>Sidonops microspinosa</w:t>
            </w:r>
          </w:p>
        </w:tc>
        <w:tc>
          <w:tcPr>
            <w:tcW w:w="716" w:type="pct"/>
            <w:vAlign w:val="center"/>
          </w:tcPr>
          <w:p w14:paraId="41DAC9A9" w14:textId="49D1060E" w:rsidR="00634AE1" w:rsidRPr="00E87FDD" w:rsidRDefault="00634AE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inhibited HIV growth, in vitro</w:t>
            </w:r>
          </w:p>
        </w:tc>
        <w:tc>
          <w:tcPr>
            <w:tcW w:w="446" w:type="pct"/>
            <w:vMerge/>
            <w:vAlign w:val="center"/>
          </w:tcPr>
          <w:p w14:paraId="4E01BC01" w14:textId="0969FB4F" w:rsidR="00634AE1" w:rsidRPr="00E87FDD" w:rsidRDefault="00634AE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FA11DD" w:rsidRPr="00E87FDD" w14:paraId="2A7292DF" w14:textId="339642B0" w:rsidTr="009D2981">
        <w:trPr>
          <w:trHeight w:val="4355"/>
        </w:trPr>
        <w:tc>
          <w:tcPr>
            <w:tcW w:w="349" w:type="pct"/>
            <w:vAlign w:val="center"/>
          </w:tcPr>
          <w:p w14:paraId="754192DF" w14:textId="45AC04A6" w:rsidR="00634AE1" w:rsidRPr="00E87FDD" w:rsidRDefault="00634AE1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lastRenderedPageBreak/>
              <w:t>3</w:t>
            </w:r>
          </w:p>
        </w:tc>
        <w:tc>
          <w:tcPr>
            <w:tcW w:w="987" w:type="pct"/>
            <w:vAlign w:val="center"/>
          </w:tcPr>
          <w:p w14:paraId="4799CC83" w14:textId="438F8DD9" w:rsidR="00634AE1" w:rsidRPr="00E87FDD" w:rsidRDefault="00634AE1" w:rsidP="00B05FCE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Polyacetylenetriol</w:t>
            </w:r>
          </w:p>
        </w:tc>
        <w:tc>
          <w:tcPr>
            <w:tcW w:w="1697" w:type="pct"/>
            <w:vAlign w:val="center"/>
          </w:tcPr>
          <w:p w14:paraId="3EA8F2B8" w14:textId="5DA6FE8B" w:rsidR="00634AE1" w:rsidRPr="00E87FDD" w:rsidRDefault="00A40FA4" w:rsidP="00B05FCE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14698" w:dyaOrig="2340" w14:anchorId="1877501A">
                <v:shape id="_x0000_i1027" type="#_x0000_t75" alt="" style="width:153pt;height:28.8pt;mso-width-percent:0;mso-height-percent:0;mso-width-percent:0;mso-height-percent:0" o:ole="">
                  <v:imagedata r:id="rId12" o:title=""/>
                </v:shape>
                <o:OLEObject Type="Embed" ProgID="ChemDraw.Document.6.0" ShapeID="_x0000_i1027" DrawAspect="Content" ObjectID="_1676148787" r:id="rId13"/>
              </w:object>
            </w:r>
          </w:p>
        </w:tc>
        <w:tc>
          <w:tcPr>
            <w:tcW w:w="804" w:type="pct"/>
            <w:vAlign w:val="center"/>
          </w:tcPr>
          <w:p w14:paraId="727464C4" w14:textId="344249E0" w:rsidR="00634AE1" w:rsidRPr="00E87FDD" w:rsidRDefault="00634AE1" w:rsidP="00B05FCE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sponge (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  <w:shd w:val="clear" w:color="auto" w:fill="FFFFFF"/>
              </w:rPr>
              <w:t>Petriosa</w:t>
            </w: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 xml:space="preserve"> sp.)</w:t>
            </w:r>
          </w:p>
        </w:tc>
        <w:tc>
          <w:tcPr>
            <w:tcW w:w="716" w:type="pct"/>
            <w:vAlign w:val="center"/>
          </w:tcPr>
          <w:p w14:paraId="535C2A27" w14:textId="68484294" w:rsidR="00634AE1" w:rsidRPr="00E87FDD" w:rsidRDefault="00634AE1" w:rsidP="00B05FCE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inhibited the DNA and RNA directed DNA-polymerases, by reversible, noncompetitive mechanism, involving hydrophobic interaction</w:t>
            </w:r>
          </w:p>
        </w:tc>
        <w:tc>
          <w:tcPr>
            <w:tcW w:w="446" w:type="pct"/>
            <w:vMerge/>
            <w:vAlign w:val="center"/>
          </w:tcPr>
          <w:p w14:paraId="268928FD" w14:textId="01772892" w:rsidR="00634AE1" w:rsidRPr="00E87FDD" w:rsidRDefault="00634AE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634AE1" w:rsidRPr="00E87FDD" w14:paraId="08F875B2" w14:textId="76F63D96" w:rsidTr="009D2981">
        <w:trPr>
          <w:trHeight w:val="1070"/>
        </w:trPr>
        <w:tc>
          <w:tcPr>
            <w:tcW w:w="349" w:type="pct"/>
            <w:vAlign w:val="center"/>
          </w:tcPr>
          <w:p w14:paraId="47082611" w14:textId="733B3EED" w:rsidR="00634AE1" w:rsidRPr="00E87FDD" w:rsidRDefault="00634AE1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987" w:type="pct"/>
            <w:vAlign w:val="center"/>
          </w:tcPr>
          <w:p w14:paraId="08794AF5" w14:textId="6FAC7B6E" w:rsidR="00634AE1" w:rsidRPr="00E87FDD" w:rsidRDefault="00634AE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Calyceramide A</w:t>
            </w:r>
          </w:p>
        </w:tc>
        <w:tc>
          <w:tcPr>
            <w:tcW w:w="1697" w:type="pct"/>
            <w:vAlign w:val="center"/>
          </w:tcPr>
          <w:p w14:paraId="3CA2E5B9" w14:textId="3EC9B417" w:rsidR="00634AE1" w:rsidRPr="00E87FDD" w:rsidRDefault="00A40FA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16188" w:dyaOrig="3238" w14:anchorId="42679259">
                <v:shape id="_x0000_i1028" type="#_x0000_t75" alt="" style="width:159.6pt;height:36pt;mso-width-percent:0;mso-height-percent:0;mso-width-percent:0;mso-height-percent:0" o:ole="">
                  <v:imagedata r:id="rId14" o:title=""/>
                </v:shape>
                <o:OLEObject Type="Embed" ProgID="ChemDraw.Document.6.0" ShapeID="_x0000_i1028" DrawAspect="Content" ObjectID="_1676148788" r:id="rId15"/>
              </w:object>
            </w:r>
          </w:p>
        </w:tc>
        <w:tc>
          <w:tcPr>
            <w:tcW w:w="804" w:type="pct"/>
            <w:vMerge w:val="restart"/>
            <w:vAlign w:val="center"/>
          </w:tcPr>
          <w:p w14:paraId="5053CB50" w14:textId="42E99056" w:rsidR="00634AE1" w:rsidRPr="00E87FDD" w:rsidRDefault="00DB434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Sponge,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  <w:shd w:val="clear" w:color="auto" w:fill="FFFFFF"/>
              </w:rPr>
              <w:t xml:space="preserve"> </w:t>
            </w:r>
            <w:r w:rsidR="00634AE1" w:rsidRPr="00E87FDD">
              <w:rPr>
                <w:rFonts w:asciiTheme="majorBidi" w:hAnsiTheme="majorBidi" w:cstheme="majorBidi"/>
                <w:i/>
                <w:iCs/>
                <w:sz w:val="24"/>
                <w:szCs w:val="24"/>
                <w:shd w:val="clear" w:color="auto" w:fill="FFFFFF"/>
              </w:rPr>
              <w:t>Discodermia calyx</w:t>
            </w:r>
          </w:p>
        </w:tc>
        <w:tc>
          <w:tcPr>
            <w:tcW w:w="716" w:type="pct"/>
            <w:vMerge w:val="restart"/>
            <w:vAlign w:val="center"/>
          </w:tcPr>
          <w:p w14:paraId="0ABFB815" w14:textId="446037F7" w:rsidR="00634AE1" w:rsidRPr="00E87FDD" w:rsidRDefault="00634AE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inhibition of neuraminidase in influenza virus</w:t>
            </w:r>
          </w:p>
        </w:tc>
        <w:tc>
          <w:tcPr>
            <w:tcW w:w="446" w:type="pct"/>
            <w:vMerge/>
            <w:vAlign w:val="center"/>
          </w:tcPr>
          <w:p w14:paraId="5FA58EDD" w14:textId="11C9EE18" w:rsidR="00634AE1" w:rsidRPr="00E87FDD" w:rsidRDefault="00634AE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634AE1" w:rsidRPr="00E87FDD" w14:paraId="77880219" w14:textId="6D66995C" w:rsidTr="009D2981">
        <w:trPr>
          <w:trHeight w:val="1070"/>
        </w:trPr>
        <w:tc>
          <w:tcPr>
            <w:tcW w:w="349" w:type="pct"/>
            <w:vAlign w:val="center"/>
          </w:tcPr>
          <w:p w14:paraId="5EC13228" w14:textId="42E9F625" w:rsidR="00634AE1" w:rsidRPr="00E87FDD" w:rsidRDefault="00634AE1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987" w:type="pct"/>
            <w:vAlign w:val="center"/>
          </w:tcPr>
          <w:p w14:paraId="3EC7D381" w14:textId="1EA944CD" w:rsidR="00634AE1" w:rsidRPr="00E87FDD" w:rsidRDefault="00634AE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Calyceramide B</w:t>
            </w:r>
          </w:p>
        </w:tc>
        <w:tc>
          <w:tcPr>
            <w:tcW w:w="1697" w:type="pct"/>
            <w:vAlign w:val="center"/>
          </w:tcPr>
          <w:p w14:paraId="79C89E09" w14:textId="10C66A35" w:rsidR="00634AE1" w:rsidRPr="00E87FDD" w:rsidRDefault="00A40FA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16188" w:dyaOrig="3238" w14:anchorId="58083FBF">
                <v:shape id="_x0000_i1029" type="#_x0000_t75" alt="" style="width:159.6pt;height:36pt;mso-width-percent:0;mso-height-percent:0;mso-width-percent:0;mso-height-percent:0" o:ole="">
                  <v:imagedata r:id="rId16" o:title=""/>
                </v:shape>
                <o:OLEObject Type="Embed" ProgID="ChemDraw.Document.6.0" ShapeID="_x0000_i1029" DrawAspect="Content" ObjectID="_1676148789" r:id="rId17"/>
              </w:object>
            </w:r>
          </w:p>
        </w:tc>
        <w:tc>
          <w:tcPr>
            <w:tcW w:w="804" w:type="pct"/>
            <w:vMerge/>
            <w:vAlign w:val="center"/>
          </w:tcPr>
          <w:p w14:paraId="2063BC67" w14:textId="100C0251" w:rsidR="00634AE1" w:rsidRPr="00E87FDD" w:rsidRDefault="00634AE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0EEF18E5" w14:textId="77777777" w:rsidR="00634AE1" w:rsidRPr="00E87FDD" w:rsidRDefault="00634AE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14165FE7" w14:textId="7805BB4B" w:rsidR="00634AE1" w:rsidRPr="00E87FDD" w:rsidRDefault="00634AE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0B7487" w:rsidRPr="00E87FDD" w14:paraId="64478AE5" w14:textId="3969CF99" w:rsidTr="009D2981">
        <w:trPr>
          <w:trHeight w:val="530"/>
        </w:trPr>
        <w:tc>
          <w:tcPr>
            <w:tcW w:w="349" w:type="pct"/>
            <w:vAlign w:val="center"/>
          </w:tcPr>
          <w:p w14:paraId="12308D1A" w14:textId="2494C096" w:rsidR="00634AE1" w:rsidRPr="00E87FDD" w:rsidRDefault="00634AE1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987" w:type="pct"/>
            <w:vAlign w:val="center"/>
          </w:tcPr>
          <w:p w14:paraId="37C57C6F" w14:textId="34ADFF86" w:rsidR="00634AE1" w:rsidRPr="00E87FDD" w:rsidRDefault="00634AE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Calyceramide C</w:t>
            </w:r>
          </w:p>
        </w:tc>
        <w:tc>
          <w:tcPr>
            <w:tcW w:w="1697" w:type="pct"/>
            <w:vAlign w:val="center"/>
          </w:tcPr>
          <w:p w14:paraId="6C72EB77" w14:textId="339BCF90" w:rsidR="00634AE1" w:rsidRPr="00E87FDD" w:rsidRDefault="00A40FA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16706" w:dyaOrig="3238" w14:anchorId="4EE654CC">
                <v:shape id="_x0000_i1030" type="#_x0000_t75" alt="" style="width:159.6pt;height:34.2pt;mso-width-percent:0;mso-height-percent:0;mso-width-percent:0;mso-height-percent:0" o:ole="">
                  <v:imagedata r:id="rId18" o:title=""/>
                </v:shape>
                <o:OLEObject Type="Embed" ProgID="ChemDraw.Document.6.0" ShapeID="_x0000_i1030" DrawAspect="Content" ObjectID="_1676148790" r:id="rId19"/>
              </w:object>
            </w:r>
          </w:p>
        </w:tc>
        <w:tc>
          <w:tcPr>
            <w:tcW w:w="804" w:type="pct"/>
            <w:vMerge/>
            <w:vAlign w:val="center"/>
          </w:tcPr>
          <w:p w14:paraId="0FC03470" w14:textId="37C19DA4" w:rsidR="00634AE1" w:rsidRPr="00E87FDD" w:rsidRDefault="00634AE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1E782473" w14:textId="77777777" w:rsidR="00634AE1" w:rsidRPr="00E87FDD" w:rsidRDefault="00634AE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2B4E00A4" w14:textId="059ACB5B" w:rsidR="00634AE1" w:rsidRPr="00E87FDD" w:rsidRDefault="00634AE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211D6E" w:rsidRPr="00E87FDD" w14:paraId="7C456B52" w14:textId="6A7B682B" w:rsidTr="009D2981">
        <w:tc>
          <w:tcPr>
            <w:tcW w:w="349" w:type="pct"/>
            <w:vAlign w:val="center"/>
          </w:tcPr>
          <w:p w14:paraId="3A6697C0" w14:textId="79ACF77B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7</w:t>
            </w:r>
          </w:p>
        </w:tc>
        <w:tc>
          <w:tcPr>
            <w:tcW w:w="987" w:type="pct"/>
            <w:vAlign w:val="center"/>
          </w:tcPr>
          <w:p w14:paraId="27A863A9" w14:textId="13131B80" w:rsidR="00211D6E" w:rsidRPr="00E87FDD" w:rsidRDefault="00845EBF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N</w:t>
            </w:r>
            <w:r w:rsidR="00211D6E"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eamphamide A</w:t>
            </w:r>
          </w:p>
        </w:tc>
        <w:tc>
          <w:tcPr>
            <w:tcW w:w="1697" w:type="pct"/>
            <w:vAlign w:val="center"/>
          </w:tcPr>
          <w:p w14:paraId="71E0DB22" w14:textId="29426DC2" w:rsidR="00211D6E" w:rsidRPr="00E87FDD" w:rsidRDefault="00A40FA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9505" w:dyaOrig="13641" w14:anchorId="72D15B4E">
                <v:shape id="_x0000_i1031" type="#_x0000_t75" alt="" style="width:150pt;height:215.4pt;mso-width-percent:0;mso-height-percent:0;mso-width-percent:0;mso-height-percent:0" o:ole="">
                  <v:imagedata r:id="rId20" o:title=""/>
                </v:shape>
                <o:OLEObject Type="Embed" ProgID="ChemDraw.Document.6.0" ShapeID="_x0000_i1031" DrawAspect="Content" ObjectID="_1676148791" r:id="rId21"/>
              </w:object>
            </w:r>
          </w:p>
        </w:tc>
        <w:tc>
          <w:tcPr>
            <w:tcW w:w="804" w:type="pct"/>
            <w:vAlign w:val="center"/>
          </w:tcPr>
          <w:p w14:paraId="5A4399FE" w14:textId="382BC3CF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Sponge,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  <w:shd w:val="clear" w:color="auto" w:fill="FFFFFF"/>
              </w:rPr>
              <w:t xml:space="preserve"> Neamphius huxleyi</w:t>
            </w:r>
          </w:p>
        </w:tc>
        <w:tc>
          <w:tcPr>
            <w:tcW w:w="716" w:type="pct"/>
            <w:vAlign w:val="center"/>
          </w:tcPr>
          <w:p w14:paraId="60F6EAAE" w14:textId="13D650AD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HIV growth inhibition</w:t>
            </w:r>
          </w:p>
        </w:tc>
        <w:tc>
          <w:tcPr>
            <w:tcW w:w="446" w:type="pct"/>
            <w:vMerge w:val="restart"/>
            <w:vAlign w:val="center"/>
          </w:tcPr>
          <w:p w14:paraId="0E9B97A6" w14:textId="77777777" w:rsidR="00211D6E" w:rsidRDefault="001C65F9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&lt;EndNote&gt;&lt;Cite&gt;&lt;Author&gt;Vignesh S.&lt;/Author&gt;&lt;Year&gt;2011&lt;/Year&gt;&lt;RecNum&gt;7&lt;/RecNum&gt;&lt;DisplayText&gt;[1]&lt;/DisplayText&gt;&lt;record&gt;&lt;rec-number&gt;7&lt;/rec-number&gt;&lt;foreign-keys&gt;&lt;key app="EN" db-id="2pprrts5s99r26e952vv2xtvapwvzw0xt9za" timestamp="1601641792"&gt;7&lt;/key&gt;&lt;/foreign-keys&gt;&lt;ref-type name="Journal Article"&gt;17&lt;/ref-type&gt;&lt;contributors&gt;&lt;authors&gt;&lt;author&gt;Vignesh S., Raja A. and James R.A.&lt;/author&gt;&lt;/authors&gt;&lt;/contributors&gt;&lt;titles&gt;&lt;title&gt;Marine Drugs: Implication and Future Studies&lt;/title&gt;&lt;secondary-title&gt;International Journal of Pharmacology&lt;/secondary-title&gt;&lt;/titles&gt;&lt;periodical&gt;&lt;full-title&gt;International Journal of Pharmacology&lt;/full-title&gt;&lt;/periodical&gt;&lt;pages&gt;22-30&lt;/pages&gt;&lt;volume&gt;7&lt;/volume&gt;&lt;dates&gt;&lt;year&gt;2011&lt;/year&gt;&lt;/dates&gt;&lt;urls&gt;&lt;/urls&gt;&lt;electronic-resource-num&gt; 10.3923/ijp.2011.22.30&lt;/electronic-resource-num&gt;&lt;/record&gt;&lt;/Cite&gt;&lt;/EndNote&gt;</w:instrText>
            </w:r>
            <w:r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>
              <w:rPr>
                <w:rFonts w:asciiTheme="majorBidi" w:hAnsiTheme="majorBidi" w:cstheme="majorBidi"/>
                <w:noProof/>
                <w:sz w:val="24"/>
                <w:szCs w:val="24"/>
              </w:rPr>
              <w:t>[1]</w:t>
            </w:r>
            <w:r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1B583C99" w14:textId="6F65FBDA" w:rsidR="001C65F9" w:rsidRPr="00E87FDD" w:rsidRDefault="001C65F9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211D6E" w:rsidRPr="00E87FDD" w14:paraId="56235F01" w14:textId="2319808B" w:rsidTr="009D2981">
        <w:tc>
          <w:tcPr>
            <w:tcW w:w="349" w:type="pct"/>
            <w:vAlign w:val="center"/>
          </w:tcPr>
          <w:p w14:paraId="689BBC40" w14:textId="7B9F2457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lastRenderedPageBreak/>
              <w:t>8</w:t>
            </w:r>
          </w:p>
        </w:tc>
        <w:tc>
          <w:tcPr>
            <w:tcW w:w="987" w:type="pct"/>
            <w:vAlign w:val="center"/>
          </w:tcPr>
          <w:p w14:paraId="0E332300" w14:textId="0CD87F63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Crambescidin</w:t>
            </w:r>
          </w:p>
        </w:tc>
        <w:tc>
          <w:tcPr>
            <w:tcW w:w="1697" w:type="pct"/>
            <w:vAlign w:val="center"/>
          </w:tcPr>
          <w:p w14:paraId="56C70AEC" w14:textId="79B0B9D3" w:rsidR="00211D6E" w:rsidRPr="00E87FDD" w:rsidRDefault="00A40FA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10761" w:dyaOrig="8037" w14:anchorId="1D21988F">
                <v:shape id="_x0000_i1032" type="#_x0000_t75" alt="" style="width:152.4pt;height:113.4pt;mso-width-percent:0;mso-height-percent:0;mso-width-percent:0;mso-height-percent:0" o:ole="">
                  <v:imagedata r:id="rId22" o:title=""/>
                </v:shape>
                <o:OLEObject Type="Embed" ProgID="ChemDraw.Document.6.0" ShapeID="_x0000_i1032" DrawAspect="Content" ObjectID="_1676148792" r:id="rId23"/>
              </w:object>
            </w:r>
          </w:p>
        </w:tc>
        <w:tc>
          <w:tcPr>
            <w:tcW w:w="804" w:type="pct"/>
            <w:vAlign w:val="center"/>
          </w:tcPr>
          <w:p w14:paraId="2CFAD23B" w14:textId="6978EBAA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  <w:shd w:val="clear" w:color="auto" w:fill="FFFFFF"/>
              </w:rPr>
              <w:t xml:space="preserve">Monanchora </w:t>
            </w: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sponge</w:t>
            </w:r>
          </w:p>
        </w:tc>
        <w:tc>
          <w:tcPr>
            <w:tcW w:w="716" w:type="pct"/>
            <w:vAlign w:val="center"/>
          </w:tcPr>
          <w:p w14:paraId="45AF83FB" w14:textId="5A96CFC1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inhibited HIV-1 envelope fusion with normal cells, in vitro</w:t>
            </w:r>
          </w:p>
        </w:tc>
        <w:tc>
          <w:tcPr>
            <w:tcW w:w="446" w:type="pct"/>
            <w:vMerge/>
            <w:vAlign w:val="center"/>
          </w:tcPr>
          <w:p w14:paraId="24650880" w14:textId="7B9607A0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211D6E" w:rsidRPr="00E87FDD" w14:paraId="7EA475F9" w14:textId="5303CC39" w:rsidTr="009D2981">
        <w:trPr>
          <w:trHeight w:val="908"/>
        </w:trPr>
        <w:tc>
          <w:tcPr>
            <w:tcW w:w="349" w:type="pct"/>
            <w:vAlign w:val="center"/>
          </w:tcPr>
          <w:p w14:paraId="27B6A587" w14:textId="234204C9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9</w:t>
            </w:r>
          </w:p>
        </w:tc>
        <w:tc>
          <w:tcPr>
            <w:tcW w:w="987" w:type="pct"/>
            <w:vAlign w:val="center"/>
          </w:tcPr>
          <w:p w14:paraId="26009F9A" w14:textId="3991C170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Dehydrofurodendin</w:t>
            </w:r>
          </w:p>
        </w:tc>
        <w:tc>
          <w:tcPr>
            <w:tcW w:w="1697" w:type="pct"/>
            <w:vAlign w:val="center"/>
          </w:tcPr>
          <w:p w14:paraId="3723B944" w14:textId="5F2BF07F" w:rsidR="00211D6E" w:rsidRPr="00E87FDD" w:rsidRDefault="00A40FA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8904" w:dyaOrig="1430" w14:anchorId="52A175A1">
                <v:shape id="_x0000_i1033" type="#_x0000_t75" alt="" style="width:159.6pt;height:28.8pt;mso-width-percent:0;mso-height-percent:0;mso-width-percent:0;mso-height-percent:0" o:ole="">
                  <v:imagedata r:id="rId24" o:title=""/>
                </v:shape>
                <o:OLEObject Type="Embed" ProgID="ChemDraw.Document.6.0" ShapeID="_x0000_i1033" DrawAspect="Content" ObjectID="_1676148793" r:id="rId25"/>
              </w:object>
            </w:r>
          </w:p>
        </w:tc>
        <w:tc>
          <w:tcPr>
            <w:tcW w:w="804" w:type="pct"/>
            <w:vAlign w:val="center"/>
          </w:tcPr>
          <w:p w14:paraId="70872876" w14:textId="3119FED8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Madagascan sponge: Lendenfeldia</w:t>
            </w:r>
          </w:p>
        </w:tc>
        <w:tc>
          <w:tcPr>
            <w:tcW w:w="716" w:type="pct"/>
            <w:vAlign w:val="center"/>
          </w:tcPr>
          <w:p w14:paraId="7ECEADAA" w14:textId="31089215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inhibits the RT-RNA and DNA directed DNA polymerases like polyacetylenetriol</w:t>
            </w:r>
          </w:p>
        </w:tc>
        <w:tc>
          <w:tcPr>
            <w:tcW w:w="446" w:type="pct"/>
            <w:vMerge/>
            <w:vAlign w:val="center"/>
          </w:tcPr>
          <w:p w14:paraId="53BE899D" w14:textId="7966FB96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211D6E" w:rsidRPr="00E87FDD" w14:paraId="51FA513D" w14:textId="4FB21CE2" w:rsidTr="009D2981">
        <w:tc>
          <w:tcPr>
            <w:tcW w:w="349" w:type="pct"/>
            <w:vAlign w:val="center"/>
          </w:tcPr>
          <w:p w14:paraId="7EFF10CE" w14:textId="3D557FCA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10</w:t>
            </w:r>
          </w:p>
        </w:tc>
        <w:tc>
          <w:tcPr>
            <w:tcW w:w="987" w:type="pct"/>
            <w:vAlign w:val="center"/>
          </w:tcPr>
          <w:p w14:paraId="064EBC02" w14:textId="24F8FC98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Petrosin</w:t>
            </w:r>
          </w:p>
        </w:tc>
        <w:tc>
          <w:tcPr>
            <w:tcW w:w="1697" w:type="pct"/>
            <w:vAlign w:val="center"/>
          </w:tcPr>
          <w:p w14:paraId="372024E8" w14:textId="038644B5" w:rsidR="00211D6E" w:rsidRPr="00E87FDD" w:rsidRDefault="00A4376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6177" w:dyaOrig="3848" w14:anchorId="5E5E4008">
                <v:shape id="_x0000_i1034" type="#_x0000_t75" alt="" style="width:130.8pt;height:81pt;mso-width-percent:0;mso-height-percent:0;mso-width-percent:0;mso-height-percent:0" o:ole="">
                  <v:imagedata r:id="rId26" o:title=""/>
                </v:shape>
                <o:OLEObject Type="Embed" ProgID="ChemDraw.Document.6.0" ShapeID="_x0000_i1034" DrawAspect="Content" ObjectID="_1676148794" r:id="rId27"/>
              </w:object>
            </w:r>
          </w:p>
        </w:tc>
        <w:tc>
          <w:tcPr>
            <w:tcW w:w="804" w:type="pct"/>
            <w:vAlign w:val="center"/>
          </w:tcPr>
          <w:p w14:paraId="6734A515" w14:textId="6ACC12C5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  <w:shd w:val="clear" w:color="auto" w:fill="FFFFFF"/>
              </w:rPr>
              <w:t>Petrosia similis</w:t>
            </w:r>
          </w:p>
        </w:tc>
        <w:tc>
          <w:tcPr>
            <w:tcW w:w="716" w:type="pct"/>
            <w:vAlign w:val="center"/>
          </w:tcPr>
          <w:p w14:paraId="63C21FE9" w14:textId="66C33619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HIV growth inhibition</w:t>
            </w:r>
          </w:p>
        </w:tc>
        <w:tc>
          <w:tcPr>
            <w:tcW w:w="446" w:type="pct"/>
            <w:vMerge/>
            <w:vAlign w:val="center"/>
          </w:tcPr>
          <w:p w14:paraId="7F0AE390" w14:textId="59E93C7B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211D6E" w:rsidRPr="00E87FDD" w14:paraId="6B1BC119" w14:textId="5FC906DE" w:rsidTr="009D2981">
        <w:tc>
          <w:tcPr>
            <w:tcW w:w="349" w:type="pct"/>
            <w:vAlign w:val="center"/>
          </w:tcPr>
          <w:p w14:paraId="73F20FF1" w14:textId="6A2040A6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11</w:t>
            </w:r>
          </w:p>
        </w:tc>
        <w:tc>
          <w:tcPr>
            <w:tcW w:w="987" w:type="pct"/>
            <w:vAlign w:val="center"/>
          </w:tcPr>
          <w:p w14:paraId="0B0B6AEE" w14:textId="1A34BAE1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Petrosin A</w:t>
            </w:r>
          </w:p>
        </w:tc>
        <w:tc>
          <w:tcPr>
            <w:tcW w:w="1697" w:type="pct"/>
            <w:vAlign w:val="center"/>
          </w:tcPr>
          <w:p w14:paraId="568425FB" w14:textId="03CC251C" w:rsidR="00211D6E" w:rsidRPr="00E87FDD" w:rsidRDefault="00A4376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6177" w:dyaOrig="3848" w14:anchorId="49AA7534">
                <v:shape id="_x0000_i1035" type="#_x0000_t75" alt="" style="width:127.8pt;height:79.2pt;mso-width-percent:0;mso-height-percent:0;mso-width-percent:0;mso-height-percent:0" o:ole="">
                  <v:imagedata r:id="rId28" o:title=""/>
                </v:shape>
                <o:OLEObject Type="Embed" ProgID="ChemDraw.Document.6.0" ShapeID="_x0000_i1035" DrawAspect="Content" ObjectID="_1676148795" r:id="rId29"/>
              </w:object>
            </w:r>
          </w:p>
        </w:tc>
        <w:tc>
          <w:tcPr>
            <w:tcW w:w="804" w:type="pct"/>
            <w:vAlign w:val="center"/>
          </w:tcPr>
          <w:p w14:paraId="26B20266" w14:textId="58C48F0F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  <w:shd w:val="clear" w:color="auto" w:fill="FFFFFF"/>
              </w:rPr>
              <w:t>Petrosia similis</w:t>
            </w:r>
          </w:p>
        </w:tc>
        <w:tc>
          <w:tcPr>
            <w:tcW w:w="716" w:type="pct"/>
            <w:vAlign w:val="center"/>
          </w:tcPr>
          <w:p w14:paraId="5A267777" w14:textId="01C37FAC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HIV growth inhibition</w:t>
            </w:r>
          </w:p>
        </w:tc>
        <w:tc>
          <w:tcPr>
            <w:tcW w:w="446" w:type="pct"/>
            <w:vMerge/>
            <w:vAlign w:val="center"/>
          </w:tcPr>
          <w:p w14:paraId="3E1960B8" w14:textId="294F16B2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211D6E" w:rsidRPr="00E87FDD" w14:paraId="20118CD1" w14:textId="6EA04629" w:rsidTr="009D2981">
        <w:trPr>
          <w:trHeight w:val="2510"/>
        </w:trPr>
        <w:tc>
          <w:tcPr>
            <w:tcW w:w="349" w:type="pct"/>
            <w:vAlign w:val="center"/>
          </w:tcPr>
          <w:p w14:paraId="369260B9" w14:textId="795EB0C6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12</w:t>
            </w:r>
          </w:p>
        </w:tc>
        <w:tc>
          <w:tcPr>
            <w:tcW w:w="987" w:type="pct"/>
            <w:vAlign w:val="center"/>
          </w:tcPr>
          <w:p w14:paraId="22CBBB18" w14:textId="285A9853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Esculetin ethyl ester</w:t>
            </w:r>
          </w:p>
        </w:tc>
        <w:tc>
          <w:tcPr>
            <w:tcW w:w="1697" w:type="pct"/>
            <w:vAlign w:val="center"/>
          </w:tcPr>
          <w:p w14:paraId="1D2429A1" w14:textId="3D294F46" w:rsidR="00211D6E" w:rsidRPr="00E87FDD" w:rsidRDefault="00A4376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3484" w:dyaOrig="3156" w14:anchorId="1E235EB2">
                <v:shape id="_x0000_i1036" type="#_x0000_t75" alt="" style="width:98.4pt;height:89.4pt;mso-width-percent:0;mso-height-percent:0;mso-width-percent:0;mso-height-percent:0" o:ole="">
                  <v:imagedata r:id="rId30" o:title=""/>
                </v:shape>
                <o:OLEObject Type="Embed" ProgID="ChemDraw.Document.6.0" ShapeID="_x0000_i1036" DrawAspect="Content" ObjectID="_1676148796" r:id="rId31"/>
              </w:object>
            </w:r>
          </w:p>
        </w:tc>
        <w:tc>
          <w:tcPr>
            <w:tcW w:w="804" w:type="pct"/>
            <w:vAlign w:val="center"/>
          </w:tcPr>
          <w:p w14:paraId="0F5DC75B" w14:textId="560C9DF1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A43761">
              <w:rPr>
                <w:rFonts w:asciiTheme="majorBidi" w:hAnsiTheme="majorBidi" w:cstheme="majorBidi"/>
                <w:i/>
                <w:iCs/>
                <w:sz w:val="24"/>
                <w:szCs w:val="24"/>
                <w:shd w:val="clear" w:color="auto" w:fill="FFFFFF"/>
              </w:rPr>
              <w:t>Axinella</w:t>
            </w: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 xml:space="preserve"> cf. </w:t>
            </w:r>
            <w:r w:rsidRPr="00A43761">
              <w:rPr>
                <w:rFonts w:asciiTheme="majorBidi" w:hAnsiTheme="majorBidi" w:cstheme="majorBidi"/>
                <w:i/>
                <w:iCs/>
                <w:sz w:val="24"/>
                <w:szCs w:val="24"/>
                <w:shd w:val="clear" w:color="auto" w:fill="FFFFFF"/>
              </w:rPr>
              <w:t>corrugata</w:t>
            </w:r>
          </w:p>
        </w:tc>
        <w:tc>
          <w:tcPr>
            <w:tcW w:w="716" w:type="pct"/>
            <w:vAlign w:val="center"/>
          </w:tcPr>
          <w:p w14:paraId="02A6A34A" w14:textId="77777777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inhibits the protease 3CL of the SARS enzyme</w:t>
            </w:r>
          </w:p>
          <w:p w14:paraId="7B48DA2E" w14:textId="4DD2F0E0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It is effective against Corona virus</w:t>
            </w:r>
          </w:p>
        </w:tc>
        <w:tc>
          <w:tcPr>
            <w:tcW w:w="446" w:type="pct"/>
            <w:vMerge/>
            <w:vAlign w:val="center"/>
          </w:tcPr>
          <w:p w14:paraId="15B09280" w14:textId="10C1F10B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211D6E" w:rsidRPr="00E87FDD" w14:paraId="2897D8F3" w14:textId="31F0F8DD" w:rsidTr="009D2981">
        <w:tc>
          <w:tcPr>
            <w:tcW w:w="349" w:type="pct"/>
            <w:vAlign w:val="center"/>
          </w:tcPr>
          <w:p w14:paraId="09377BDA" w14:textId="53990821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lastRenderedPageBreak/>
              <w:t>13</w:t>
            </w:r>
          </w:p>
        </w:tc>
        <w:tc>
          <w:tcPr>
            <w:tcW w:w="987" w:type="pct"/>
            <w:vAlign w:val="center"/>
          </w:tcPr>
          <w:p w14:paraId="5C53F75B" w14:textId="2895785E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Mirabamide A</w:t>
            </w:r>
          </w:p>
        </w:tc>
        <w:tc>
          <w:tcPr>
            <w:tcW w:w="1697" w:type="pct"/>
            <w:vAlign w:val="center"/>
          </w:tcPr>
          <w:p w14:paraId="2689C3B6" w14:textId="2AFCCBE7" w:rsidR="00211D6E" w:rsidRPr="00E87FDD" w:rsidRDefault="00A40FA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11403" w:dyaOrig="9986" w14:anchorId="713CA32C">
                <v:shape id="_x0000_i1037" type="#_x0000_t75" alt="" style="width:141pt;height:123.6pt;mso-width-percent:0;mso-height-percent:0;mso-width-percent:0;mso-height-percent:0" o:ole="">
                  <v:imagedata r:id="rId32" o:title=""/>
                </v:shape>
                <o:OLEObject Type="Embed" ProgID="ChemDraw.Document.6.0" ShapeID="_x0000_i1037" DrawAspect="Content" ObjectID="_1676148797" r:id="rId33"/>
              </w:object>
            </w:r>
          </w:p>
        </w:tc>
        <w:tc>
          <w:tcPr>
            <w:tcW w:w="804" w:type="pct"/>
            <w:vMerge w:val="restart"/>
            <w:vAlign w:val="center"/>
          </w:tcPr>
          <w:p w14:paraId="0E25E607" w14:textId="14D44F26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  <w:shd w:val="clear" w:color="auto" w:fill="FFFFFF"/>
              </w:rPr>
              <w:t>Siliquariaspongia mirabilis</w:t>
            </w:r>
          </w:p>
        </w:tc>
        <w:tc>
          <w:tcPr>
            <w:tcW w:w="716" w:type="pct"/>
            <w:vMerge w:val="restart"/>
            <w:vAlign w:val="center"/>
          </w:tcPr>
          <w:p w14:paraId="206400F6" w14:textId="231385A5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inhibits the action of HIV-1 cell fusion</w:t>
            </w:r>
          </w:p>
        </w:tc>
        <w:tc>
          <w:tcPr>
            <w:tcW w:w="446" w:type="pct"/>
            <w:vMerge/>
            <w:vAlign w:val="center"/>
          </w:tcPr>
          <w:p w14:paraId="04881141" w14:textId="34E716D7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211D6E" w:rsidRPr="00E87FDD" w14:paraId="6076CE11" w14:textId="730A8B5B" w:rsidTr="009D2981">
        <w:tc>
          <w:tcPr>
            <w:tcW w:w="349" w:type="pct"/>
            <w:vAlign w:val="center"/>
          </w:tcPr>
          <w:p w14:paraId="3008193B" w14:textId="2E19180E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14</w:t>
            </w:r>
          </w:p>
        </w:tc>
        <w:tc>
          <w:tcPr>
            <w:tcW w:w="987" w:type="pct"/>
            <w:vAlign w:val="center"/>
          </w:tcPr>
          <w:p w14:paraId="646AA88F" w14:textId="00932444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Mirabamide C</w:t>
            </w:r>
          </w:p>
        </w:tc>
        <w:tc>
          <w:tcPr>
            <w:tcW w:w="1697" w:type="pct"/>
            <w:vAlign w:val="center"/>
          </w:tcPr>
          <w:p w14:paraId="7D1C70F6" w14:textId="5BBAA12F" w:rsidR="00211D6E" w:rsidRPr="00E87FDD" w:rsidRDefault="00A40FA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10517" w:dyaOrig="9988" w14:anchorId="6C2BA9C0">
                <v:shape id="_x0000_i1038" type="#_x0000_t75" alt="" style="width:131.4pt;height:123.6pt;mso-width-percent:0;mso-height-percent:0;mso-width-percent:0;mso-height-percent:0" o:ole="">
                  <v:imagedata r:id="rId34" o:title=""/>
                </v:shape>
                <o:OLEObject Type="Embed" ProgID="ChemDraw.Document.6.0" ShapeID="_x0000_i1038" DrawAspect="Content" ObjectID="_1676148798" r:id="rId35"/>
              </w:object>
            </w:r>
          </w:p>
        </w:tc>
        <w:tc>
          <w:tcPr>
            <w:tcW w:w="804" w:type="pct"/>
            <w:vMerge/>
            <w:vAlign w:val="center"/>
          </w:tcPr>
          <w:p w14:paraId="47269344" w14:textId="5809677B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1CB601C0" w14:textId="77777777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76910A5B" w14:textId="3785A274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211D6E" w:rsidRPr="00E87FDD" w14:paraId="2122E2CE" w14:textId="35473F45" w:rsidTr="009D2981">
        <w:trPr>
          <w:trHeight w:val="3455"/>
        </w:trPr>
        <w:tc>
          <w:tcPr>
            <w:tcW w:w="349" w:type="pct"/>
            <w:vAlign w:val="center"/>
          </w:tcPr>
          <w:p w14:paraId="02B8D57A" w14:textId="466689BF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15</w:t>
            </w:r>
          </w:p>
        </w:tc>
        <w:tc>
          <w:tcPr>
            <w:tcW w:w="987" w:type="pct"/>
            <w:vAlign w:val="center"/>
          </w:tcPr>
          <w:p w14:paraId="48CC48C1" w14:textId="27E2F94E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Mirabamide D</w:t>
            </w:r>
          </w:p>
        </w:tc>
        <w:tc>
          <w:tcPr>
            <w:tcW w:w="1697" w:type="pct"/>
            <w:vAlign w:val="center"/>
          </w:tcPr>
          <w:p w14:paraId="5C3CF16D" w14:textId="5713ACB9" w:rsidR="00211D6E" w:rsidRPr="00E87FDD" w:rsidRDefault="00A40FA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11403" w:dyaOrig="9986" w14:anchorId="6C68A976">
                <v:shape id="_x0000_i1039" type="#_x0000_t75" alt="" style="width:141pt;height:123.6pt;mso-width-percent:0;mso-height-percent:0;mso-width-percent:0;mso-height-percent:0" o:ole="">
                  <v:imagedata r:id="rId36" o:title=""/>
                </v:shape>
                <o:OLEObject Type="Embed" ProgID="ChemDraw.Document.6.0" ShapeID="_x0000_i1039" DrawAspect="Content" ObjectID="_1676148799" r:id="rId37"/>
              </w:object>
            </w:r>
          </w:p>
        </w:tc>
        <w:tc>
          <w:tcPr>
            <w:tcW w:w="804" w:type="pct"/>
            <w:vMerge/>
            <w:vAlign w:val="center"/>
          </w:tcPr>
          <w:p w14:paraId="2906CA26" w14:textId="7BD3C61A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4E076F78" w14:textId="77777777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0952F770" w14:textId="0D6DF2C7" w:rsidR="00211D6E" w:rsidRPr="00E87FDD" w:rsidRDefault="00211D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7A059D" w:rsidRPr="00E87FDD" w14:paraId="679E0BDD" w14:textId="4EEB2E19" w:rsidTr="009D2981">
        <w:tc>
          <w:tcPr>
            <w:tcW w:w="349" w:type="pct"/>
            <w:vAlign w:val="center"/>
          </w:tcPr>
          <w:p w14:paraId="100C46F0" w14:textId="514D2E0B" w:rsidR="007A059D" w:rsidRPr="00E87FDD" w:rsidRDefault="007A059D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987" w:type="pct"/>
            <w:vAlign w:val="center"/>
          </w:tcPr>
          <w:p w14:paraId="5263BEE5" w14:textId="4982EC72" w:rsidR="007A059D" w:rsidRPr="00E87FDD" w:rsidRDefault="007A059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Weinbersterols A</w:t>
            </w:r>
          </w:p>
        </w:tc>
        <w:tc>
          <w:tcPr>
            <w:tcW w:w="1697" w:type="pct"/>
            <w:vAlign w:val="center"/>
          </w:tcPr>
          <w:p w14:paraId="10347C93" w14:textId="5F26CBC5" w:rsidR="007A059D" w:rsidRPr="00E87FDD" w:rsidRDefault="007A059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7723" w:dyaOrig="5748" w14:anchorId="2272408B">
                <v:shape id="_x0000_i1040" type="#_x0000_t75" alt="" style="width:155.4pt;height:114.6pt;mso-width-percent:0;mso-height-percent:0;mso-width-percent:0;mso-height-percent:0" o:ole="">
                  <v:imagedata r:id="rId38" o:title=""/>
                </v:shape>
                <o:OLEObject Type="Embed" ProgID="ChemDraw.Document.6.0" ShapeID="_x0000_i1040" DrawAspect="Content" ObjectID="_1676148800" r:id="rId39"/>
              </w:object>
            </w:r>
          </w:p>
        </w:tc>
        <w:tc>
          <w:tcPr>
            <w:tcW w:w="804" w:type="pct"/>
            <w:vMerge w:val="restart"/>
            <w:vAlign w:val="center"/>
          </w:tcPr>
          <w:p w14:paraId="489BCB73" w14:textId="6DBF7515" w:rsidR="007A059D" w:rsidRPr="00E87FDD" w:rsidRDefault="007A059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sponge 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Petrosia weinbergi</w:t>
            </w:r>
          </w:p>
        </w:tc>
        <w:tc>
          <w:tcPr>
            <w:tcW w:w="716" w:type="pct"/>
            <w:vMerge w:val="restart"/>
            <w:vAlign w:val="center"/>
          </w:tcPr>
          <w:p w14:paraId="1B1117FD" w14:textId="44C71F41" w:rsidR="007A059D" w:rsidRPr="00E87FDD" w:rsidRDefault="007A059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inhibit the influenza virus in vivo</w:t>
            </w:r>
          </w:p>
        </w:tc>
        <w:tc>
          <w:tcPr>
            <w:tcW w:w="446" w:type="pct"/>
            <w:vMerge w:val="restart"/>
            <w:vAlign w:val="center"/>
          </w:tcPr>
          <w:p w14:paraId="2F544794" w14:textId="0772E54A" w:rsidR="007A059D" w:rsidRPr="00E87FDD" w:rsidRDefault="007A059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&lt;EndNote&gt;&lt;Cite&gt;&lt;Author&gt;Vignesh S.&lt;/Author&gt;&lt;Year&gt;2011&lt;/Year&gt;&lt;RecNum&gt;7&lt;/RecNum&gt;&lt;DisplayText&gt;[1]&lt;/DisplayText&gt;&lt;record&gt;&lt;rec-number&gt;7&lt;/rec-number&gt;&lt;foreign-keys&gt;&lt;key app="EN" db-id="2pprrts5s99r26e952vv2xtvapwvzw0xt9za" timestamp="1601641792"&gt;7&lt;/key&gt;&lt;/foreign-keys&gt;&lt;ref-type name="Journal Article"&gt;17&lt;/ref-type&gt;&lt;contributors&gt;&lt;authors&gt;&lt;author&gt;Vignesh S., Raja A. and James R.A.&lt;/author&gt;&lt;/authors&gt;&lt;/contributors&gt;&lt;titles&gt;&lt;title&gt;Marine Drugs: Implication and Future Studies&lt;/title&gt;&lt;secondary-title&gt;International Journal of Pharmacology&lt;/secondary-title&gt;&lt;/titles&gt;&lt;periodical&gt;&lt;full-title&gt;International Journal of Pharmacology&lt;/full-title&gt;&lt;/periodical&gt;&lt;pages&gt;22-30&lt;/pages&gt;&lt;volume&gt;7&lt;/volume&gt;&lt;dates&gt;&lt;year&gt;2011&lt;/year&gt;&lt;/dates&gt;&lt;urls&gt;&lt;/urls&gt;&lt;electronic-resource-num&gt; 10.3923/ijp.2011.22.30&lt;/electronic-resource-num&gt;&lt;/record&gt;&lt;/Cite&gt;&lt;/EndNote&gt;</w:instrTex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>
              <w:rPr>
                <w:rFonts w:asciiTheme="majorBidi" w:hAnsiTheme="majorBidi" w:cstheme="majorBidi"/>
                <w:noProof/>
                <w:sz w:val="24"/>
                <w:szCs w:val="24"/>
              </w:rPr>
              <w:t>[1]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7A059D" w:rsidRPr="00E87FDD" w14:paraId="392C7199" w14:textId="4F4AD214" w:rsidTr="009D2981">
        <w:tc>
          <w:tcPr>
            <w:tcW w:w="349" w:type="pct"/>
            <w:vAlign w:val="center"/>
          </w:tcPr>
          <w:p w14:paraId="1752739D" w14:textId="3B1BEA6C" w:rsidR="007A059D" w:rsidRPr="00E87FDD" w:rsidRDefault="007A059D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17</w:t>
            </w:r>
          </w:p>
        </w:tc>
        <w:tc>
          <w:tcPr>
            <w:tcW w:w="987" w:type="pct"/>
            <w:vAlign w:val="center"/>
          </w:tcPr>
          <w:p w14:paraId="353A025D" w14:textId="420A119C" w:rsidR="007A059D" w:rsidRPr="00E87FDD" w:rsidRDefault="007A059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Weinbersterols B</w:t>
            </w:r>
          </w:p>
        </w:tc>
        <w:tc>
          <w:tcPr>
            <w:tcW w:w="1697" w:type="pct"/>
            <w:vAlign w:val="center"/>
          </w:tcPr>
          <w:p w14:paraId="09EC409A" w14:textId="16D49512" w:rsidR="007A059D" w:rsidRPr="00E87FDD" w:rsidRDefault="007A059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7723" w:dyaOrig="5748" w14:anchorId="0F0D260A">
                <v:shape id="_x0000_i1041" type="#_x0000_t75" alt="" style="width:144.6pt;height:108pt;mso-width-percent:0;mso-height-percent:0;mso-width-percent:0;mso-height-percent:0" o:ole="">
                  <v:imagedata r:id="rId40" o:title=""/>
                </v:shape>
                <o:OLEObject Type="Embed" ProgID="ChemDraw.Document.6.0" ShapeID="_x0000_i1041" DrawAspect="Content" ObjectID="_1676148801" r:id="rId41"/>
              </w:object>
            </w:r>
          </w:p>
        </w:tc>
        <w:tc>
          <w:tcPr>
            <w:tcW w:w="804" w:type="pct"/>
            <w:vMerge/>
            <w:vAlign w:val="center"/>
          </w:tcPr>
          <w:p w14:paraId="47770DA4" w14:textId="182B9AD1" w:rsidR="007A059D" w:rsidRPr="00E87FDD" w:rsidRDefault="007A059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0AFB740F" w14:textId="77777777" w:rsidR="007A059D" w:rsidRPr="00E87FDD" w:rsidRDefault="007A059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046A36E4" w14:textId="23802E09" w:rsidR="007A059D" w:rsidRPr="00E87FDD" w:rsidRDefault="007A059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7A059D" w:rsidRPr="00E87FDD" w14:paraId="636CB0F8" w14:textId="79C87256" w:rsidTr="009D2981">
        <w:trPr>
          <w:trHeight w:val="1592"/>
        </w:trPr>
        <w:tc>
          <w:tcPr>
            <w:tcW w:w="349" w:type="pct"/>
            <w:vAlign w:val="center"/>
          </w:tcPr>
          <w:p w14:paraId="571DC701" w14:textId="5B267189" w:rsidR="007A059D" w:rsidRPr="00E87FDD" w:rsidRDefault="007A059D" w:rsidP="00522A55">
            <w:pPr>
              <w:jc w:val="center"/>
              <w:rPr>
                <w:rFonts w:asciiTheme="majorBidi" w:hAnsiTheme="majorBidi" w:cstheme="majorBidi"/>
                <w:b/>
                <w:bCs/>
                <w:spacing w:val="11"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pacing w:val="11"/>
                <w:sz w:val="24"/>
                <w:szCs w:val="24"/>
                <w:shd w:val="clear" w:color="auto" w:fill="FFFFFF"/>
              </w:rPr>
              <w:lastRenderedPageBreak/>
              <w:t>18</w:t>
            </w:r>
          </w:p>
        </w:tc>
        <w:tc>
          <w:tcPr>
            <w:tcW w:w="987" w:type="pct"/>
            <w:vAlign w:val="center"/>
          </w:tcPr>
          <w:p w14:paraId="790EC189" w14:textId="512A196A" w:rsidR="007A059D" w:rsidRPr="00E87FDD" w:rsidRDefault="007A059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pacing w:val="11"/>
                <w:sz w:val="24"/>
                <w:szCs w:val="24"/>
                <w:shd w:val="clear" w:color="auto" w:fill="FFFFFF"/>
              </w:rPr>
              <w:t>Convalutamine A</w:t>
            </w:r>
          </w:p>
        </w:tc>
        <w:tc>
          <w:tcPr>
            <w:tcW w:w="1697" w:type="pct"/>
            <w:vAlign w:val="center"/>
          </w:tcPr>
          <w:p w14:paraId="6090D55F" w14:textId="43996BC7" w:rsidR="007A059D" w:rsidRPr="00E87FDD" w:rsidRDefault="007A059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5275" w:dyaOrig="2038" w14:anchorId="4B933561">
                <v:shape id="_x0000_i1042" type="#_x0000_t75" alt="" style="width:145.8pt;height:56.4pt;mso-width-percent:0;mso-height-percent:0;mso-width-percent:0;mso-height-percent:0" o:ole="">
                  <v:imagedata r:id="rId42" o:title=""/>
                </v:shape>
                <o:OLEObject Type="Embed" ProgID="ChemDraw.Document.6.0" ShapeID="_x0000_i1042" DrawAspect="Content" ObjectID="_1676148802" r:id="rId43"/>
              </w:object>
            </w:r>
          </w:p>
        </w:tc>
        <w:tc>
          <w:tcPr>
            <w:tcW w:w="804" w:type="pct"/>
            <w:vAlign w:val="center"/>
          </w:tcPr>
          <w:p w14:paraId="2F568E5B" w14:textId="16F5DF3F" w:rsidR="007A059D" w:rsidRPr="00E87FDD" w:rsidRDefault="007A059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Align w:val="center"/>
          </w:tcPr>
          <w:p w14:paraId="7665E1BC" w14:textId="77777777" w:rsidR="007A059D" w:rsidRPr="00E87FDD" w:rsidRDefault="007A059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19D73F36" w14:textId="3E67B2D3" w:rsidR="007A059D" w:rsidRPr="00E87FDD" w:rsidRDefault="007A059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7A059D" w:rsidRPr="00E87FDD" w14:paraId="43D157F6" w14:textId="71A0B8BB" w:rsidTr="009D2981">
        <w:tc>
          <w:tcPr>
            <w:tcW w:w="349" w:type="pct"/>
            <w:vAlign w:val="center"/>
          </w:tcPr>
          <w:p w14:paraId="3C3E8BD7" w14:textId="2D517C51" w:rsidR="007A059D" w:rsidRPr="00E87FDD" w:rsidRDefault="007A059D" w:rsidP="00522A55">
            <w:pPr>
              <w:jc w:val="center"/>
              <w:rPr>
                <w:rFonts w:asciiTheme="majorBidi" w:hAnsiTheme="majorBidi" w:cstheme="majorBidi"/>
                <w:b/>
                <w:bCs/>
                <w:spacing w:val="11"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pacing w:val="11"/>
                <w:sz w:val="24"/>
                <w:szCs w:val="24"/>
                <w:shd w:val="clear" w:color="auto" w:fill="FFFFFF"/>
              </w:rPr>
              <w:t>19</w:t>
            </w:r>
          </w:p>
        </w:tc>
        <w:tc>
          <w:tcPr>
            <w:tcW w:w="987" w:type="pct"/>
            <w:vAlign w:val="center"/>
          </w:tcPr>
          <w:p w14:paraId="5BCE0E9B" w14:textId="2C6866DA" w:rsidR="007A059D" w:rsidRPr="00E87FDD" w:rsidRDefault="007A059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pacing w:val="11"/>
                <w:sz w:val="24"/>
                <w:szCs w:val="24"/>
                <w:shd w:val="clear" w:color="auto" w:fill="FFFFFF"/>
              </w:rPr>
              <w:t>3-heptacosoxypropane-1,2-diol</w:t>
            </w:r>
          </w:p>
        </w:tc>
        <w:tc>
          <w:tcPr>
            <w:tcW w:w="1697" w:type="pct"/>
            <w:vAlign w:val="center"/>
          </w:tcPr>
          <w:p w14:paraId="7BDCC799" w14:textId="295E73FD" w:rsidR="007A059D" w:rsidRPr="00E87FDD" w:rsidRDefault="007A059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16405" w:dyaOrig="1070" w14:anchorId="30734404">
                <v:shape id="_x0000_i1043" type="#_x0000_t75" alt="" style="width:165pt;height:12pt;mso-width-percent:0;mso-height-percent:0;mso-width-percent:0;mso-height-percent:0" o:ole="">
                  <v:imagedata r:id="rId44" o:title=""/>
                </v:shape>
                <o:OLEObject Type="Embed" ProgID="ChemDraw.Document.6.0" ShapeID="_x0000_i1043" DrawAspect="Content" ObjectID="_1676148803" r:id="rId45"/>
              </w:object>
            </w:r>
          </w:p>
        </w:tc>
        <w:tc>
          <w:tcPr>
            <w:tcW w:w="804" w:type="pct"/>
            <w:vAlign w:val="center"/>
          </w:tcPr>
          <w:p w14:paraId="5FE23F74" w14:textId="71824063" w:rsidR="007A059D" w:rsidRPr="00E87FDD" w:rsidRDefault="007A059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Align w:val="center"/>
          </w:tcPr>
          <w:p w14:paraId="1F61C026" w14:textId="77777777" w:rsidR="007A059D" w:rsidRPr="00E87FDD" w:rsidRDefault="007A059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3DDBCE07" w14:textId="01304D41" w:rsidR="007A059D" w:rsidRPr="00E87FDD" w:rsidRDefault="007A059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733BBA" w:rsidRPr="00E87FDD" w14:paraId="2866F6D8" w14:textId="347BB231" w:rsidTr="009D2981">
        <w:trPr>
          <w:trHeight w:val="1025"/>
        </w:trPr>
        <w:tc>
          <w:tcPr>
            <w:tcW w:w="349" w:type="pct"/>
            <w:vAlign w:val="center"/>
          </w:tcPr>
          <w:p w14:paraId="5BD2EE6F" w14:textId="6A3F475F" w:rsidR="00733BBA" w:rsidRPr="00E87FDD" w:rsidRDefault="00733BBA" w:rsidP="00522A55">
            <w:pPr>
              <w:jc w:val="center"/>
              <w:rPr>
                <w:rFonts w:asciiTheme="majorBidi" w:hAnsiTheme="majorBidi" w:cstheme="majorBidi"/>
                <w:b/>
                <w:bCs/>
                <w:spacing w:val="11"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pacing w:val="11"/>
                <w:sz w:val="24"/>
                <w:szCs w:val="24"/>
                <w:shd w:val="clear" w:color="auto" w:fill="FFFFFF"/>
              </w:rPr>
              <w:t>20</w:t>
            </w:r>
          </w:p>
        </w:tc>
        <w:tc>
          <w:tcPr>
            <w:tcW w:w="987" w:type="pct"/>
            <w:vAlign w:val="center"/>
          </w:tcPr>
          <w:p w14:paraId="51284192" w14:textId="46879E5B" w:rsidR="00733BBA" w:rsidRPr="00E87FDD" w:rsidRDefault="00733BB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pacing w:val="11"/>
                <w:sz w:val="24"/>
                <w:szCs w:val="24"/>
                <w:shd w:val="clear" w:color="auto" w:fill="FFFFFF"/>
              </w:rPr>
              <w:t>kalkitoxin</w:t>
            </w:r>
          </w:p>
        </w:tc>
        <w:tc>
          <w:tcPr>
            <w:tcW w:w="1697" w:type="pct"/>
            <w:vAlign w:val="center"/>
          </w:tcPr>
          <w:p w14:paraId="10A965C3" w14:textId="2E0B9608" w:rsidR="00733BBA" w:rsidRPr="00E87FDD" w:rsidRDefault="00733BB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8218" w:dyaOrig="1793" w14:anchorId="0D9E14C0">
                <v:shape id="_x0000_i1044" type="#_x0000_t75" alt="" style="width:157.2pt;height:36.6pt;mso-width-percent:0;mso-height-percent:0;mso-width-percent:0;mso-height-percent:0" o:ole="">
                  <v:imagedata r:id="rId46" o:title=""/>
                </v:shape>
                <o:OLEObject Type="Embed" ProgID="ChemDraw.Document.6.0" ShapeID="_x0000_i1044" DrawAspect="Content" ObjectID="_1676148804" r:id="rId47"/>
              </w:object>
            </w:r>
          </w:p>
        </w:tc>
        <w:tc>
          <w:tcPr>
            <w:tcW w:w="804" w:type="pct"/>
            <w:vAlign w:val="center"/>
          </w:tcPr>
          <w:p w14:paraId="4DB1B19F" w14:textId="264AEF07" w:rsidR="00733BBA" w:rsidRPr="00E87FDD" w:rsidRDefault="00733BB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pacing w:val="11"/>
                <w:sz w:val="24"/>
                <w:szCs w:val="24"/>
                <w:shd w:val="clear" w:color="auto" w:fill="FFFFFF"/>
              </w:rPr>
              <w:t>cyanobacteria</w:t>
            </w:r>
          </w:p>
        </w:tc>
        <w:tc>
          <w:tcPr>
            <w:tcW w:w="716" w:type="pct"/>
            <w:vMerge w:val="restart"/>
            <w:vAlign w:val="center"/>
          </w:tcPr>
          <w:p w14:paraId="3D380AD1" w14:textId="2F182242" w:rsidR="00733BBA" w:rsidRPr="00E87FDD" w:rsidRDefault="00733BB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--</w:t>
            </w:r>
          </w:p>
        </w:tc>
        <w:tc>
          <w:tcPr>
            <w:tcW w:w="446" w:type="pct"/>
            <w:vMerge w:val="restart"/>
            <w:vAlign w:val="center"/>
          </w:tcPr>
          <w:p w14:paraId="086FDEDE" w14:textId="5763284A" w:rsidR="00733BBA" w:rsidRPr="00E87FDD" w:rsidRDefault="00733BB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&lt;EndNote&gt;&lt;Cite&gt;&lt;Author&gt;Vignesh S.&lt;/Author&gt;&lt;Year&gt;2011&lt;/Year&gt;&lt;RecNum&gt;7&lt;/RecNum&gt;&lt;DisplayText&gt;[1]&lt;/DisplayText&gt;&lt;record&gt;&lt;rec-number&gt;7&lt;/rec-number&gt;&lt;foreign-keys&gt;&lt;key app="EN" db-id="2pprrts5s99r26e952vv2xtvapwvzw0xt9za" timestamp="1601641792"&gt;7&lt;/key&gt;&lt;/foreign-keys&gt;&lt;ref-type name="Journal Article"&gt;17&lt;/ref-type&gt;&lt;contributors&gt;&lt;authors&gt;&lt;author&gt;Vignesh S., Raja A. and James R.A.&lt;/author&gt;&lt;/authors&gt;&lt;/contributors&gt;&lt;titles&gt;&lt;title&gt;Marine Drugs: Implication and Future Studies&lt;/title&gt;&lt;secondary-title&gt;International Journal of Pharmacology&lt;/secondary-title&gt;&lt;/titles&gt;&lt;periodical&gt;&lt;full-title&gt;International Journal of Pharmacology&lt;/full-title&gt;&lt;/periodical&gt;&lt;pages&gt;22-30&lt;/pages&gt;&lt;volume&gt;7&lt;/volume&gt;&lt;dates&gt;&lt;year&gt;2011&lt;/year&gt;&lt;/dates&gt;&lt;urls&gt;&lt;/urls&gt;&lt;electronic-resource-num&gt; 10.3923/ijp.2011.22.30&lt;/electronic-resource-num&gt;&lt;/record&gt;&lt;/Cite&gt;&lt;/EndNote&gt;</w:instrTex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>
              <w:rPr>
                <w:rFonts w:asciiTheme="majorBidi" w:hAnsiTheme="majorBidi" w:cstheme="majorBidi"/>
                <w:noProof/>
                <w:sz w:val="24"/>
                <w:szCs w:val="24"/>
              </w:rPr>
              <w:t>[1]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733BBA" w:rsidRPr="00E87FDD" w14:paraId="6041B977" w14:textId="46C58EB0" w:rsidTr="009D2981">
        <w:tc>
          <w:tcPr>
            <w:tcW w:w="349" w:type="pct"/>
            <w:vAlign w:val="center"/>
          </w:tcPr>
          <w:p w14:paraId="3DE2349F" w14:textId="1AFD89EE" w:rsidR="00733BBA" w:rsidRPr="00E87FDD" w:rsidRDefault="00733BBA" w:rsidP="00522A55">
            <w:pPr>
              <w:jc w:val="center"/>
              <w:rPr>
                <w:rFonts w:asciiTheme="majorBidi" w:hAnsiTheme="majorBidi" w:cstheme="majorBidi"/>
                <w:b/>
                <w:bCs/>
                <w:spacing w:val="11"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pacing w:val="11"/>
                <w:sz w:val="24"/>
                <w:szCs w:val="24"/>
                <w:shd w:val="clear" w:color="auto" w:fill="FFFFFF"/>
              </w:rPr>
              <w:t>21</w:t>
            </w:r>
          </w:p>
        </w:tc>
        <w:tc>
          <w:tcPr>
            <w:tcW w:w="987" w:type="pct"/>
            <w:vAlign w:val="center"/>
          </w:tcPr>
          <w:p w14:paraId="11187D23" w14:textId="46120F4F" w:rsidR="00733BBA" w:rsidRPr="00E87FDD" w:rsidRDefault="00733BB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pacing w:val="11"/>
                <w:sz w:val="24"/>
                <w:szCs w:val="24"/>
                <w:shd w:val="clear" w:color="auto" w:fill="FFFFFF"/>
              </w:rPr>
              <w:t>Lornemides A</w:t>
            </w:r>
          </w:p>
        </w:tc>
        <w:tc>
          <w:tcPr>
            <w:tcW w:w="1697" w:type="pct"/>
            <w:vAlign w:val="center"/>
          </w:tcPr>
          <w:p w14:paraId="5CA0E8A3" w14:textId="075D22DA" w:rsidR="00733BBA" w:rsidRPr="00E87FDD" w:rsidRDefault="00733BB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753" w:dyaOrig="3838" w14:anchorId="4A959D13">
                <v:shape id="_x0000_i1045" type="#_x0000_t75" alt="" style="width:112.2pt;height:90.6pt;mso-width-percent:0;mso-height-percent:0;mso-width-percent:0;mso-height-percent:0" o:ole="">
                  <v:imagedata r:id="rId48" o:title=""/>
                </v:shape>
                <o:OLEObject Type="Embed" ProgID="ChemDraw.Document.6.0" ShapeID="_x0000_i1045" DrawAspect="Content" ObjectID="_1676148805" r:id="rId49"/>
              </w:object>
            </w:r>
          </w:p>
        </w:tc>
        <w:tc>
          <w:tcPr>
            <w:tcW w:w="804" w:type="pct"/>
            <w:vAlign w:val="center"/>
          </w:tcPr>
          <w:p w14:paraId="24099F17" w14:textId="2138B6AC" w:rsidR="00733BBA" w:rsidRPr="00E87FDD" w:rsidRDefault="00733BB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pacing w:val="11"/>
                <w:sz w:val="24"/>
                <w:szCs w:val="24"/>
                <w:shd w:val="clear" w:color="auto" w:fill="FFFFFF"/>
              </w:rPr>
              <w:t>actinomycetes aigialomycin D-fungi</w:t>
            </w:r>
          </w:p>
        </w:tc>
        <w:tc>
          <w:tcPr>
            <w:tcW w:w="716" w:type="pct"/>
            <w:vMerge/>
            <w:vAlign w:val="center"/>
          </w:tcPr>
          <w:p w14:paraId="6D759B55" w14:textId="77777777" w:rsidR="00733BBA" w:rsidRPr="00E87FDD" w:rsidRDefault="00733BB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23FFDDF1" w14:textId="22B99288" w:rsidR="00733BBA" w:rsidRPr="00E87FDD" w:rsidRDefault="00733BB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733BBA" w:rsidRPr="00E87FDD" w14:paraId="7447A4F6" w14:textId="29F21E86" w:rsidTr="009D2981">
        <w:tc>
          <w:tcPr>
            <w:tcW w:w="349" w:type="pct"/>
            <w:vAlign w:val="center"/>
          </w:tcPr>
          <w:p w14:paraId="4D4BA54C" w14:textId="436978F5" w:rsidR="00733BBA" w:rsidRPr="00E87FDD" w:rsidRDefault="00733BBA" w:rsidP="00522A55">
            <w:pPr>
              <w:jc w:val="center"/>
              <w:rPr>
                <w:rFonts w:asciiTheme="majorBidi" w:hAnsiTheme="majorBidi" w:cstheme="majorBidi"/>
                <w:b/>
                <w:bCs/>
                <w:spacing w:val="11"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pacing w:val="11"/>
                <w:sz w:val="24"/>
                <w:szCs w:val="24"/>
                <w:shd w:val="clear" w:color="auto" w:fill="FFFFFF"/>
              </w:rPr>
              <w:t>22</w:t>
            </w:r>
          </w:p>
        </w:tc>
        <w:tc>
          <w:tcPr>
            <w:tcW w:w="987" w:type="pct"/>
            <w:vAlign w:val="center"/>
          </w:tcPr>
          <w:p w14:paraId="54750244" w14:textId="2A099952" w:rsidR="00733BBA" w:rsidRPr="00E87FDD" w:rsidRDefault="00733BB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pacing w:val="11"/>
                <w:sz w:val="24"/>
                <w:szCs w:val="24"/>
                <w:shd w:val="clear" w:color="auto" w:fill="FFFFFF"/>
              </w:rPr>
              <w:t>IB-96212</w:t>
            </w:r>
          </w:p>
        </w:tc>
        <w:tc>
          <w:tcPr>
            <w:tcW w:w="1697" w:type="pct"/>
            <w:vAlign w:val="center"/>
          </w:tcPr>
          <w:p w14:paraId="0E439AF2" w14:textId="78FD0C20" w:rsidR="00733BBA" w:rsidRPr="00E87FDD" w:rsidRDefault="00733BB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9970" w:dyaOrig="6401" w14:anchorId="2E9D58FA">
                <v:shape id="_x0000_i1046" type="#_x0000_t75" alt="" style="width:154.8pt;height:99pt;mso-width-percent:0;mso-height-percent:0;mso-width-percent:0;mso-height-percent:0" o:ole="">
                  <v:imagedata r:id="rId50" o:title=""/>
                </v:shape>
                <o:OLEObject Type="Embed" ProgID="ChemDraw.Document.6.0" ShapeID="_x0000_i1046" DrawAspect="Content" ObjectID="_1676148806" r:id="rId51"/>
              </w:object>
            </w:r>
          </w:p>
        </w:tc>
        <w:tc>
          <w:tcPr>
            <w:tcW w:w="804" w:type="pct"/>
            <w:vAlign w:val="center"/>
          </w:tcPr>
          <w:p w14:paraId="529C01AA" w14:textId="556E1A97" w:rsidR="00733BBA" w:rsidRPr="00E87FDD" w:rsidRDefault="00733BB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pacing w:val="11"/>
                <w:sz w:val="24"/>
                <w:szCs w:val="24"/>
                <w:shd w:val="clear" w:color="auto" w:fill="FFFFFF"/>
              </w:rPr>
              <w:t>bacteria</w:t>
            </w:r>
          </w:p>
        </w:tc>
        <w:tc>
          <w:tcPr>
            <w:tcW w:w="716" w:type="pct"/>
            <w:vMerge/>
            <w:vAlign w:val="center"/>
          </w:tcPr>
          <w:p w14:paraId="2C4F1535" w14:textId="77777777" w:rsidR="00733BBA" w:rsidRPr="00E87FDD" w:rsidRDefault="00733BB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4889C874" w14:textId="12EFF219" w:rsidR="00733BBA" w:rsidRPr="00E87FDD" w:rsidRDefault="00733BB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EB7424" w:rsidRPr="00E87FDD" w14:paraId="75F15CC6" w14:textId="68DBF8CF" w:rsidTr="009D2981">
        <w:tc>
          <w:tcPr>
            <w:tcW w:w="349" w:type="pct"/>
            <w:vAlign w:val="center"/>
          </w:tcPr>
          <w:p w14:paraId="2FBFA87F" w14:textId="2C03EBFC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987" w:type="pct"/>
            <w:vAlign w:val="center"/>
          </w:tcPr>
          <w:p w14:paraId="7B906C3F" w14:textId="6A112B86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Macrolactin A</w:t>
            </w:r>
          </w:p>
        </w:tc>
        <w:tc>
          <w:tcPr>
            <w:tcW w:w="1697" w:type="pct"/>
            <w:vAlign w:val="center"/>
          </w:tcPr>
          <w:p w14:paraId="7E7D2457" w14:textId="2181511F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5515" w:dyaOrig="3838" w14:anchorId="2AED2BB6">
                <v:shape id="_x0000_i1047" type="#_x0000_t75" alt="" style="width:106.2pt;height:74.4pt;mso-width-percent:0;mso-height-percent:0;mso-width-percent:0;mso-height-percent:0" o:ole="">
                  <v:imagedata r:id="rId52" o:title=""/>
                </v:shape>
                <o:OLEObject Type="Embed" ProgID="ChemDraw.Document.6.0" ShapeID="_x0000_i1047" DrawAspect="Content" ObjectID="_1676148807" r:id="rId53"/>
              </w:object>
            </w:r>
          </w:p>
        </w:tc>
        <w:tc>
          <w:tcPr>
            <w:tcW w:w="804" w:type="pct"/>
            <w:vAlign w:val="center"/>
          </w:tcPr>
          <w:p w14:paraId="21E82501" w14:textId="78364D02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Marine 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Bacillus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sp.</w:t>
            </w:r>
          </w:p>
        </w:tc>
        <w:tc>
          <w:tcPr>
            <w:tcW w:w="716" w:type="pct"/>
            <w:vAlign w:val="center"/>
          </w:tcPr>
          <w:p w14:paraId="51610A6D" w14:textId="77777777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Antiviral significant inhibition of HSV-1 and HSV-2 (IC</w:t>
            </w:r>
            <w:r w:rsidRPr="00E87FDD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s 5.0 and 8.3 μg/ml, respectively).</w:t>
            </w:r>
          </w:p>
          <w:p w14:paraId="5BD4EEDE" w14:textId="685DBDE9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it protected T-lymphoblast cells against HIV replication, at concentrations of 10 μg/ml.</w:t>
            </w:r>
          </w:p>
        </w:tc>
        <w:tc>
          <w:tcPr>
            <w:tcW w:w="446" w:type="pct"/>
            <w:vMerge w:val="restart"/>
            <w:vAlign w:val="center"/>
          </w:tcPr>
          <w:p w14:paraId="2664C20D" w14:textId="77777777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&lt;EndNote&gt;&lt;Cite&gt;&lt;Author&gt;C.&lt;/Author&gt;&lt;Year&gt;1991&lt;/Year&gt;&lt;RecNum&gt;8&lt;/RecNum&gt;&lt;DisplayText&gt;[2]&lt;/DisplayText&gt;&lt;record&gt;&lt;rec-number&gt;8&lt;/rec-number&gt;&lt;foreign-keys&gt;&lt;key app="EN" db-id="2pprrts5s99r26e952vv2xtvapwvzw0xt9za" timestamp="1601643381"&gt;8&lt;/key&gt;&lt;/foreign-keys&gt;&lt;ref-type name="Journal Article"&gt;17&lt;/ref-type&gt;&lt;contributors&gt;&lt;authors&gt;&lt;author&gt;Che C.&lt;/author&gt;&lt;/authors&gt;&lt;/contributors&gt;&lt;titles&gt;&lt;title&gt;Marine Products as a Source of Antiviral Drug Leads &lt;/title&gt;&lt;secondary-title&gt;Drug Development Research&lt;/secondary-title&gt;&lt;/titles&gt;&lt;periodical&gt;&lt;full-title&gt;Drug Development Research&lt;/full-title&gt;&lt;/periodical&gt;&lt;pages&gt;201-218&lt;/pages&gt;&lt;volume&gt;23&lt;/volume&gt;&lt;dates&gt;&lt;year&gt;1991&lt;/year&gt;&lt;/dates&gt;&lt;urls&gt;&lt;/urls&gt;&lt;/record&gt;&lt;/Cite&gt;&lt;/EndNote&gt;</w:instrTex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>
              <w:rPr>
                <w:rFonts w:asciiTheme="majorBidi" w:hAnsiTheme="majorBidi" w:cstheme="majorBidi"/>
                <w:noProof/>
                <w:sz w:val="24"/>
                <w:szCs w:val="24"/>
              </w:rPr>
              <w:t>[2]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59E501E7" w14:textId="0B3B9E04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EB7424" w:rsidRPr="00E87FDD" w14:paraId="7CA9DC7D" w14:textId="4186D98D" w:rsidTr="009D2981">
        <w:tc>
          <w:tcPr>
            <w:tcW w:w="349" w:type="pct"/>
            <w:vAlign w:val="center"/>
          </w:tcPr>
          <w:p w14:paraId="00F5C3F1" w14:textId="47BE3AE1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lastRenderedPageBreak/>
              <w:t>24</w:t>
            </w:r>
          </w:p>
        </w:tc>
        <w:tc>
          <w:tcPr>
            <w:tcW w:w="987" w:type="pct"/>
            <w:vAlign w:val="center"/>
          </w:tcPr>
          <w:p w14:paraId="47810600" w14:textId="66AFCA6E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Ascochital</w:t>
            </w:r>
          </w:p>
        </w:tc>
        <w:tc>
          <w:tcPr>
            <w:tcW w:w="1697" w:type="pct"/>
            <w:vAlign w:val="center"/>
          </w:tcPr>
          <w:p w14:paraId="35D25FE6" w14:textId="3B0C67A0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973" w:dyaOrig="2560" w14:anchorId="66CEB32B">
                <v:shape id="_x0000_i1048" type="#_x0000_t75" alt="" style="width:137.4pt;height:70.8pt;mso-width-percent:0;mso-height-percent:0;mso-width-percent:0;mso-height-percent:0" o:ole="">
                  <v:imagedata r:id="rId54" o:title=""/>
                </v:shape>
                <o:OLEObject Type="Embed" ProgID="ChemDraw.Document.6.0" ShapeID="_x0000_i1048" DrawAspect="Content" ObjectID="_1676148808" r:id="rId55"/>
              </w:object>
            </w:r>
          </w:p>
        </w:tc>
        <w:tc>
          <w:tcPr>
            <w:tcW w:w="804" w:type="pct"/>
            <w:vAlign w:val="center"/>
          </w:tcPr>
          <w:p w14:paraId="62B5DD15" w14:textId="1515BF6C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Align w:val="center"/>
          </w:tcPr>
          <w:p w14:paraId="36BFE879" w14:textId="7E5D5F1B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antibiotic</w:t>
            </w:r>
          </w:p>
        </w:tc>
        <w:tc>
          <w:tcPr>
            <w:tcW w:w="446" w:type="pct"/>
            <w:vMerge/>
            <w:vAlign w:val="center"/>
          </w:tcPr>
          <w:p w14:paraId="6D54DFDE" w14:textId="0244D9D0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EB7424" w:rsidRPr="00E87FDD" w14:paraId="58D6CAC4" w14:textId="6C1D4C32" w:rsidTr="009D2981">
        <w:trPr>
          <w:trHeight w:val="1583"/>
        </w:trPr>
        <w:tc>
          <w:tcPr>
            <w:tcW w:w="349" w:type="pct"/>
            <w:vAlign w:val="center"/>
          </w:tcPr>
          <w:p w14:paraId="6AF6381E" w14:textId="6FC6F62D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25</w:t>
            </w:r>
          </w:p>
        </w:tc>
        <w:tc>
          <w:tcPr>
            <w:tcW w:w="987" w:type="pct"/>
            <w:vAlign w:val="center"/>
          </w:tcPr>
          <w:p w14:paraId="1B7CA12C" w14:textId="64070B2A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Reiswigins A</w:t>
            </w:r>
          </w:p>
        </w:tc>
        <w:tc>
          <w:tcPr>
            <w:tcW w:w="1697" w:type="pct"/>
            <w:vAlign w:val="center"/>
          </w:tcPr>
          <w:p w14:paraId="05F15D6C" w14:textId="4A61F5C9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5369" w:dyaOrig="2153" w14:anchorId="31ECA9E9">
                <v:shape id="_x0000_i1049" type="#_x0000_t75" alt="" style="width:123pt;height:49.8pt;mso-width-percent:0;mso-height-percent:0;mso-width-percent:0;mso-height-percent:0" o:ole="">
                  <v:imagedata r:id="rId56" o:title=""/>
                </v:shape>
                <o:OLEObject Type="Embed" ProgID="ChemDraw.Document.6.0" ShapeID="_x0000_i1049" DrawAspect="Content" ObjectID="_1676148809" r:id="rId57"/>
              </w:object>
            </w:r>
          </w:p>
        </w:tc>
        <w:tc>
          <w:tcPr>
            <w:tcW w:w="804" w:type="pct"/>
            <w:vMerge w:val="restart"/>
            <w:vAlign w:val="center"/>
          </w:tcPr>
          <w:p w14:paraId="1799A21F" w14:textId="19938B48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deepwater sponge 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Epipolasis reiswigi</w:t>
            </w:r>
          </w:p>
        </w:tc>
        <w:tc>
          <w:tcPr>
            <w:tcW w:w="716" w:type="pct"/>
            <w:vMerge w:val="restart"/>
            <w:vAlign w:val="center"/>
          </w:tcPr>
          <w:p w14:paraId="531F29B6" w14:textId="2105AABD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inhibited herpes simplex virus type 1 (HSV-1) and vesicular stomatitis virus (VSV). Antiviral activity was also observed at 20 μg levels against coronavirus A59.</w:t>
            </w:r>
          </w:p>
        </w:tc>
        <w:tc>
          <w:tcPr>
            <w:tcW w:w="446" w:type="pct"/>
            <w:vMerge/>
            <w:vAlign w:val="center"/>
          </w:tcPr>
          <w:p w14:paraId="3B010071" w14:textId="4742A395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EB7424" w:rsidRPr="00E87FDD" w14:paraId="44CAAEAB" w14:textId="307AC6A5" w:rsidTr="009D2981">
        <w:trPr>
          <w:trHeight w:val="4850"/>
        </w:trPr>
        <w:tc>
          <w:tcPr>
            <w:tcW w:w="349" w:type="pct"/>
            <w:vAlign w:val="center"/>
          </w:tcPr>
          <w:p w14:paraId="1188ADDF" w14:textId="0F09ADF9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26</w:t>
            </w:r>
          </w:p>
        </w:tc>
        <w:tc>
          <w:tcPr>
            <w:tcW w:w="987" w:type="pct"/>
            <w:vAlign w:val="center"/>
          </w:tcPr>
          <w:p w14:paraId="432DAC47" w14:textId="3AE75C38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Reiswigins B</w:t>
            </w:r>
          </w:p>
        </w:tc>
        <w:tc>
          <w:tcPr>
            <w:tcW w:w="1697" w:type="pct"/>
            <w:vAlign w:val="center"/>
          </w:tcPr>
          <w:p w14:paraId="37928A5D" w14:textId="5DD4850F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6120" w:dyaOrig="7538" w14:anchorId="4F2CD345">
                <v:shape id="_x0000_i1050" type="#_x0000_t75" alt="" style="width:128.4pt;height:148.2pt;mso-width-percent:0;mso-height-percent:0;mso-width-percent:0;mso-height-percent:0" o:ole="">
                  <v:imagedata r:id="rId58" o:title=""/>
                </v:shape>
                <o:OLEObject Type="Embed" ProgID="ChemDraw.Document.6.0" ShapeID="_x0000_i1050" DrawAspect="Content" ObjectID="_1676148810" r:id="rId59"/>
              </w:object>
            </w:r>
          </w:p>
        </w:tc>
        <w:tc>
          <w:tcPr>
            <w:tcW w:w="804" w:type="pct"/>
            <w:vMerge/>
            <w:vAlign w:val="center"/>
          </w:tcPr>
          <w:p w14:paraId="0BD2E974" w14:textId="55B6B75A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48070917" w14:textId="77777777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71236861" w14:textId="6D8FFDC3" w:rsidR="00EB7424" w:rsidRPr="00E87FDD" w:rsidRDefault="00EB742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C1241B" w:rsidRPr="00E87FDD" w14:paraId="5C99EBE9" w14:textId="7668332B" w:rsidTr="009D2981">
        <w:tc>
          <w:tcPr>
            <w:tcW w:w="349" w:type="pct"/>
            <w:vAlign w:val="center"/>
          </w:tcPr>
          <w:p w14:paraId="1346349D" w14:textId="72C004B9" w:rsidR="00C1241B" w:rsidRPr="00E87FDD" w:rsidRDefault="00C1241B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27</w:t>
            </w:r>
          </w:p>
        </w:tc>
        <w:tc>
          <w:tcPr>
            <w:tcW w:w="987" w:type="pct"/>
            <w:vAlign w:val="center"/>
          </w:tcPr>
          <w:p w14:paraId="2E9BBFD9" w14:textId="71DF1B11" w:rsidR="00C1241B" w:rsidRPr="00E87FDD" w:rsidRDefault="00C1241B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Spongiadiol</w:t>
            </w:r>
          </w:p>
        </w:tc>
        <w:tc>
          <w:tcPr>
            <w:tcW w:w="1697" w:type="pct"/>
            <w:vAlign w:val="center"/>
          </w:tcPr>
          <w:p w14:paraId="47D403D8" w14:textId="7C6852C1" w:rsidR="00C1241B" w:rsidRPr="00E87FDD" w:rsidRDefault="00A4376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412" w:dyaOrig="3300" w14:anchorId="2A1EBB76">
                <v:shape id="_x0000_i1051" type="#_x0000_t75" alt="" style="width:116.4pt;height:87pt;mso-width-percent:0;mso-height-percent:0;mso-width-percent:0;mso-height-percent:0" o:ole="">
                  <v:imagedata r:id="rId60" o:title=""/>
                </v:shape>
                <o:OLEObject Type="Embed" ProgID="ChemDraw.Document.6.0" ShapeID="_x0000_i1051" DrawAspect="Content" ObjectID="_1676148811" r:id="rId61"/>
              </w:object>
            </w:r>
          </w:p>
        </w:tc>
        <w:tc>
          <w:tcPr>
            <w:tcW w:w="804" w:type="pct"/>
            <w:vMerge w:val="restart"/>
            <w:vAlign w:val="center"/>
          </w:tcPr>
          <w:p w14:paraId="2BA44665" w14:textId="4B62661C" w:rsidR="00C1241B" w:rsidRPr="00E87FDD" w:rsidRDefault="00BC2A0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Caribbean deepwater sponge of the genus 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Spongia</w:t>
            </w:r>
          </w:p>
        </w:tc>
        <w:tc>
          <w:tcPr>
            <w:tcW w:w="716" w:type="pct"/>
            <w:vMerge w:val="restart"/>
            <w:vAlign w:val="center"/>
          </w:tcPr>
          <w:p w14:paraId="533368A9" w14:textId="1E85656F" w:rsidR="00C1241B" w:rsidRPr="00E87FDD" w:rsidRDefault="00FB3425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antiviral activity against HSV-I, with IC</w:t>
            </w:r>
            <w:r w:rsidR="00AA1F66" w:rsidRPr="00E87FDD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values of 0.25, 12.5, and 2 </w:t>
            </w:r>
            <w:r w:rsidR="00AA1F66" w:rsidRPr="00E87FDD">
              <w:rPr>
                <w:rFonts w:asciiTheme="majorBidi" w:hAnsiTheme="majorBidi" w:cstheme="majorBidi"/>
                <w:sz w:val="24"/>
                <w:szCs w:val="24"/>
              </w:rPr>
              <w:t>μg/ml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, respectively. These compounds were also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lastRenderedPageBreak/>
              <w:t>cytotoxic to P388 cells.</w:t>
            </w:r>
          </w:p>
        </w:tc>
        <w:tc>
          <w:tcPr>
            <w:tcW w:w="446" w:type="pct"/>
            <w:vMerge w:val="restart"/>
            <w:vAlign w:val="center"/>
          </w:tcPr>
          <w:p w14:paraId="167FE20C" w14:textId="249CD89B" w:rsidR="00C1241B" w:rsidRPr="00E87FDD" w:rsidRDefault="000156B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lastRenderedPageBreak/>
              <w:fldChar w:fldCharType="begin"/>
            </w:r>
            <w:r w:rsidR="00746EBA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&lt;EndNote&gt;&lt;Cite&gt;&lt;Author&gt;C.&lt;/Author&gt;&lt;Year&gt;1991&lt;/Year&gt;&lt;RecNum&gt;8&lt;/RecNum&gt;&lt;DisplayText&gt;[2]&lt;/DisplayText&gt;&lt;record&gt;&lt;rec-number&gt;8&lt;/rec-number&gt;&lt;foreign-keys&gt;&lt;key app="EN" db-id="2pprrts5s99r26e952vv2xtvapwvzw0xt9za" timestamp="1601643381"&gt;8&lt;/key&gt;&lt;/foreign-keys&gt;&lt;ref-type name="Journal Article"&gt;17&lt;/ref-type&gt;&lt;contributors&gt;&lt;authors&gt;&lt;author&gt;Che C.&lt;/author&gt;&lt;/authors&gt;&lt;/contributors&gt;&lt;titles&gt;&lt;title&gt;Marine Products as a Source of Antiviral Drug Leads &lt;/title&gt;&lt;secondary-title&gt;Drug Development Research&lt;/secondary-title&gt;&lt;/titles&gt;&lt;periodical&gt;&lt;full-title&gt;Drug Development Research&lt;/full-title&gt;&lt;/periodical&gt;&lt;pages&gt;201-218&lt;/pages&gt;&lt;volume&gt;23&lt;/volume&gt;&lt;dates&gt;&lt;year&gt;1991&lt;/year&gt;&lt;/dates&gt;&lt;urls&gt;&lt;/urls&gt;&lt;/record&gt;&lt;/Cite&gt;&lt;/EndNote&gt;</w:instrTex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746EBA">
              <w:rPr>
                <w:rFonts w:asciiTheme="majorBidi" w:hAnsiTheme="majorBidi" w:cstheme="majorBidi"/>
                <w:noProof/>
                <w:sz w:val="24"/>
                <w:szCs w:val="24"/>
              </w:rPr>
              <w:t>[2]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C1241B" w:rsidRPr="00E87FDD" w14:paraId="53937B2A" w14:textId="430FAFB7" w:rsidTr="009D2981">
        <w:tc>
          <w:tcPr>
            <w:tcW w:w="349" w:type="pct"/>
            <w:vAlign w:val="center"/>
          </w:tcPr>
          <w:p w14:paraId="1AB315E7" w14:textId="5801814D" w:rsidR="00C1241B" w:rsidRPr="00E87FDD" w:rsidRDefault="00C1241B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28</w:t>
            </w:r>
          </w:p>
        </w:tc>
        <w:tc>
          <w:tcPr>
            <w:tcW w:w="987" w:type="pct"/>
            <w:vAlign w:val="center"/>
          </w:tcPr>
          <w:p w14:paraId="17FC3804" w14:textId="171E4D5F" w:rsidR="00C1241B" w:rsidRPr="00E87FDD" w:rsidRDefault="00C1241B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Epispongiadiol</w:t>
            </w:r>
          </w:p>
        </w:tc>
        <w:tc>
          <w:tcPr>
            <w:tcW w:w="1697" w:type="pct"/>
            <w:vAlign w:val="center"/>
          </w:tcPr>
          <w:p w14:paraId="3DE04B46" w14:textId="61CC3430" w:rsidR="00C1241B" w:rsidRPr="00E87FDD" w:rsidRDefault="00A4376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412" w:dyaOrig="3300" w14:anchorId="62E2A616">
                <v:shape id="_x0000_i1052" type="#_x0000_t75" alt="" style="width:116.4pt;height:87pt;mso-width-percent:0;mso-height-percent:0;mso-width-percent:0;mso-height-percent:0" o:ole="">
                  <v:imagedata r:id="rId62" o:title=""/>
                </v:shape>
                <o:OLEObject Type="Embed" ProgID="ChemDraw.Document.6.0" ShapeID="_x0000_i1052" DrawAspect="Content" ObjectID="_1676148812" r:id="rId63"/>
              </w:object>
            </w:r>
          </w:p>
        </w:tc>
        <w:tc>
          <w:tcPr>
            <w:tcW w:w="804" w:type="pct"/>
            <w:vMerge/>
            <w:vAlign w:val="center"/>
          </w:tcPr>
          <w:p w14:paraId="60B4A494" w14:textId="168E8BE0" w:rsidR="00C1241B" w:rsidRPr="00E87FDD" w:rsidRDefault="00C1241B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031A0136" w14:textId="77777777" w:rsidR="00C1241B" w:rsidRPr="00E87FDD" w:rsidRDefault="00C1241B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4BD4D2A7" w14:textId="7642FE12" w:rsidR="00C1241B" w:rsidRPr="00E87FDD" w:rsidRDefault="00C1241B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C1241B" w:rsidRPr="00E87FDD" w14:paraId="64B3F134" w14:textId="3EA21BF9" w:rsidTr="009D2981">
        <w:tc>
          <w:tcPr>
            <w:tcW w:w="349" w:type="pct"/>
            <w:vAlign w:val="center"/>
          </w:tcPr>
          <w:p w14:paraId="5A8E516E" w14:textId="05E32036" w:rsidR="00C1241B" w:rsidRPr="00E87FDD" w:rsidRDefault="00C1241B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lastRenderedPageBreak/>
              <w:t>29</w:t>
            </w:r>
          </w:p>
        </w:tc>
        <w:tc>
          <w:tcPr>
            <w:tcW w:w="987" w:type="pct"/>
            <w:vAlign w:val="center"/>
          </w:tcPr>
          <w:p w14:paraId="5BE8E9AD" w14:textId="008AE219" w:rsidR="00C1241B" w:rsidRPr="00E87FDD" w:rsidRDefault="00C1241B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Isospongiadiol</w:t>
            </w:r>
          </w:p>
        </w:tc>
        <w:tc>
          <w:tcPr>
            <w:tcW w:w="1697" w:type="pct"/>
            <w:vAlign w:val="center"/>
          </w:tcPr>
          <w:p w14:paraId="2F17AA04" w14:textId="1415C46F" w:rsidR="00C1241B" w:rsidRPr="00E87FDD" w:rsidRDefault="00A4376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412" w:dyaOrig="3300" w14:anchorId="07C698E8">
                <v:shape id="_x0000_i1053" type="#_x0000_t75" alt="" style="width:120.6pt;height:90pt;mso-width-percent:0;mso-height-percent:0;mso-width-percent:0;mso-height-percent:0" o:ole="">
                  <v:imagedata r:id="rId64" o:title=""/>
                </v:shape>
                <o:OLEObject Type="Embed" ProgID="ChemDraw.Document.6.0" ShapeID="_x0000_i1053" DrawAspect="Content" ObjectID="_1676148813" r:id="rId65"/>
              </w:object>
            </w:r>
          </w:p>
        </w:tc>
        <w:tc>
          <w:tcPr>
            <w:tcW w:w="804" w:type="pct"/>
            <w:vMerge/>
            <w:vAlign w:val="center"/>
          </w:tcPr>
          <w:p w14:paraId="39E2227C" w14:textId="7598D708" w:rsidR="00C1241B" w:rsidRPr="00E87FDD" w:rsidRDefault="00C1241B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6AB3DDB3" w14:textId="77777777" w:rsidR="00C1241B" w:rsidRPr="00E87FDD" w:rsidRDefault="00C1241B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6C17E7FC" w14:textId="17AD3416" w:rsidR="00C1241B" w:rsidRPr="00E87FDD" w:rsidRDefault="00C1241B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57787A" w:rsidRPr="00E87FDD" w14:paraId="6B434156" w14:textId="6C2BA827" w:rsidTr="009D2981">
        <w:tc>
          <w:tcPr>
            <w:tcW w:w="349" w:type="pct"/>
            <w:vAlign w:val="center"/>
          </w:tcPr>
          <w:p w14:paraId="6B6633D9" w14:textId="3857CB00" w:rsidR="0057787A" w:rsidRPr="00E87FDD" w:rsidRDefault="0057787A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987" w:type="pct"/>
            <w:vAlign w:val="center"/>
          </w:tcPr>
          <w:p w14:paraId="66393B2B" w14:textId="6B108F7A" w:rsidR="0057787A" w:rsidRPr="00E87FDD" w:rsidRDefault="0057787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Solenolide A</w:t>
            </w:r>
          </w:p>
        </w:tc>
        <w:tc>
          <w:tcPr>
            <w:tcW w:w="1697" w:type="pct"/>
            <w:vAlign w:val="center"/>
          </w:tcPr>
          <w:p w14:paraId="5AA0C5EC" w14:textId="43BFDCB2" w:rsidR="0057787A" w:rsidRPr="00E87FDD" w:rsidRDefault="00A4376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6825" w:dyaOrig="5287" w14:anchorId="549FFC10">
                <v:shape id="_x0000_i1054" type="#_x0000_t75" alt="" style="width:147.6pt;height:114pt;mso-width-percent:0;mso-height-percent:0;mso-width-percent:0;mso-height-percent:0" o:ole="">
                  <v:imagedata r:id="rId66" o:title=""/>
                </v:shape>
                <o:OLEObject Type="Embed" ProgID="ChemDraw.Document.6.0" ShapeID="_x0000_i1054" DrawAspect="Content" ObjectID="_1676148814" r:id="rId67"/>
              </w:object>
            </w:r>
          </w:p>
        </w:tc>
        <w:tc>
          <w:tcPr>
            <w:tcW w:w="804" w:type="pct"/>
            <w:vMerge w:val="restart"/>
            <w:vAlign w:val="center"/>
          </w:tcPr>
          <w:p w14:paraId="64D5C5CD" w14:textId="464BF604" w:rsidR="0057787A" w:rsidRPr="00E87FDD" w:rsidRDefault="0057787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new species of marine octocoral 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Solenopodium</w:t>
            </w:r>
          </w:p>
        </w:tc>
        <w:tc>
          <w:tcPr>
            <w:tcW w:w="716" w:type="pct"/>
            <w:vAlign w:val="center"/>
          </w:tcPr>
          <w:p w14:paraId="52CE5CCF" w14:textId="7CECFC96" w:rsidR="0057787A" w:rsidRPr="00E87FDD" w:rsidRDefault="0057787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inhibited rhinovirus IC</w:t>
            </w:r>
            <w:r w:rsidRPr="00E87FDD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0.39 μg/ml), poliovirus 111, herpes virus, Ann Arbor virus, and Maryland virus</w:t>
            </w:r>
          </w:p>
        </w:tc>
        <w:tc>
          <w:tcPr>
            <w:tcW w:w="446" w:type="pct"/>
            <w:vMerge w:val="restart"/>
            <w:vAlign w:val="center"/>
          </w:tcPr>
          <w:p w14:paraId="61DED8E0" w14:textId="3A04FC46" w:rsidR="0057787A" w:rsidRPr="00E87FDD" w:rsidRDefault="0057787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="00746EBA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&lt;EndNote&gt;&lt;Cite&gt;&lt;Author&gt;C.&lt;/Author&gt;&lt;Year&gt;1991&lt;/Year&gt;&lt;RecNum&gt;8&lt;/RecNum&gt;&lt;DisplayText&gt;[2]&lt;/DisplayText&gt;&lt;record&gt;&lt;rec-number&gt;8&lt;/rec-number&gt;&lt;foreign-keys&gt;&lt;key app="EN" db-id="2pprrts5s99r26e952vv2xtvapwvzw0xt9za" timestamp="1601643381"&gt;8&lt;/key&gt;&lt;/foreign-keys&gt;&lt;ref-type name="Journal Article"&gt;17&lt;/ref-type&gt;&lt;contributors&gt;&lt;authors&gt;&lt;author&gt;Che C.&lt;/author&gt;&lt;/authors&gt;&lt;/contributors&gt;&lt;titles&gt;&lt;title&gt;Marine Products as a Source of Antiviral Drug Leads &lt;/title&gt;&lt;secondary-title&gt;Drug Development Research&lt;/secondary-title&gt;&lt;/titles&gt;&lt;periodical&gt;&lt;full-title&gt;Drug Development Research&lt;/full-title&gt;&lt;/periodical&gt;&lt;pages&gt;201-218&lt;/pages&gt;&lt;volume&gt;23&lt;/volume&gt;&lt;dates&gt;&lt;year&gt;1991&lt;/year&gt;&lt;/dates&gt;&lt;urls&gt;&lt;/urls&gt;&lt;/record&gt;&lt;/Cite&gt;&lt;/EndNote&gt;</w:instrTex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746EBA">
              <w:rPr>
                <w:rFonts w:asciiTheme="majorBidi" w:hAnsiTheme="majorBidi" w:cstheme="majorBidi"/>
                <w:noProof/>
                <w:sz w:val="24"/>
                <w:szCs w:val="24"/>
              </w:rPr>
              <w:t>[2]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57787A" w:rsidRPr="00E87FDD" w14:paraId="430891B9" w14:textId="3D32FB31" w:rsidTr="009D2981">
        <w:tc>
          <w:tcPr>
            <w:tcW w:w="349" w:type="pct"/>
            <w:vAlign w:val="center"/>
          </w:tcPr>
          <w:p w14:paraId="0D15AB3B" w14:textId="58659297" w:rsidR="0057787A" w:rsidRPr="00E87FDD" w:rsidRDefault="0057787A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31</w:t>
            </w:r>
          </w:p>
        </w:tc>
        <w:tc>
          <w:tcPr>
            <w:tcW w:w="987" w:type="pct"/>
            <w:vAlign w:val="center"/>
          </w:tcPr>
          <w:p w14:paraId="0E2E66F9" w14:textId="755D3693" w:rsidR="0057787A" w:rsidRPr="00E87FDD" w:rsidRDefault="0057787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Solenolide D</w:t>
            </w:r>
          </w:p>
        </w:tc>
        <w:tc>
          <w:tcPr>
            <w:tcW w:w="1697" w:type="pct"/>
            <w:vAlign w:val="center"/>
          </w:tcPr>
          <w:p w14:paraId="66B7CD6D" w14:textId="52ABC24F" w:rsidR="0057787A" w:rsidRPr="00E87FDD" w:rsidRDefault="00A4376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747" w:dyaOrig="5287" w14:anchorId="59454338">
                <v:shape id="_x0000_i1055" type="#_x0000_t75" alt="" style="width:120.6pt;height:134.4pt;mso-width-percent:0;mso-height-percent:0;mso-width-percent:0;mso-height-percent:0" o:ole="">
                  <v:imagedata r:id="rId68" o:title=""/>
                </v:shape>
                <o:OLEObject Type="Embed" ProgID="ChemDraw.Document.6.0" ShapeID="_x0000_i1055" DrawAspect="Content" ObjectID="_1676148815" r:id="rId69"/>
              </w:object>
            </w:r>
          </w:p>
        </w:tc>
        <w:tc>
          <w:tcPr>
            <w:tcW w:w="804" w:type="pct"/>
            <w:vMerge/>
            <w:vAlign w:val="center"/>
          </w:tcPr>
          <w:p w14:paraId="3450B2C7" w14:textId="1B6E2933" w:rsidR="0057787A" w:rsidRPr="00E87FDD" w:rsidRDefault="0057787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Align w:val="center"/>
          </w:tcPr>
          <w:p w14:paraId="7ED9B280" w14:textId="3C671ACA" w:rsidR="0057787A" w:rsidRPr="00E87FDD" w:rsidRDefault="0057787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Semliki forest virus and Ann Arbor virus</w:t>
            </w:r>
          </w:p>
        </w:tc>
        <w:tc>
          <w:tcPr>
            <w:tcW w:w="446" w:type="pct"/>
            <w:vMerge/>
            <w:vAlign w:val="center"/>
          </w:tcPr>
          <w:p w14:paraId="67DB5D44" w14:textId="51CB49C4" w:rsidR="0057787A" w:rsidRPr="00E87FDD" w:rsidRDefault="0057787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57787A" w:rsidRPr="00E87FDD" w14:paraId="23E9F2E9" w14:textId="6595EB11" w:rsidTr="009D2981">
        <w:tc>
          <w:tcPr>
            <w:tcW w:w="349" w:type="pct"/>
            <w:vAlign w:val="center"/>
          </w:tcPr>
          <w:p w14:paraId="002E30E5" w14:textId="0D6B7571" w:rsidR="0057787A" w:rsidRPr="00E87FDD" w:rsidRDefault="0057787A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32</w:t>
            </w:r>
          </w:p>
        </w:tc>
        <w:tc>
          <w:tcPr>
            <w:tcW w:w="987" w:type="pct"/>
            <w:vAlign w:val="center"/>
          </w:tcPr>
          <w:p w14:paraId="3ACB41C5" w14:textId="1403A981" w:rsidR="0057787A" w:rsidRPr="00E87FDD" w:rsidRDefault="0057787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Solenolide E</w:t>
            </w:r>
          </w:p>
        </w:tc>
        <w:tc>
          <w:tcPr>
            <w:tcW w:w="1697" w:type="pct"/>
            <w:vAlign w:val="center"/>
          </w:tcPr>
          <w:p w14:paraId="7AFA35C7" w14:textId="134BB66D" w:rsidR="0057787A" w:rsidRPr="00E87FDD" w:rsidRDefault="00A4376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3900" w:dyaOrig="5009" w14:anchorId="033DFFDB">
                <v:shape id="_x0000_i1056" type="#_x0000_t75" alt="" style="width:96.6pt;height:124.2pt;mso-width-percent:0;mso-height-percent:0;mso-width-percent:0;mso-height-percent:0" o:ole="">
                  <v:imagedata r:id="rId70" o:title=""/>
                </v:shape>
                <o:OLEObject Type="Embed" ProgID="ChemDraw.Document.6.0" ShapeID="_x0000_i1056" DrawAspect="Content" ObjectID="_1676148816" r:id="rId71"/>
              </w:object>
            </w:r>
          </w:p>
        </w:tc>
        <w:tc>
          <w:tcPr>
            <w:tcW w:w="804" w:type="pct"/>
            <w:vMerge/>
            <w:vAlign w:val="center"/>
          </w:tcPr>
          <w:p w14:paraId="6BEE107F" w14:textId="6C2F5281" w:rsidR="0057787A" w:rsidRPr="00E87FDD" w:rsidRDefault="0057787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Align w:val="center"/>
          </w:tcPr>
          <w:p w14:paraId="5AF22F59" w14:textId="47131C9A" w:rsidR="0057787A" w:rsidRPr="00E87FDD" w:rsidRDefault="0057787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suppressed rhinovirus (IC</w:t>
            </w:r>
            <w:r w:rsidRPr="00E87FDD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12.5 μg/ml), herpes virus, and Ann Arbor virus</w:t>
            </w:r>
          </w:p>
        </w:tc>
        <w:tc>
          <w:tcPr>
            <w:tcW w:w="446" w:type="pct"/>
            <w:vMerge/>
            <w:vAlign w:val="center"/>
          </w:tcPr>
          <w:p w14:paraId="4367E48F" w14:textId="00A1D197" w:rsidR="0057787A" w:rsidRPr="00E87FDD" w:rsidRDefault="0057787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E37044" w:rsidRPr="00E87FDD" w14:paraId="4EFFB476" w14:textId="03B825AF" w:rsidTr="009D2981">
        <w:trPr>
          <w:trHeight w:val="2258"/>
        </w:trPr>
        <w:tc>
          <w:tcPr>
            <w:tcW w:w="349" w:type="pct"/>
            <w:vAlign w:val="center"/>
          </w:tcPr>
          <w:p w14:paraId="05835EE8" w14:textId="07F25E37" w:rsidR="00E37044" w:rsidRPr="00E87FDD" w:rsidRDefault="00E37044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33</w:t>
            </w:r>
          </w:p>
        </w:tc>
        <w:tc>
          <w:tcPr>
            <w:tcW w:w="987" w:type="pct"/>
            <w:vAlign w:val="center"/>
          </w:tcPr>
          <w:p w14:paraId="611896BB" w14:textId="6B8A7654" w:rsidR="00E37044" w:rsidRPr="00E87FDD" w:rsidRDefault="00E3704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Brianthein V</w:t>
            </w:r>
          </w:p>
        </w:tc>
        <w:tc>
          <w:tcPr>
            <w:tcW w:w="1697" w:type="pct"/>
            <w:vAlign w:val="center"/>
          </w:tcPr>
          <w:p w14:paraId="5859F8E4" w14:textId="1CD57224" w:rsidR="00E37044" w:rsidRPr="00E87FDD" w:rsidRDefault="00A4376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6312" w:dyaOrig="5009" w14:anchorId="065727C2">
                <v:shape id="_x0000_i1057" type="#_x0000_t75" alt="" style="width:123pt;height:98.4pt;mso-width-percent:0;mso-height-percent:0;mso-width-percent:0;mso-height-percent:0" o:ole="">
                  <v:imagedata r:id="rId72" o:title=""/>
                </v:shape>
                <o:OLEObject Type="Embed" ProgID="ChemDraw.Document.6.0" ShapeID="_x0000_i1057" DrawAspect="Content" ObjectID="_1676148817" r:id="rId73"/>
              </w:object>
            </w:r>
          </w:p>
        </w:tc>
        <w:tc>
          <w:tcPr>
            <w:tcW w:w="804" w:type="pct"/>
            <w:vMerge w:val="restart"/>
            <w:vAlign w:val="center"/>
          </w:tcPr>
          <w:p w14:paraId="0EAE33C0" w14:textId="506EF8F8" w:rsidR="00E37044" w:rsidRPr="00E87FDD" w:rsidRDefault="007D1509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the gorgonian coral 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Briareum asbestinum</w:t>
            </w:r>
          </w:p>
        </w:tc>
        <w:tc>
          <w:tcPr>
            <w:tcW w:w="716" w:type="pct"/>
            <w:vAlign w:val="center"/>
          </w:tcPr>
          <w:p w14:paraId="1DAD5F52" w14:textId="023BEC7B" w:rsidR="00E37044" w:rsidRPr="00E87FDD" w:rsidRDefault="00E3704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exhibited IC</w:t>
            </w:r>
            <w:r w:rsidRPr="00E87FDD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values of 400, μg/ml, , against coronavirus</w:t>
            </w:r>
          </w:p>
        </w:tc>
        <w:tc>
          <w:tcPr>
            <w:tcW w:w="446" w:type="pct"/>
            <w:vMerge w:val="restart"/>
            <w:vAlign w:val="center"/>
          </w:tcPr>
          <w:p w14:paraId="4A8A54FC" w14:textId="78F667CB" w:rsidR="00E37044" w:rsidRPr="00E87FDD" w:rsidRDefault="00923B6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="00746EBA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&lt;EndNote&gt;&lt;Cite&gt;&lt;Author&gt;C.&lt;/Author&gt;&lt;Year&gt;1991&lt;/Year&gt;&lt;RecNum&gt;8&lt;/RecNum&gt;&lt;DisplayText&gt;[2]&lt;/DisplayText&gt;&lt;record&gt;&lt;rec-number&gt;8&lt;/rec-number&gt;&lt;foreign-keys&gt;&lt;key app="EN" db-id="2pprrts5s99r26e952vv2xtvapwvzw0xt9za" timestamp="1601643381"&gt;8&lt;/key&gt;&lt;/foreign-keys&gt;&lt;ref-type name="Journal Article"&gt;17&lt;/ref-type&gt;&lt;contributors&gt;&lt;authors&gt;&lt;author&gt;Che C.&lt;/author&gt;&lt;/authors&gt;&lt;/contributors&gt;&lt;titles&gt;&lt;title&gt;Marine Products as a Source of Antiviral Drug Leads &lt;/title&gt;&lt;secondary-title&gt;Drug Development Research&lt;/secondary-title&gt;&lt;/titles&gt;&lt;periodical&gt;&lt;full-title&gt;Drug Development Research&lt;/full-title&gt;&lt;/periodical&gt;&lt;pages&gt;201-218&lt;/pages&gt;&lt;volume&gt;23&lt;/volume&gt;&lt;dates&gt;&lt;year&gt;1991&lt;/year&gt;&lt;/dates&gt;&lt;urls&gt;&lt;/urls&gt;&lt;/record&gt;&lt;/Cite&gt;&lt;/EndNote&gt;</w:instrTex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746EBA">
              <w:rPr>
                <w:rFonts w:asciiTheme="majorBidi" w:hAnsiTheme="majorBidi" w:cstheme="majorBidi"/>
                <w:noProof/>
                <w:sz w:val="24"/>
                <w:szCs w:val="24"/>
              </w:rPr>
              <w:t>[2]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E37044" w:rsidRPr="00E87FDD" w14:paraId="0DF28DB4" w14:textId="37EB1A0B" w:rsidTr="009D2981">
        <w:trPr>
          <w:trHeight w:val="2897"/>
        </w:trPr>
        <w:tc>
          <w:tcPr>
            <w:tcW w:w="349" w:type="pct"/>
            <w:vAlign w:val="center"/>
          </w:tcPr>
          <w:p w14:paraId="7B9F1A03" w14:textId="5B40400A" w:rsidR="00E37044" w:rsidRPr="00E87FDD" w:rsidRDefault="00E37044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lastRenderedPageBreak/>
              <w:t>34</w:t>
            </w:r>
          </w:p>
        </w:tc>
        <w:tc>
          <w:tcPr>
            <w:tcW w:w="987" w:type="pct"/>
            <w:vAlign w:val="center"/>
          </w:tcPr>
          <w:p w14:paraId="42BAE164" w14:textId="39EA64C2" w:rsidR="00E37044" w:rsidRPr="00E87FDD" w:rsidRDefault="00E3704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Brianthein Y</w:t>
            </w:r>
          </w:p>
        </w:tc>
        <w:tc>
          <w:tcPr>
            <w:tcW w:w="1697" w:type="pct"/>
            <w:vAlign w:val="center"/>
          </w:tcPr>
          <w:p w14:paraId="53DC927F" w14:textId="6A35AE87" w:rsidR="00E37044" w:rsidRPr="00E87FDD" w:rsidRDefault="00A4376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5203" w:dyaOrig="6177" w14:anchorId="29BD2987">
                <v:shape id="_x0000_i1058" type="#_x0000_t75" alt="" style="width:97.8pt;height:116.4pt;mso-width-percent:0;mso-height-percent:0;mso-width-percent:0;mso-height-percent:0" o:ole="">
                  <v:imagedata r:id="rId74" o:title=""/>
                </v:shape>
                <o:OLEObject Type="Embed" ProgID="ChemDraw.Document.6.0" ShapeID="_x0000_i1058" DrawAspect="Content" ObjectID="_1676148818" r:id="rId75"/>
              </w:object>
            </w:r>
          </w:p>
        </w:tc>
        <w:tc>
          <w:tcPr>
            <w:tcW w:w="804" w:type="pct"/>
            <w:vMerge/>
            <w:vAlign w:val="center"/>
          </w:tcPr>
          <w:p w14:paraId="4FECF484" w14:textId="50A4E65B" w:rsidR="00E37044" w:rsidRPr="00E87FDD" w:rsidRDefault="00E3704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Align w:val="center"/>
          </w:tcPr>
          <w:p w14:paraId="56D038CE" w14:textId="3989B1F6" w:rsidR="00E37044" w:rsidRPr="00E87FDD" w:rsidRDefault="00EE20A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exhibited IC</w:t>
            </w:r>
            <w:r w:rsidRPr="00E87FDD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values </w:t>
            </w:r>
            <w:r w:rsidR="00A43761" w:rsidRPr="00E87FDD">
              <w:rPr>
                <w:rFonts w:asciiTheme="majorBidi" w:hAnsiTheme="majorBidi" w:cstheme="majorBidi"/>
                <w:sz w:val="24"/>
                <w:szCs w:val="24"/>
              </w:rPr>
              <w:t>of 80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μg/ml, against coronavirus</w:t>
            </w:r>
          </w:p>
        </w:tc>
        <w:tc>
          <w:tcPr>
            <w:tcW w:w="446" w:type="pct"/>
            <w:vMerge/>
            <w:vAlign w:val="center"/>
          </w:tcPr>
          <w:p w14:paraId="5152F14F" w14:textId="1F2E85D0" w:rsidR="00E37044" w:rsidRPr="00E87FDD" w:rsidRDefault="00E3704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E37044" w:rsidRPr="00E87FDD" w14:paraId="42715179" w14:textId="76005151" w:rsidTr="009D2981">
        <w:trPr>
          <w:trHeight w:val="3095"/>
        </w:trPr>
        <w:tc>
          <w:tcPr>
            <w:tcW w:w="349" w:type="pct"/>
            <w:vAlign w:val="center"/>
          </w:tcPr>
          <w:p w14:paraId="5994C6B7" w14:textId="65548798" w:rsidR="00E37044" w:rsidRPr="00E87FDD" w:rsidRDefault="00E37044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35</w:t>
            </w:r>
          </w:p>
        </w:tc>
        <w:tc>
          <w:tcPr>
            <w:tcW w:w="987" w:type="pct"/>
            <w:vAlign w:val="center"/>
          </w:tcPr>
          <w:p w14:paraId="2D32DE9A" w14:textId="70284436" w:rsidR="00E37044" w:rsidRPr="00E87FDD" w:rsidRDefault="00E3704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Brianthein Z</w:t>
            </w:r>
          </w:p>
        </w:tc>
        <w:tc>
          <w:tcPr>
            <w:tcW w:w="1697" w:type="pct"/>
            <w:vAlign w:val="center"/>
          </w:tcPr>
          <w:p w14:paraId="7473CEC8" w14:textId="3E9353E5" w:rsidR="00E37044" w:rsidRPr="00E87FDD" w:rsidRDefault="00A4376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5203" w:dyaOrig="5143" w14:anchorId="280C9C65">
                <v:shape id="_x0000_i1059" type="#_x0000_t75" alt="" style="width:111pt;height:110.4pt;mso-width-percent:0;mso-height-percent:0;mso-width-percent:0;mso-height-percent:0" o:ole="">
                  <v:imagedata r:id="rId76" o:title=""/>
                </v:shape>
                <o:OLEObject Type="Embed" ProgID="ChemDraw.Document.6.0" ShapeID="_x0000_i1059" DrawAspect="Content" ObjectID="_1676148819" r:id="rId77"/>
              </w:object>
            </w:r>
          </w:p>
        </w:tc>
        <w:tc>
          <w:tcPr>
            <w:tcW w:w="804" w:type="pct"/>
            <w:vMerge/>
            <w:vAlign w:val="center"/>
          </w:tcPr>
          <w:p w14:paraId="19D0C545" w14:textId="6125FEC2" w:rsidR="00E37044" w:rsidRPr="00E87FDD" w:rsidRDefault="00E3704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Align w:val="center"/>
          </w:tcPr>
          <w:p w14:paraId="22660BEF" w14:textId="2B21EFA9" w:rsidR="00E37044" w:rsidRPr="00E87FDD" w:rsidRDefault="00EE20A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exhibited IC</w:t>
            </w:r>
            <w:r w:rsidRPr="00E87FDD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values of 50 μg/ml, against coronavirus</w:t>
            </w:r>
            <w:r w:rsidR="00483524"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also active against HSV-1 at 80 </w:t>
            </w:r>
            <w:r w:rsidR="00462925" w:rsidRPr="00E87FDD">
              <w:rPr>
                <w:rFonts w:asciiTheme="majorBidi" w:hAnsiTheme="majorBidi" w:cstheme="majorBidi"/>
                <w:sz w:val="24"/>
                <w:szCs w:val="24"/>
              </w:rPr>
              <w:t>μg/ml</w:t>
            </w:r>
            <w:r w:rsidR="00483524" w:rsidRPr="00E87FDD">
              <w:rPr>
                <w:rFonts w:asciiTheme="majorBidi" w:hAnsiTheme="majorBidi" w:cstheme="majorBidi"/>
                <w:sz w:val="24"/>
                <w:szCs w:val="24"/>
              </w:rPr>
              <w:t>.</w:t>
            </w:r>
          </w:p>
        </w:tc>
        <w:tc>
          <w:tcPr>
            <w:tcW w:w="446" w:type="pct"/>
            <w:vMerge/>
            <w:vAlign w:val="center"/>
          </w:tcPr>
          <w:p w14:paraId="053C86AB" w14:textId="0D20122D" w:rsidR="00E37044" w:rsidRPr="00E87FDD" w:rsidRDefault="00E3704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3954E5" w:rsidRPr="00E87FDD" w14:paraId="14CBC967" w14:textId="7E06F382" w:rsidTr="009D2981">
        <w:trPr>
          <w:trHeight w:val="2060"/>
        </w:trPr>
        <w:tc>
          <w:tcPr>
            <w:tcW w:w="349" w:type="pct"/>
            <w:vAlign w:val="center"/>
          </w:tcPr>
          <w:p w14:paraId="5D746D69" w14:textId="71AD4495" w:rsidR="003954E5" w:rsidRPr="00E87FDD" w:rsidRDefault="003954E5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36</w:t>
            </w:r>
          </w:p>
        </w:tc>
        <w:tc>
          <w:tcPr>
            <w:tcW w:w="987" w:type="pct"/>
            <w:vAlign w:val="center"/>
          </w:tcPr>
          <w:p w14:paraId="104F75FD" w14:textId="53CDAE5F" w:rsidR="003954E5" w:rsidRPr="00E87FDD" w:rsidRDefault="003954E5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Avarol</w:t>
            </w:r>
          </w:p>
        </w:tc>
        <w:tc>
          <w:tcPr>
            <w:tcW w:w="1697" w:type="pct"/>
            <w:vAlign w:val="center"/>
          </w:tcPr>
          <w:p w14:paraId="41293DCD" w14:textId="4ED64AF5" w:rsidR="003954E5" w:rsidRPr="00E87FDD" w:rsidRDefault="00A4376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3437" w:dyaOrig="3747" w14:anchorId="446F56F4">
                <v:shape id="_x0000_i1060" type="#_x0000_t75" alt="" style="width:101.4pt;height:111pt;mso-width-percent:0;mso-height-percent:0;mso-width-percent:0;mso-height-percent:0" o:ole="">
                  <v:imagedata r:id="rId78" o:title=""/>
                </v:shape>
                <o:OLEObject Type="Embed" ProgID="ChemDraw.Document.6.0" ShapeID="_x0000_i1060" DrawAspect="Content" ObjectID="_1676148820" r:id="rId79"/>
              </w:object>
            </w:r>
          </w:p>
        </w:tc>
        <w:tc>
          <w:tcPr>
            <w:tcW w:w="804" w:type="pct"/>
            <w:vMerge w:val="restart"/>
            <w:vAlign w:val="center"/>
          </w:tcPr>
          <w:p w14:paraId="6634CB45" w14:textId="0CAE5BDB" w:rsidR="003954E5" w:rsidRPr="00E87FDD" w:rsidRDefault="003954E5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the sea sponge 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Dysidea avara</w:t>
            </w:r>
          </w:p>
        </w:tc>
        <w:tc>
          <w:tcPr>
            <w:tcW w:w="716" w:type="pct"/>
            <w:vMerge w:val="restart"/>
            <w:vAlign w:val="center"/>
          </w:tcPr>
          <w:p w14:paraId="4161FB09" w14:textId="392017C1" w:rsidR="003954E5" w:rsidRPr="00E87FDD" w:rsidRDefault="008D6A8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inhibited in vitro HIV replication without showing any cytotoxic effects to noninfected cells at a concentration of 0.1 μg/ml</w:t>
            </w:r>
          </w:p>
        </w:tc>
        <w:tc>
          <w:tcPr>
            <w:tcW w:w="446" w:type="pct"/>
            <w:vMerge w:val="restart"/>
            <w:vAlign w:val="center"/>
          </w:tcPr>
          <w:p w14:paraId="6BB8B491" w14:textId="78F3BF38" w:rsidR="003954E5" w:rsidRPr="00E87FDD" w:rsidRDefault="00317E20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="00746EBA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&lt;EndNote&gt;&lt;Cite&gt;&lt;Author&gt;C.&lt;/Author&gt;&lt;Year&gt;1991&lt;/Year&gt;&lt;RecNum&gt;8&lt;/RecNum&gt;&lt;DisplayText&gt;[2]&lt;/DisplayText&gt;&lt;record&gt;&lt;rec-number&gt;8&lt;/rec-number&gt;&lt;foreign-keys&gt;&lt;key app="EN" db-id="2pprrts5s99r26e952vv2xtvapwvzw0xt9za" timestamp="1601643381"&gt;8&lt;/key&gt;&lt;/foreign-keys&gt;&lt;ref-type name="Journal Article"&gt;17&lt;/ref-type&gt;&lt;contributors&gt;&lt;authors&gt;&lt;author&gt;Che C.&lt;/author&gt;&lt;/authors&gt;&lt;/contributors&gt;&lt;titles&gt;&lt;title&gt;Marine Products as a Source of Antiviral Drug Leads &lt;/title&gt;&lt;secondary-title&gt;Drug Development Research&lt;/secondary-title&gt;&lt;/titles&gt;&lt;periodical&gt;&lt;full-title&gt;Drug Development Research&lt;/full-title&gt;&lt;/periodical&gt;&lt;pages&gt;201-218&lt;/pages&gt;&lt;volume&gt;23&lt;/volume&gt;&lt;dates&gt;&lt;year&gt;1991&lt;/year&gt;&lt;/dates&gt;&lt;urls&gt;&lt;/urls&gt;&lt;/record&gt;&lt;/Cite&gt;&lt;/EndNote&gt;</w:instrTex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746EBA">
              <w:rPr>
                <w:rFonts w:asciiTheme="majorBidi" w:hAnsiTheme="majorBidi" w:cstheme="majorBidi"/>
                <w:noProof/>
                <w:sz w:val="24"/>
                <w:szCs w:val="24"/>
              </w:rPr>
              <w:t>[2]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3954E5" w:rsidRPr="00E87FDD" w14:paraId="475B44C0" w14:textId="27F3FFB6" w:rsidTr="009D2981">
        <w:tc>
          <w:tcPr>
            <w:tcW w:w="349" w:type="pct"/>
            <w:vAlign w:val="center"/>
          </w:tcPr>
          <w:p w14:paraId="5CF98FAC" w14:textId="1D0FFD5A" w:rsidR="003954E5" w:rsidRPr="00E87FDD" w:rsidRDefault="003954E5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37</w:t>
            </w:r>
          </w:p>
        </w:tc>
        <w:tc>
          <w:tcPr>
            <w:tcW w:w="987" w:type="pct"/>
            <w:vAlign w:val="center"/>
          </w:tcPr>
          <w:p w14:paraId="68FA1F5A" w14:textId="14A75BF0" w:rsidR="003954E5" w:rsidRPr="00E87FDD" w:rsidRDefault="003954E5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Avarone</w:t>
            </w:r>
          </w:p>
        </w:tc>
        <w:tc>
          <w:tcPr>
            <w:tcW w:w="1697" w:type="pct"/>
            <w:vAlign w:val="center"/>
          </w:tcPr>
          <w:p w14:paraId="1331C924" w14:textId="2853DB70" w:rsidR="003954E5" w:rsidRPr="00E87FDD" w:rsidRDefault="00A4376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3293" w:dyaOrig="3747" w14:anchorId="3A7B7F60">
                <v:shape id="_x0000_i1061" type="#_x0000_t75" alt="" style="width:84pt;height:95.4pt;mso-width-percent:0;mso-height-percent:0;mso-width-percent:0;mso-height-percent:0" o:ole="">
                  <v:imagedata r:id="rId80" o:title=""/>
                </v:shape>
                <o:OLEObject Type="Embed" ProgID="ChemDraw.Document.6.0" ShapeID="_x0000_i1061" DrawAspect="Content" ObjectID="_1676148821" r:id="rId81"/>
              </w:object>
            </w:r>
          </w:p>
        </w:tc>
        <w:tc>
          <w:tcPr>
            <w:tcW w:w="804" w:type="pct"/>
            <w:vMerge/>
            <w:vAlign w:val="center"/>
          </w:tcPr>
          <w:p w14:paraId="77FE33F4" w14:textId="09C9E72D" w:rsidR="003954E5" w:rsidRPr="00E87FDD" w:rsidRDefault="003954E5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7ADDAB4A" w14:textId="77777777" w:rsidR="003954E5" w:rsidRPr="00E87FDD" w:rsidRDefault="003954E5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56A5A549" w14:textId="66E85A50" w:rsidR="003954E5" w:rsidRPr="00E87FDD" w:rsidRDefault="003954E5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5A28BE" w:rsidRPr="00E87FDD" w14:paraId="7E249356" w14:textId="2BC2B5E4" w:rsidTr="009D2981">
        <w:trPr>
          <w:trHeight w:val="2132"/>
        </w:trPr>
        <w:tc>
          <w:tcPr>
            <w:tcW w:w="349" w:type="pct"/>
            <w:vAlign w:val="center"/>
          </w:tcPr>
          <w:p w14:paraId="2403C1B7" w14:textId="3D65EC9C" w:rsidR="00842614" w:rsidRPr="00E87FDD" w:rsidRDefault="00842614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38</w:t>
            </w:r>
          </w:p>
        </w:tc>
        <w:tc>
          <w:tcPr>
            <w:tcW w:w="987" w:type="pct"/>
            <w:vAlign w:val="center"/>
          </w:tcPr>
          <w:p w14:paraId="13694BF3" w14:textId="737ECF77" w:rsidR="00842614" w:rsidRPr="00E87FDD" w:rsidRDefault="0084261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Chamigrene</w:t>
            </w:r>
          </w:p>
        </w:tc>
        <w:tc>
          <w:tcPr>
            <w:tcW w:w="1697" w:type="pct"/>
            <w:vAlign w:val="center"/>
          </w:tcPr>
          <w:p w14:paraId="36D87896" w14:textId="4D1317CA" w:rsidR="00842614" w:rsidRPr="00E87FDD" w:rsidRDefault="00A4376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3081" w:dyaOrig="2249" w14:anchorId="41E8A218">
                <v:shape id="_x0000_i1062" type="#_x0000_t75" alt="" style="width:90pt;height:66pt;mso-width-percent:0;mso-height-percent:0;mso-width-percent:0;mso-height-percent:0" o:ole="">
                  <v:imagedata r:id="rId82" o:title=""/>
                </v:shape>
                <o:OLEObject Type="Embed" ProgID="ChemDraw.Document.6.0" ShapeID="_x0000_i1062" DrawAspect="Content" ObjectID="_1676148822" r:id="rId83"/>
              </w:object>
            </w:r>
          </w:p>
        </w:tc>
        <w:tc>
          <w:tcPr>
            <w:tcW w:w="804" w:type="pct"/>
            <w:vAlign w:val="center"/>
          </w:tcPr>
          <w:p w14:paraId="2996E0DE" w14:textId="06B4F541" w:rsidR="00842614" w:rsidRPr="00E87FDD" w:rsidRDefault="00802CF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the digestive gland of the sea hare 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Aplysia dactylomela</w:t>
            </w:r>
          </w:p>
        </w:tc>
        <w:tc>
          <w:tcPr>
            <w:tcW w:w="716" w:type="pct"/>
            <w:vAlign w:val="center"/>
          </w:tcPr>
          <w:p w14:paraId="3B707123" w14:textId="003F9B67" w:rsidR="00842614" w:rsidRPr="00E87FDD" w:rsidRDefault="008052D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antiviral agents against HSV and VSV.</w:t>
            </w:r>
          </w:p>
        </w:tc>
        <w:tc>
          <w:tcPr>
            <w:tcW w:w="446" w:type="pct"/>
            <w:vAlign w:val="center"/>
          </w:tcPr>
          <w:p w14:paraId="67C8B388" w14:textId="7A76BF2C" w:rsidR="00842614" w:rsidRPr="00E87FDD" w:rsidRDefault="00724B4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="00746EBA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&lt;EndNote&gt;&lt;Cite&gt;&lt;Author&gt;C.&lt;/Author&gt;&lt;Year&gt;1991&lt;/Year&gt;&lt;RecNum&gt;8&lt;/RecNum&gt;&lt;DisplayText&gt;[2]&lt;/DisplayText&gt;&lt;record&gt;&lt;rec-number&gt;8&lt;/rec-number&gt;&lt;foreign-keys&gt;&lt;key app="EN" db-id="2pprrts5s99r26e952vv2xtvapwvzw0xt9za" timestamp="1601643381"&gt;8&lt;/key&gt;&lt;/foreign-keys&gt;&lt;ref-type name="Journal Article"&gt;17&lt;/ref-type&gt;&lt;contributors&gt;&lt;authors&gt;&lt;author&gt;Che C.&lt;/author&gt;&lt;/authors&gt;&lt;/contributors&gt;&lt;titles&gt;&lt;title&gt;Marine Products as a Source of Antiviral Drug Leads &lt;/title&gt;&lt;secondary-title&gt;Drug Development Research&lt;/secondary-title&gt;&lt;/titles&gt;&lt;periodical&gt;&lt;full-title&gt;Drug Development Research&lt;/full-title&gt;&lt;/periodical&gt;&lt;pages&gt;201-218&lt;/pages&gt;&lt;volume&gt;23&lt;/volume&gt;&lt;dates&gt;&lt;year&gt;1991&lt;/year&gt;&lt;/dates&gt;&lt;urls&gt;&lt;/urls&gt;&lt;/record&gt;&lt;/Cite&gt;&lt;/EndNote&gt;</w:instrTex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746EBA">
              <w:rPr>
                <w:rFonts w:asciiTheme="majorBidi" w:hAnsiTheme="majorBidi" w:cstheme="majorBidi"/>
                <w:noProof/>
                <w:sz w:val="24"/>
                <w:szCs w:val="24"/>
              </w:rPr>
              <w:t>[2]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5A28BE" w:rsidRPr="00E87FDD" w14:paraId="59059E2E" w14:textId="199C6218" w:rsidTr="009D2981">
        <w:trPr>
          <w:trHeight w:val="1970"/>
        </w:trPr>
        <w:tc>
          <w:tcPr>
            <w:tcW w:w="349" w:type="pct"/>
            <w:vAlign w:val="center"/>
          </w:tcPr>
          <w:p w14:paraId="79470F3E" w14:textId="5CCC57EE" w:rsidR="00842614" w:rsidRPr="00E87FDD" w:rsidRDefault="00842614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lastRenderedPageBreak/>
              <w:t>39</w:t>
            </w:r>
          </w:p>
        </w:tc>
        <w:tc>
          <w:tcPr>
            <w:tcW w:w="987" w:type="pct"/>
            <w:vAlign w:val="center"/>
          </w:tcPr>
          <w:p w14:paraId="5C35523C" w14:textId="62E9FACB" w:rsidR="00842614" w:rsidRPr="00E87FDD" w:rsidRDefault="0084261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Aplidiasphingosine</w:t>
            </w:r>
          </w:p>
        </w:tc>
        <w:tc>
          <w:tcPr>
            <w:tcW w:w="1697" w:type="pct"/>
            <w:vAlign w:val="center"/>
          </w:tcPr>
          <w:p w14:paraId="254E0EE2" w14:textId="1A8B1A73" w:rsidR="00842614" w:rsidRPr="00E87FDD" w:rsidRDefault="00A40FA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9648" w:dyaOrig="1740" w14:anchorId="21A13986">
                <v:shape id="_x0000_i1063" type="#_x0000_t75" alt="" style="width:157.2pt;height:32.4pt;mso-width-percent:0;mso-height-percent:0;mso-width-percent:0;mso-height-percent:0" o:ole="">
                  <v:imagedata r:id="rId84" o:title=""/>
                </v:shape>
                <o:OLEObject Type="Embed" ProgID="ChemDraw.Document.6.0" ShapeID="_x0000_i1063" DrawAspect="Content" ObjectID="_1676148823" r:id="rId85"/>
              </w:object>
            </w:r>
          </w:p>
        </w:tc>
        <w:tc>
          <w:tcPr>
            <w:tcW w:w="804" w:type="pct"/>
            <w:vAlign w:val="center"/>
          </w:tcPr>
          <w:p w14:paraId="3E9DBECE" w14:textId="15F1753A" w:rsidR="00842614" w:rsidRPr="00E87FDD" w:rsidRDefault="004A7B2B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marine tunicate (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Aplidium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sp.)</w:t>
            </w:r>
          </w:p>
        </w:tc>
        <w:tc>
          <w:tcPr>
            <w:tcW w:w="716" w:type="pct"/>
            <w:vAlign w:val="center"/>
          </w:tcPr>
          <w:p w14:paraId="1A4E948D" w14:textId="3A54688F" w:rsidR="00842614" w:rsidRPr="00E87FDD" w:rsidRDefault="001C354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antiviral against HSV-1</w:t>
            </w:r>
          </w:p>
        </w:tc>
        <w:tc>
          <w:tcPr>
            <w:tcW w:w="446" w:type="pct"/>
            <w:vAlign w:val="center"/>
          </w:tcPr>
          <w:p w14:paraId="1F6BE599" w14:textId="20551506" w:rsidR="00842614" w:rsidRPr="00E87FDD" w:rsidRDefault="00724B4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="00746EBA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&lt;EndNote&gt;&lt;Cite&gt;&lt;Author&gt;C.&lt;/Author&gt;&lt;Year&gt;1991&lt;/Year&gt;&lt;RecNum&gt;8&lt;/RecNum&gt;&lt;DisplayText&gt;[2]&lt;/DisplayText&gt;&lt;record&gt;&lt;rec-number&gt;8&lt;/rec-number&gt;&lt;foreign-keys&gt;&lt;key app="EN" db-id="2pprrts5s99r26e952vv2xtvapwvzw0xt9za" timestamp="1601643381"&gt;8&lt;/key&gt;&lt;/foreign-keys&gt;&lt;ref-type name="Journal Article"&gt;17&lt;/ref-type&gt;&lt;contributors&gt;&lt;authors&gt;&lt;author&gt;Che C.&lt;/author&gt;&lt;/authors&gt;&lt;/contributors&gt;&lt;titles&gt;&lt;title&gt;Marine Products as a Source of Antiviral Drug Leads &lt;/title&gt;&lt;secondary-title&gt;Drug Development Research&lt;/secondary-title&gt;&lt;/titles&gt;&lt;periodical&gt;&lt;full-title&gt;Drug Development Research&lt;/full-title&gt;&lt;/periodical&gt;&lt;pages&gt;201-218&lt;/pages&gt;&lt;volume&gt;23&lt;/volume&gt;&lt;dates&gt;&lt;year&gt;1991&lt;/year&gt;&lt;/dates&gt;&lt;urls&gt;&lt;/urls&gt;&lt;/record&gt;&lt;/Cite&gt;&lt;/EndNote&gt;</w:instrTex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746EBA">
              <w:rPr>
                <w:rFonts w:asciiTheme="majorBidi" w:hAnsiTheme="majorBidi" w:cstheme="majorBidi"/>
                <w:noProof/>
                <w:sz w:val="24"/>
                <w:szCs w:val="24"/>
              </w:rPr>
              <w:t>[2]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D85B30" w:rsidRPr="00E87FDD" w14:paraId="03884DFC" w14:textId="0953DEE0" w:rsidTr="009D2981">
        <w:trPr>
          <w:trHeight w:val="1880"/>
        </w:trPr>
        <w:tc>
          <w:tcPr>
            <w:tcW w:w="349" w:type="pct"/>
            <w:vAlign w:val="center"/>
          </w:tcPr>
          <w:p w14:paraId="1E18FCFB" w14:textId="5199B788" w:rsidR="00D85B30" w:rsidRPr="00E87FDD" w:rsidRDefault="00D85B30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40</w:t>
            </w:r>
          </w:p>
        </w:tc>
        <w:tc>
          <w:tcPr>
            <w:tcW w:w="987" w:type="pct"/>
            <w:vAlign w:val="center"/>
          </w:tcPr>
          <w:p w14:paraId="47924059" w14:textId="4547339C" w:rsidR="00D85B30" w:rsidRPr="00E87FDD" w:rsidRDefault="00D85B30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Thyrsiferol</w:t>
            </w:r>
          </w:p>
        </w:tc>
        <w:tc>
          <w:tcPr>
            <w:tcW w:w="1697" w:type="pct"/>
            <w:vAlign w:val="center"/>
          </w:tcPr>
          <w:p w14:paraId="42CDCE04" w14:textId="55417323" w:rsidR="00D85B30" w:rsidRPr="00E87FDD" w:rsidRDefault="00A40FA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9072" w:dyaOrig="2856" w14:anchorId="1E7B0A90">
                <v:shape id="_x0000_i1064" type="#_x0000_t75" alt="" style="width:150.6pt;height:56.4pt;mso-width-percent:0;mso-height-percent:0;mso-width-percent:0;mso-height-percent:0" o:ole="">
                  <v:imagedata r:id="rId86" o:title=""/>
                </v:shape>
                <o:OLEObject Type="Embed" ProgID="ChemDraw.Document.6.0" ShapeID="_x0000_i1064" DrawAspect="Content" ObjectID="_1676148824" r:id="rId87"/>
              </w:object>
            </w:r>
          </w:p>
        </w:tc>
        <w:tc>
          <w:tcPr>
            <w:tcW w:w="804" w:type="pct"/>
            <w:vMerge w:val="restart"/>
            <w:vAlign w:val="center"/>
          </w:tcPr>
          <w:p w14:paraId="6C655594" w14:textId="14E93109" w:rsidR="00D85B30" w:rsidRPr="00E87FDD" w:rsidRDefault="00724B4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Laurencia venusta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, a red alga collected in Okinawan waters</w:t>
            </w:r>
          </w:p>
        </w:tc>
        <w:tc>
          <w:tcPr>
            <w:tcW w:w="716" w:type="pct"/>
            <w:vMerge w:val="restart"/>
            <w:vAlign w:val="center"/>
          </w:tcPr>
          <w:p w14:paraId="13897512" w14:textId="0520C2A8" w:rsidR="00D85B30" w:rsidRPr="00E87FDD" w:rsidRDefault="00D85B30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active against HSV-1 and VSV</w:t>
            </w:r>
          </w:p>
        </w:tc>
        <w:tc>
          <w:tcPr>
            <w:tcW w:w="446" w:type="pct"/>
            <w:vMerge w:val="restart"/>
            <w:vAlign w:val="center"/>
          </w:tcPr>
          <w:p w14:paraId="7199E501" w14:textId="005C2AC3" w:rsidR="00D85B30" w:rsidRPr="00E87FDD" w:rsidRDefault="003B3D8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="00746EBA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&lt;EndNote&gt;&lt;Cite&gt;&lt;Author&gt;C.&lt;/Author&gt;&lt;Year&gt;1991&lt;/Year&gt;&lt;RecNum&gt;8&lt;/RecNum&gt;&lt;DisplayText&gt;[2]&lt;/DisplayText&gt;&lt;record&gt;&lt;rec-number&gt;8&lt;/rec-number&gt;&lt;foreign-keys&gt;&lt;key app="EN" db-id="2pprrts5s99r26e952vv2xtvapwvzw0xt9za" timestamp="1601643381"&gt;8&lt;/key&gt;&lt;/foreign-keys&gt;&lt;ref-type name="Journal Article"&gt;17&lt;/ref-type&gt;&lt;contributors&gt;&lt;authors&gt;&lt;author&gt;Che C.&lt;/author&gt;&lt;/authors&gt;&lt;/contributors&gt;&lt;titles&gt;&lt;title&gt;Marine Products as a Source of Antiviral Drug Leads &lt;/title&gt;&lt;secondary-title&gt;Drug Development Research&lt;/secondary-title&gt;&lt;/titles&gt;&lt;periodical&gt;&lt;full-title&gt;Drug Development Research&lt;/full-title&gt;&lt;/periodical&gt;&lt;pages&gt;201-218&lt;/pages&gt;&lt;volume&gt;23&lt;/volume&gt;&lt;dates&gt;&lt;year&gt;1991&lt;/year&gt;&lt;/dates&gt;&lt;urls&gt;&lt;/urls&gt;&lt;/record&gt;&lt;/Cite&gt;&lt;/EndNote&gt;</w:instrTex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746EBA">
              <w:rPr>
                <w:rFonts w:asciiTheme="majorBidi" w:hAnsiTheme="majorBidi" w:cstheme="majorBidi"/>
                <w:noProof/>
                <w:sz w:val="24"/>
                <w:szCs w:val="24"/>
              </w:rPr>
              <w:t>[2]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D85B30" w:rsidRPr="00E87FDD" w14:paraId="3154DBBF" w14:textId="37F348F5" w:rsidTr="009D2981">
        <w:tc>
          <w:tcPr>
            <w:tcW w:w="349" w:type="pct"/>
            <w:vAlign w:val="center"/>
          </w:tcPr>
          <w:p w14:paraId="0BBAB3C9" w14:textId="7C2C3B41" w:rsidR="00D85B30" w:rsidRPr="00E87FDD" w:rsidRDefault="00D85B30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41</w:t>
            </w:r>
          </w:p>
        </w:tc>
        <w:tc>
          <w:tcPr>
            <w:tcW w:w="987" w:type="pct"/>
            <w:vAlign w:val="center"/>
          </w:tcPr>
          <w:p w14:paraId="1F246310" w14:textId="3FADDB16" w:rsidR="00D85B30" w:rsidRPr="00E87FDD" w:rsidRDefault="00D85B30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thyrsiferyl 23- acetate</w:t>
            </w:r>
          </w:p>
        </w:tc>
        <w:tc>
          <w:tcPr>
            <w:tcW w:w="1697" w:type="pct"/>
            <w:vAlign w:val="center"/>
          </w:tcPr>
          <w:p w14:paraId="5D096080" w14:textId="56DC646B" w:rsidR="00D85B30" w:rsidRPr="00E87FDD" w:rsidRDefault="00A40FA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9951" w:dyaOrig="3694" w14:anchorId="6A47DC4F">
                <v:shape id="_x0000_i1065" type="#_x0000_t75" alt="" style="width:165pt;height:66.6pt;mso-width-percent:0;mso-height-percent:0;mso-width-percent:0;mso-height-percent:0" o:ole="">
                  <v:imagedata r:id="rId88" o:title=""/>
                </v:shape>
                <o:OLEObject Type="Embed" ProgID="ChemDraw.Document.6.0" ShapeID="_x0000_i1065" DrawAspect="Content" ObjectID="_1676148825" r:id="rId89"/>
              </w:object>
            </w:r>
          </w:p>
        </w:tc>
        <w:tc>
          <w:tcPr>
            <w:tcW w:w="804" w:type="pct"/>
            <w:vMerge/>
            <w:vAlign w:val="center"/>
          </w:tcPr>
          <w:p w14:paraId="4BC7E8A3" w14:textId="1FC15FB0" w:rsidR="00D85B30" w:rsidRPr="00E87FDD" w:rsidRDefault="00D85B30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59D48B0F" w14:textId="77777777" w:rsidR="00D85B30" w:rsidRPr="00E87FDD" w:rsidRDefault="00D85B30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0B42A092" w14:textId="1B5CFFF8" w:rsidR="00D85B30" w:rsidRPr="00E87FDD" w:rsidRDefault="00D85B30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D85B30" w:rsidRPr="00E87FDD" w14:paraId="7382C246" w14:textId="1616B20C" w:rsidTr="009D2981">
        <w:trPr>
          <w:trHeight w:val="2600"/>
        </w:trPr>
        <w:tc>
          <w:tcPr>
            <w:tcW w:w="349" w:type="pct"/>
            <w:vAlign w:val="center"/>
          </w:tcPr>
          <w:p w14:paraId="6EFEFEA4" w14:textId="7B61DB4A" w:rsidR="00D85B30" w:rsidRPr="00E87FDD" w:rsidRDefault="00D85B30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42</w:t>
            </w:r>
          </w:p>
        </w:tc>
        <w:tc>
          <w:tcPr>
            <w:tcW w:w="987" w:type="pct"/>
            <w:vAlign w:val="center"/>
          </w:tcPr>
          <w:p w14:paraId="1F7EFE1D" w14:textId="5793B6CC" w:rsidR="00D85B30" w:rsidRPr="00E87FDD" w:rsidRDefault="00D85B30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Venustatriol</w:t>
            </w:r>
          </w:p>
        </w:tc>
        <w:tc>
          <w:tcPr>
            <w:tcW w:w="1697" w:type="pct"/>
            <w:vAlign w:val="center"/>
          </w:tcPr>
          <w:p w14:paraId="77C8FD2C" w14:textId="7DE69585" w:rsidR="00D85B30" w:rsidRPr="00E87FDD" w:rsidRDefault="00A40FA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9072" w:dyaOrig="2856" w14:anchorId="25E41EBA">
                <v:shape id="_x0000_i1066" type="#_x0000_t75" alt="" style="width:157.2pt;height:56.4pt;mso-width-percent:0;mso-height-percent:0;mso-width-percent:0;mso-height-percent:0" o:ole="">
                  <v:imagedata r:id="rId90" o:title=""/>
                </v:shape>
                <o:OLEObject Type="Embed" ProgID="ChemDraw.Document.6.0" ShapeID="_x0000_i1066" DrawAspect="Content" ObjectID="_1676148826" r:id="rId91"/>
              </w:object>
            </w:r>
          </w:p>
        </w:tc>
        <w:tc>
          <w:tcPr>
            <w:tcW w:w="804" w:type="pct"/>
            <w:vMerge/>
            <w:vAlign w:val="center"/>
          </w:tcPr>
          <w:p w14:paraId="74A5695B" w14:textId="58809EBB" w:rsidR="00D85B30" w:rsidRPr="00E87FDD" w:rsidRDefault="00D85B30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56093233" w14:textId="77777777" w:rsidR="00D85B30" w:rsidRPr="00E87FDD" w:rsidRDefault="00D85B30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7FB921E4" w14:textId="49E7A09B" w:rsidR="00D85B30" w:rsidRPr="00E87FDD" w:rsidRDefault="00D85B30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AB69C6" w:rsidRPr="00E87FDD" w14:paraId="2EE28CED" w14:textId="7C56161F" w:rsidTr="009D2981">
        <w:trPr>
          <w:trHeight w:val="3590"/>
        </w:trPr>
        <w:tc>
          <w:tcPr>
            <w:tcW w:w="349" w:type="pct"/>
            <w:vAlign w:val="center"/>
          </w:tcPr>
          <w:p w14:paraId="72D7DC93" w14:textId="0A0BCFF6" w:rsidR="00AB69C6" w:rsidRPr="00E87FDD" w:rsidRDefault="00AB69C6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43</w:t>
            </w:r>
          </w:p>
        </w:tc>
        <w:tc>
          <w:tcPr>
            <w:tcW w:w="987" w:type="pct"/>
            <w:vAlign w:val="center"/>
          </w:tcPr>
          <w:p w14:paraId="7A63EAD1" w14:textId="58D882C1" w:rsidR="00AB69C6" w:rsidRPr="00E87FDD" w:rsidRDefault="00AB69C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Crossasteroside B</w:t>
            </w:r>
          </w:p>
        </w:tc>
        <w:tc>
          <w:tcPr>
            <w:tcW w:w="1697" w:type="pct"/>
            <w:vAlign w:val="center"/>
          </w:tcPr>
          <w:p w14:paraId="7EF9D9D6" w14:textId="08C8FF14" w:rsidR="00AB69C6" w:rsidRPr="00E87FDD" w:rsidRDefault="00A40FA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8280" w:dyaOrig="6818" w14:anchorId="1CDECA16">
                <v:shape id="_x0000_i1067" type="#_x0000_t75" alt="" style="width:152.4pt;height:124.2pt;mso-width-percent:0;mso-height-percent:0;mso-width-percent:0;mso-height-percent:0" o:ole="">
                  <v:imagedata r:id="rId92" o:title=""/>
                </v:shape>
                <o:OLEObject Type="Embed" ProgID="ChemDraw.Document.6.0" ShapeID="_x0000_i1067" DrawAspect="Content" ObjectID="_1676148827" r:id="rId93"/>
              </w:object>
            </w:r>
          </w:p>
        </w:tc>
        <w:tc>
          <w:tcPr>
            <w:tcW w:w="804" w:type="pct"/>
            <w:vMerge w:val="restart"/>
            <w:vAlign w:val="center"/>
          </w:tcPr>
          <w:p w14:paraId="634A4765" w14:textId="77777777" w:rsidR="00AB69C6" w:rsidRDefault="003B3D83" w:rsidP="00751E26">
            <w:pPr>
              <w:jc w:val="center"/>
              <w:rPr>
                <w:rFonts w:asciiTheme="majorBidi" w:hAnsiTheme="majorBidi" w:cstheme="majorBidi"/>
                <w:i/>
                <w:i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Crossaster papposus</w:t>
            </w:r>
          </w:p>
          <w:p w14:paraId="5226EEF6" w14:textId="4D982363" w:rsidR="00751E26" w:rsidRPr="00E87FDD" w:rsidRDefault="00751E26" w:rsidP="00751E26">
            <w:pPr>
              <w:jc w:val="center"/>
              <w:rPr>
                <w:rFonts w:asciiTheme="majorBidi" w:hAnsiTheme="majorBidi" w:cstheme="majorBidi"/>
                <w:i/>
                <w:iCs/>
                <w:sz w:val="24"/>
                <w:szCs w:val="24"/>
              </w:rPr>
            </w:pPr>
          </w:p>
        </w:tc>
        <w:tc>
          <w:tcPr>
            <w:tcW w:w="716" w:type="pct"/>
            <w:vMerge w:val="restart"/>
            <w:vAlign w:val="center"/>
          </w:tcPr>
          <w:p w14:paraId="21C1CB8E" w14:textId="5B7CE662" w:rsidR="00AB69C6" w:rsidRPr="00E87FDD" w:rsidRDefault="00AB69C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reduced about 25% of the pseudorabies virus plaque formation at 10 μg/ml level</w:t>
            </w:r>
          </w:p>
        </w:tc>
        <w:tc>
          <w:tcPr>
            <w:tcW w:w="446" w:type="pct"/>
            <w:vMerge w:val="restart"/>
            <w:vAlign w:val="center"/>
          </w:tcPr>
          <w:p w14:paraId="0D9B8B7E" w14:textId="49964ABB" w:rsidR="00AB69C6" w:rsidRPr="00E87FDD" w:rsidRDefault="007F196C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="00746EBA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&lt;EndNote&gt;&lt;Cite&gt;&lt;Author&gt;C.&lt;/Author&gt;&lt;Year&gt;1991&lt;/Year&gt;&lt;RecNum&gt;8&lt;/RecNum&gt;&lt;DisplayText&gt;[2]&lt;/DisplayText&gt;&lt;record&gt;&lt;rec-number&gt;8&lt;/rec-number&gt;&lt;foreign-keys&gt;&lt;key app="EN" db-id="2pprrts5s99r26e952vv2xtvapwvzw0xt9za" timestamp="1601643381"&gt;8&lt;/key&gt;&lt;/foreign-keys&gt;&lt;ref-type name="Journal Article"&gt;17&lt;/ref-type&gt;&lt;contributors&gt;&lt;authors&gt;&lt;author&gt;Che C.&lt;/author&gt;&lt;/authors&gt;&lt;/contributors&gt;&lt;titles&gt;&lt;title&gt;Marine Products as a Source of Antiviral Drug Leads &lt;/title&gt;&lt;secondary-title&gt;Drug Development Research&lt;/secondary-title&gt;&lt;/titles&gt;&lt;periodical&gt;&lt;full-title&gt;Drug Development Research&lt;/full-title&gt;&lt;/periodical&gt;&lt;pages&gt;201-218&lt;/pages&gt;&lt;volume&gt;23&lt;/volume&gt;&lt;dates&gt;&lt;year&gt;1991&lt;/year&gt;&lt;/dates&gt;&lt;urls&gt;&lt;/urls&gt;&lt;/record&gt;&lt;/Cite&gt;&lt;/EndNote&gt;</w:instrTex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746EBA">
              <w:rPr>
                <w:rFonts w:asciiTheme="majorBidi" w:hAnsiTheme="majorBidi" w:cstheme="majorBidi"/>
                <w:noProof/>
                <w:sz w:val="24"/>
                <w:szCs w:val="24"/>
              </w:rPr>
              <w:t>[2]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AB69C6" w:rsidRPr="00E87FDD" w14:paraId="487398D5" w14:textId="2343075D" w:rsidTr="009D2981">
        <w:trPr>
          <w:trHeight w:val="3230"/>
        </w:trPr>
        <w:tc>
          <w:tcPr>
            <w:tcW w:w="349" w:type="pct"/>
            <w:vAlign w:val="center"/>
          </w:tcPr>
          <w:p w14:paraId="540F12D0" w14:textId="62879412" w:rsidR="00AB69C6" w:rsidRPr="00E87FDD" w:rsidRDefault="00AB69C6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lastRenderedPageBreak/>
              <w:t>44</w:t>
            </w:r>
          </w:p>
        </w:tc>
        <w:tc>
          <w:tcPr>
            <w:tcW w:w="987" w:type="pct"/>
            <w:vAlign w:val="center"/>
          </w:tcPr>
          <w:p w14:paraId="444527CE" w14:textId="46968E2A" w:rsidR="00AB69C6" w:rsidRPr="00E87FDD" w:rsidRDefault="00AB69C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Crossasteroside D</w:t>
            </w:r>
          </w:p>
        </w:tc>
        <w:tc>
          <w:tcPr>
            <w:tcW w:w="1697" w:type="pct"/>
            <w:vAlign w:val="center"/>
          </w:tcPr>
          <w:p w14:paraId="377520C6" w14:textId="287C49E9" w:rsidR="00AB69C6" w:rsidRPr="00E87FDD" w:rsidRDefault="00A4376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8280" w:dyaOrig="6818" w14:anchorId="6053AB90">
                <v:shape id="_x0000_i1068" type="#_x0000_t75" alt="" style="width:145.2pt;height:118.8pt;mso-width-percent:0;mso-height-percent:0;mso-width-percent:0;mso-height-percent:0" o:ole="">
                  <v:imagedata r:id="rId94" o:title=""/>
                </v:shape>
                <o:OLEObject Type="Embed" ProgID="ChemDraw.Document.6.0" ShapeID="_x0000_i1068" DrawAspect="Content" ObjectID="_1676148828" r:id="rId95"/>
              </w:object>
            </w:r>
          </w:p>
        </w:tc>
        <w:tc>
          <w:tcPr>
            <w:tcW w:w="804" w:type="pct"/>
            <w:vMerge/>
            <w:vAlign w:val="center"/>
          </w:tcPr>
          <w:p w14:paraId="23770C38" w14:textId="5D74D1F6" w:rsidR="00AB69C6" w:rsidRPr="00E87FDD" w:rsidRDefault="00AB69C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0D3D4C21" w14:textId="77777777" w:rsidR="00AB69C6" w:rsidRPr="00E87FDD" w:rsidRDefault="00AB69C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5D7E432A" w14:textId="22AACB13" w:rsidR="00AB69C6" w:rsidRPr="00E87FDD" w:rsidRDefault="00AB69C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5A28BE" w:rsidRPr="00E87FDD" w14:paraId="4C96A442" w14:textId="4FE38DEE" w:rsidTr="009D2981">
        <w:tc>
          <w:tcPr>
            <w:tcW w:w="349" w:type="pct"/>
            <w:tcBorders>
              <w:bottom w:val="single" w:sz="4" w:space="0" w:color="auto"/>
            </w:tcBorders>
            <w:vAlign w:val="center"/>
          </w:tcPr>
          <w:p w14:paraId="14D127BC" w14:textId="2373918C" w:rsidR="00842614" w:rsidRPr="00E87FDD" w:rsidRDefault="00842614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45</w:t>
            </w:r>
          </w:p>
        </w:tc>
        <w:tc>
          <w:tcPr>
            <w:tcW w:w="987" w:type="pct"/>
            <w:tcBorders>
              <w:bottom w:val="single" w:sz="4" w:space="0" w:color="auto"/>
            </w:tcBorders>
            <w:vAlign w:val="center"/>
          </w:tcPr>
          <w:p w14:paraId="15BB0B4F" w14:textId="148DF3EE" w:rsidR="00842614" w:rsidRPr="00E87FDD" w:rsidRDefault="0084261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Vidarabine</w:t>
            </w:r>
            <w:r w:rsidR="000E7AF2"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(adenine arabinoside; Ara-A)</w:t>
            </w:r>
          </w:p>
        </w:tc>
        <w:tc>
          <w:tcPr>
            <w:tcW w:w="1697" w:type="pct"/>
            <w:tcBorders>
              <w:bottom w:val="single" w:sz="4" w:space="0" w:color="auto"/>
            </w:tcBorders>
            <w:vAlign w:val="center"/>
          </w:tcPr>
          <w:p w14:paraId="73157949" w14:textId="7C9AB86C" w:rsidR="00842614" w:rsidRPr="00E87FDD" w:rsidRDefault="00A40FA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3763" w:dyaOrig="4077" w14:anchorId="54ECDFF7">
                <v:shape id="_x0000_i1069" type="#_x0000_t75" alt="" style="width:111pt;height:120.6pt;mso-width-percent:0;mso-height-percent:0;mso-width-percent:0;mso-height-percent:0" o:ole="">
                  <v:imagedata r:id="rId96" o:title=""/>
                </v:shape>
                <o:OLEObject Type="Embed" ProgID="ChemDraw.Document.6.0" ShapeID="_x0000_i1069" DrawAspect="Content" ObjectID="_1676148829" r:id="rId97"/>
              </w:object>
            </w:r>
          </w:p>
        </w:tc>
        <w:tc>
          <w:tcPr>
            <w:tcW w:w="804" w:type="pct"/>
            <w:tcBorders>
              <w:bottom w:val="single" w:sz="4" w:space="0" w:color="auto"/>
            </w:tcBorders>
            <w:vAlign w:val="center"/>
          </w:tcPr>
          <w:p w14:paraId="60BA2BDF" w14:textId="77777777" w:rsidR="00842614" w:rsidRPr="00E87FDD" w:rsidRDefault="00215ADB" w:rsidP="00522A55">
            <w:pPr>
              <w:pStyle w:val="ListParagraph"/>
              <w:numPr>
                <w:ilvl w:val="0"/>
                <w:numId w:val="1"/>
              </w:numPr>
              <w:ind w:left="166" w:hanging="18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pacing w:val="11"/>
                <w:sz w:val="24"/>
                <w:szCs w:val="24"/>
                <w:shd w:val="clear" w:color="auto" w:fill="FFFFFF"/>
              </w:rPr>
              <w:t>sponge (</w:t>
            </w:r>
            <w:r w:rsidRPr="00E87FDD">
              <w:rPr>
                <w:rFonts w:asciiTheme="majorBidi" w:hAnsiTheme="majorBidi" w:cstheme="majorBidi"/>
                <w:i/>
                <w:iCs/>
                <w:spacing w:val="11"/>
                <w:sz w:val="24"/>
                <w:szCs w:val="24"/>
                <w:shd w:val="clear" w:color="auto" w:fill="FFFFFF"/>
              </w:rPr>
              <w:t>Cryptotethya crypta</w:t>
            </w:r>
            <w:r w:rsidRPr="00E87FDD">
              <w:rPr>
                <w:rFonts w:asciiTheme="majorBidi" w:hAnsiTheme="majorBidi" w:cstheme="majorBidi"/>
                <w:spacing w:val="11"/>
                <w:sz w:val="24"/>
                <w:szCs w:val="24"/>
                <w:shd w:val="clear" w:color="auto" w:fill="FFFFFF"/>
              </w:rPr>
              <w:t>)</w:t>
            </w:r>
          </w:p>
          <w:p w14:paraId="5FD7A2F1" w14:textId="77777777" w:rsidR="00F649FF" w:rsidRPr="00E87FDD" w:rsidRDefault="00F649FF" w:rsidP="00522A55">
            <w:pPr>
              <w:pStyle w:val="ListParagraph"/>
              <w:numPr>
                <w:ilvl w:val="0"/>
                <w:numId w:val="1"/>
              </w:numPr>
              <w:ind w:left="166" w:hanging="18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Mediterranean gorgonian 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Eunicella cavolini</w:t>
            </w:r>
          </w:p>
          <w:p w14:paraId="19DAD3D1" w14:textId="1D60711D" w:rsidR="00F649FF" w:rsidRPr="00E87FDD" w:rsidRDefault="002A5D46" w:rsidP="00522A55">
            <w:pPr>
              <w:pStyle w:val="ListParagraph"/>
              <w:numPr>
                <w:ilvl w:val="0"/>
                <w:numId w:val="1"/>
              </w:numPr>
              <w:ind w:left="166" w:hanging="18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the jellyfish 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Stomolophus meleagris</w:t>
            </w:r>
          </w:p>
        </w:tc>
        <w:tc>
          <w:tcPr>
            <w:tcW w:w="716" w:type="pct"/>
            <w:tcBorders>
              <w:bottom w:val="single" w:sz="4" w:space="0" w:color="auto"/>
            </w:tcBorders>
            <w:vAlign w:val="center"/>
          </w:tcPr>
          <w:p w14:paraId="012C92F8" w14:textId="5B22C557" w:rsidR="00CE70C6" w:rsidRPr="00E87FDD" w:rsidRDefault="00CE70C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treatment of herpes simplex keratitis and herpes simplex encephalitis</w:t>
            </w:r>
          </w:p>
          <w:p w14:paraId="5FA7F16C" w14:textId="31ABA310" w:rsidR="004009EE" w:rsidRPr="00E87FDD" w:rsidRDefault="004009E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Vidrabine, Ara-A (Vira-A®) FDA Approval 1976 Antiviral</w:t>
            </w:r>
          </w:p>
          <w:p w14:paraId="209B6977" w14:textId="33F75441" w:rsidR="0070307F" w:rsidRPr="00E87FDD" w:rsidRDefault="0070307F" w:rsidP="00522A55">
            <w:pPr>
              <w:pStyle w:val="ListParagraph"/>
              <w:ind w:left="76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- Inhibition of viral DNA synthesis.</w:t>
            </w:r>
          </w:p>
          <w:p w14:paraId="32680F77" w14:textId="6B3F9508" w:rsidR="0070307F" w:rsidRPr="00E87FDD" w:rsidRDefault="00910E57" w:rsidP="00522A55">
            <w:pPr>
              <w:pStyle w:val="ListParagraph"/>
              <w:ind w:left="76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- inhibition of nucleic acid methylation by blocking the S-adenosyl homocysteine hydrolase</w:t>
            </w:r>
            <w:r w:rsidR="007F06ED" w:rsidRPr="00E87FDD">
              <w:rPr>
                <w:rFonts w:asciiTheme="majorBidi" w:hAnsiTheme="majorBidi" w:cstheme="majorBidi"/>
                <w:sz w:val="24"/>
                <w:szCs w:val="24"/>
              </w:rPr>
              <w:t>.</w:t>
            </w:r>
          </w:p>
          <w:p w14:paraId="6CBA7BF0" w14:textId="77777777" w:rsidR="00842614" w:rsidRPr="00E87FDD" w:rsidRDefault="0084261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tcBorders>
              <w:bottom w:val="single" w:sz="4" w:space="0" w:color="auto"/>
            </w:tcBorders>
            <w:vAlign w:val="center"/>
          </w:tcPr>
          <w:p w14:paraId="67C8BDF9" w14:textId="3DEA63E7" w:rsidR="00842614" w:rsidRPr="00E87FDD" w:rsidRDefault="00857F3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="00746EBA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&lt;EndNote&gt;&lt;Cite&gt;&lt;Author&gt;Vignesh S.&lt;/Author&gt;&lt;Year&gt;2011&lt;/Year&gt;&lt;RecNum&gt;7&lt;/RecNum&gt;&lt;DisplayText&gt;[1]&lt;/DisplayText&gt;&lt;record&gt;&lt;rec-number&gt;7&lt;/rec-number&gt;&lt;foreign-keys&gt;&lt;key app="EN" db-id="2pprrts5s99r26e952vv2xtvapwvzw0xt9za" timestamp="1601641792"&gt;7&lt;/key&gt;&lt;/foreign-keys&gt;&lt;ref-type name="Journal Article"&gt;17&lt;/ref-type&gt;&lt;contributors&gt;&lt;authors&gt;&lt;author&gt;Vignesh S., Raja A. and James R.A.&lt;/author&gt;&lt;/authors&gt;&lt;/contributors&gt;&lt;titles&gt;&lt;title&gt;Marine Drugs: Implication and Future Studies&lt;/title&gt;&lt;secondary-title&gt;International Journal of Pharmacology&lt;/secondary-title&gt;&lt;/titles&gt;&lt;periodical&gt;&lt;full-title&gt;International Journal of Pharmacology&lt;/full-title&gt;&lt;/periodical&gt;&lt;pages&gt;22-30&lt;/pages&gt;&lt;volume&gt;7&lt;/volume&gt;&lt;dates&gt;&lt;year&gt;2011&lt;/year&gt;&lt;/dates&gt;&lt;urls&gt;&lt;/urls&gt;&lt;electronic-resource-num&gt; 10.3923/ijp.2011.22.30&lt;/electronic-resource-num&gt;&lt;/record&gt;&lt;/Cite&gt;&lt;/EndNote&gt;</w:instrTex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746EBA">
              <w:rPr>
                <w:rFonts w:asciiTheme="majorBidi" w:hAnsiTheme="majorBidi" w:cstheme="majorBidi"/>
                <w:noProof/>
                <w:sz w:val="24"/>
                <w:szCs w:val="24"/>
              </w:rPr>
              <w:t>[1]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5A28BE" w:rsidRPr="00E87FDD" w14:paraId="78EC51FA" w14:textId="1B2CE37C" w:rsidTr="009D2981">
        <w:tc>
          <w:tcPr>
            <w:tcW w:w="349" w:type="pct"/>
            <w:tcBorders>
              <w:bottom w:val="single" w:sz="4" w:space="0" w:color="auto"/>
            </w:tcBorders>
            <w:vAlign w:val="center"/>
          </w:tcPr>
          <w:p w14:paraId="65F1F629" w14:textId="5043BDC3" w:rsidR="00842614" w:rsidRPr="00E87FDD" w:rsidRDefault="00842614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46</w:t>
            </w:r>
          </w:p>
        </w:tc>
        <w:tc>
          <w:tcPr>
            <w:tcW w:w="987" w:type="pct"/>
            <w:tcBorders>
              <w:bottom w:val="single" w:sz="4" w:space="0" w:color="auto"/>
            </w:tcBorders>
            <w:vAlign w:val="center"/>
          </w:tcPr>
          <w:p w14:paraId="5B2BAE54" w14:textId="77777777" w:rsidR="00842614" w:rsidRPr="00E87FDD" w:rsidRDefault="0084261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Thymine arabinoside</w:t>
            </w:r>
          </w:p>
          <w:p w14:paraId="4A285FE7" w14:textId="0CCDA47A" w:rsidR="007F06ED" w:rsidRPr="00E87FDD" w:rsidRDefault="007F06E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(spongothymidine, Ara-T)</w:t>
            </w:r>
          </w:p>
        </w:tc>
        <w:tc>
          <w:tcPr>
            <w:tcW w:w="1697" w:type="pct"/>
            <w:tcBorders>
              <w:bottom w:val="single" w:sz="4" w:space="0" w:color="auto"/>
            </w:tcBorders>
            <w:vAlign w:val="center"/>
          </w:tcPr>
          <w:p w14:paraId="6F88DA6A" w14:textId="44FE4F95" w:rsidR="00842614" w:rsidRPr="00E87FDD" w:rsidRDefault="00A40FA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344" w:dyaOrig="2873" w14:anchorId="6F5A5CDF">
                <v:shape id="_x0000_i1070" type="#_x0000_t75" alt="" style="width:129pt;height:85.2pt;mso-width-percent:0;mso-height-percent:0;mso-width-percent:0;mso-height-percent:0" o:ole="">
                  <v:imagedata r:id="rId98" o:title=""/>
                </v:shape>
                <o:OLEObject Type="Embed" ProgID="ChemDraw.Document.6.0" ShapeID="_x0000_i1070" DrawAspect="Content" ObjectID="_1676148830" r:id="rId99"/>
              </w:object>
            </w:r>
          </w:p>
        </w:tc>
        <w:tc>
          <w:tcPr>
            <w:tcW w:w="804" w:type="pct"/>
            <w:tcBorders>
              <w:bottom w:val="single" w:sz="4" w:space="0" w:color="auto"/>
            </w:tcBorders>
            <w:vAlign w:val="center"/>
          </w:tcPr>
          <w:p w14:paraId="5D7BFF87" w14:textId="77777777" w:rsidR="00842614" w:rsidRPr="00E87FDD" w:rsidRDefault="00BD3CF2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- sponge 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Cryptoethya crypta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.</w:t>
            </w:r>
          </w:p>
          <w:p w14:paraId="703002CD" w14:textId="72CB3957" w:rsidR="00BD3CF2" w:rsidRPr="00E87FDD" w:rsidRDefault="00BD3CF2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- the jellyfish 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Stomolophus meleagris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.</w:t>
            </w:r>
          </w:p>
        </w:tc>
        <w:tc>
          <w:tcPr>
            <w:tcW w:w="716" w:type="pct"/>
            <w:tcBorders>
              <w:bottom w:val="single" w:sz="4" w:space="0" w:color="auto"/>
            </w:tcBorders>
            <w:vAlign w:val="center"/>
          </w:tcPr>
          <w:p w14:paraId="5C6020B8" w14:textId="1EBF136A" w:rsidR="002942C1" w:rsidRPr="00E87FDD" w:rsidRDefault="00403EBA" w:rsidP="00522A55">
            <w:pPr>
              <w:ind w:left="436" w:hanging="436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- </w:t>
            </w:r>
            <w:r w:rsidR="002942C1" w:rsidRPr="00E87FDD">
              <w:rPr>
                <w:rFonts w:asciiTheme="majorBidi" w:hAnsiTheme="majorBidi" w:cstheme="majorBidi"/>
                <w:sz w:val="24"/>
                <w:szCs w:val="24"/>
              </w:rPr>
              <w:t>antiviral agent</w:t>
            </w:r>
          </w:p>
          <w:p w14:paraId="026784DF" w14:textId="77777777" w:rsidR="00842614" w:rsidRPr="00E87FDD" w:rsidRDefault="002942C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inhibits the DNA polymerase reaction</w:t>
            </w:r>
            <w:r w:rsidR="00403EBA" w:rsidRPr="00E87FDD">
              <w:rPr>
                <w:rFonts w:asciiTheme="majorBidi" w:hAnsiTheme="majorBidi" w:cstheme="majorBidi"/>
                <w:sz w:val="24"/>
                <w:szCs w:val="24"/>
              </w:rPr>
              <w:t>.</w:t>
            </w:r>
          </w:p>
          <w:p w14:paraId="0F9B49BB" w14:textId="42A865B4" w:rsidR="00403EBA" w:rsidRPr="00E87FDD" w:rsidRDefault="00403EB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lastRenderedPageBreak/>
              <w:t>- phosphorylated by the herpes virus-induced thymidine kinase, and in its triphosphate form it inhibits the DNA polymerase reaction.</w:t>
            </w:r>
          </w:p>
        </w:tc>
        <w:tc>
          <w:tcPr>
            <w:tcW w:w="446" w:type="pct"/>
            <w:tcBorders>
              <w:bottom w:val="single" w:sz="4" w:space="0" w:color="auto"/>
            </w:tcBorders>
            <w:vAlign w:val="center"/>
          </w:tcPr>
          <w:p w14:paraId="241FC059" w14:textId="25899CEB" w:rsidR="00842614" w:rsidRPr="00E87FDD" w:rsidRDefault="00403EBA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lastRenderedPageBreak/>
              <w:fldChar w:fldCharType="begin"/>
            </w:r>
            <w:r w:rsidR="00746EBA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&lt;EndNote&gt;&lt;Cite&gt;&lt;Author&gt;C.&lt;/Author&gt;&lt;Year&gt;1991&lt;/Year&gt;&lt;RecNum&gt;8&lt;/RecNum&gt;&lt;DisplayText&gt;[2]&lt;/DisplayText&gt;&lt;record&gt;&lt;rec-number&gt;8&lt;/rec-number&gt;&lt;foreign-keys&gt;&lt;key app="EN" db-id="2pprrts5s99r26e952vv2xtvapwvzw0xt9za" timestamp="1601643381"&gt;8&lt;/key&gt;&lt;/foreign-keys&gt;&lt;ref-type name="Journal Article"&gt;17&lt;/ref-type&gt;&lt;contributors&gt;&lt;authors&gt;&lt;author&gt;Che C.&lt;/author&gt;&lt;/authors&gt;&lt;/contributors&gt;&lt;titles&gt;&lt;title&gt;Marine Products as a Source of Antiviral Drug Leads &lt;/title&gt;&lt;secondary-title&gt;Drug Development Research&lt;/secondary-title&gt;&lt;/titles&gt;&lt;periodical&gt;&lt;full-title&gt;Drug Development Research&lt;/full-title&gt;&lt;/periodical&gt;&lt;pages&gt;201-218&lt;/pages&gt;&lt;volume&gt;23&lt;/volume&gt;&lt;dates&gt;&lt;year&gt;1991&lt;/year&gt;&lt;/dates&gt;&lt;urls&gt;&lt;/urls&gt;&lt;/record&gt;&lt;/Cite&gt;&lt;/EndNote&gt;</w:instrTex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746EBA">
              <w:rPr>
                <w:rFonts w:asciiTheme="majorBidi" w:hAnsiTheme="majorBidi" w:cstheme="majorBidi"/>
                <w:noProof/>
                <w:sz w:val="24"/>
                <w:szCs w:val="24"/>
              </w:rPr>
              <w:t>[2]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9D2981" w:rsidRPr="00E87FDD" w14:paraId="5668ABA2" w14:textId="7122E7ED" w:rsidTr="009D2981">
        <w:tc>
          <w:tcPr>
            <w:tcW w:w="349" w:type="pct"/>
            <w:tcBorders>
              <w:top w:val="single" w:sz="4" w:space="0" w:color="auto"/>
            </w:tcBorders>
            <w:vAlign w:val="center"/>
          </w:tcPr>
          <w:p w14:paraId="7B330044" w14:textId="448BA019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47</w:t>
            </w:r>
          </w:p>
        </w:tc>
        <w:tc>
          <w:tcPr>
            <w:tcW w:w="987" w:type="pct"/>
            <w:tcBorders>
              <w:top w:val="single" w:sz="4" w:space="0" w:color="auto"/>
            </w:tcBorders>
            <w:vAlign w:val="center"/>
          </w:tcPr>
          <w:p w14:paraId="1D11D2A4" w14:textId="0E7D625B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eudistomin C</w:t>
            </w:r>
          </w:p>
        </w:tc>
        <w:bookmarkStart w:id="1" w:name="OLE_LINK3"/>
        <w:bookmarkStart w:id="2" w:name="OLE_LINK4"/>
        <w:tc>
          <w:tcPr>
            <w:tcW w:w="1697" w:type="pct"/>
            <w:tcBorders>
              <w:top w:val="single" w:sz="4" w:space="0" w:color="000000"/>
            </w:tcBorders>
            <w:vAlign w:val="center"/>
          </w:tcPr>
          <w:p w14:paraId="2CE5ECD3" w14:textId="75C2E99F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762" w:dyaOrig="2431" w14:anchorId="1D9B255D">
                <v:shape id="_x0000_i1071" type="#_x0000_t75" alt="" style="width:146.4pt;height:74.4pt;mso-width-percent:0;mso-height-percent:0;mso-width-percent:0;mso-height-percent:0" o:ole="">
                  <v:imagedata r:id="rId100" o:title=""/>
                </v:shape>
                <o:OLEObject Type="Embed" ProgID="ChemDraw.Document.6.0" ShapeID="_x0000_i1071" DrawAspect="Content" ObjectID="_1676148831" r:id="rId101"/>
              </w:object>
            </w:r>
            <w:bookmarkEnd w:id="1"/>
            <w:bookmarkEnd w:id="2"/>
          </w:p>
        </w:tc>
        <w:tc>
          <w:tcPr>
            <w:tcW w:w="804" w:type="pct"/>
            <w:vMerge w:val="restart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0BBB1A92" w14:textId="7CACAD0E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Caribbean tunicate, 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Eudistoma olivaceum</w:t>
            </w:r>
          </w:p>
        </w:tc>
        <w:tc>
          <w:tcPr>
            <w:tcW w:w="716" w:type="pct"/>
            <w:vMerge w:val="restart"/>
            <w:tcBorders>
              <w:top w:val="single" w:sz="4" w:space="0" w:color="auto"/>
            </w:tcBorders>
            <w:vAlign w:val="center"/>
          </w:tcPr>
          <w:p w14:paraId="4C31CFA7" w14:textId="77777777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active against HSV-1 and HSV-2</w:t>
            </w:r>
          </w:p>
          <w:p w14:paraId="64CF8A0B" w14:textId="7483B819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(100-500 ng/disk)</w:t>
            </w:r>
          </w:p>
        </w:tc>
        <w:tc>
          <w:tcPr>
            <w:tcW w:w="446" w:type="pct"/>
            <w:vMerge w:val="restart"/>
            <w:tcBorders>
              <w:top w:val="single" w:sz="4" w:space="0" w:color="auto"/>
            </w:tcBorders>
            <w:vAlign w:val="center"/>
          </w:tcPr>
          <w:p w14:paraId="632867E1" w14:textId="3F2A0BF2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&lt;EndNote&gt;&lt;Cite&gt;&lt;Author&gt;Lake&lt;/Author&gt;&lt;Year&gt;1988&lt;/Year&gt;&lt;RecNum&gt;29&lt;/RecNum&gt;&lt;DisplayText&gt;[3, 4]&lt;/DisplayText&gt;&lt;record&gt;&lt;rec-number&gt;29&lt;/rec-number&gt;&lt;foreign-keys&gt;&lt;key app="EN" db-id="2pprrts5s99r26e952vv2xtvapwvzw0xt9za" timestamp="1606390350"&gt;29&lt;/key&gt;&lt;/foreign-keys&gt;&lt;ref-type name="Journal Article"&gt;17&lt;/ref-type&gt;&lt;contributors&gt;&lt;authors&gt;&lt;author&gt;Lake, R. J. , Brennan, M. M. , Blunt, J. W. , Munro, M. H. G. and Pannell, L. K.   &lt;/author&gt;&lt;/authors&gt;&lt;/contributors&gt;&lt;titles&gt;&lt;title&gt;Eudistomin K sulfoxide, an antiviral sulfoxide from the New Zealand ascidian Ritterella sigillinoides&lt;/title&gt;&lt;secondary-title&gt;Tetrahedron Lett.&lt;/secondary-title&gt;&lt;/titles&gt;&lt;periodical&gt;&lt;full-title&gt;Tetrahedron Lett.&lt;/full-title&gt;&lt;/periodical&gt;&lt;pages&gt;2255-2256&lt;/pages&gt;&lt;volume&gt;29&lt;/volume&gt;&lt;dates&gt;&lt;year&gt;1988&lt;/year&gt;&lt;/dates&gt;&lt;urls&gt;&lt;/urls&gt;&lt;/record&gt;&lt;/Cite&gt;&lt;Cite&gt;&lt;Author&gt;Lake&lt;/Author&gt;&lt;Year&gt;1989&lt;/Year&gt;&lt;RecNum&gt;30&lt;/RecNum&gt;&lt;record&gt;&lt;rec-number&gt;30&lt;/rec-number&gt;&lt;foreign-keys&gt;&lt;key app="EN" db-id="2pprrts5s99r26e952vv2xtvapwvzw0xt9za" timestamp="1606390475"&gt;30&lt;/key&gt;&lt;/foreign-keys&gt;&lt;ref-type name="Journal Article"&gt;17&lt;/ref-type&gt;&lt;contributors&gt;&lt;authors&gt;&lt;author&gt;Lake, R. J. , Blunt, J. W. and Munro, M. H. G. &lt;/author&gt;&lt;/authors&gt;&lt;/contributors&gt;&lt;titles&gt;&lt;title&gt;Eudistomins from the New Zealand ascidian Ritterella sigillinoides &lt;/title&gt;&lt;secondary-title&gt;Aust. J. Chem. &lt;/secondary-title&gt;&lt;/titles&gt;&lt;periodical&gt;&lt;full-title&gt;Aust. J. Chem.&lt;/full-title&gt;&lt;/periodical&gt;&lt;pages&gt;1201-1206&lt;/pages&gt;&lt;volume&gt;42&lt;/volume&gt;&lt;dates&gt;&lt;year&gt;1989&lt;/year&gt;&lt;/dates&gt;&lt;urls&gt;&lt;/urls&gt;&lt;/record&gt;&lt;/Cite&gt;&lt;/EndNote&gt;</w:instrText>
            </w:r>
            <w:r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>
              <w:rPr>
                <w:rFonts w:asciiTheme="majorBidi" w:hAnsiTheme="majorBidi" w:cstheme="majorBidi"/>
                <w:noProof/>
                <w:sz w:val="24"/>
                <w:szCs w:val="24"/>
              </w:rPr>
              <w:t>[3, 4]</w:t>
            </w:r>
            <w:r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9D2981" w:rsidRPr="00E87FDD" w14:paraId="5750819E" w14:textId="20261B73" w:rsidTr="009D2981">
        <w:tc>
          <w:tcPr>
            <w:tcW w:w="349" w:type="pct"/>
            <w:vAlign w:val="center"/>
          </w:tcPr>
          <w:p w14:paraId="45626A7B" w14:textId="2AF5C506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48</w:t>
            </w:r>
          </w:p>
        </w:tc>
        <w:tc>
          <w:tcPr>
            <w:tcW w:w="987" w:type="pct"/>
            <w:vAlign w:val="center"/>
          </w:tcPr>
          <w:p w14:paraId="088D4BE8" w14:textId="6E9E2E48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eudistomin E</w:t>
            </w:r>
          </w:p>
        </w:tc>
        <w:bookmarkStart w:id="3" w:name="OLE_LINK5"/>
        <w:bookmarkStart w:id="4" w:name="OLE_LINK6"/>
        <w:tc>
          <w:tcPr>
            <w:tcW w:w="1697" w:type="pct"/>
            <w:vAlign w:val="center"/>
          </w:tcPr>
          <w:p w14:paraId="05A5A807" w14:textId="49946FA6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762" w:dyaOrig="2432" w14:anchorId="3FD3B7FD">
                <v:shape id="_x0000_i1072" type="#_x0000_t75" alt="" style="width:147pt;height:75pt;mso-width-percent:0;mso-height-percent:0;mso-width-percent:0;mso-height-percent:0" o:ole="">
                  <v:imagedata r:id="rId102" o:title=""/>
                </v:shape>
                <o:OLEObject Type="Embed" ProgID="ChemDraw.Document.6.0" ShapeID="_x0000_i1072" DrawAspect="Content" ObjectID="_1676148832" r:id="rId103"/>
              </w:object>
            </w:r>
            <w:bookmarkEnd w:id="3"/>
            <w:bookmarkEnd w:id="4"/>
          </w:p>
        </w:tc>
        <w:tc>
          <w:tcPr>
            <w:tcW w:w="804" w:type="pct"/>
            <w:vMerge/>
            <w:tcBorders>
              <w:bottom w:val="single" w:sz="4" w:space="0" w:color="000000"/>
            </w:tcBorders>
            <w:vAlign w:val="center"/>
          </w:tcPr>
          <w:p w14:paraId="3F2BD31C" w14:textId="45A929D1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6DCCAD24" w14:textId="77777777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70F7D627" w14:textId="08EFAD01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9D2981" w:rsidRPr="00E87FDD" w14:paraId="53C9A1A6" w14:textId="6EDF8C07" w:rsidTr="009D2981">
        <w:trPr>
          <w:trHeight w:val="1772"/>
        </w:trPr>
        <w:tc>
          <w:tcPr>
            <w:tcW w:w="349" w:type="pct"/>
            <w:vAlign w:val="center"/>
          </w:tcPr>
          <w:p w14:paraId="514558E8" w14:textId="1F9679C7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49</w:t>
            </w:r>
          </w:p>
        </w:tc>
        <w:tc>
          <w:tcPr>
            <w:tcW w:w="987" w:type="pct"/>
            <w:vAlign w:val="center"/>
          </w:tcPr>
          <w:p w14:paraId="468969B5" w14:textId="6B9BC0EE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eudistomin K</w:t>
            </w:r>
          </w:p>
        </w:tc>
        <w:bookmarkStart w:id="5" w:name="OLE_LINK7"/>
        <w:bookmarkStart w:id="6" w:name="OLE_LINK8"/>
        <w:tc>
          <w:tcPr>
            <w:tcW w:w="1697" w:type="pct"/>
            <w:vAlign w:val="center"/>
          </w:tcPr>
          <w:p w14:paraId="134C7BCA" w14:textId="38F2F82D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707" w:dyaOrig="2432" w14:anchorId="67DCDB4C">
                <v:shape id="_x0000_i1073" type="#_x0000_t75" alt="" style="width:138.6pt;height:1in;mso-width-percent:0;mso-height-percent:0;mso-width-percent:0;mso-height-percent:0" o:ole="">
                  <v:imagedata r:id="rId104" o:title=""/>
                </v:shape>
                <o:OLEObject Type="Embed" ProgID="ChemDraw.Document.6.0" ShapeID="_x0000_i1073" DrawAspect="Content" ObjectID="_1676148833" r:id="rId105"/>
              </w:object>
            </w:r>
            <w:bookmarkEnd w:id="5"/>
            <w:bookmarkEnd w:id="6"/>
          </w:p>
        </w:tc>
        <w:tc>
          <w:tcPr>
            <w:tcW w:w="804" w:type="pct"/>
            <w:vMerge/>
            <w:tcBorders>
              <w:bottom w:val="single" w:sz="4" w:space="0" w:color="000000"/>
            </w:tcBorders>
            <w:vAlign w:val="center"/>
          </w:tcPr>
          <w:p w14:paraId="7835B797" w14:textId="05B61471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10174325" w14:textId="77777777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110BDE1C" w14:textId="601B3D9B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9D2981" w:rsidRPr="00E87FDD" w14:paraId="4C67C79B" w14:textId="0F548B80" w:rsidTr="009D2981">
        <w:trPr>
          <w:trHeight w:val="1655"/>
        </w:trPr>
        <w:tc>
          <w:tcPr>
            <w:tcW w:w="349" w:type="pct"/>
            <w:vAlign w:val="center"/>
          </w:tcPr>
          <w:p w14:paraId="34C08601" w14:textId="78979DE9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50</w:t>
            </w:r>
          </w:p>
        </w:tc>
        <w:tc>
          <w:tcPr>
            <w:tcW w:w="987" w:type="pct"/>
            <w:vAlign w:val="center"/>
          </w:tcPr>
          <w:p w14:paraId="794B2D7A" w14:textId="6C708C3A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eudistomin L</w:t>
            </w:r>
          </w:p>
        </w:tc>
        <w:bookmarkStart w:id="7" w:name="OLE_LINK9"/>
        <w:bookmarkStart w:id="8" w:name="OLE_LINK10"/>
        <w:tc>
          <w:tcPr>
            <w:tcW w:w="1697" w:type="pct"/>
            <w:vAlign w:val="center"/>
          </w:tcPr>
          <w:p w14:paraId="65B8CE1A" w14:textId="20644C4C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707" w:dyaOrig="2432" w14:anchorId="250D881E">
                <v:shape id="_x0000_i1074" type="#_x0000_t75" alt="" style="width:153.6pt;height:79.8pt;mso-width-percent:0;mso-height-percent:0;mso-width-percent:0;mso-height-percent:0" o:ole="">
                  <v:imagedata r:id="rId106" o:title=""/>
                </v:shape>
                <o:OLEObject Type="Embed" ProgID="ChemDraw.Document.6.0" ShapeID="_x0000_i1074" DrawAspect="Content" ObjectID="_1676148834" r:id="rId107"/>
              </w:object>
            </w:r>
            <w:bookmarkEnd w:id="7"/>
            <w:bookmarkEnd w:id="8"/>
          </w:p>
        </w:tc>
        <w:tc>
          <w:tcPr>
            <w:tcW w:w="804" w:type="pct"/>
            <w:vMerge/>
            <w:tcBorders>
              <w:bottom w:val="single" w:sz="4" w:space="0" w:color="000000"/>
            </w:tcBorders>
            <w:vAlign w:val="center"/>
          </w:tcPr>
          <w:p w14:paraId="7DC7AD08" w14:textId="353ADA8A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7393B4F6" w14:textId="77777777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3978713C" w14:textId="6777A221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9D2981" w:rsidRPr="00E87FDD" w14:paraId="1A69D04F" w14:textId="5C9CEC6D" w:rsidTr="009D2981">
        <w:tc>
          <w:tcPr>
            <w:tcW w:w="349" w:type="pct"/>
            <w:vAlign w:val="center"/>
          </w:tcPr>
          <w:p w14:paraId="65E1C72E" w14:textId="2421C306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51</w:t>
            </w:r>
          </w:p>
        </w:tc>
        <w:tc>
          <w:tcPr>
            <w:tcW w:w="987" w:type="pct"/>
            <w:vAlign w:val="center"/>
          </w:tcPr>
          <w:p w14:paraId="44615E40" w14:textId="58E1B4CB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eudistomin K sulphoxide</w:t>
            </w:r>
          </w:p>
        </w:tc>
        <w:bookmarkStart w:id="9" w:name="OLE_LINK11"/>
        <w:bookmarkStart w:id="10" w:name="OLE_LINK12"/>
        <w:tc>
          <w:tcPr>
            <w:tcW w:w="1697" w:type="pct"/>
            <w:vAlign w:val="center"/>
          </w:tcPr>
          <w:p w14:paraId="79945905" w14:textId="566EF6FD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5374" w:dyaOrig="2432" w14:anchorId="013771D2">
                <v:shape id="_x0000_i1075" type="#_x0000_t75" alt="" style="width:133.8pt;height:61.8pt;mso-width-percent:0;mso-height-percent:0;mso-width-percent:0;mso-height-percent:0" o:ole="">
                  <v:imagedata r:id="rId108" o:title=""/>
                </v:shape>
                <o:OLEObject Type="Embed" ProgID="ChemDraw.Document.6.0" ShapeID="_x0000_i1075" DrawAspect="Content" ObjectID="_1676148835" r:id="rId109"/>
              </w:object>
            </w:r>
            <w:bookmarkEnd w:id="9"/>
            <w:bookmarkEnd w:id="10"/>
          </w:p>
        </w:tc>
        <w:tc>
          <w:tcPr>
            <w:tcW w:w="804" w:type="pct"/>
            <w:vMerge/>
            <w:tcBorders>
              <w:bottom w:val="single" w:sz="4" w:space="0" w:color="000000"/>
            </w:tcBorders>
            <w:vAlign w:val="center"/>
          </w:tcPr>
          <w:p w14:paraId="4B2804E9" w14:textId="2DDEAF69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 w:val="restart"/>
            <w:vAlign w:val="center"/>
          </w:tcPr>
          <w:p w14:paraId="70BF3925" w14:textId="24D28238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antiviral activity against HSV-1 at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lastRenderedPageBreak/>
              <w:t>concentration levels of 400 ng/disk,</w:t>
            </w:r>
          </w:p>
          <w:p w14:paraId="76EAD23D" w14:textId="7300291D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less active (500-2,000 ng/disk)</w:t>
            </w:r>
          </w:p>
        </w:tc>
        <w:tc>
          <w:tcPr>
            <w:tcW w:w="446" w:type="pct"/>
            <w:vMerge/>
            <w:vAlign w:val="center"/>
          </w:tcPr>
          <w:p w14:paraId="0B270571" w14:textId="04922D91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9D2981" w:rsidRPr="00E87FDD" w14:paraId="77B43608" w14:textId="73086C7B" w:rsidTr="009D2981">
        <w:tc>
          <w:tcPr>
            <w:tcW w:w="349" w:type="pct"/>
            <w:vAlign w:val="center"/>
          </w:tcPr>
          <w:p w14:paraId="09C5D476" w14:textId="3EE37092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lastRenderedPageBreak/>
              <w:t>52</w:t>
            </w:r>
          </w:p>
        </w:tc>
        <w:tc>
          <w:tcPr>
            <w:tcW w:w="987" w:type="pct"/>
            <w:vAlign w:val="center"/>
          </w:tcPr>
          <w:p w14:paraId="6869311A" w14:textId="21A31E15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debromoeudistomin K</w:t>
            </w:r>
          </w:p>
        </w:tc>
        <w:bookmarkStart w:id="11" w:name="OLE_LINK13"/>
        <w:bookmarkStart w:id="12" w:name="OLE_LINK14"/>
        <w:tc>
          <w:tcPr>
            <w:tcW w:w="1697" w:type="pct"/>
            <w:vAlign w:val="center"/>
          </w:tcPr>
          <w:p w14:paraId="216AE5C0" w14:textId="5A4D9A55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614" w:dyaOrig="2432" w14:anchorId="67A77E81">
                <v:shape id="_x0000_i1076" type="#_x0000_t75" alt="" style="width:138pt;height:72.6pt;mso-width-percent:0;mso-height-percent:0;mso-width-percent:0;mso-height-percent:0" o:ole="">
                  <v:imagedata r:id="rId110" o:title=""/>
                </v:shape>
                <o:OLEObject Type="Embed" ProgID="ChemDraw.Document.6.0" ShapeID="_x0000_i1076" DrawAspect="Content" ObjectID="_1676148836" r:id="rId111"/>
              </w:object>
            </w:r>
            <w:bookmarkEnd w:id="11"/>
            <w:bookmarkEnd w:id="12"/>
          </w:p>
        </w:tc>
        <w:tc>
          <w:tcPr>
            <w:tcW w:w="804" w:type="pct"/>
            <w:vMerge/>
            <w:tcBorders>
              <w:bottom w:val="single" w:sz="4" w:space="0" w:color="000000"/>
            </w:tcBorders>
            <w:vAlign w:val="center"/>
          </w:tcPr>
          <w:p w14:paraId="1CFCC487" w14:textId="52FC095D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2300ED77" w14:textId="38D57A3D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25369FE0" w14:textId="299061B4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9D2981" w:rsidRPr="00E87FDD" w14:paraId="7ABF8D2D" w14:textId="3BA00B26" w:rsidTr="009D2981">
        <w:tc>
          <w:tcPr>
            <w:tcW w:w="349" w:type="pct"/>
            <w:vAlign w:val="center"/>
          </w:tcPr>
          <w:p w14:paraId="60B76AE9" w14:textId="786EAE1F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53</w:t>
            </w:r>
          </w:p>
        </w:tc>
        <w:tc>
          <w:tcPr>
            <w:tcW w:w="987" w:type="pct"/>
            <w:vAlign w:val="center"/>
          </w:tcPr>
          <w:p w14:paraId="5789D5E7" w14:textId="05747BA0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eudistomin D</w:t>
            </w:r>
          </w:p>
        </w:tc>
        <w:bookmarkStart w:id="13" w:name="OLE_LINK15"/>
        <w:bookmarkStart w:id="14" w:name="OLE_LINK16"/>
        <w:tc>
          <w:tcPr>
            <w:tcW w:w="1697" w:type="pct"/>
            <w:vAlign w:val="center"/>
          </w:tcPr>
          <w:p w14:paraId="71ECC0BB" w14:textId="701E2B8B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3687" w:dyaOrig="2089" w14:anchorId="0CDFE9A0">
                <v:shape id="_x0000_i1077" type="#_x0000_t75" alt="" style="width:128.4pt;height:1in;mso-width-percent:0;mso-height-percent:0;mso-width-percent:0;mso-height-percent:0" o:ole="">
                  <v:imagedata r:id="rId112" o:title=""/>
                </v:shape>
                <o:OLEObject Type="Embed" ProgID="ChemDraw.Document.6.0" ShapeID="_x0000_i1077" DrawAspect="Content" ObjectID="_1676148837" r:id="rId113"/>
              </w:object>
            </w:r>
            <w:bookmarkEnd w:id="13"/>
            <w:bookmarkEnd w:id="14"/>
          </w:p>
        </w:tc>
        <w:tc>
          <w:tcPr>
            <w:tcW w:w="804" w:type="pct"/>
            <w:vMerge w:val="restart"/>
            <w:tcBorders>
              <w:top w:val="single" w:sz="4" w:space="0" w:color="000000"/>
            </w:tcBorders>
            <w:vAlign w:val="center"/>
          </w:tcPr>
          <w:p w14:paraId="22AAA804" w14:textId="562CE8F7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Caribbean tunicate, 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Eudistoma olivaceum</w:t>
            </w:r>
          </w:p>
        </w:tc>
        <w:tc>
          <w:tcPr>
            <w:tcW w:w="716" w:type="pct"/>
            <w:vMerge/>
            <w:vAlign w:val="center"/>
          </w:tcPr>
          <w:p w14:paraId="7E0AECED" w14:textId="21C5BB34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05D8822E" w14:textId="75A2B51C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9D2981" w:rsidRPr="00E87FDD" w14:paraId="01999201" w14:textId="5E06DC3A" w:rsidTr="009D2981">
        <w:tc>
          <w:tcPr>
            <w:tcW w:w="349" w:type="pct"/>
            <w:vAlign w:val="center"/>
          </w:tcPr>
          <w:p w14:paraId="0498F4E9" w14:textId="27C985BD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54</w:t>
            </w:r>
          </w:p>
        </w:tc>
        <w:tc>
          <w:tcPr>
            <w:tcW w:w="987" w:type="pct"/>
            <w:vAlign w:val="center"/>
          </w:tcPr>
          <w:p w14:paraId="2197EAAA" w14:textId="778D58EA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eudistomin N</w:t>
            </w:r>
          </w:p>
        </w:tc>
        <w:bookmarkStart w:id="15" w:name="OLE_LINK17"/>
        <w:bookmarkStart w:id="16" w:name="OLE_LINK18"/>
        <w:tc>
          <w:tcPr>
            <w:tcW w:w="1697" w:type="pct"/>
            <w:vAlign w:val="center"/>
          </w:tcPr>
          <w:p w14:paraId="43CFBE42" w14:textId="5C4326A4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3632" w:dyaOrig="2089" w14:anchorId="56532C92">
                <v:shape id="_x0000_i1078" type="#_x0000_t75" alt="" style="width:122.4pt;height:70.8pt;mso-width-percent:0;mso-height-percent:0;mso-width-percent:0;mso-height-percent:0" o:ole="">
                  <v:imagedata r:id="rId114" o:title=""/>
                </v:shape>
                <o:OLEObject Type="Embed" ProgID="ChemDraw.Document.6.0" ShapeID="_x0000_i1078" DrawAspect="Content" ObjectID="_1676148838" r:id="rId115"/>
              </w:object>
            </w:r>
            <w:bookmarkEnd w:id="15"/>
            <w:bookmarkEnd w:id="16"/>
          </w:p>
        </w:tc>
        <w:tc>
          <w:tcPr>
            <w:tcW w:w="804" w:type="pct"/>
            <w:vMerge/>
            <w:vAlign w:val="center"/>
          </w:tcPr>
          <w:p w14:paraId="13C2C05F" w14:textId="600438DF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4B16D099" w14:textId="64D55D96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483B7BC8" w14:textId="043046BF" w:rsidR="009D2981" w:rsidRPr="00E87FDD" w:rsidRDefault="009D298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413953" w:rsidRPr="00E87FDD" w14:paraId="31EC8798" w14:textId="2D0871E9" w:rsidTr="009D2981">
        <w:tc>
          <w:tcPr>
            <w:tcW w:w="349" w:type="pct"/>
            <w:vAlign w:val="center"/>
          </w:tcPr>
          <w:p w14:paraId="1E898DE8" w14:textId="5280A645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55</w:t>
            </w:r>
          </w:p>
        </w:tc>
        <w:tc>
          <w:tcPr>
            <w:tcW w:w="987" w:type="pct"/>
            <w:vAlign w:val="center"/>
          </w:tcPr>
          <w:p w14:paraId="7B82ED5A" w14:textId="7AF83155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eudistomin O</w:t>
            </w:r>
          </w:p>
        </w:tc>
        <w:bookmarkStart w:id="17" w:name="OLE_LINK19"/>
        <w:bookmarkStart w:id="18" w:name="OLE_LINK20"/>
        <w:tc>
          <w:tcPr>
            <w:tcW w:w="1697" w:type="pct"/>
            <w:vAlign w:val="center"/>
          </w:tcPr>
          <w:p w14:paraId="5726BF69" w14:textId="23BAB8A3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3632" w:dyaOrig="2089" w14:anchorId="63E9CBFE">
                <v:shape id="_x0000_i1079" type="#_x0000_t75" alt="" style="width:117pt;height:67.2pt;mso-width-percent:0;mso-height-percent:0;mso-width-percent:0;mso-height-percent:0" o:ole="">
                  <v:imagedata r:id="rId116" o:title=""/>
                </v:shape>
                <o:OLEObject Type="Embed" ProgID="ChemDraw.Document.6.0" ShapeID="_x0000_i1079" DrawAspect="Content" ObjectID="_1676148839" r:id="rId117"/>
              </w:object>
            </w:r>
            <w:bookmarkEnd w:id="17"/>
            <w:bookmarkEnd w:id="18"/>
          </w:p>
        </w:tc>
        <w:tc>
          <w:tcPr>
            <w:tcW w:w="804" w:type="pct"/>
            <w:vMerge/>
            <w:vAlign w:val="center"/>
          </w:tcPr>
          <w:p w14:paraId="0489FC82" w14:textId="1D06B2F5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42BB006F" w14:textId="191C118C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 w:val="restart"/>
            <w:vAlign w:val="center"/>
          </w:tcPr>
          <w:p w14:paraId="3806D1B6" w14:textId="454D54CC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413953" w:rsidRPr="00E87FDD" w14:paraId="3F8F2B7B" w14:textId="78A7F354" w:rsidTr="009D2981">
        <w:tc>
          <w:tcPr>
            <w:tcW w:w="349" w:type="pct"/>
            <w:vAlign w:val="center"/>
          </w:tcPr>
          <w:p w14:paraId="417B5087" w14:textId="0038115A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56</w:t>
            </w:r>
          </w:p>
        </w:tc>
        <w:tc>
          <w:tcPr>
            <w:tcW w:w="987" w:type="pct"/>
            <w:vAlign w:val="center"/>
          </w:tcPr>
          <w:p w14:paraId="5A1AB20D" w14:textId="1E15B2DB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eudistomin β-carboline</w:t>
            </w:r>
          </w:p>
        </w:tc>
        <w:bookmarkStart w:id="19" w:name="OLE_LINK21"/>
        <w:bookmarkStart w:id="20" w:name="OLE_LINK22"/>
        <w:tc>
          <w:tcPr>
            <w:tcW w:w="1697" w:type="pct"/>
            <w:vAlign w:val="center"/>
          </w:tcPr>
          <w:p w14:paraId="65FECEE7" w14:textId="2C8850F0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3538" w:dyaOrig="2089" w14:anchorId="023DE265">
                <v:shape id="_x0000_i1080" type="#_x0000_t75" alt="" style="width:117.6pt;height:69.6pt;mso-width-percent:0;mso-height-percent:0;mso-width-percent:0;mso-height-percent:0" o:ole="">
                  <v:imagedata r:id="rId118" o:title=""/>
                </v:shape>
                <o:OLEObject Type="Embed" ProgID="ChemDraw.Document.6.0" ShapeID="_x0000_i1080" DrawAspect="Content" ObjectID="_1676148840" r:id="rId119"/>
              </w:object>
            </w:r>
            <w:bookmarkEnd w:id="19"/>
            <w:bookmarkEnd w:id="20"/>
          </w:p>
        </w:tc>
        <w:tc>
          <w:tcPr>
            <w:tcW w:w="804" w:type="pct"/>
            <w:vMerge/>
            <w:vAlign w:val="center"/>
          </w:tcPr>
          <w:p w14:paraId="7B54601C" w14:textId="250C22B8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4791599D" w14:textId="77777777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5E2ED0E7" w14:textId="1B0C7280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413953" w:rsidRPr="00E87FDD" w14:paraId="4118EB5E" w14:textId="451123A1" w:rsidTr="009D2981">
        <w:tc>
          <w:tcPr>
            <w:tcW w:w="349" w:type="pct"/>
            <w:vAlign w:val="center"/>
          </w:tcPr>
          <w:p w14:paraId="02F00512" w14:textId="1751A6C3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57</w:t>
            </w:r>
          </w:p>
        </w:tc>
        <w:tc>
          <w:tcPr>
            <w:tcW w:w="987" w:type="pct"/>
            <w:vAlign w:val="center"/>
          </w:tcPr>
          <w:p w14:paraId="7283F203" w14:textId="32CD2422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eudistomin H</w:t>
            </w:r>
          </w:p>
        </w:tc>
        <w:bookmarkStart w:id="21" w:name="OLE_LINK23"/>
        <w:bookmarkStart w:id="22" w:name="OLE_LINK24"/>
        <w:tc>
          <w:tcPr>
            <w:tcW w:w="1697" w:type="pct"/>
            <w:vAlign w:val="center"/>
          </w:tcPr>
          <w:p w14:paraId="4ACF2BED" w14:textId="16A5E66B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3978" w:dyaOrig="3334" w14:anchorId="2C4D1869">
                <v:shape id="_x0000_i1081" type="#_x0000_t75" alt="" style="width:119.4pt;height:100.8pt;mso-width-percent:0;mso-height-percent:0;mso-width-percent:0;mso-height-percent:0" o:ole="">
                  <v:imagedata r:id="rId120" o:title=""/>
                </v:shape>
                <o:OLEObject Type="Embed" ProgID="ChemDraw.Document.6.0" ShapeID="_x0000_i1081" DrawAspect="Content" ObjectID="_1676148841" r:id="rId121"/>
              </w:object>
            </w:r>
            <w:bookmarkEnd w:id="21"/>
            <w:bookmarkEnd w:id="22"/>
          </w:p>
        </w:tc>
        <w:tc>
          <w:tcPr>
            <w:tcW w:w="804" w:type="pct"/>
            <w:vMerge/>
            <w:vAlign w:val="center"/>
          </w:tcPr>
          <w:p w14:paraId="08D50D5A" w14:textId="5D9CABC8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43960E44" w14:textId="77777777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3D90BF0A" w14:textId="2E27AFF5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413953" w:rsidRPr="00E87FDD" w14:paraId="0EE98D7F" w14:textId="74FDBD85" w:rsidTr="009D2981">
        <w:tc>
          <w:tcPr>
            <w:tcW w:w="349" w:type="pct"/>
            <w:vAlign w:val="center"/>
          </w:tcPr>
          <w:p w14:paraId="764A61FC" w14:textId="25C7B44F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58</w:t>
            </w:r>
          </w:p>
        </w:tc>
        <w:tc>
          <w:tcPr>
            <w:tcW w:w="987" w:type="pct"/>
            <w:vAlign w:val="center"/>
          </w:tcPr>
          <w:p w14:paraId="740A48B1" w14:textId="4CFF3969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eudistomin P</w:t>
            </w:r>
          </w:p>
        </w:tc>
        <w:bookmarkStart w:id="23" w:name="OLE_LINK25"/>
        <w:bookmarkStart w:id="24" w:name="OLE_LINK26"/>
        <w:tc>
          <w:tcPr>
            <w:tcW w:w="1697" w:type="pct"/>
            <w:vAlign w:val="center"/>
          </w:tcPr>
          <w:p w14:paraId="3EE59BDA" w14:textId="711215B0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038" w:dyaOrig="3339" w14:anchorId="3B37061B">
                <v:shape id="_x0000_i1082" type="#_x0000_t75" alt="" style="width:124.8pt;height:103.8pt;mso-width-percent:0;mso-height-percent:0;mso-width-percent:0;mso-height-percent:0" o:ole="">
                  <v:imagedata r:id="rId122" o:title=""/>
                </v:shape>
                <o:OLEObject Type="Embed" ProgID="ChemDraw.Document.6.0" ShapeID="_x0000_i1082" DrawAspect="Content" ObjectID="_1676148842" r:id="rId123"/>
              </w:object>
            </w:r>
            <w:bookmarkEnd w:id="23"/>
            <w:bookmarkEnd w:id="24"/>
          </w:p>
        </w:tc>
        <w:tc>
          <w:tcPr>
            <w:tcW w:w="804" w:type="pct"/>
            <w:vMerge/>
            <w:vAlign w:val="center"/>
          </w:tcPr>
          <w:p w14:paraId="0998DD41" w14:textId="5E7707AC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 w:val="restart"/>
            <w:vAlign w:val="center"/>
          </w:tcPr>
          <w:p w14:paraId="45E2C94E" w14:textId="77777777" w:rsidR="00C03719" w:rsidRPr="00E87FDD" w:rsidRDefault="00C03719" w:rsidP="00C03719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antiviral activity against HSV-1 at concentration levels of 400 ng/disk,</w:t>
            </w:r>
          </w:p>
          <w:p w14:paraId="261E08F5" w14:textId="285184FD" w:rsidR="00413953" w:rsidRPr="00E87FDD" w:rsidRDefault="00C03719" w:rsidP="00C03719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less active (500-2,000 ng/disk)</w:t>
            </w:r>
          </w:p>
        </w:tc>
        <w:tc>
          <w:tcPr>
            <w:tcW w:w="446" w:type="pct"/>
            <w:vMerge w:val="restart"/>
            <w:vAlign w:val="center"/>
          </w:tcPr>
          <w:p w14:paraId="455C7DD1" w14:textId="3A135E89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&lt;EndNote&gt;&lt;Cite&gt;&lt;Author&gt;Lake&lt;/Author&gt;&lt;Year&gt;1989&lt;/Year&gt;&lt;RecNum&gt;30&lt;/RecNum&gt;&lt;DisplayText&gt;[4]&lt;/DisplayText&gt;&lt;record&gt;&lt;rec-number&gt;30&lt;/rec-number&gt;&lt;foreign-keys&gt;&lt;key app="EN" db-id="2pprrts5s99r26e952vv2xtvapwvzw0xt9za" timestamp="1606390475"&gt;30&lt;/key&gt;&lt;/foreign-keys&gt;&lt;ref-type name="Journal Article"&gt;17&lt;/ref-type&gt;&lt;contributors&gt;&lt;authors&gt;&lt;author&gt;Lake, R. J. , Blunt, J. W. and Munro, M. H. G. &lt;/author&gt;&lt;/authors&gt;&lt;/contributors&gt;&lt;titles&gt;&lt;title&gt;Eudistomins from the New Zealand ascidian Ritterella sigillinoides &lt;/title&gt;&lt;secondary-title&gt;Aust. J. Chem. &lt;/secondary-title&gt;&lt;/titles&gt;&lt;periodical&gt;&lt;full-title&gt;Aust. J. Chem.&lt;/full-title&gt;&lt;/periodical&gt;&lt;pages&gt;1201-1206&lt;/pages&gt;&lt;volume&gt;42&lt;/volume&gt;&lt;dates&gt;&lt;year&gt;1989&lt;/year&gt;&lt;/dates&gt;&lt;urls&gt;&lt;/urls&gt;&lt;/record&gt;&lt;/Cite&gt;&lt;/EndNote&gt;</w:instrText>
            </w:r>
            <w:r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>
              <w:rPr>
                <w:rFonts w:asciiTheme="majorBidi" w:hAnsiTheme="majorBidi" w:cstheme="majorBidi"/>
                <w:noProof/>
                <w:sz w:val="24"/>
                <w:szCs w:val="24"/>
              </w:rPr>
              <w:t>[4]</w:t>
            </w:r>
            <w:r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413953" w:rsidRPr="00E87FDD" w14:paraId="6EFB0662" w14:textId="0853A75A" w:rsidTr="009D2981">
        <w:tc>
          <w:tcPr>
            <w:tcW w:w="349" w:type="pct"/>
            <w:vAlign w:val="center"/>
          </w:tcPr>
          <w:p w14:paraId="2F6CED77" w14:textId="7F16FFD6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59</w:t>
            </w:r>
          </w:p>
        </w:tc>
        <w:tc>
          <w:tcPr>
            <w:tcW w:w="987" w:type="pct"/>
            <w:vAlign w:val="center"/>
          </w:tcPr>
          <w:p w14:paraId="30E5F0B8" w14:textId="1E9E0685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eudistomin I</w:t>
            </w:r>
          </w:p>
        </w:tc>
        <w:bookmarkStart w:id="25" w:name="OLE_LINK27"/>
        <w:bookmarkStart w:id="26" w:name="OLE_LINK28"/>
        <w:tc>
          <w:tcPr>
            <w:tcW w:w="1697" w:type="pct"/>
            <w:vAlign w:val="center"/>
          </w:tcPr>
          <w:p w14:paraId="2BCF02D5" w14:textId="2C3920C8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3322" w:dyaOrig="2880" w14:anchorId="38BD3CCE">
                <v:shape id="_x0000_i1083" type="#_x0000_t75" alt="" style="width:97.8pt;height:84.6pt;mso-width-percent:0;mso-height-percent:0;mso-width-percent:0;mso-height-percent:0" o:ole="">
                  <v:imagedata r:id="rId124" o:title=""/>
                </v:shape>
                <o:OLEObject Type="Embed" ProgID="ChemDraw.Document.6.0" ShapeID="_x0000_i1083" DrawAspect="Content" ObjectID="_1676148843" r:id="rId125"/>
              </w:object>
            </w:r>
            <w:bookmarkEnd w:id="25"/>
            <w:bookmarkEnd w:id="26"/>
          </w:p>
        </w:tc>
        <w:tc>
          <w:tcPr>
            <w:tcW w:w="804" w:type="pct"/>
            <w:vMerge/>
            <w:vAlign w:val="center"/>
          </w:tcPr>
          <w:p w14:paraId="3FAC6020" w14:textId="176E4088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68640FA4" w14:textId="77777777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0C47D4CE" w14:textId="694A747F" w:rsidR="00413953" w:rsidRPr="00E87FDD" w:rsidRDefault="00413953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C03719" w:rsidRPr="00E87FDD" w14:paraId="5CD7D570" w14:textId="3ABBA3A6" w:rsidTr="00C03719">
        <w:tc>
          <w:tcPr>
            <w:tcW w:w="349" w:type="pct"/>
            <w:vAlign w:val="center"/>
          </w:tcPr>
          <w:p w14:paraId="7C0D5EF6" w14:textId="2FC93544" w:rsidR="00C03719" w:rsidRPr="00E87FDD" w:rsidRDefault="00C03719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lastRenderedPageBreak/>
              <w:t>60</w:t>
            </w:r>
          </w:p>
        </w:tc>
        <w:tc>
          <w:tcPr>
            <w:tcW w:w="987" w:type="pct"/>
            <w:vAlign w:val="center"/>
          </w:tcPr>
          <w:p w14:paraId="2F30DE8E" w14:textId="00DEBD36" w:rsidR="00C03719" w:rsidRPr="00E87FDD" w:rsidRDefault="00C03719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eudistomin A</w:t>
            </w:r>
          </w:p>
        </w:tc>
        <w:bookmarkStart w:id="27" w:name="OLE_LINK29"/>
        <w:bookmarkStart w:id="28" w:name="OLE_LINK30"/>
        <w:tc>
          <w:tcPr>
            <w:tcW w:w="1697" w:type="pct"/>
            <w:vAlign w:val="center"/>
          </w:tcPr>
          <w:p w14:paraId="4868CC65" w14:textId="20747A95" w:rsidR="00C03719" w:rsidRPr="00E87FDD" w:rsidRDefault="00C03719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038" w:dyaOrig="3339" w14:anchorId="26B8763C">
                <v:shape id="_x0000_i1084" type="#_x0000_t75" alt="" style="width:106.2pt;height:87.6pt;mso-width-percent:0;mso-height-percent:0;mso-width-percent:0;mso-height-percent:0" o:ole="">
                  <v:imagedata r:id="rId126" o:title=""/>
                </v:shape>
                <o:OLEObject Type="Embed" ProgID="ChemDraw.Document.6.0" ShapeID="_x0000_i1084" DrawAspect="Content" ObjectID="_1676148844" r:id="rId127"/>
              </w:object>
            </w:r>
            <w:bookmarkEnd w:id="27"/>
            <w:bookmarkEnd w:id="28"/>
          </w:p>
        </w:tc>
        <w:tc>
          <w:tcPr>
            <w:tcW w:w="804" w:type="pct"/>
            <w:vMerge w:val="restart"/>
            <w:vAlign w:val="center"/>
          </w:tcPr>
          <w:p w14:paraId="77760C8A" w14:textId="147A53F1" w:rsidR="00C03719" w:rsidRPr="00E87FDD" w:rsidRDefault="00C03719" w:rsidP="00C03719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Caribbean tunicate, 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Eudistoma olivaceum</w:t>
            </w:r>
          </w:p>
        </w:tc>
        <w:tc>
          <w:tcPr>
            <w:tcW w:w="716" w:type="pct"/>
            <w:vMerge/>
            <w:vAlign w:val="center"/>
          </w:tcPr>
          <w:p w14:paraId="0DC82C10" w14:textId="77777777" w:rsidR="00C03719" w:rsidRPr="00E87FDD" w:rsidRDefault="00C03719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4B81F5B7" w14:textId="61B8E8CF" w:rsidR="00C03719" w:rsidRPr="00E87FDD" w:rsidRDefault="00C03719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C03719" w:rsidRPr="00E87FDD" w14:paraId="5420E3FD" w14:textId="53BC4239" w:rsidTr="009D2981">
        <w:tc>
          <w:tcPr>
            <w:tcW w:w="349" w:type="pct"/>
            <w:vAlign w:val="center"/>
          </w:tcPr>
          <w:p w14:paraId="4771D217" w14:textId="7751E51C" w:rsidR="00C03719" w:rsidRPr="00E87FDD" w:rsidRDefault="00C03719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61</w:t>
            </w:r>
          </w:p>
        </w:tc>
        <w:tc>
          <w:tcPr>
            <w:tcW w:w="987" w:type="pct"/>
            <w:vAlign w:val="center"/>
          </w:tcPr>
          <w:p w14:paraId="5F23FEF4" w14:textId="2800F2DD" w:rsidR="00C03719" w:rsidRPr="00E87FDD" w:rsidRDefault="00C03719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eudistomin M</w:t>
            </w:r>
          </w:p>
        </w:tc>
        <w:bookmarkStart w:id="29" w:name="OLE_LINK31"/>
        <w:bookmarkStart w:id="30" w:name="OLE_LINK32"/>
        <w:tc>
          <w:tcPr>
            <w:tcW w:w="1697" w:type="pct"/>
            <w:vAlign w:val="center"/>
          </w:tcPr>
          <w:p w14:paraId="1DA7C18B" w14:textId="421C88AB" w:rsidR="00C03719" w:rsidRPr="00E87FDD" w:rsidRDefault="00C03719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3978" w:dyaOrig="3339" w14:anchorId="09434AD1">
                <v:shape id="_x0000_i1085" type="#_x0000_t75" alt="" style="width:103.2pt;height:87pt;mso-width-percent:0;mso-height-percent:0;mso-width-percent:0;mso-height-percent:0" o:ole="">
                  <v:imagedata r:id="rId128" o:title=""/>
                </v:shape>
                <o:OLEObject Type="Embed" ProgID="ChemDraw.Document.6.0" ShapeID="_x0000_i1085" DrawAspect="Content" ObjectID="_1676148845" r:id="rId129"/>
              </w:object>
            </w:r>
            <w:bookmarkEnd w:id="29"/>
            <w:bookmarkEnd w:id="30"/>
          </w:p>
        </w:tc>
        <w:tc>
          <w:tcPr>
            <w:tcW w:w="804" w:type="pct"/>
            <w:vMerge/>
            <w:vAlign w:val="center"/>
          </w:tcPr>
          <w:p w14:paraId="47B8A8DF" w14:textId="6B14E719" w:rsidR="00C03719" w:rsidRPr="00E87FDD" w:rsidRDefault="00C03719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1BB14C67" w14:textId="77777777" w:rsidR="00C03719" w:rsidRPr="00E87FDD" w:rsidRDefault="00C03719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78456F40" w14:textId="534F13A4" w:rsidR="00C03719" w:rsidRPr="00E87FDD" w:rsidRDefault="00C03719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FD2A5D" w:rsidRPr="00E87FDD" w14:paraId="4C98A9E7" w14:textId="1AC9F5B2" w:rsidTr="009D2981">
        <w:tc>
          <w:tcPr>
            <w:tcW w:w="349" w:type="pct"/>
            <w:vAlign w:val="center"/>
          </w:tcPr>
          <w:p w14:paraId="29343366" w14:textId="7B63EB61" w:rsidR="00FD2A5D" w:rsidRPr="00E87FDD" w:rsidRDefault="00FD2A5D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62</w:t>
            </w:r>
          </w:p>
        </w:tc>
        <w:tc>
          <w:tcPr>
            <w:tcW w:w="987" w:type="pct"/>
            <w:vAlign w:val="center"/>
          </w:tcPr>
          <w:p w14:paraId="0CD74372" w14:textId="58477296" w:rsidR="00FD2A5D" w:rsidRPr="00E87FDD" w:rsidRDefault="00FD2A5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Topsentin</w:t>
            </w:r>
          </w:p>
        </w:tc>
        <w:bookmarkStart w:id="31" w:name="OLE_LINK33"/>
        <w:bookmarkStart w:id="32" w:name="OLE_LINK34"/>
        <w:bookmarkStart w:id="33" w:name="OLE_LINK35"/>
        <w:tc>
          <w:tcPr>
            <w:tcW w:w="1697" w:type="pct"/>
            <w:vAlign w:val="center"/>
          </w:tcPr>
          <w:p w14:paraId="5E5968F0" w14:textId="15F6161F" w:rsidR="00FD2A5D" w:rsidRPr="00E87FDD" w:rsidRDefault="00FD2A5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6517" w:dyaOrig="3833" w14:anchorId="274FD9B5">
                <v:shape id="_x0000_i1086" type="#_x0000_t75" alt="" style="width:151.8pt;height:89.4pt;mso-width-percent:0;mso-height-percent:0;mso-width-percent:0;mso-height-percent:0" o:ole="">
                  <v:imagedata r:id="rId130" o:title=""/>
                </v:shape>
                <o:OLEObject Type="Embed" ProgID="ChemDraw.Document.6.0" ShapeID="_x0000_i1086" DrawAspect="Content" ObjectID="_1676148846" r:id="rId131"/>
              </w:object>
            </w:r>
            <w:bookmarkEnd w:id="31"/>
            <w:bookmarkEnd w:id="32"/>
            <w:bookmarkEnd w:id="33"/>
          </w:p>
        </w:tc>
        <w:tc>
          <w:tcPr>
            <w:tcW w:w="804" w:type="pct"/>
            <w:vMerge w:val="restart"/>
            <w:vAlign w:val="center"/>
          </w:tcPr>
          <w:p w14:paraId="6D48C970" w14:textId="77777777" w:rsidR="00FD2A5D" w:rsidRPr="00CA1E2D" w:rsidRDefault="00FD2A5D" w:rsidP="00CA1E2D">
            <w:pPr>
              <w:pStyle w:val="Heading1"/>
              <w:shd w:val="clear" w:color="auto" w:fill="FFFFFF"/>
              <w:spacing w:before="0" w:after="75" w:line="360" w:lineRule="atLeast"/>
              <w:jc w:val="center"/>
              <w:outlineLvl w:val="0"/>
              <w:rPr>
                <w:rFonts w:asciiTheme="majorBidi" w:hAnsiTheme="majorBidi"/>
                <w:i/>
                <w:iCs/>
                <w:color w:val="000000"/>
                <w:sz w:val="24"/>
                <w:szCs w:val="24"/>
              </w:rPr>
            </w:pPr>
            <w:r w:rsidRPr="00CA1E2D">
              <w:rPr>
                <w:rStyle w:val="hlfld-title"/>
                <w:rFonts w:asciiTheme="majorBidi" w:hAnsiTheme="majorBidi"/>
                <w:color w:val="000000"/>
                <w:sz w:val="24"/>
                <w:szCs w:val="24"/>
              </w:rPr>
              <w:t xml:space="preserve">Caribbean deep-sea sponges of the family </w:t>
            </w:r>
            <w:r w:rsidRPr="00CA1E2D">
              <w:rPr>
                <w:rStyle w:val="hlfld-title"/>
                <w:rFonts w:asciiTheme="majorBidi" w:hAnsiTheme="majorBidi"/>
                <w:i/>
                <w:iCs/>
                <w:color w:val="000000"/>
                <w:sz w:val="24"/>
                <w:szCs w:val="24"/>
              </w:rPr>
              <w:t>Halichondriidae</w:t>
            </w:r>
          </w:p>
          <w:p w14:paraId="271BB8DF" w14:textId="1BF2959B" w:rsidR="00FD2A5D" w:rsidRPr="00E87FDD" w:rsidRDefault="00FD2A5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Align w:val="center"/>
          </w:tcPr>
          <w:p w14:paraId="7AC99195" w14:textId="3487D812" w:rsidR="00FD2A5D" w:rsidRPr="00E87FDD" w:rsidRDefault="00FD2A5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activity against HSV-1, coronavirus A59 , and VSV</w:t>
            </w:r>
          </w:p>
        </w:tc>
        <w:tc>
          <w:tcPr>
            <w:tcW w:w="446" w:type="pct"/>
            <w:vMerge w:val="restart"/>
            <w:vAlign w:val="center"/>
          </w:tcPr>
          <w:p w14:paraId="50E3627D" w14:textId="5A00B755" w:rsidR="00FD2A5D" w:rsidRPr="00E87FDD" w:rsidRDefault="00FD2A5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&lt;EndNote&gt;&lt;Cite&gt;&lt;Author&gt;Tsujii&lt;/Author&gt;&lt;Year&gt;1988&lt;/Year&gt;&lt;RecNum&gt;31&lt;/RecNum&gt;&lt;DisplayText&gt;[5]&lt;/DisplayText&gt;&lt;record&gt;&lt;rec-number&gt;31&lt;/rec-number&gt;&lt;foreign-keys&gt;&lt;key app="EN" db-id="2pprrts5s99r26e952vv2xtvapwvzw0xt9za" timestamp="1606390910"&gt;31&lt;/key&gt;&lt;/foreign-keys&gt;&lt;ref-type name="Journal Article"&gt;17&lt;/ref-type&gt;&lt;contributors&gt;&lt;authors&gt;&lt;author&gt;Tsujii, Shinji&lt;/author&gt;&lt;author&gt;Rinehart, Kenneth L.&lt;/author&gt;&lt;author&gt;Gunasekera, Sarath P.&lt;/author&gt;&lt;author&gt;Kashman, Yoel&lt;/author&gt;&lt;author&gt;Cross, Susan S.&lt;/author&gt;&lt;author&gt;Lui, May S.&lt;/author&gt;&lt;author&gt;Pomponi, Shirley A.&lt;/author&gt;&lt;author&gt;Diaz, M. Cristina&lt;/author&gt;&lt;/authors&gt;&lt;/contributors&gt;&lt;titles&gt;&lt;title&gt;Topsentin, bromotopsentin, and dihydrodeoxybromotopsentin: antiviral and antitumor bis(indolyl)imidazoles from Caribbean deep-sea sponges of the family Halichondriidae. Structural and synthetic studies&lt;/title&gt;&lt;secondary-title&gt;The Journal of Organic Chemistry&lt;/secondary-title&gt;&lt;/titles&gt;&lt;periodical&gt;&lt;full-title&gt;The Journal of Organic Chemistry&lt;/full-title&gt;&lt;/periodical&gt;&lt;pages&gt;5446-5453&lt;/pages&gt;&lt;volume&gt;53&lt;/volume&gt;&lt;number&gt;23&lt;/number&gt;&lt;dates&gt;&lt;year&gt;1988&lt;/year&gt;&lt;pub-dates&gt;&lt;date&gt;1988/11/01&lt;/date&gt;&lt;/pub-dates&gt;&lt;/dates&gt;&lt;publisher&gt;American Chemical Society&lt;/publisher&gt;&lt;isbn&gt;0022-3263&lt;/isbn&gt;&lt;urls&gt;&lt;related-urls&gt;&lt;url&gt;https://doi.org/10.1021/jo00258a009&lt;/url&gt;&lt;/related-urls&gt;&lt;/urls&gt;&lt;electronic-resource-num&gt;10.1021/jo00258a009&lt;/electronic-resource-num&gt;&lt;/record&gt;&lt;/Cite&gt;&lt;/EndNote&gt;</w:instrText>
            </w:r>
            <w:r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>
              <w:rPr>
                <w:rFonts w:asciiTheme="majorBidi" w:hAnsiTheme="majorBidi" w:cstheme="majorBidi"/>
                <w:noProof/>
                <w:sz w:val="24"/>
                <w:szCs w:val="24"/>
              </w:rPr>
              <w:t>[5]</w:t>
            </w:r>
            <w:r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FD2A5D" w:rsidRPr="00E87FDD" w14:paraId="4D3F599B" w14:textId="3E46316C" w:rsidTr="0012102A">
        <w:trPr>
          <w:trHeight w:val="2150"/>
        </w:trPr>
        <w:tc>
          <w:tcPr>
            <w:tcW w:w="349" w:type="pct"/>
            <w:vAlign w:val="center"/>
          </w:tcPr>
          <w:p w14:paraId="0FD7A1BB" w14:textId="03813EBC" w:rsidR="00FD2A5D" w:rsidRPr="00E87FDD" w:rsidRDefault="00FD2A5D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63</w:t>
            </w:r>
          </w:p>
        </w:tc>
        <w:tc>
          <w:tcPr>
            <w:tcW w:w="987" w:type="pct"/>
            <w:vAlign w:val="center"/>
          </w:tcPr>
          <w:p w14:paraId="17BAD711" w14:textId="332AE638" w:rsidR="00FD2A5D" w:rsidRPr="00E87FDD" w:rsidRDefault="00FD2A5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Bromotopsentin</w:t>
            </w:r>
          </w:p>
        </w:tc>
        <w:bookmarkStart w:id="34" w:name="OLE_LINK36"/>
        <w:bookmarkStart w:id="35" w:name="OLE_LINK37"/>
        <w:tc>
          <w:tcPr>
            <w:tcW w:w="1697" w:type="pct"/>
            <w:vAlign w:val="center"/>
          </w:tcPr>
          <w:p w14:paraId="2E5DAB81" w14:textId="20188DFA" w:rsidR="00FD2A5D" w:rsidRPr="00E87FDD" w:rsidRDefault="00FD2A5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6610" w:dyaOrig="3833" w14:anchorId="046DB9A0">
                <v:shape id="_x0000_i1087" type="#_x0000_t75" alt="" style="width:155.4pt;height:90.6pt;mso-width-percent:0;mso-height-percent:0;mso-width-percent:0;mso-height-percent:0" o:ole="">
                  <v:imagedata r:id="rId132" o:title=""/>
                </v:shape>
                <o:OLEObject Type="Embed" ProgID="ChemDraw.Document.6.0" ShapeID="_x0000_i1087" DrawAspect="Content" ObjectID="_1676148847" r:id="rId133"/>
              </w:object>
            </w:r>
            <w:bookmarkEnd w:id="34"/>
            <w:bookmarkEnd w:id="35"/>
          </w:p>
        </w:tc>
        <w:tc>
          <w:tcPr>
            <w:tcW w:w="804" w:type="pct"/>
            <w:vMerge/>
            <w:vAlign w:val="center"/>
          </w:tcPr>
          <w:p w14:paraId="5A894C0D" w14:textId="446227F6" w:rsidR="00FD2A5D" w:rsidRPr="00E87FDD" w:rsidRDefault="00FD2A5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Align w:val="center"/>
          </w:tcPr>
          <w:p w14:paraId="1ABD0264" w14:textId="571C1299" w:rsidR="00FD2A5D" w:rsidRPr="00E87FDD" w:rsidRDefault="00FD2A5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active against HSV-1 and coronavirus A59</w:t>
            </w:r>
          </w:p>
        </w:tc>
        <w:tc>
          <w:tcPr>
            <w:tcW w:w="446" w:type="pct"/>
            <w:vMerge/>
            <w:vAlign w:val="center"/>
          </w:tcPr>
          <w:p w14:paraId="25E2D82C" w14:textId="21E2F425" w:rsidR="00FD2A5D" w:rsidRPr="00E87FDD" w:rsidRDefault="00FD2A5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FD2A5D" w:rsidRPr="00E87FDD" w14:paraId="6F8CC313" w14:textId="0A8BE4F5" w:rsidTr="0012102A">
        <w:trPr>
          <w:trHeight w:val="2573"/>
        </w:trPr>
        <w:tc>
          <w:tcPr>
            <w:tcW w:w="349" w:type="pct"/>
            <w:vAlign w:val="center"/>
          </w:tcPr>
          <w:p w14:paraId="483FCC85" w14:textId="7485EF51" w:rsidR="00FD2A5D" w:rsidRPr="00E87FDD" w:rsidRDefault="00FD2A5D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64</w:t>
            </w:r>
          </w:p>
        </w:tc>
        <w:tc>
          <w:tcPr>
            <w:tcW w:w="987" w:type="pct"/>
            <w:vAlign w:val="center"/>
          </w:tcPr>
          <w:p w14:paraId="125D7BA8" w14:textId="72F307F3" w:rsidR="00FD2A5D" w:rsidRPr="00E87FDD" w:rsidRDefault="00FD2A5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and 4,5-dihydro-6-deoxybromotopsentin</w:t>
            </w:r>
          </w:p>
        </w:tc>
        <w:bookmarkStart w:id="36" w:name="OLE_LINK38"/>
        <w:bookmarkStart w:id="37" w:name="OLE_LINK39"/>
        <w:tc>
          <w:tcPr>
            <w:tcW w:w="1697" w:type="pct"/>
            <w:vAlign w:val="center"/>
          </w:tcPr>
          <w:p w14:paraId="4F1754B4" w14:textId="7603FFBC" w:rsidR="00FD2A5D" w:rsidRPr="00E87FDD" w:rsidRDefault="00FD2A5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6458" w:dyaOrig="3833" w14:anchorId="1A71D8DF">
                <v:shape id="_x0000_i1088" type="#_x0000_t75" alt="" style="width:136.8pt;height:81pt;mso-width-percent:0;mso-height-percent:0;mso-width-percent:0;mso-height-percent:0" o:ole="">
                  <v:imagedata r:id="rId134" o:title=""/>
                </v:shape>
                <o:OLEObject Type="Embed" ProgID="ChemDraw.Document.6.0" ShapeID="_x0000_i1088" DrawAspect="Content" ObjectID="_1676148848" r:id="rId135"/>
              </w:object>
            </w:r>
            <w:bookmarkEnd w:id="36"/>
            <w:bookmarkEnd w:id="37"/>
          </w:p>
        </w:tc>
        <w:tc>
          <w:tcPr>
            <w:tcW w:w="804" w:type="pct"/>
            <w:vMerge/>
            <w:vAlign w:val="center"/>
          </w:tcPr>
          <w:p w14:paraId="4D195B6D" w14:textId="04A3DB3E" w:rsidR="00FD2A5D" w:rsidRPr="00E87FDD" w:rsidRDefault="00FD2A5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Align w:val="center"/>
          </w:tcPr>
          <w:p w14:paraId="1784F078" w14:textId="69F85705" w:rsidR="00FD2A5D" w:rsidRPr="00E87FDD" w:rsidRDefault="00FD2A5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active only against coronavirus A59</w:t>
            </w:r>
          </w:p>
        </w:tc>
        <w:tc>
          <w:tcPr>
            <w:tcW w:w="446" w:type="pct"/>
            <w:vMerge/>
            <w:vAlign w:val="center"/>
          </w:tcPr>
          <w:p w14:paraId="33DB3DBB" w14:textId="60116CB9" w:rsidR="00FD2A5D" w:rsidRPr="00E87FDD" w:rsidRDefault="00FD2A5D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5A28BE" w:rsidRPr="00E87FDD" w14:paraId="196C8D15" w14:textId="7CDC07A5" w:rsidTr="009D2981">
        <w:tc>
          <w:tcPr>
            <w:tcW w:w="349" w:type="pct"/>
            <w:vAlign w:val="center"/>
          </w:tcPr>
          <w:p w14:paraId="5B5324B8" w14:textId="5F08A52A" w:rsidR="00842614" w:rsidRPr="00E87FDD" w:rsidRDefault="00842614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65</w:t>
            </w:r>
          </w:p>
        </w:tc>
        <w:tc>
          <w:tcPr>
            <w:tcW w:w="987" w:type="pct"/>
            <w:vAlign w:val="center"/>
          </w:tcPr>
          <w:p w14:paraId="0624931C" w14:textId="2E4A4484" w:rsidR="00842614" w:rsidRPr="00E87FDD" w:rsidRDefault="00694E07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D</w:t>
            </w:r>
            <w:r w:rsidR="00842614" w:rsidRPr="00E87FDD">
              <w:rPr>
                <w:rFonts w:asciiTheme="majorBidi" w:hAnsiTheme="majorBidi" w:cstheme="majorBidi"/>
                <w:sz w:val="24"/>
                <w:szCs w:val="24"/>
              </w:rPr>
              <w:t>ercitin</w:t>
            </w:r>
          </w:p>
        </w:tc>
        <w:bookmarkStart w:id="38" w:name="OLE_LINK40"/>
        <w:bookmarkStart w:id="39" w:name="OLE_LINK41"/>
        <w:tc>
          <w:tcPr>
            <w:tcW w:w="1697" w:type="pct"/>
            <w:vAlign w:val="center"/>
          </w:tcPr>
          <w:p w14:paraId="7559AD62" w14:textId="7087EFE6" w:rsidR="00842614" w:rsidRPr="00E87FDD" w:rsidRDefault="001914D2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136" w:dyaOrig="3992" w14:anchorId="04F4AD40">
                <v:shape id="_x0000_i1089" type="#_x0000_t75" alt="" style="width:108.6pt;height:105.6pt;mso-width-percent:0;mso-height-percent:0;mso-width-percent:0;mso-height-percent:0" o:ole="">
                  <v:imagedata r:id="rId136" o:title=""/>
                </v:shape>
                <o:OLEObject Type="Embed" ProgID="ChemDraw.Document.6.0" ShapeID="_x0000_i1089" DrawAspect="Content" ObjectID="_1676148849" r:id="rId137"/>
              </w:object>
            </w:r>
            <w:bookmarkEnd w:id="38"/>
            <w:bookmarkEnd w:id="39"/>
          </w:p>
        </w:tc>
        <w:tc>
          <w:tcPr>
            <w:tcW w:w="804" w:type="pct"/>
            <w:vAlign w:val="center"/>
          </w:tcPr>
          <w:p w14:paraId="0C5D85A9" w14:textId="0FE62FE1" w:rsidR="00842614" w:rsidRPr="00E87FDD" w:rsidRDefault="00151768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 deepsea sponge (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Dercitus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sp.)</w:t>
            </w:r>
          </w:p>
        </w:tc>
        <w:tc>
          <w:tcPr>
            <w:tcW w:w="716" w:type="pct"/>
            <w:vAlign w:val="center"/>
          </w:tcPr>
          <w:p w14:paraId="2E977488" w14:textId="6B9D2090" w:rsidR="00842614" w:rsidRPr="00E87FDD" w:rsidRDefault="00EB18E5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anti-HIV at concentrations of 5 </w:t>
            </w:r>
            <w:r w:rsidR="00A36E5C" w:rsidRPr="00E87FDD">
              <w:rPr>
                <w:rFonts w:asciiTheme="majorBidi" w:hAnsiTheme="majorBidi" w:cstheme="majorBidi"/>
                <w:sz w:val="24"/>
                <w:szCs w:val="24"/>
              </w:rPr>
              <w:t>μ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g</w:t>
            </w:r>
            <w:r w:rsidR="00A36E5C" w:rsidRPr="00E87FDD">
              <w:rPr>
                <w:rFonts w:asciiTheme="majorBidi" w:hAnsiTheme="majorBidi" w:cstheme="majorBidi"/>
                <w:sz w:val="24"/>
                <w:szCs w:val="24"/>
              </w:rPr>
              <w:t>/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well</w:t>
            </w:r>
          </w:p>
        </w:tc>
        <w:tc>
          <w:tcPr>
            <w:tcW w:w="446" w:type="pct"/>
            <w:vAlign w:val="center"/>
          </w:tcPr>
          <w:p w14:paraId="201E478B" w14:textId="3DA02332" w:rsidR="00842614" w:rsidRPr="00E87FDD" w:rsidRDefault="000254E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="00746EBA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&lt;EndNote&gt;&lt;Cite&gt;&lt;Author&gt;C.&lt;/Author&gt;&lt;Year&gt;1991&lt;/Year&gt;&lt;RecNum&gt;8&lt;/RecNum&gt;&lt;DisplayText&gt;[2]&lt;/DisplayText&gt;&lt;record&gt;&lt;rec-number&gt;8&lt;/rec-number&gt;&lt;foreign-keys&gt;&lt;key app="EN" db-id="2pprrts5s99r26e952vv2xtvapwvzw0xt9za" timestamp="1601643381"&gt;8&lt;/key&gt;&lt;/foreign-keys&gt;&lt;ref-type name="Journal Article"&gt;17&lt;/ref-type&gt;&lt;contributors&gt;&lt;authors&gt;&lt;author&gt;Che C.&lt;/author&gt;&lt;/authors&gt;&lt;/contributors&gt;&lt;titles&gt;&lt;title&gt;Marine Products as a Source of Antiviral Drug Leads &lt;/title&gt;&lt;secondary-title&gt;Drug Development Research&lt;/secondary-title&gt;&lt;/titles&gt;&lt;periodical&gt;&lt;full-title&gt;Drug Development Research&lt;/full-title&gt;&lt;/periodical&gt;&lt;pages&gt;201-218&lt;/pages&gt;&lt;volume&gt;23&lt;/volume&gt;&lt;dates&gt;&lt;year&gt;1991&lt;/year&gt;&lt;/dates&gt;&lt;urls&gt;&lt;/urls&gt;&lt;/record&gt;&lt;/Cite&gt;&lt;/EndNote&gt;</w:instrTex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746EBA">
              <w:rPr>
                <w:rFonts w:asciiTheme="majorBidi" w:hAnsiTheme="majorBidi" w:cstheme="majorBidi"/>
                <w:noProof/>
                <w:sz w:val="24"/>
                <w:szCs w:val="24"/>
              </w:rPr>
              <w:t>[2]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5A28BE" w:rsidRPr="00E87FDD" w14:paraId="7459F78A" w14:textId="44AB6A0D" w:rsidTr="0007525F">
        <w:trPr>
          <w:trHeight w:val="4130"/>
        </w:trPr>
        <w:tc>
          <w:tcPr>
            <w:tcW w:w="349" w:type="pct"/>
            <w:vAlign w:val="center"/>
          </w:tcPr>
          <w:p w14:paraId="6D20AF91" w14:textId="680B75FA" w:rsidR="00842614" w:rsidRPr="00E87FDD" w:rsidRDefault="00842614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lastRenderedPageBreak/>
              <w:t>66</w:t>
            </w:r>
          </w:p>
        </w:tc>
        <w:tc>
          <w:tcPr>
            <w:tcW w:w="987" w:type="pct"/>
            <w:vAlign w:val="center"/>
          </w:tcPr>
          <w:p w14:paraId="746D18FF" w14:textId="3644005C" w:rsidR="00842614" w:rsidRPr="00E87FDD" w:rsidRDefault="00694E07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T</w:t>
            </w:r>
            <w:r w:rsidR="00842614" w:rsidRPr="00E87FDD">
              <w:rPr>
                <w:rFonts w:asciiTheme="majorBidi" w:hAnsiTheme="majorBidi" w:cstheme="majorBidi"/>
                <w:sz w:val="24"/>
                <w:szCs w:val="24"/>
              </w:rPr>
              <w:t>ubastrine</w:t>
            </w:r>
          </w:p>
        </w:tc>
        <w:bookmarkStart w:id="40" w:name="OLE_LINK42"/>
        <w:bookmarkStart w:id="41" w:name="OLE_LINK43"/>
        <w:tc>
          <w:tcPr>
            <w:tcW w:w="1697" w:type="pct"/>
            <w:vAlign w:val="center"/>
          </w:tcPr>
          <w:p w14:paraId="7048C129" w14:textId="162B0562" w:rsidR="00842614" w:rsidRPr="00E87FDD" w:rsidRDefault="00A40FA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750" w:dyaOrig="1486" w14:anchorId="36CBFC55">
                <v:shape id="_x0000_i1090" type="#_x0000_t75" alt="" style="width:140.4pt;height:43.2pt;mso-width-percent:0;mso-height-percent:0;mso-width-percent:0;mso-height-percent:0" o:ole="">
                  <v:imagedata r:id="rId138" o:title=""/>
                </v:shape>
                <o:OLEObject Type="Embed" ProgID="ChemDraw.Document.6.0" ShapeID="_x0000_i1090" DrawAspect="Content" ObjectID="_1676148850" r:id="rId139"/>
              </w:object>
            </w:r>
            <w:bookmarkEnd w:id="40"/>
            <w:bookmarkEnd w:id="41"/>
          </w:p>
        </w:tc>
        <w:tc>
          <w:tcPr>
            <w:tcW w:w="804" w:type="pct"/>
            <w:vAlign w:val="center"/>
          </w:tcPr>
          <w:p w14:paraId="32274086" w14:textId="12C0E2EE" w:rsidR="00842614" w:rsidRPr="00E87FDD" w:rsidRDefault="000254E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Tubastrea aurea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at the coral reefs of Okinawa</w:t>
            </w:r>
          </w:p>
        </w:tc>
        <w:tc>
          <w:tcPr>
            <w:tcW w:w="716" w:type="pct"/>
            <w:vAlign w:val="center"/>
          </w:tcPr>
          <w:p w14:paraId="56C66211" w14:textId="4174D2BA" w:rsidR="00842614" w:rsidRPr="00E87FDD" w:rsidRDefault="00086FB1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active against HSV-1 and VSV</w:t>
            </w:r>
          </w:p>
        </w:tc>
        <w:tc>
          <w:tcPr>
            <w:tcW w:w="446" w:type="pct"/>
            <w:vAlign w:val="center"/>
          </w:tcPr>
          <w:p w14:paraId="7F10444B" w14:textId="54C5AD2B" w:rsidR="00842614" w:rsidRPr="00E87FDD" w:rsidRDefault="00120EF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="00746EBA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&lt;EndNote&gt;&lt;Cite&gt;&lt;Author&gt;C.&lt;/Author&gt;&lt;Year&gt;1991&lt;/Year&gt;&lt;RecNum&gt;8&lt;/RecNum&gt;&lt;DisplayText&gt;[2]&lt;/DisplayText&gt;&lt;record&gt;&lt;rec-number&gt;8&lt;/rec-number&gt;&lt;foreign-keys&gt;&lt;key app="EN" db-id="2pprrts5s99r26e952vv2xtvapwvzw0xt9za" timestamp="1601643381"&gt;8&lt;/key&gt;&lt;/foreign-keys&gt;&lt;ref-type name="Journal Article"&gt;17&lt;/ref-type&gt;&lt;contributors&gt;&lt;authors&gt;&lt;author&gt;Che C.&lt;/author&gt;&lt;/authors&gt;&lt;/contributors&gt;&lt;titles&gt;&lt;title&gt;Marine Products as a Source of Antiviral Drug Leads &lt;/title&gt;&lt;secondary-title&gt;Drug Development Research&lt;/secondary-title&gt;&lt;/titles&gt;&lt;periodical&gt;&lt;full-title&gt;Drug Development Research&lt;/full-title&gt;&lt;/periodical&gt;&lt;pages&gt;201-218&lt;/pages&gt;&lt;volume&gt;23&lt;/volume&gt;&lt;dates&gt;&lt;year&gt;1991&lt;/year&gt;&lt;/dates&gt;&lt;urls&gt;&lt;/urls&gt;&lt;/record&gt;&lt;/Cite&gt;&lt;/EndNote&gt;</w:instrTex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746EBA">
              <w:rPr>
                <w:rFonts w:asciiTheme="majorBidi" w:hAnsiTheme="majorBidi" w:cstheme="majorBidi"/>
                <w:noProof/>
                <w:sz w:val="24"/>
                <w:szCs w:val="24"/>
              </w:rPr>
              <w:t>[2]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AB2319" w:rsidRPr="00E87FDD" w14:paraId="390BEAC1" w14:textId="2E18EDB4" w:rsidTr="00D32D87">
        <w:trPr>
          <w:trHeight w:val="1430"/>
        </w:trPr>
        <w:tc>
          <w:tcPr>
            <w:tcW w:w="349" w:type="pct"/>
            <w:vAlign w:val="center"/>
          </w:tcPr>
          <w:p w14:paraId="7F44827B" w14:textId="6A72BB1A" w:rsidR="00AB2319" w:rsidRPr="00E87FDD" w:rsidRDefault="00AB2319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67</w:t>
            </w:r>
          </w:p>
        </w:tc>
        <w:tc>
          <w:tcPr>
            <w:tcW w:w="987" w:type="pct"/>
            <w:vAlign w:val="center"/>
          </w:tcPr>
          <w:p w14:paraId="3A7A4D9D" w14:textId="19FC4DE1" w:rsidR="00AB2319" w:rsidRPr="00E87FDD" w:rsidRDefault="00AB2319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Acarnidine A</w:t>
            </w:r>
          </w:p>
        </w:tc>
        <w:bookmarkStart w:id="42" w:name="OLE_LINK44"/>
        <w:bookmarkStart w:id="43" w:name="OLE_LINK45"/>
        <w:tc>
          <w:tcPr>
            <w:tcW w:w="1697" w:type="pct"/>
            <w:vAlign w:val="center"/>
          </w:tcPr>
          <w:p w14:paraId="031D93BA" w14:textId="4BB498AA" w:rsidR="00AB2319" w:rsidRPr="00E87FDD" w:rsidRDefault="00A40FA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6979" w:dyaOrig="3170" w14:anchorId="68B158AC">
                <v:shape id="_x0000_i1091" type="#_x0000_t75" alt="" style="width:153pt;height:69.6pt;mso-width-percent:0;mso-height-percent:0;mso-width-percent:0;mso-height-percent:0" o:ole="">
                  <v:imagedata r:id="rId140" o:title=""/>
                </v:shape>
                <o:OLEObject Type="Embed" ProgID="ChemDraw.Document.6.0" ShapeID="_x0000_i1091" DrawAspect="Content" ObjectID="_1676148851" r:id="rId141"/>
              </w:object>
            </w:r>
            <w:bookmarkEnd w:id="42"/>
            <w:bookmarkEnd w:id="43"/>
          </w:p>
        </w:tc>
        <w:tc>
          <w:tcPr>
            <w:tcW w:w="804" w:type="pct"/>
            <w:vMerge w:val="restart"/>
            <w:vAlign w:val="center"/>
          </w:tcPr>
          <w:p w14:paraId="20B8F926" w14:textId="7F626D0F" w:rsidR="00AB2319" w:rsidRPr="00E87FDD" w:rsidRDefault="00120EF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the sponge 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Acarnus erithacus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from the Gulf of California</w:t>
            </w:r>
          </w:p>
        </w:tc>
        <w:tc>
          <w:tcPr>
            <w:tcW w:w="716" w:type="pct"/>
            <w:vMerge w:val="restart"/>
            <w:vAlign w:val="center"/>
          </w:tcPr>
          <w:p w14:paraId="6F67C54D" w14:textId="6E89BFB1" w:rsidR="00AB2319" w:rsidRPr="00E87FDD" w:rsidRDefault="00120EF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antiviral activity against HSV-I at 80 μg/disk levels.</w:t>
            </w:r>
          </w:p>
        </w:tc>
        <w:tc>
          <w:tcPr>
            <w:tcW w:w="446" w:type="pct"/>
            <w:vMerge w:val="restart"/>
            <w:vAlign w:val="center"/>
          </w:tcPr>
          <w:p w14:paraId="0D63E0FE" w14:textId="725E9E99" w:rsidR="00AB2319" w:rsidRPr="00E87FDD" w:rsidRDefault="00120EFE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="00746EBA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&lt;EndNote&gt;&lt;Cite&gt;&lt;Author&gt;C.&lt;/Author&gt;&lt;Year&gt;1991&lt;/Year&gt;&lt;RecNum&gt;8&lt;/RecNum&gt;&lt;DisplayText&gt;[2]&lt;/DisplayText&gt;&lt;record&gt;&lt;rec-number&gt;8&lt;/rec-number&gt;&lt;foreign-keys&gt;&lt;key app="EN" db-id="2pprrts5s99r26e952vv2xtvapwvzw0xt9za" timestamp="1601643381"&gt;8&lt;/key&gt;&lt;/foreign-keys&gt;&lt;ref-type name="Journal Article"&gt;17&lt;/ref-type&gt;&lt;contributors&gt;&lt;authors&gt;&lt;author&gt;Che C.&lt;/author&gt;&lt;/authors&gt;&lt;/contributors&gt;&lt;titles&gt;&lt;title&gt;Marine Products as a Source of Antiviral Drug Leads &lt;/title&gt;&lt;secondary-title&gt;Drug Development Research&lt;/secondary-title&gt;&lt;/titles&gt;&lt;periodical&gt;&lt;full-title&gt;Drug Development Research&lt;/full-title&gt;&lt;/periodical&gt;&lt;pages&gt;201-218&lt;/pages&gt;&lt;volume&gt;23&lt;/volume&gt;&lt;dates&gt;&lt;year&gt;1991&lt;/year&gt;&lt;/dates&gt;&lt;urls&gt;&lt;/urls&gt;&lt;/record&gt;&lt;/Cite&gt;&lt;/EndNote&gt;</w:instrTex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746EBA">
              <w:rPr>
                <w:rFonts w:asciiTheme="majorBidi" w:hAnsiTheme="majorBidi" w:cstheme="majorBidi"/>
                <w:noProof/>
                <w:sz w:val="24"/>
                <w:szCs w:val="24"/>
              </w:rPr>
              <w:t>[2]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AB2319" w:rsidRPr="00E87FDD" w14:paraId="1F624221" w14:textId="4BBB3881" w:rsidTr="009D2981">
        <w:trPr>
          <w:trHeight w:val="1925"/>
        </w:trPr>
        <w:tc>
          <w:tcPr>
            <w:tcW w:w="349" w:type="pct"/>
            <w:vAlign w:val="center"/>
          </w:tcPr>
          <w:p w14:paraId="1FABF30A" w14:textId="3B968214" w:rsidR="00AB2319" w:rsidRPr="00E87FDD" w:rsidRDefault="00AB2319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68</w:t>
            </w:r>
          </w:p>
        </w:tc>
        <w:tc>
          <w:tcPr>
            <w:tcW w:w="987" w:type="pct"/>
            <w:vAlign w:val="center"/>
          </w:tcPr>
          <w:p w14:paraId="1939C15C" w14:textId="024EAF69" w:rsidR="00AB2319" w:rsidRPr="00E87FDD" w:rsidRDefault="00AB2319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Acarnidine B</w:t>
            </w:r>
          </w:p>
        </w:tc>
        <w:bookmarkStart w:id="44" w:name="OLE_LINK46"/>
        <w:bookmarkStart w:id="45" w:name="OLE_LINK47"/>
        <w:tc>
          <w:tcPr>
            <w:tcW w:w="1697" w:type="pct"/>
            <w:vAlign w:val="center"/>
          </w:tcPr>
          <w:p w14:paraId="57A94913" w14:textId="53E40F95" w:rsidR="00AB2319" w:rsidRPr="00E87FDD" w:rsidRDefault="00A40FA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7030" w:dyaOrig="3171" w14:anchorId="132F0AD9">
                <v:shape id="_x0000_i1092" type="#_x0000_t75" alt="" style="width:150.6pt;height:69pt;mso-width-percent:0;mso-height-percent:0;mso-width-percent:0;mso-height-percent:0" o:ole="">
                  <v:imagedata r:id="rId142" o:title=""/>
                </v:shape>
                <o:OLEObject Type="Embed" ProgID="ChemDraw.Document.6.0" ShapeID="_x0000_i1092" DrawAspect="Content" ObjectID="_1676148852" r:id="rId143"/>
              </w:object>
            </w:r>
            <w:bookmarkEnd w:id="44"/>
            <w:bookmarkEnd w:id="45"/>
          </w:p>
        </w:tc>
        <w:tc>
          <w:tcPr>
            <w:tcW w:w="804" w:type="pct"/>
            <w:vMerge/>
            <w:vAlign w:val="center"/>
          </w:tcPr>
          <w:p w14:paraId="14653186" w14:textId="4AD511A7" w:rsidR="00AB2319" w:rsidRPr="00E87FDD" w:rsidRDefault="00AB2319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284774F4" w14:textId="77777777" w:rsidR="00AB2319" w:rsidRPr="00E87FDD" w:rsidRDefault="00AB2319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68738A99" w14:textId="7B092117" w:rsidR="00AB2319" w:rsidRPr="00E87FDD" w:rsidRDefault="00AB2319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AB2319" w:rsidRPr="00E87FDD" w14:paraId="27626DE9" w14:textId="3398F257" w:rsidTr="00D32D87">
        <w:trPr>
          <w:trHeight w:val="1637"/>
        </w:trPr>
        <w:tc>
          <w:tcPr>
            <w:tcW w:w="349" w:type="pct"/>
            <w:vAlign w:val="center"/>
          </w:tcPr>
          <w:p w14:paraId="283D0C76" w14:textId="2CFE3DB3" w:rsidR="00AB2319" w:rsidRPr="00E87FDD" w:rsidRDefault="00AB2319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69</w:t>
            </w:r>
          </w:p>
        </w:tc>
        <w:tc>
          <w:tcPr>
            <w:tcW w:w="987" w:type="pct"/>
            <w:vAlign w:val="center"/>
          </w:tcPr>
          <w:p w14:paraId="178FC17C" w14:textId="22977A56" w:rsidR="00AB2319" w:rsidRPr="00E87FDD" w:rsidRDefault="00AB2319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Acarnidine C</w:t>
            </w:r>
          </w:p>
        </w:tc>
        <w:bookmarkStart w:id="46" w:name="OLE_LINK48"/>
        <w:bookmarkStart w:id="47" w:name="OLE_LINK49"/>
        <w:tc>
          <w:tcPr>
            <w:tcW w:w="1697" w:type="pct"/>
            <w:vAlign w:val="center"/>
          </w:tcPr>
          <w:p w14:paraId="3BFC66AB" w14:textId="1FFD826C" w:rsidR="00AB2319" w:rsidRPr="00E87FDD" w:rsidRDefault="00A40FA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7668" w:dyaOrig="3171" w14:anchorId="28D1B00D">
                <v:shape id="_x0000_i1093" type="#_x0000_t75" alt="" style="width:147.6pt;height:60.6pt;mso-width-percent:0;mso-height-percent:0;mso-width-percent:0;mso-height-percent:0" o:ole="">
                  <v:imagedata r:id="rId144" o:title=""/>
                </v:shape>
                <o:OLEObject Type="Embed" ProgID="ChemDraw.Document.6.0" ShapeID="_x0000_i1093" DrawAspect="Content" ObjectID="_1676148853" r:id="rId145"/>
              </w:object>
            </w:r>
            <w:bookmarkEnd w:id="46"/>
            <w:bookmarkEnd w:id="47"/>
          </w:p>
        </w:tc>
        <w:tc>
          <w:tcPr>
            <w:tcW w:w="804" w:type="pct"/>
            <w:vMerge/>
            <w:vAlign w:val="center"/>
          </w:tcPr>
          <w:p w14:paraId="5CFB8CFB" w14:textId="6B12FDC5" w:rsidR="00AB2319" w:rsidRPr="00E87FDD" w:rsidRDefault="00AB2319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3DC95F26" w14:textId="77777777" w:rsidR="00AB2319" w:rsidRPr="00E87FDD" w:rsidRDefault="00AB2319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0D95B685" w14:textId="585E8962" w:rsidR="00AB2319" w:rsidRPr="00E87FDD" w:rsidRDefault="00AB2319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734F67" w:rsidRPr="00E87FDD" w14:paraId="4AB7077A" w14:textId="4387C7A9" w:rsidTr="00D32D87">
        <w:trPr>
          <w:trHeight w:val="2240"/>
        </w:trPr>
        <w:tc>
          <w:tcPr>
            <w:tcW w:w="349" w:type="pct"/>
            <w:vAlign w:val="center"/>
          </w:tcPr>
          <w:p w14:paraId="17F26B31" w14:textId="65679B96" w:rsidR="00734F67" w:rsidRPr="00E87FDD" w:rsidRDefault="00734F67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70</w:t>
            </w:r>
          </w:p>
        </w:tc>
        <w:tc>
          <w:tcPr>
            <w:tcW w:w="987" w:type="pct"/>
            <w:vAlign w:val="center"/>
          </w:tcPr>
          <w:p w14:paraId="061F5A44" w14:textId="4913CED4" w:rsidR="00734F67" w:rsidRPr="00E87FDD" w:rsidRDefault="00734F67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Polyandrocarpidine A</w:t>
            </w:r>
          </w:p>
        </w:tc>
        <w:bookmarkStart w:id="48" w:name="OLE_LINK50"/>
        <w:bookmarkStart w:id="49" w:name="OLE_LINK51"/>
        <w:tc>
          <w:tcPr>
            <w:tcW w:w="1697" w:type="pct"/>
            <w:vAlign w:val="center"/>
          </w:tcPr>
          <w:p w14:paraId="7229B5EF" w14:textId="437E3014" w:rsidR="00734F67" w:rsidRPr="00E87FDD" w:rsidRDefault="00A40FA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3667" w:dyaOrig="3805" w14:anchorId="3EC1F737">
                <v:shape id="_x0000_i1094" type="#_x0000_t75" alt="" style="width:124.2pt;height:129pt;mso-width-percent:0;mso-height-percent:0;mso-width-percent:0;mso-height-percent:0" o:ole="">
                  <v:imagedata r:id="rId146" o:title=""/>
                </v:shape>
                <o:OLEObject Type="Embed" ProgID="ChemDraw.Document.6.0" ShapeID="_x0000_i1094" DrawAspect="Content" ObjectID="_1676148854" r:id="rId147"/>
              </w:object>
            </w:r>
            <w:bookmarkEnd w:id="48"/>
            <w:bookmarkEnd w:id="49"/>
          </w:p>
        </w:tc>
        <w:tc>
          <w:tcPr>
            <w:tcW w:w="804" w:type="pct"/>
            <w:vMerge w:val="restart"/>
            <w:vAlign w:val="center"/>
          </w:tcPr>
          <w:p w14:paraId="45357674" w14:textId="0E978AFB" w:rsidR="00734F67" w:rsidRPr="00E87FDD" w:rsidRDefault="00120EFE" w:rsidP="00120EFE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colonial tunicate (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Polyandrocarpa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sp.)</w:t>
            </w:r>
          </w:p>
        </w:tc>
        <w:tc>
          <w:tcPr>
            <w:tcW w:w="716" w:type="pct"/>
            <w:vMerge w:val="restart"/>
            <w:vAlign w:val="center"/>
          </w:tcPr>
          <w:p w14:paraId="4271CE37" w14:textId="59A23E05" w:rsidR="00734F67" w:rsidRPr="00E87FDD" w:rsidRDefault="0068208C" w:rsidP="00120EFE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antiviral activity against HSV-1</w:t>
            </w:r>
          </w:p>
        </w:tc>
        <w:tc>
          <w:tcPr>
            <w:tcW w:w="446" w:type="pct"/>
            <w:vMerge w:val="restart"/>
            <w:vAlign w:val="center"/>
          </w:tcPr>
          <w:p w14:paraId="4B0372D7" w14:textId="72D733E8" w:rsidR="00734F67" w:rsidRPr="00E87FDD" w:rsidRDefault="002262E5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&lt;EndNote&gt;&lt;Cite&gt;&lt;Author&gt;C.&lt;/Author&gt;&lt;Year&gt;1991&lt;/Year&gt;&lt;RecNum&gt;8&lt;/RecNum&gt;&lt;DisplayText&gt;[2]&lt;/DisplayText&gt;&lt;record&gt;&lt;rec-number&gt;8&lt;/rec-number&gt;&lt;foreign-keys&gt;&lt;key app="EN" db-id="2pprrts5s99r26e952vv2xtvapwvzw0xt9za" timestamp="1601643381"&gt;8&lt;/key&gt;&lt;/foreign-keys&gt;&lt;ref-type name="Journal Article"&gt;17&lt;/ref-type&gt;&lt;contributors&gt;&lt;authors&gt;&lt;author&gt;Che C.&lt;/author&gt;&lt;/authors&gt;&lt;/contributors&gt;&lt;titles&gt;&lt;title&gt;Marine Products as a Source of Antiviral Drug Leads &lt;/title&gt;&lt;secondary-title&gt;Drug Development Research&lt;/secondary-title&gt;&lt;/titles&gt;&lt;periodical&gt;&lt;full-title&gt;Drug Development Research&lt;/full-title&gt;&lt;/periodical&gt;&lt;pages&gt;201-218&lt;/pages&gt;&lt;volume&gt;23&lt;/volume&gt;&lt;dates&gt;&lt;year&gt;1991&lt;/year&gt;&lt;/dates&gt;&lt;urls&gt;&lt;/urls&gt;&lt;/record&gt;&lt;/Cite&gt;&lt;/EndNote&gt;</w:instrText>
            </w:r>
            <w:r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>
              <w:rPr>
                <w:rFonts w:asciiTheme="majorBidi" w:hAnsiTheme="majorBidi" w:cstheme="majorBidi"/>
                <w:noProof/>
                <w:sz w:val="24"/>
                <w:szCs w:val="24"/>
              </w:rPr>
              <w:t>[2]</w:t>
            </w:r>
            <w:r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734F67" w:rsidRPr="00E87FDD" w14:paraId="0AE5DA27" w14:textId="5E5970C7" w:rsidTr="00D32D87">
        <w:trPr>
          <w:trHeight w:val="2168"/>
        </w:trPr>
        <w:tc>
          <w:tcPr>
            <w:tcW w:w="349" w:type="pct"/>
            <w:vAlign w:val="center"/>
          </w:tcPr>
          <w:p w14:paraId="08619FEE" w14:textId="793F823E" w:rsidR="00734F67" w:rsidRPr="00E87FDD" w:rsidRDefault="00734F67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lastRenderedPageBreak/>
              <w:t>71</w:t>
            </w:r>
          </w:p>
        </w:tc>
        <w:tc>
          <w:tcPr>
            <w:tcW w:w="987" w:type="pct"/>
            <w:vAlign w:val="center"/>
          </w:tcPr>
          <w:p w14:paraId="6AA6AD02" w14:textId="4A06F7EA" w:rsidR="00734F67" w:rsidRPr="00E87FDD" w:rsidRDefault="00734F67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Polyandrocarpidine B</w:t>
            </w:r>
          </w:p>
        </w:tc>
        <w:bookmarkStart w:id="50" w:name="OLE_LINK52"/>
        <w:bookmarkStart w:id="51" w:name="OLE_LINK53"/>
        <w:tc>
          <w:tcPr>
            <w:tcW w:w="1697" w:type="pct"/>
            <w:vAlign w:val="center"/>
          </w:tcPr>
          <w:p w14:paraId="4293F349" w14:textId="15D13DD9" w:rsidR="00734F67" w:rsidRPr="00E87FDD" w:rsidRDefault="00A40FA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2979" w:dyaOrig="3353" w14:anchorId="66064D02">
                <v:shape id="_x0000_i1095" type="#_x0000_t75" alt="" style="width:114pt;height:128.4pt;mso-width-percent:0;mso-height-percent:0;mso-width-percent:0;mso-height-percent:0" o:ole="">
                  <v:imagedata r:id="rId148" o:title=""/>
                </v:shape>
                <o:OLEObject Type="Embed" ProgID="ChemDraw.Document.6.0" ShapeID="_x0000_i1095" DrawAspect="Content" ObjectID="_1676148855" r:id="rId149"/>
              </w:object>
            </w:r>
            <w:bookmarkEnd w:id="50"/>
            <w:bookmarkEnd w:id="51"/>
          </w:p>
        </w:tc>
        <w:tc>
          <w:tcPr>
            <w:tcW w:w="804" w:type="pct"/>
            <w:vMerge/>
            <w:vAlign w:val="center"/>
          </w:tcPr>
          <w:p w14:paraId="40E904FF" w14:textId="20FE44E8" w:rsidR="00734F67" w:rsidRPr="00E87FDD" w:rsidRDefault="00734F67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74F86B3C" w14:textId="77777777" w:rsidR="00734F67" w:rsidRPr="00E87FDD" w:rsidRDefault="00734F67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284877DB" w14:textId="2300E907" w:rsidR="00734F67" w:rsidRPr="00E87FDD" w:rsidRDefault="00734F67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734F67" w:rsidRPr="00E87FDD" w14:paraId="606032A4" w14:textId="7F2AE62B" w:rsidTr="009D2981">
        <w:tc>
          <w:tcPr>
            <w:tcW w:w="349" w:type="pct"/>
            <w:vAlign w:val="center"/>
          </w:tcPr>
          <w:p w14:paraId="741D4BE3" w14:textId="53235BC4" w:rsidR="00734F67" w:rsidRPr="00E87FDD" w:rsidRDefault="00734F67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72</w:t>
            </w:r>
          </w:p>
        </w:tc>
        <w:tc>
          <w:tcPr>
            <w:tcW w:w="987" w:type="pct"/>
            <w:vAlign w:val="center"/>
          </w:tcPr>
          <w:p w14:paraId="2EEEC0F1" w14:textId="244131B9" w:rsidR="00734F67" w:rsidRPr="00E87FDD" w:rsidRDefault="00734F67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Polyandrocarpidine C</w:t>
            </w:r>
          </w:p>
        </w:tc>
        <w:bookmarkStart w:id="52" w:name="OLE_LINK54"/>
        <w:bookmarkStart w:id="53" w:name="OLE_LINK55"/>
        <w:tc>
          <w:tcPr>
            <w:tcW w:w="1697" w:type="pct"/>
            <w:vAlign w:val="center"/>
          </w:tcPr>
          <w:p w14:paraId="1C7F779E" w14:textId="52A2FD47" w:rsidR="00734F67" w:rsidRPr="00E87FDD" w:rsidRDefault="00A40FA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5321" w:dyaOrig="2254" w14:anchorId="331D2E0B">
                <v:shape id="_x0000_i1096" type="#_x0000_t75" alt="" style="width:148.2pt;height:62.4pt;mso-width-percent:0;mso-height-percent:0;mso-width-percent:0;mso-height-percent:0" o:ole="">
                  <v:imagedata r:id="rId150" o:title=""/>
                </v:shape>
                <o:OLEObject Type="Embed" ProgID="ChemDraw.Document.6.0" ShapeID="_x0000_i1096" DrawAspect="Content" ObjectID="_1676148856" r:id="rId151"/>
              </w:object>
            </w:r>
            <w:bookmarkEnd w:id="52"/>
            <w:bookmarkEnd w:id="53"/>
          </w:p>
        </w:tc>
        <w:tc>
          <w:tcPr>
            <w:tcW w:w="804" w:type="pct"/>
            <w:vMerge/>
            <w:vAlign w:val="center"/>
          </w:tcPr>
          <w:p w14:paraId="611CA0BE" w14:textId="55A6448F" w:rsidR="00734F67" w:rsidRPr="00E87FDD" w:rsidRDefault="00734F67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47FFE3CD" w14:textId="77777777" w:rsidR="00734F67" w:rsidRPr="00E87FDD" w:rsidRDefault="00734F67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2BCD091E" w14:textId="7936D7C0" w:rsidR="00734F67" w:rsidRPr="00E87FDD" w:rsidRDefault="00734F67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734F67" w:rsidRPr="00E87FDD" w14:paraId="2509E4E7" w14:textId="73E3835C" w:rsidTr="00D86E6E">
        <w:trPr>
          <w:trHeight w:val="1430"/>
        </w:trPr>
        <w:tc>
          <w:tcPr>
            <w:tcW w:w="349" w:type="pct"/>
            <w:vAlign w:val="center"/>
          </w:tcPr>
          <w:p w14:paraId="35C48DC8" w14:textId="036DC3F1" w:rsidR="00734F67" w:rsidRPr="00E87FDD" w:rsidRDefault="00734F67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73</w:t>
            </w:r>
          </w:p>
        </w:tc>
        <w:tc>
          <w:tcPr>
            <w:tcW w:w="987" w:type="pct"/>
            <w:vAlign w:val="center"/>
          </w:tcPr>
          <w:p w14:paraId="6583A427" w14:textId="22F540D2" w:rsidR="00734F67" w:rsidRPr="00E87FDD" w:rsidRDefault="00734F67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Polyandrocarpidine D</w:t>
            </w:r>
          </w:p>
        </w:tc>
        <w:bookmarkStart w:id="54" w:name="OLE_LINK56"/>
        <w:bookmarkStart w:id="55" w:name="OLE_LINK57"/>
        <w:tc>
          <w:tcPr>
            <w:tcW w:w="1697" w:type="pct"/>
            <w:vAlign w:val="center"/>
          </w:tcPr>
          <w:p w14:paraId="7B87C04C" w14:textId="6CF0F900" w:rsidR="00734F67" w:rsidRPr="00E87FDD" w:rsidRDefault="00A40FA4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5064" w:dyaOrig="2705" w14:anchorId="0EC12850">
                <v:shape id="_x0000_i1097" type="#_x0000_t75" alt="" style="width:137.4pt;height:73.2pt;mso-width-percent:0;mso-height-percent:0;mso-width-percent:0;mso-height-percent:0" o:ole="">
                  <v:imagedata r:id="rId152" o:title=""/>
                </v:shape>
                <o:OLEObject Type="Embed" ProgID="ChemDraw.Document.6.0" ShapeID="_x0000_i1097" DrawAspect="Content" ObjectID="_1676148857" r:id="rId153"/>
              </w:object>
            </w:r>
            <w:bookmarkEnd w:id="54"/>
            <w:bookmarkEnd w:id="55"/>
          </w:p>
        </w:tc>
        <w:tc>
          <w:tcPr>
            <w:tcW w:w="804" w:type="pct"/>
            <w:vMerge/>
            <w:vAlign w:val="center"/>
          </w:tcPr>
          <w:p w14:paraId="21E90B2A" w14:textId="66A0F857" w:rsidR="00734F67" w:rsidRPr="00E87FDD" w:rsidRDefault="00734F67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3F52E82B" w14:textId="77777777" w:rsidR="00734F67" w:rsidRPr="00E87FDD" w:rsidRDefault="00734F67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7A335ADA" w14:textId="3ED2FD79" w:rsidR="00734F67" w:rsidRPr="00E87FDD" w:rsidRDefault="00734F67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F02F56" w:rsidRPr="00E87FDD" w14:paraId="63A70CBE" w14:textId="1F3155E8" w:rsidTr="007E1B2C">
        <w:tc>
          <w:tcPr>
            <w:tcW w:w="349" w:type="pct"/>
            <w:vAlign w:val="center"/>
          </w:tcPr>
          <w:p w14:paraId="5CB8A820" w14:textId="6F45E51F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74</w:t>
            </w:r>
          </w:p>
        </w:tc>
        <w:tc>
          <w:tcPr>
            <w:tcW w:w="987" w:type="pct"/>
            <w:vAlign w:val="center"/>
          </w:tcPr>
          <w:p w14:paraId="079F2FBD" w14:textId="50801529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sceptrin</w:t>
            </w:r>
          </w:p>
        </w:tc>
        <w:bookmarkStart w:id="56" w:name="OLE_LINK58"/>
        <w:bookmarkStart w:id="57" w:name="OLE_LINK59"/>
        <w:tc>
          <w:tcPr>
            <w:tcW w:w="1697" w:type="pct"/>
            <w:vAlign w:val="center"/>
          </w:tcPr>
          <w:p w14:paraId="21B48F17" w14:textId="10191437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644" w:dyaOrig="2768" w14:anchorId="36C2910D">
                <v:shape id="_x0000_i1098" type="#_x0000_t75" alt="" style="width:149.4pt;height:89.4pt;mso-width-percent:0;mso-height-percent:0;mso-width-percent:0;mso-height-percent:0" o:ole="">
                  <v:imagedata r:id="rId154" o:title=""/>
                </v:shape>
                <o:OLEObject Type="Embed" ProgID="ChemDraw.Document.6.0" ShapeID="_x0000_i1098" DrawAspect="Content" ObjectID="_1676148858" r:id="rId155"/>
              </w:object>
            </w:r>
            <w:bookmarkEnd w:id="56"/>
            <w:bookmarkEnd w:id="57"/>
          </w:p>
        </w:tc>
        <w:tc>
          <w:tcPr>
            <w:tcW w:w="804" w:type="pct"/>
            <w:vMerge w:val="restart"/>
            <w:vAlign w:val="center"/>
          </w:tcPr>
          <w:p w14:paraId="26E21A8F" w14:textId="18A615AD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sponges </w:t>
            </w:r>
            <w:r w:rsidRPr="00E10F87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Agelas coniferin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and A. cf. </w:t>
            </w:r>
            <w:r w:rsidRPr="00E10F87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mauritiana</w:t>
            </w:r>
          </w:p>
        </w:tc>
        <w:tc>
          <w:tcPr>
            <w:tcW w:w="716" w:type="pct"/>
            <w:vMerge w:val="restart"/>
            <w:vAlign w:val="center"/>
          </w:tcPr>
          <w:p w14:paraId="53696A20" w14:textId="06739B55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antiviral activity against HSV-1 at concentrations as low as 20 μg/disk</w:t>
            </w:r>
          </w:p>
        </w:tc>
        <w:tc>
          <w:tcPr>
            <w:tcW w:w="446" w:type="pct"/>
            <w:vMerge w:val="restart"/>
            <w:vAlign w:val="center"/>
          </w:tcPr>
          <w:p w14:paraId="42B970BC" w14:textId="29E328E5" w:rsidR="00F02F56" w:rsidRPr="00E87FDD" w:rsidRDefault="00F02F56" w:rsidP="007E1B2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&lt;EndNote&gt;&lt;Cite&gt;&lt;Author&gt;C.&lt;/Author&gt;&lt;Year&gt;1991&lt;/Year&gt;&lt;RecNum&gt;8&lt;/RecNum&gt;&lt;DisplayText&gt;[2]&lt;/DisplayText&gt;&lt;record&gt;&lt;rec-number&gt;8&lt;/rec-number&gt;&lt;foreign-keys&gt;&lt;key app="EN" db-id="2pprrts5s99r26e952vv2xtvapwvzw0xt9za" timestamp="1601643381"&gt;8&lt;/key&gt;&lt;/foreign-keys&gt;&lt;ref-type name="Journal Article"&gt;17&lt;/ref-type&gt;&lt;contributors&gt;&lt;authors&gt;&lt;author&gt;Che C.&lt;/author&gt;&lt;/authors&gt;&lt;/contributors&gt;&lt;titles&gt;&lt;title&gt;Marine Products as a Source of Antiviral Drug Leads &lt;/title&gt;&lt;secondary-title&gt;Drug Development Research&lt;/secondary-title&gt;&lt;/titles&gt;&lt;periodical&gt;&lt;full-title&gt;Drug Development Research&lt;/full-title&gt;&lt;/periodical&gt;&lt;pages&gt;201-218&lt;/pages&gt;&lt;volume&gt;23&lt;/volume&gt;&lt;dates&gt;&lt;year&gt;1991&lt;/year&gt;&lt;/dates&gt;&lt;urls&gt;&lt;/urls&gt;&lt;/record&gt;&lt;/Cite&gt;&lt;/EndNote&gt;</w:instrTex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>
              <w:rPr>
                <w:rFonts w:asciiTheme="majorBidi" w:hAnsiTheme="majorBidi" w:cstheme="majorBidi"/>
                <w:noProof/>
                <w:sz w:val="24"/>
                <w:szCs w:val="24"/>
              </w:rPr>
              <w:t>[2]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F02F56" w:rsidRPr="00E87FDD" w14:paraId="6248CDF9" w14:textId="5F26B2C3" w:rsidTr="00354EB0">
        <w:trPr>
          <w:trHeight w:val="2150"/>
        </w:trPr>
        <w:tc>
          <w:tcPr>
            <w:tcW w:w="349" w:type="pct"/>
            <w:vAlign w:val="center"/>
          </w:tcPr>
          <w:p w14:paraId="08CA173E" w14:textId="60061B6D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75</w:t>
            </w:r>
          </w:p>
        </w:tc>
        <w:tc>
          <w:tcPr>
            <w:tcW w:w="987" w:type="pct"/>
            <w:vAlign w:val="center"/>
          </w:tcPr>
          <w:p w14:paraId="1AA0D29B" w14:textId="5CC900DC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Dibromo-sceptrin</w:t>
            </w:r>
          </w:p>
        </w:tc>
        <w:bookmarkStart w:id="58" w:name="OLE_LINK60"/>
        <w:bookmarkStart w:id="59" w:name="OLE_LINK61"/>
        <w:tc>
          <w:tcPr>
            <w:tcW w:w="1697" w:type="pct"/>
            <w:vAlign w:val="center"/>
          </w:tcPr>
          <w:p w14:paraId="202D4F3E" w14:textId="23DA39D0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644" w:dyaOrig="2768" w14:anchorId="6CD9DBC9">
                <v:shape id="_x0000_i1099" type="#_x0000_t75" alt="" style="width:146.4pt;height:87pt;mso-width-percent:0;mso-height-percent:0;mso-width-percent:0;mso-height-percent:0" o:ole="">
                  <v:imagedata r:id="rId156" o:title=""/>
                </v:shape>
                <o:OLEObject Type="Embed" ProgID="ChemDraw.Document.6.0" ShapeID="_x0000_i1099" DrawAspect="Content" ObjectID="_1676148859" r:id="rId157"/>
              </w:object>
            </w:r>
            <w:bookmarkEnd w:id="58"/>
            <w:bookmarkEnd w:id="59"/>
          </w:p>
        </w:tc>
        <w:tc>
          <w:tcPr>
            <w:tcW w:w="804" w:type="pct"/>
            <w:vMerge/>
            <w:vAlign w:val="center"/>
          </w:tcPr>
          <w:p w14:paraId="0545BEA4" w14:textId="412D5981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76D508D9" w14:textId="77777777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6AA4D434" w14:textId="0E192CB6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F02F56" w:rsidRPr="00E87FDD" w14:paraId="674274A1" w14:textId="506DC846" w:rsidTr="009D2981">
        <w:tc>
          <w:tcPr>
            <w:tcW w:w="349" w:type="pct"/>
            <w:vAlign w:val="center"/>
          </w:tcPr>
          <w:p w14:paraId="77319482" w14:textId="550D04A0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76</w:t>
            </w:r>
          </w:p>
        </w:tc>
        <w:tc>
          <w:tcPr>
            <w:tcW w:w="987" w:type="pct"/>
            <w:vAlign w:val="center"/>
          </w:tcPr>
          <w:p w14:paraId="1E12B582" w14:textId="188C3243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Dibromo-sceptrin</w:t>
            </w:r>
          </w:p>
        </w:tc>
        <w:bookmarkStart w:id="60" w:name="OLE_LINK62"/>
        <w:bookmarkStart w:id="61" w:name="OLE_LINK63"/>
        <w:tc>
          <w:tcPr>
            <w:tcW w:w="1697" w:type="pct"/>
            <w:vAlign w:val="center"/>
          </w:tcPr>
          <w:p w14:paraId="339062FA" w14:textId="59A1510E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642" w:dyaOrig="4046" w14:anchorId="75542D01">
                <v:shape id="_x0000_i1100" type="#_x0000_t75" alt="" style="width:131.4pt;height:113.4pt;mso-width-percent:0;mso-height-percent:0;mso-width-percent:0;mso-height-percent:0" o:ole="">
                  <v:imagedata r:id="rId158" o:title=""/>
                </v:shape>
                <o:OLEObject Type="Embed" ProgID="ChemDraw.Document.6.0" ShapeID="_x0000_i1100" DrawAspect="Content" ObjectID="_1676148860" r:id="rId159"/>
              </w:object>
            </w:r>
            <w:bookmarkEnd w:id="60"/>
            <w:bookmarkEnd w:id="61"/>
          </w:p>
        </w:tc>
        <w:tc>
          <w:tcPr>
            <w:tcW w:w="804" w:type="pct"/>
            <w:vMerge/>
            <w:vAlign w:val="center"/>
          </w:tcPr>
          <w:p w14:paraId="4531ED5B" w14:textId="03CF8D39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4572E731" w14:textId="77777777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1EA90929" w14:textId="65C158A7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F02F56" w:rsidRPr="00E87FDD" w14:paraId="0C8B91A3" w14:textId="55D13AAB" w:rsidTr="00354EB0">
        <w:trPr>
          <w:trHeight w:val="2357"/>
        </w:trPr>
        <w:tc>
          <w:tcPr>
            <w:tcW w:w="349" w:type="pct"/>
            <w:vAlign w:val="center"/>
          </w:tcPr>
          <w:p w14:paraId="6163730D" w14:textId="51215D18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lastRenderedPageBreak/>
              <w:t>77</w:t>
            </w:r>
          </w:p>
        </w:tc>
        <w:tc>
          <w:tcPr>
            <w:tcW w:w="987" w:type="pct"/>
            <w:vAlign w:val="center"/>
          </w:tcPr>
          <w:p w14:paraId="7B812032" w14:textId="441B2B93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oxysceptrins</w:t>
            </w:r>
          </w:p>
        </w:tc>
        <w:bookmarkStart w:id="62" w:name="OLE_LINK64"/>
        <w:bookmarkStart w:id="63" w:name="OLE_LINK65"/>
        <w:tc>
          <w:tcPr>
            <w:tcW w:w="1697" w:type="pct"/>
            <w:vAlign w:val="center"/>
          </w:tcPr>
          <w:p w14:paraId="2B25B82C" w14:textId="7159CC2E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644" w:dyaOrig="2768" w14:anchorId="7DDE7807">
                <v:shape id="_x0000_i1101" type="#_x0000_t75" alt="" style="width:147pt;height:87pt;mso-width-percent:0;mso-height-percent:0;mso-width-percent:0;mso-height-percent:0" o:ole="">
                  <v:imagedata r:id="rId160" o:title=""/>
                </v:shape>
                <o:OLEObject Type="Embed" ProgID="ChemDraw.Document.6.0" ShapeID="_x0000_i1101" DrawAspect="Content" ObjectID="_1676148861" r:id="rId161"/>
              </w:object>
            </w:r>
            <w:bookmarkEnd w:id="62"/>
            <w:bookmarkEnd w:id="63"/>
          </w:p>
        </w:tc>
        <w:tc>
          <w:tcPr>
            <w:tcW w:w="804" w:type="pct"/>
            <w:vMerge/>
            <w:vAlign w:val="center"/>
          </w:tcPr>
          <w:p w14:paraId="6117282E" w14:textId="4C6971A3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27BF9784" w14:textId="77777777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56C4849E" w14:textId="641C2B8C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F02F56" w:rsidRPr="00E87FDD" w14:paraId="20662EE7" w14:textId="4C207AB6" w:rsidTr="00354EB0">
        <w:trPr>
          <w:trHeight w:val="3302"/>
        </w:trPr>
        <w:tc>
          <w:tcPr>
            <w:tcW w:w="349" w:type="pct"/>
            <w:vAlign w:val="center"/>
          </w:tcPr>
          <w:p w14:paraId="567B36CC" w14:textId="1CB402A7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78</w:t>
            </w:r>
          </w:p>
        </w:tc>
        <w:tc>
          <w:tcPr>
            <w:tcW w:w="987" w:type="pct"/>
            <w:vAlign w:val="center"/>
          </w:tcPr>
          <w:p w14:paraId="615ED9AD" w14:textId="3F41B2F5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oxysceptrins</w:t>
            </w:r>
          </w:p>
        </w:tc>
        <w:bookmarkStart w:id="64" w:name="OLE_LINK66"/>
        <w:bookmarkStart w:id="65" w:name="OLE_LINK67"/>
        <w:tc>
          <w:tcPr>
            <w:tcW w:w="1697" w:type="pct"/>
            <w:vAlign w:val="center"/>
          </w:tcPr>
          <w:p w14:paraId="1F30E85B" w14:textId="631CF13D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644" w:dyaOrig="2768" w14:anchorId="29B42DE1">
                <v:shape id="_x0000_i1102" type="#_x0000_t75" alt="" style="width:148.8pt;height:88.2pt;mso-width-percent:0;mso-height-percent:0;mso-width-percent:0;mso-height-percent:0" o:ole="">
                  <v:imagedata r:id="rId162" o:title=""/>
                </v:shape>
                <o:OLEObject Type="Embed" ProgID="ChemDraw.Document.6.0" ShapeID="_x0000_i1102" DrawAspect="Content" ObjectID="_1676148862" r:id="rId163"/>
              </w:object>
            </w:r>
            <w:bookmarkEnd w:id="64"/>
            <w:bookmarkEnd w:id="65"/>
          </w:p>
        </w:tc>
        <w:tc>
          <w:tcPr>
            <w:tcW w:w="804" w:type="pct"/>
            <w:vMerge/>
            <w:vAlign w:val="center"/>
          </w:tcPr>
          <w:p w14:paraId="324EA880" w14:textId="04396152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1C984328" w14:textId="77777777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151085BD" w14:textId="2DDE914D" w:rsidR="00F02F56" w:rsidRPr="00E87FDD" w:rsidRDefault="00F02F56" w:rsidP="00522A5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D707FE" w:rsidRPr="00E87FDD" w14:paraId="442473C5" w14:textId="35E77389" w:rsidTr="009D2981">
        <w:tc>
          <w:tcPr>
            <w:tcW w:w="349" w:type="pct"/>
            <w:vAlign w:val="center"/>
          </w:tcPr>
          <w:p w14:paraId="1354E260" w14:textId="00DEA256" w:rsidR="00D707FE" w:rsidRPr="00E87FDD" w:rsidRDefault="00D707FE" w:rsidP="00712748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79</w:t>
            </w:r>
          </w:p>
        </w:tc>
        <w:tc>
          <w:tcPr>
            <w:tcW w:w="987" w:type="pct"/>
            <w:vAlign w:val="center"/>
          </w:tcPr>
          <w:p w14:paraId="0B22073F" w14:textId="4FF20920" w:rsidR="00D707FE" w:rsidRPr="00E87FDD" w:rsidRDefault="00D707FE" w:rsidP="00712748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Ageliferin 1</w:t>
            </w:r>
          </w:p>
        </w:tc>
        <w:bookmarkStart w:id="66" w:name="OLE_LINK68"/>
        <w:bookmarkStart w:id="67" w:name="OLE_LINK69"/>
        <w:tc>
          <w:tcPr>
            <w:tcW w:w="1697" w:type="pct"/>
            <w:vAlign w:val="center"/>
          </w:tcPr>
          <w:p w14:paraId="53D01864" w14:textId="55B58055" w:rsidR="00D707FE" w:rsidRPr="00E87FDD" w:rsidRDefault="00D707FE" w:rsidP="00712748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246" w:dyaOrig="3944" w14:anchorId="06717910">
                <v:shape id="_x0000_i1103" type="#_x0000_t75" alt="" style="width:131.4pt;height:123pt;mso-width-percent:0;mso-height-percent:0;mso-width-percent:0;mso-height-percent:0" o:ole="">
                  <v:imagedata r:id="rId164" o:title=""/>
                </v:shape>
                <o:OLEObject Type="Embed" ProgID="ChemDraw.Document.6.0" ShapeID="_x0000_i1103" DrawAspect="Content" ObjectID="_1676148863" r:id="rId165"/>
              </w:object>
            </w:r>
            <w:bookmarkEnd w:id="66"/>
            <w:bookmarkEnd w:id="67"/>
          </w:p>
        </w:tc>
        <w:tc>
          <w:tcPr>
            <w:tcW w:w="804" w:type="pct"/>
            <w:vMerge w:val="restart"/>
            <w:vAlign w:val="center"/>
          </w:tcPr>
          <w:p w14:paraId="7144A82A" w14:textId="40C41F50" w:rsidR="00D707FE" w:rsidRPr="00E87FDD" w:rsidRDefault="00D707FE" w:rsidP="00065E0E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sponges 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Agelas coniferin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and A. cf. </w:t>
            </w:r>
            <w:r w:rsidRPr="00C27CC1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mauritiana</w:t>
            </w:r>
          </w:p>
        </w:tc>
        <w:tc>
          <w:tcPr>
            <w:tcW w:w="716" w:type="pct"/>
            <w:vMerge w:val="restart"/>
            <w:vAlign w:val="center"/>
          </w:tcPr>
          <w:p w14:paraId="1363CB17" w14:textId="3EF21E9F" w:rsidR="00D707FE" w:rsidRPr="00E87FDD" w:rsidRDefault="00D707FE" w:rsidP="00065E0E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antiviral activity against HSV-1 at concentrations as low as 20 μg/disk</w:t>
            </w:r>
          </w:p>
        </w:tc>
        <w:tc>
          <w:tcPr>
            <w:tcW w:w="446" w:type="pct"/>
            <w:vMerge w:val="restart"/>
            <w:vAlign w:val="center"/>
          </w:tcPr>
          <w:p w14:paraId="0B481A60" w14:textId="5F5EC8AD" w:rsidR="00D707FE" w:rsidRPr="00E87FDD" w:rsidRDefault="00D707FE" w:rsidP="00712748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&lt;EndNote&gt;&lt;Cite&gt;&lt;Author&gt;C.&lt;/Author&gt;&lt;Year&gt;1991&lt;/Year&gt;&lt;RecNum&gt;8&lt;/RecNum&gt;&lt;DisplayText&gt;[2]&lt;/DisplayText&gt;&lt;record&gt;&lt;rec-number&gt;8&lt;/rec-number&gt;&lt;foreign-keys&gt;&lt;key app="EN" db-id="2pprrts5s99r26e952vv2xtvapwvzw0xt9za" timestamp="1601643381"&gt;8&lt;/key&gt;&lt;/foreign-keys&gt;&lt;ref-type name="Journal Article"&gt;17&lt;/ref-type&gt;&lt;contributors&gt;&lt;authors&gt;&lt;author&gt;Che C.&lt;/author&gt;&lt;/authors&gt;&lt;/contributors&gt;&lt;titles&gt;&lt;title&gt;Marine Products as a Source of Antiviral Drug Leads &lt;/title&gt;&lt;secondary-title&gt;Drug Development Research&lt;/secondary-title&gt;&lt;/titles&gt;&lt;periodical&gt;&lt;full-title&gt;Drug Development Research&lt;/full-title&gt;&lt;/periodical&gt;&lt;pages&gt;201-218&lt;/pages&gt;&lt;volume&gt;23&lt;/volume&gt;&lt;dates&gt;&lt;year&gt;1991&lt;/year&gt;&lt;/dates&gt;&lt;urls&gt;&lt;/urls&gt;&lt;/record&gt;&lt;/Cite&gt;&lt;/EndNote&gt;</w:instrTex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>
              <w:rPr>
                <w:rFonts w:asciiTheme="majorBidi" w:hAnsiTheme="majorBidi" w:cstheme="majorBidi"/>
                <w:noProof/>
                <w:sz w:val="24"/>
                <w:szCs w:val="24"/>
              </w:rPr>
              <w:t>[2]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D707FE" w:rsidRPr="00E87FDD" w14:paraId="5BBC5E6A" w14:textId="682892EA" w:rsidTr="009D2981">
        <w:tc>
          <w:tcPr>
            <w:tcW w:w="349" w:type="pct"/>
            <w:vAlign w:val="center"/>
          </w:tcPr>
          <w:p w14:paraId="70AED31D" w14:textId="2C8BF895" w:rsidR="00D707FE" w:rsidRPr="00E87FDD" w:rsidRDefault="00D707FE" w:rsidP="007414B0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80</w:t>
            </w:r>
          </w:p>
        </w:tc>
        <w:tc>
          <w:tcPr>
            <w:tcW w:w="987" w:type="pct"/>
            <w:vAlign w:val="center"/>
          </w:tcPr>
          <w:p w14:paraId="457A30BF" w14:textId="3A7D36DF" w:rsidR="00D707FE" w:rsidRPr="00E87FDD" w:rsidRDefault="00D707FE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Ageliferin 2</w:t>
            </w:r>
          </w:p>
        </w:tc>
        <w:bookmarkStart w:id="68" w:name="OLE_LINK70"/>
        <w:bookmarkStart w:id="69" w:name="OLE_LINK71"/>
        <w:tc>
          <w:tcPr>
            <w:tcW w:w="1697" w:type="pct"/>
            <w:vAlign w:val="center"/>
          </w:tcPr>
          <w:p w14:paraId="32A49171" w14:textId="0BD8D596" w:rsidR="00D707FE" w:rsidRPr="00E87FDD" w:rsidRDefault="00D707FE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020" w:dyaOrig="3725" w14:anchorId="21C002EC">
                <v:shape id="_x0000_i1104" type="#_x0000_t75" alt="" style="width:126pt;height:115.2pt;mso-width-percent:0;mso-height-percent:0;mso-width-percent:0;mso-height-percent:0" o:ole="">
                  <v:imagedata r:id="rId166" o:title=""/>
                </v:shape>
                <o:OLEObject Type="Embed" ProgID="ChemDraw.Document.6.0" ShapeID="_x0000_i1104" DrawAspect="Content" ObjectID="_1676148864" r:id="rId167"/>
              </w:object>
            </w:r>
            <w:bookmarkEnd w:id="68"/>
            <w:bookmarkEnd w:id="69"/>
          </w:p>
        </w:tc>
        <w:tc>
          <w:tcPr>
            <w:tcW w:w="804" w:type="pct"/>
            <w:vMerge/>
            <w:vAlign w:val="center"/>
          </w:tcPr>
          <w:p w14:paraId="6E6C77B0" w14:textId="0AB81009" w:rsidR="00D707FE" w:rsidRPr="00E87FDD" w:rsidRDefault="00D707FE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2F90DEC3" w14:textId="45C8AD8E" w:rsidR="00D707FE" w:rsidRPr="00E87FDD" w:rsidRDefault="00D707FE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77990421" w14:textId="62607E6D" w:rsidR="00D707FE" w:rsidRPr="00E87FDD" w:rsidRDefault="00D707FE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D707FE" w:rsidRPr="00E87FDD" w14:paraId="3ADC5446" w14:textId="4440601F" w:rsidTr="009D2981">
        <w:tc>
          <w:tcPr>
            <w:tcW w:w="349" w:type="pct"/>
            <w:vAlign w:val="center"/>
          </w:tcPr>
          <w:p w14:paraId="7982BEFF" w14:textId="08238714" w:rsidR="00D707FE" w:rsidRPr="00E87FDD" w:rsidRDefault="00D707FE" w:rsidP="007414B0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lastRenderedPageBreak/>
              <w:t>81</w:t>
            </w:r>
          </w:p>
        </w:tc>
        <w:tc>
          <w:tcPr>
            <w:tcW w:w="987" w:type="pct"/>
            <w:vAlign w:val="center"/>
          </w:tcPr>
          <w:p w14:paraId="647EEDA9" w14:textId="7DE5F206" w:rsidR="00D707FE" w:rsidRPr="00E87FDD" w:rsidRDefault="00D707FE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Ageliferin 3</w:t>
            </w:r>
          </w:p>
        </w:tc>
        <w:bookmarkStart w:id="70" w:name="OLE_LINK72"/>
        <w:bookmarkStart w:id="71" w:name="OLE_LINK73"/>
        <w:tc>
          <w:tcPr>
            <w:tcW w:w="1697" w:type="pct"/>
            <w:vAlign w:val="center"/>
          </w:tcPr>
          <w:p w14:paraId="137F6F3F" w14:textId="7E91C178" w:rsidR="00D707FE" w:rsidRPr="00E87FDD" w:rsidRDefault="00D707FE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6725" w:dyaOrig="6397" w14:anchorId="645EDC73">
                <v:shape id="_x0000_i1105" type="#_x0000_t75" alt="" style="width:149.4pt;height:141.6pt;mso-width-percent:0;mso-height-percent:0;mso-width-percent:0;mso-height-percent:0" o:ole="">
                  <v:imagedata r:id="rId168" o:title=""/>
                </v:shape>
                <o:OLEObject Type="Embed" ProgID="ChemDraw.Document.6.0" ShapeID="_x0000_i1105" DrawAspect="Content" ObjectID="_1676148865" r:id="rId169"/>
              </w:object>
            </w:r>
            <w:bookmarkEnd w:id="70"/>
            <w:bookmarkEnd w:id="71"/>
          </w:p>
        </w:tc>
        <w:tc>
          <w:tcPr>
            <w:tcW w:w="804" w:type="pct"/>
            <w:vMerge/>
            <w:vAlign w:val="center"/>
          </w:tcPr>
          <w:p w14:paraId="1ADB7DF5" w14:textId="524BD8B3" w:rsidR="00D707FE" w:rsidRPr="00E87FDD" w:rsidRDefault="00D707FE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2327E645" w14:textId="3EB6ED3D" w:rsidR="00D707FE" w:rsidRPr="00E87FDD" w:rsidRDefault="00D707FE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74B46218" w14:textId="01F829BC" w:rsidR="00D707FE" w:rsidRPr="00E87FDD" w:rsidRDefault="00D707FE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E97E7A" w:rsidRPr="00E87FDD" w14:paraId="57BAD8CA" w14:textId="472434F2" w:rsidTr="009D2981">
        <w:tc>
          <w:tcPr>
            <w:tcW w:w="349" w:type="pct"/>
            <w:vAlign w:val="center"/>
          </w:tcPr>
          <w:p w14:paraId="44B36D22" w14:textId="1D5A225E" w:rsidR="00E97E7A" w:rsidRPr="00E87FDD" w:rsidRDefault="00E97E7A" w:rsidP="007414B0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82</w:t>
            </w:r>
          </w:p>
        </w:tc>
        <w:tc>
          <w:tcPr>
            <w:tcW w:w="987" w:type="pct"/>
            <w:vAlign w:val="center"/>
          </w:tcPr>
          <w:p w14:paraId="3199CA56" w14:textId="27E62F5B" w:rsidR="00E97E7A" w:rsidRPr="00E87FDD" w:rsidRDefault="00E97E7A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mycalamides A</w:t>
            </w:r>
          </w:p>
        </w:tc>
        <w:bookmarkStart w:id="72" w:name="OLE_LINK74"/>
        <w:bookmarkStart w:id="73" w:name="OLE_LINK75"/>
        <w:tc>
          <w:tcPr>
            <w:tcW w:w="1697" w:type="pct"/>
            <w:vAlign w:val="center"/>
          </w:tcPr>
          <w:p w14:paraId="75D52BC2" w14:textId="1817C8B4" w:rsidR="00E97E7A" w:rsidRPr="00E87FDD" w:rsidRDefault="00E97E7A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7289" w:dyaOrig="4140" w14:anchorId="64D915F9">
                <v:shape id="_x0000_i1106" type="#_x0000_t75" alt="" style="width:143.4pt;height:81pt;mso-width-percent:0;mso-height-percent:0;mso-width-percent:0;mso-height-percent:0" o:ole="">
                  <v:imagedata r:id="rId170" o:title=""/>
                </v:shape>
                <o:OLEObject Type="Embed" ProgID="ChemDraw.Document.6.0" ShapeID="_x0000_i1106" DrawAspect="Content" ObjectID="_1676148866" r:id="rId171"/>
              </w:object>
            </w:r>
            <w:bookmarkEnd w:id="72"/>
            <w:bookmarkEnd w:id="73"/>
          </w:p>
        </w:tc>
        <w:tc>
          <w:tcPr>
            <w:tcW w:w="804" w:type="pct"/>
            <w:vMerge w:val="restart"/>
            <w:vAlign w:val="center"/>
          </w:tcPr>
          <w:p w14:paraId="0DFC9E33" w14:textId="2208613F" w:rsidR="00E97E7A" w:rsidRPr="00E87FDD" w:rsidRDefault="00E97E7A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sponge of the genus </w:t>
            </w:r>
            <w:r w:rsidRPr="005C7641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Mycale</w:t>
            </w:r>
          </w:p>
        </w:tc>
        <w:tc>
          <w:tcPr>
            <w:tcW w:w="716" w:type="pct"/>
            <w:vMerge w:val="restart"/>
            <w:vAlign w:val="center"/>
          </w:tcPr>
          <w:p w14:paraId="0934861E" w14:textId="41885423" w:rsidR="00E97E7A" w:rsidRPr="00E87FDD" w:rsidRDefault="00E97E7A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in vitro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and 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in vivo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antiviral activities</w:t>
            </w:r>
          </w:p>
        </w:tc>
        <w:tc>
          <w:tcPr>
            <w:tcW w:w="446" w:type="pct"/>
            <w:vMerge w:val="restart"/>
            <w:vAlign w:val="center"/>
          </w:tcPr>
          <w:p w14:paraId="530FF610" w14:textId="5D691D95" w:rsidR="00E97E7A" w:rsidRPr="00E87FDD" w:rsidRDefault="00E97E7A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&lt;EndNote&gt;&lt;Cite&gt;&lt;Author&gt;C.&lt;/Author&gt;&lt;Year&gt;1991&lt;/Year&gt;&lt;RecNum&gt;8&lt;/RecNum&gt;&lt;DisplayText&gt;[2]&lt;/DisplayText&gt;&lt;record&gt;&lt;rec-number&gt;8&lt;/rec-number&gt;&lt;foreign-keys&gt;&lt;key app="EN" db-id="2pprrts5s99r26e952vv2xtvapwvzw0xt9za" timestamp="1601643381"&gt;8&lt;/key&gt;&lt;/foreign-keys&gt;&lt;ref-type name="Journal Article"&gt;17&lt;/ref-type&gt;&lt;contributors&gt;&lt;authors&gt;&lt;author&gt;Che C.&lt;/author&gt;&lt;/authors&gt;&lt;/contributors&gt;&lt;titles&gt;&lt;title&gt;Marine Products as a Source of Antiviral Drug Leads &lt;/title&gt;&lt;secondary-title&gt;Drug Development Research&lt;/secondary-title&gt;&lt;/titles&gt;&lt;periodical&gt;&lt;full-title&gt;Drug Development Research&lt;/full-title&gt;&lt;/periodical&gt;&lt;pages&gt;201-218&lt;/pages&gt;&lt;volume&gt;23&lt;/volume&gt;&lt;dates&gt;&lt;year&gt;1991&lt;/year&gt;&lt;/dates&gt;&lt;urls&gt;&lt;/urls&gt;&lt;/record&gt;&lt;/Cite&gt;&lt;/EndNote&gt;</w:instrTex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>
              <w:rPr>
                <w:rFonts w:asciiTheme="majorBidi" w:hAnsiTheme="majorBidi" w:cstheme="majorBidi"/>
                <w:noProof/>
                <w:sz w:val="24"/>
                <w:szCs w:val="24"/>
              </w:rPr>
              <w:t>[2]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E97E7A" w:rsidRPr="00E87FDD" w14:paraId="54159C57" w14:textId="265FAEF6" w:rsidTr="009D2981">
        <w:tc>
          <w:tcPr>
            <w:tcW w:w="349" w:type="pct"/>
            <w:vAlign w:val="center"/>
          </w:tcPr>
          <w:p w14:paraId="53076931" w14:textId="65FE5B7B" w:rsidR="00E97E7A" w:rsidRPr="00E87FDD" w:rsidRDefault="00E97E7A" w:rsidP="007414B0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83</w:t>
            </w:r>
          </w:p>
        </w:tc>
        <w:tc>
          <w:tcPr>
            <w:tcW w:w="987" w:type="pct"/>
            <w:vAlign w:val="center"/>
          </w:tcPr>
          <w:p w14:paraId="361B992C" w14:textId="326E783C" w:rsidR="00E97E7A" w:rsidRPr="00E87FDD" w:rsidRDefault="00E97E7A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mycalamides B</w:t>
            </w:r>
          </w:p>
        </w:tc>
        <w:bookmarkStart w:id="74" w:name="OLE_LINK76"/>
        <w:bookmarkStart w:id="75" w:name="OLE_LINK77"/>
        <w:tc>
          <w:tcPr>
            <w:tcW w:w="1697" w:type="pct"/>
            <w:vAlign w:val="center"/>
          </w:tcPr>
          <w:p w14:paraId="53D11EC9" w14:textId="0F70636F" w:rsidR="00E97E7A" w:rsidRPr="00E87FDD" w:rsidRDefault="00E97E7A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7289" w:dyaOrig="4140" w14:anchorId="7FA688B1">
                <v:shape id="_x0000_i1107" type="#_x0000_t75" alt="" style="width:147.6pt;height:84pt;mso-width-percent:0;mso-height-percent:0;mso-width-percent:0;mso-height-percent:0" o:ole="">
                  <v:imagedata r:id="rId172" o:title=""/>
                </v:shape>
                <o:OLEObject Type="Embed" ProgID="ChemDraw.Document.6.0" ShapeID="_x0000_i1107" DrawAspect="Content" ObjectID="_1676148867" r:id="rId173"/>
              </w:object>
            </w:r>
            <w:bookmarkEnd w:id="74"/>
            <w:bookmarkEnd w:id="75"/>
          </w:p>
        </w:tc>
        <w:tc>
          <w:tcPr>
            <w:tcW w:w="804" w:type="pct"/>
            <w:vMerge/>
            <w:vAlign w:val="center"/>
          </w:tcPr>
          <w:p w14:paraId="1896DCFD" w14:textId="63035285" w:rsidR="00E97E7A" w:rsidRPr="00E87FDD" w:rsidRDefault="00E97E7A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78FD1407" w14:textId="31B40A7E" w:rsidR="00E97E7A" w:rsidRPr="00E87FDD" w:rsidRDefault="00E97E7A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3FC7E377" w14:textId="31AA9683" w:rsidR="00E97E7A" w:rsidRPr="00E87FDD" w:rsidRDefault="00E97E7A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E97E7A" w:rsidRPr="00E87FDD" w14:paraId="6E601BD6" w14:textId="726E2CBC" w:rsidTr="009D2981">
        <w:tc>
          <w:tcPr>
            <w:tcW w:w="349" w:type="pct"/>
            <w:vAlign w:val="center"/>
          </w:tcPr>
          <w:p w14:paraId="720BF841" w14:textId="5EFB2B5D" w:rsidR="00E97E7A" w:rsidRPr="00E87FDD" w:rsidRDefault="00E97E7A" w:rsidP="007414B0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84</w:t>
            </w:r>
          </w:p>
        </w:tc>
        <w:tc>
          <w:tcPr>
            <w:tcW w:w="987" w:type="pct"/>
            <w:vAlign w:val="center"/>
          </w:tcPr>
          <w:p w14:paraId="5C1BA0D4" w14:textId="5E5B5D02" w:rsidR="00E97E7A" w:rsidRPr="00E87FDD" w:rsidRDefault="00E97E7A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onnamide A</w:t>
            </w:r>
          </w:p>
        </w:tc>
        <w:bookmarkStart w:id="76" w:name="OLE_LINK78"/>
        <w:bookmarkStart w:id="77" w:name="OLE_LINK79"/>
        <w:tc>
          <w:tcPr>
            <w:tcW w:w="1697" w:type="pct"/>
            <w:vAlign w:val="center"/>
          </w:tcPr>
          <w:p w14:paraId="303D4E04" w14:textId="2C66EBC7" w:rsidR="00E97E7A" w:rsidRPr="00E87FDD" w:rsidRDefault="00E97E7A" w:rsidP="00AC19C9">
            <w:pPr>
              <w:ind w:left="-104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15680" w:dyaOrig="4150" w14:anchorId="13F7E480">
                <v:shape id="_x0000_i1108" type="#_x0000_t75" alt="" style="width:150.6pt;height:45pt;mso-width-percent:0;mso-height-percent:0;mso-width-percent:0;mso-height-percent:0" o:ole="">
                  <v:imagedata r:id="rId174" o:title=""/>
                </v:shape>
                <o:OLEObject Type="Embed" ProgID="ChemDraw.Document.6.0" ShapeID="_x0000_i1108" DrawAspect="Content" ObjectID="_1676148868" r:id="rId175"/>
              </w:object>
            </w:r>
            <w:bookmarkEnd w:id="76"/>
            <w:bookmarkEnd w:id="77"/>
          </w:p>
        </w:tc>
        <w:tc>
          <w:tcPr>
            <w:tcW w:w="804" w:type="pct"/>
            <w:vAlign w:val="center"/>
          </w:tcPr>
          <w:p w14:paraId="3AE6C7DF" w14:textId="19B66286" w:rsidR="00E97E7A" w:rsidRPr="00E87FDD" w:rsidRDefault="00E97E7A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sponge of the genus 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 xml:space="preserve">Theonella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collected in Okinawan waters,</w:t>
            </w:r>
          </w:p>
        </w:tc>
        <w:tc>
          <w:tcPr>
            <w:tcW w:w="716" w:type="pct"/>
            <w:vAlign w:val="center"/>
          </w:tcPr>
          <w:p w14:paraId="44FADE5C" w14:textId="41BBBE7B" w:rsidR="00E97E7A" w:rsidRPr="00E87FDD" w:rsidRDefault="00E97E7A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in vitro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antiviral activity against HSV-1, VSV, and coronavirus A59</w:t>
            </w:r>
          </w:p>
        </w:tc>
        <w:tc>
          <w:tcPr>
            <w:tcW w:w="446" w:type="pct"/>
            <w:vMerge/>
            <w:vAlign w:val="center"/>
          </w:tcPr>
          <w:p w14:paraId="07B726B4" w14:textId="52D5A2FA" w:rsidR="00E97E7A" w:rsidRPr="00E87FDD" w:rsidRDefault="00E97E7A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9F28DF" w:rsidRPr="00E87FDD" w14:paraId="7E21BE00" w14:textId="18548B5A" w:rsidTr="009D2981">
        <w:tc>
          <w:tcPr>
            <w:tcW w:w="349" w:type="pct"/>
            <w:vAlign w:val="center"/>
          </w:tcPr>
          <w:p w14:paraId="3B28AE30" w14:textId="7C697953" w:rsidR="009F28DF" w:rsidRPr="00E87FDD" w:rsidRDefault="009F28DF" w:rsidP="007414B0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85</w:t>
            </w:r>
          </w:p>
        </w:tc>
        <w:tc>
          <w:tcPr>
            <w:tcW w:w="987" w:type="pct"/>
            <w:vAlign w:val="center"/>
          </w:tcPr>
          <w:p w14:paraId="7818CE36" w14:textId="503FD058" w:rsidR="009F28DF" w:rsidRPr="00E87FDD" w:rsidRDefault="009F28DF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variabilin</w:t>
            </w:r>
          </w:p>
        </w:tc>
        <w:bookmarkStart w:id="78" w:name="OLE_LINK80"/>
        <w:bookmarkStart w:id="79" w:name="OLE_LINK81"/>
        <w:tc>
          <w:tcPr>
            <w:tcW w:w="1697" w:type="pct"/>
            <w:vAlign w:val="center"/>
          </w:tcPr>
          <w:p w14:paraId="5D3D4C29" w14:textId="04258BBE" w:rsidR="009F28DF" w:rsidRPr="00E87FDD" w:rsidRDefault="009F28DF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9852" w:dyaOrig="2341" w14:anchorId="464F9BD2">
                <v:shape id="_x0000_i1109" type="#_x0000_t75" alt="" style="width:157.8pt;height:36.6pt;mso-width-percent:0;mso-height-percent:0;mso-width-percent:0;mso-height-percent:0" o:ole="">
                  <v:imagedata r:id="rId176" o:title=""/>
                </v:shape>
                <o:OLEObject Type="Embed" ProgID="ChemDraw.Document.6.0" ShapeID="_x0000_i1109" DrawAspect="Content" ObjectID="_1676148869" r:id="rId177"/>
              </w:object>
            </w:r>
            <w:bookmarkEnd w:id="78"/>
            <w:bookmarkEnd w:id="79"/>
          </w:p>
        </w:tc>
        <w:tc>
          <w:tcPr>
            <w:tcW w:w="804" w:type="pct"/>
            <w:vMerge w:val="restart"/>
            <w:vAlign w:val="center"/>
          </w:tcPr>
          <w:p w14:paraId="139FA766" w14:textId="57D5C0B0" w:rsidR="009F28DF" w:rsidRPr="00E87FDD" w:rsidRDefault="009F28DF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D60D6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Tichocarpus crinitus</w:t>
            </w:r>
          </w:p>
        </w:tc>
        <w:tc>
          <w:tcPr>
            <w:tcW w:w="716" w:type="pct"/>
            <w:vMerge w:val="restart"/>
            <w:vAlign w:val="center"/>
          </w:tcPr>
          <w:p w14:paraId="6B66A365" w14:textId="1BE4C945" w:rsidR="009F28DF" w:rsidRPr="00E87FDD" w:rsidRDefault="009F28DF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Tobacco mosaic virus</w:t>
            </w:r>
          </w:p>
        </w:tc>
        <w:tc>
          <w:tcPr>
            <w:tcW w:w="446" w:type="pct"/>
            <w:vMerge w:val="restart"/>
            <w:vAlign w:val="center"/>
          </w:tcPr>
          <w:p w14:paraId="7E72CBDD" w14:textId="4D764FC9" w:rsidR="009F28DF" w:rsidRPr="00E87FDD" w:rsidRDefault="009F28DF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4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9F28DF" w:rsidRPr="00E87FDD" w14:paraId="2F6315E1" w14:textId="1503EB21" w:rsidTr="009D2981">
        <w:tc>
          <w:tcPr>
            <w:tcW w:w="349" w:type="pct"/>
            <w:vAlign w:val="center"/>
          </w:tcPr>
          <w:p w14:paraId="3984A5AA" w14:textId="0ECC7DD8" w:rsidR="009F28DF" w:rsidRPr="00E87FDD" w:rsidRDefault="009F28DF" w:rsidP="007414B0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86</w:t>
            </w:r>
          </w:p>
        </w:tc>
        <w:tc>
          <w:tcPr>
            <w:tcW w:w="987" w:type="pct"/>
            <w:vAlign w:val="center"/>
          </w:tcPr>
          <w:p w14:paraId="6F8313B0" w14:textId="22AF48B2" w:rsidR="009F28DF" w:rsidRPr="00E87FDD" w:rsidRDefault="009F28DF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polysaccharides kappa/beta-carrageenan</w:t>
            </w:r>
          </w:p>
        </w:tc>
        <w:bookmarkStart w:id="80" w:name="OLE_LINK82"/>
        <w:bookmarkStart w:id="81" w:name="OLE_LINK83"/>
        <w:tc>
          <w:tcPr>
            <w:tcW w:w="1697" w:type="pct"/>
            <w:vAlign w:val="center"/>
          </w:tcPr>
          <w:p w14:paraId="4D9A23F7" w14:textId="7CAFC5C9" w:rsidR="009F28DF" w:rsidRPr="00E87FDD" w:rsidRDefault="009F28DF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7711" w:dyaOrig="7104" w14:anchorId="2F1F05D3">
                <v:shape id="_x0000_i1110" type="#_x0000_t75" alt="" style="width:124.8pt;height:114.6pt" o:ole="">
                  <v:imagedata r:id="rId178" o:title=""/>
                </v:shape>
                <o:OLEObject Type="Embed" ProgID="ChemDraw.Document.6.0" ShapeID="_x0000_i1110" DrawAspect="Content" ObjectID="_1676148870" r:id="rId179"/>
              </w:object>
            </w:r>
            <w:bookmarkEnd w:id="80"/>
            <w:bookmarkEnd w:id="81"/>
          </w:p>
        </w:tc>
        <w:tc>
          <w:tcPr>
            <w:tcW w:w="804" w:type="pct"/>
            <w:vMerge/>
            <w:vAlign w:val="center"/>
          </w:tcPr>
          <w:p w14:paraId="2D62A8E0" w14:textId="4BBAC99F" w:rsidR="009F28DF" w:rsidRPr="002D60D6" w:rsidRDefault="009F28DF" w:rsidP="007414B0">
            <w:pPr>
              <w:jc w:val="center"/>
              <w:rPr>
                <w:rFonts w:asciiTheme="majorBidi" w:hAnsiTheme="majorBidi" w:cstheme="majorBidi"/>
                <w:i/>
                <w:iCs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54DCC07E" w14:textId="17185796" w:rsidR="009F28DF" w:rsidRPr="00E87FDD" w:rsidRDefault="009F28DF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525FFE9E" w14:textId="0C3E4F56" w:rsidR="009F28DF" w:rsidRPr="00E87FDD" w:rsidRDefault="009F28DF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E858F2" w:rsidRPr="00E87FDD" w14:paraId="457EA775" w14:textId="47B7E4FD" w:rsidTr="009D2981">
        <w:tc>
          <w:tcPr>
            <w:tcW w:w="349" w:type="pct"/>
            <w:vAlign w:val="center"/>
          </w:tcPr>
          <w:p w14:paraId="56A0FE0F" w14:textId="07714A9F" w:rsidR="00E858F2" w:rsidRPr="00E87FDD" w:rsidRDefault="00E858F2" w:rsidP="007414B0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87</w:t>
            </w:r>
          </w:p>
        </w:tc>
        <w:tc>
          <w:tcPr>
            <w:tcW w:w="987" w:type="pct"/>
            <w:vAlign w:val="center"/>
          </w:tcPr>
          <w:p w14:paraId="074B1968" w14:textId="30D42BCC" w:rsidR="00E858F2" w:rsidRPr="00E87FDD" w:rsidRDefault="00E858F2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purpurester A</w:t>
            </w:r>
          </w:p>
        </w:tc>
        <w:bookmarkStart w:id="82" w:name="OLE_LINK84"/>
        <w:bookmarkStart w:id="83" w:name="OLE_LINK85"/>
        <w:tc>
          <w:tcPr>
            <w:tcW w:w="1697" w:type="pct"/>
            <w:vAlign w:val="center"/>
          </w:tcPr>
          <w:p w14:paraId="78378BD0" w14:textId="75EB77CB" w:rsidR="00E858F2" w:rsidRPr="00E87FDD" w:rsidRDefault="008F1BCD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3872" w:dyaOrig="2537" w14:anchorId="3EA0F8A0">
                <v:shape id="_x0000_i1111" type="#_x0000_t75" alt="" style="width:105.6pt;height:69.6pt;mso-width-percent:0;mso-height-percent:0;mso-width-percent:0;mso-height-percent:0" o:ole="">
                  <v:imagedata r:id="rId180" o:title=""/>
                </v:shape>
                <o:OLEObject Type="Embed" ProgID="ChemDraw.Document.6.0" ShapeID="_x0000_i1111" DrawAspect="Content" ObjectID="_1676148871" r:id="rId181"/>
              </w:object>
            </w:r>
            <w:bookmarkEnd w:id="82"/>
            <w:bookmarkEnd w:id="83"/>
          </w:p>
        </w:tc>
        <w:tc>
          <w:tcPr>
            <w:tcW w:w="804" w:type="pct"/>
            <w:vMerge w:val="restart"/>
            <w:vAlign w:val="center"/>
          </w:tcPr>
          <w:p w14:paraId="05FB945D" w14:textId="18971E01" w:rsidR="00E858F2" w:rsidRPr="00E87FDD" w:rsidRDefault="00E858F2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7043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Penicillium purpurogenum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</w:p>
        </w:tc>
        <w:tc>
          <w:tcPr>
            <w:tcW w:w="716" w:type="pct"/>
            <w:vMerge w:val="restart"/>
            <w:vAlign w:val="center"/>
          </w:tcPr>
          <w:p w14:paraId="065AA964" w14:textId="79AF849B" w:rsidR="00E858F2" w:rsidRPr="00E87FDD" w:rsidRDefault="00E858F2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Influenza A (H1N1)</w:t>
            </w:r>
          </w:p>
        </w:tc>
        <w:tc>
          <w:tcPr>
            <w:tcW w:w="446" w:type="pct"/>
            <w:vMerge w:val="restart"/>
            <w:vAlign w:val="center"/>
          </w:tcPr>
          <w:p w14:paraId="74D8A5D5" w14:textId="3FCFDEF9" w:rsidR="00E858F2" w:rsidRPr="00E87FDD" w:rsidRDefault="00E858F2" w:rsidP="007414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4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E858F2" w:rsidRPr="00E87FDD" w14:paraId="2F0FE3E2" w14:textId="365EDA1C" w:rsidTr="009D2981">
        <w:tc>
          <w:tcPr>
            <w:tcW w:w="349" w:type="pct"/>
            <w:vAlign w:val="center"/>
          </w:tcPr>
          <w:p w14:paraId="1259677A" w14:textId="148CDFC0" w:rsidR="00E858F2" w:rsidRPr="00E87FDD" w:rsidRDefault="00E858F2" w:rsidP="00054AB0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lastRenderedPageBreak/>
              <w:t>88</w:t>
            </w:r>
          </w:p>
        </w:tc>
        <w:tc>
          <w:tcPr>
            <w:tcW w:w="987" w:type="pct"/>
            <w:vAlign w:val="center"/>
          </w:tcPr>
          <w:p w14:paraId="26EB04CE" w14:textId="793F7431" w:rsidR="00E858F2" w:rsidRPr="00E87FDD" w:rsidRDefault="00E858F2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purpurquinone B</w:t>
            </w:r>
          </w:p>
        </w:tc>
        <w:bookmarkStart w:id="84" w:name="OLE_LINK86"/>
        <w:bookmarkStart w:id="85" w:name="OLE_LINK87"/>
        <w:tc>
          <w:tcPr>
            <w:tcW w:w="1697" w:type="pct"/>
            <w:vAlign w:val="center"/>
          </w:tcPr>
          <w:p w14:paraId="7E88D76E" w14:textId="02E004D9" w:rsidR="00E858F2" w:rsidRPr="00E87FDD" w:rsidRDefault="00E858F2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7090" w:dyaOrig="3300" w14:anchorId="1364BC5A">
                <v:shape id="_x0000_i1112" type="#_x0000_t75" alt="" style="width:155.4pt;height:72.6pt;mso-width-percent:0;mso-height-percent:0;mso-width-percent:0;mso-height-percent:0" o:ole="">
                  <v:imagedata r:id="rId182" o:title=""/>
                </v:shape>
                <o:OLEObject Type="Embed" ProgID="ChemDraw.Document.6.0" ShapeID="_x0000_i1112" DrawAspect="Content" ObjectID="_1676148872" r:id="rId183"/>
              </w:object>
            </w:r>
            <w:bookmarkEnd w:id="84"/>
            <w:bookmarkEnd w:id="85"/>
          </w:p>
        </w:tc>
        <w:tc>
          <w:tcPr>
            <w:tcW w:w="804" w:type="pct"/>
            <w:vMerge/>
            <w:vAlign w:val="center"/>
          </w:tcPr>
          <w:p w14:paraId="62BD8734" w14:textId="5AEBF879" w:rsidR="00E858F2" w:rsidRPr="00E87FDD" w:rsidRDefault="00E858F2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155E3B09" w14:textId="5FD07381" w:rsidR="00E858F2" w:rsidRPr="00E87FDD" w:rsidRDefault="00E858F2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6FE23637" w14:textId="1468E293" w:rsidR="00E858F2" w:rsidRPr="00E87FDD" w:rsidRDefault="00E858F2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054AB0" w:rsidRPr="00E87FDD" w14:paraId="6186D6A3" w14:textId="5446D836" w:rsidTr="009D2981">
        <w:tc>
          <w:tcPr>
            <w:tcW w:w="349" w:type="pct"/>
            <w:vAlign w:val="center"/>
          </w:tcPr>
          <w:p w14:paraId="5108307D" w14:textId="25C20A17" w:rsidR="00054AB0" w:rsidRPr="00E87FDD" w:rsidRDefault="00054AB0" w:rsidP="00054AB0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89</w:t>
            </w:r>
          </w:p>
        </w:tc>
        <w:tc>
          <w:tcPr>
            <w:tcW w:w="987" w:type="pct"/>
            <w:vAlign w:val="center"/>
          </w:tcPr>
          <w:p w14:paraId="0FA61804" w14:textId="0AE3678D" w:rsidR="00054AB0" w:rsidRPr="00E87FDD" w:rsidRDefault="00054AB0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sulfoquinovosyldiacylglycerol</w:t>
            </w:r>
          </w:p>
        </w:tc>
        <w:bookmarkStart w:id="86" w:name="OLE_LINK88"/>
        <w:bookmarkStart w:id="87" w:name="OLE_LINK89"/>
        <w:tc>
          <w:tcPr>
            <w:tcW w:w="1697" w:type="pct"/>
            <w:vAlign w:val="center"/>
          </w:tcPr>
          <w:p w14:paraId="3A9BC28E" w14:textId="4EB086C6" w:rsidR="00054AB0" w:rsidRPr="00E87FDD" w:rsidRDefault="002D60D6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20345" w:dyaOrig="4442" w14:anchorId="1A80A472">
                <v:shape id="_x0000_i1113" type="#_x0000_t75" alt="" style="width:159.6pt;height:39pt;mso-width-percent:0;mso-height-percent:0;mso-width-percent:0;mso-height-percent:0" o:ole="">
                  <v:imagedata r:id="rId184" o:title=""/>
                </v:shape>
                <o:OLEObject Type="Embed" ProgID="ChemDraw.Document.6.0" ShapeID="_x0000_i1113" DrawAspect="Content" ObjectID="_1676148873" r:id="rId185"/>
              </w:object>
            </w:r>
            <w:bookmarkEnd w:id="86"/>
            <w:bookmarkEnd w:id="87"/>
          </w:p>
        </w:tc>
        <w:tc>
          <w:tcPr>
            <w:tcW w:w="804" w:type="pct"/>
            <w:vAlign w:val="center"/>
          </w:tcPr>
          <w:p w14:paraId="04839057" w14:textId="0E9978EF" w:rsidR="00054AB0" w:rsidRPr="002D60D6" w:rsidRDefault="00FA612C" w:rsidP="00054AB0">
            <w:pPr>
              <w:jc w:val="center"/>
              <w:rPr>
                <w:rFonts w:asciiTheme="majorBidi" w:hAnsiTheme="majorBidi" w:cstheme="majorBidi"/>
                <w:i/>
                <w:iCs/>
                <w:sz w:val="24"/>
                <w:szCs w:val="24"/>
              </w:rPr>
            </w:pPr>
            <w:r w:rsidRPr="002D60D6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Osmundaria obtusiloba</w:t>
            </w:r>
          </w:p>
        </w:tc>
        <w:tc>
          <w:tcPr>
            <w:tcW w:w="716" w:type="pct"/>
            <w:vAlign w:val="center"/>
          </w:tcPr>
          <w:p w14:paraId="61974B91" w14:textId="7A117708" w:rsidR="00054AB0" w:rsidRPr="00E87FDD" w:rsidRDefault="00FA612C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6190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Herpes simplex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virus-1 and -2</w:t>
            </w:r>
          </w:p>
        </w:tc>
        <w:tc>
          <w:tcPr>
            <w:tcW w:w="446" w:type="pct"/>
            <w:vAlign w:val="center"/>
          </w:tcPr>
          <w:p w14:paraId="3CE16FC0" w14:textId="2C7F563C" w:rsidR="00054AB0" w:rsidRPr="00E87FDD" w:rsidRDefault="00EB4FF2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="00FA612C" w:rsidRPr="00E87FDD">
              <w:rPr>
                <w:rFonts w:asciiTheme="majorBidi" w:hAnsiTheme="majorBidi" w:cstheme="majorBidi"/>
                <w:sz w:val="24"/>
                <w:szCs w:val="24"/>
              </w:rPr>
              <w:t>4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37043D" w:rsidRPr="00E87FDD" w14:paraId="7623A1E5" w14:textId="2F88F450" w:rsidTr="009D2981">
        <w:tc>
          <w:tcPr>
            <w:tcW w:w="349" w:type="pct"/>
            <w:vAlign w:val="center"/>
          </w:tcPr>
          <w:p w14:paraId="200CBF9D" w14:textId="32FBFFC6" w:rsidR="0037043D" w:rsidRPr="00E87FDD" w:rsidRDefault="0037043D" w:rsidP="00054AB0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90</w:t>
            </w:r>
          </w:p>
        </w:tc>
        <w:tc>
          <w:tcPr>
            <w:tcW w:w="987" w:type="pct"/>
            <w:vAlign w:val="center"/>
          </w:tcPr>
          <w:p w14:paraId="0CE50EB9" w14:textId="423901F4" w:rsidR="0037043D" w:rsidRPr="00E87FDD" w:rsidRDefault="0037043D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atomaric acid</w:t>
            </w:r>
          </w:p>
        </w:tc>
        <w:bookmarkStart w:id="88" w:name="OLE_LINK90"/>
        <w:bookmarkStart w:id="89" w:name="OLE_LINK91"/>
        <w:tc>
          <w:tcPr>
            <w:tcW w:w="1697" w:type="pct"/>
            <w:vAlign w:val="center"/>
          </w:tcPr>
          <w:p w14:paraId="274E36C3" w14:textId="77777777" w:rsidR="0037043D" w:rsidRPr="00E87FDD" w:rsidRDefault="0037043D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2230" w:dyaOrig="2381" w14:anchorId="56508DA1">
                <v:shape id="_x0000_i1114" type="#_x0000_t75" alt="" style="width:111pt;height:119.4pt;mso-width-percent:0;mso-height-percent:0;mso-width-percent:0;mso-height-percent:0" o:ole="">
                  <v:imagedata r:id="rId186" o:title=""/>
                </v:shape>
                <o:OLEObject Type="Embed" ProgID="ChemDraw.Document.6.0" ShapeID="_x0000_i1114" DrawAspect="Content" ObjectID="_1676148874" r:id="rId187"/>
              </w:object>
            </w:r>
            <w:bookmarkEnd w:id="88"/>
            <w:bookmarkEnd w:id="89"/>
          </w:p>
        </w:tc>
        <w:tc>
          <w:tcPr>
            <w:tcW w:w="804" w:type="pct"/>
            <w:vMerge w:val="restart"/>
            <w:vAlign w:val="center"/>
          </w:tcPr>
          <w:p w14:paraId="7E97AF07" w14:textId="73C10764" w:rsidR="0037043D" w:rsidRPr="002A2A77" w:rsidRDefault="0037043D" w:rsidP="00054AB0">
            <w:pPr>
              <w:jc w:val="center"/>
              <w:rPr>
                <w:rFonts w:asciiTheme="majorBidi" w:hAnsiTheme="majorBidi" w:cstheme="majorBidi"/>
                <w:i/>
                <w:iCs/>
                <w:sz w:val="24"/>
                <w:szCs w:val="24"/>
              </w:rPr>
            </w:pPr>
            <w:r w:rsidRPr="002A2A77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Stypopodium zonale</w:t>
            </w:r>
          </w:p>
        </w:tc>
        <w:tc>
          <w:tcPr>
            <w:tcW w:w="716" w:type="pct"/>
            <w:vMerge w:val="restart"/>
            <w:vAlign w:val="center"/>
          </w:tcPr>
          <w:p w14:paraId="62F8FC48" w14:textId="5D07A69C" w:rsidR="0037043D" w:rsidRPr="00E87FDD" w:rsidRDefault="0037043D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Human metapneumovirus</w:t>
            </w:r>
          </w:p>
        </w:tc>
        <w:tc>
          <w:tcPr>
            <w:tcW w:w="446" w:type="pct"/>
            <w:vMerge w:val="restart"/>
            <w:vAlign w:val="center"/>
          </w:tcPr>
          <w:p w14:paraId="3411798E" w14:textId="5AF114BC" w:rsidR="0037043D" w:rsidRPr="00E87FDD" w:rsidRDefault="0037043D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4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37043D" w:rsidRPr="00E87FDD" w14:paraId="7C47AC88" w14:textId="1D7103EC" w:rsidTr="009D2981">
        <w:tc>
          <w:tcPr>
            <w:tcW w:w="349" w:type="pct"/>
            <w:vAlign w:val="center"/>
          </w:tcPr>
          <w:p w14:paraId="70068CED" w14:textId="1E1F97BD" w:rsidR="0037043D" w:rsidRPr="00E87FDD" w:rsidRDefault="0037043D" w:rsidP="00054AB0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91</w:t>
            </w:r>
          </w:p>
        </w:tc>
        <w:tc>
          <w:tcPr>
            <w:tcW w:w="987" w:type="pct"/>
            <w:vAlign w:val="center"/>
          </w:tcPr>
          <w:p w14:paraId="5006BA89" w14:textId="241FB8F0" w:rsidR="0037043D" w:rsidRPr="00E87FDD" w:rsidRDefault="0037043D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epitaondiol</w:t>
            </w:r>
          </w:p>
        </w:tc>
        <w:bookmarkStart w:id="90" w:name="OLE_LINK1"/>
        <w:bookmarkStart w:id="91" w:name="OLE_LINK2"/>
        <w:bookmarkStart w:id="92" w:name="OLE_LINK92"/>
        <w:tc>
          <w:tcPr>
            <w:tcW w:w="1697" w:type="pct"/>
            <w:vAlign w:val="center"/>
          </w:tcPr>
          <w:p w14:paraId="010A4DE5" w14:textId="3D96BA40" w:rsidR="0037043D" w:rsidRPr="00E87FDD" w:rsidRDefault="009654F7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3466" w:dyaOrig="1738" w14:anchorId="04D84DB7">
                <v:shape id="_x0000_i1115" type="#_x0000_t75" alt="" style="width:165pt;height:81.6pt;mso-width-percent:0;mso-height-percent:0;mso-width-percent:0;mso-height-percent:0" o:ole="">
                  <v:imagedata r:id="rId188" o:title=""/>
                </v:shape>
                <o:OLEObject Type="Embed" ProgID="ChemDraw.Document.6.0" ShapeID="_x0000_i1115" DrawAspect="Content" ObjectID="_1676148875" r:id="rId189"/>
              </w:object>
            </w:r>
            <w:bookmarkEnd w:id="90"/>
            <w:bookmarkEnd w:id="91"/>
            <w:bookmarkEnd w:id="92"/>
          </w:p>
        </w:tc>
        <w:tc>
          <w:tcPr>
            <w:tcW w:w="804" w:type="pct"/>
            <w:vMerge/>
            <w:vAlign w:val="center"/>
          </w:tcPr>
          <w:p w14:paraId="035AF9A0" w14:textId="3876D04C" w:rsidR="0037043D" w:rsidRPr="00E87FDD" w:rsidRDefault="0037043D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05228629" w14:textId="00578430" w:rsidR="0037043D" w:rsidRPr="00E87FDD" w:rsidRDefault="0037043D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13B02537" w14:textId="4D2D3903" w:rsidR="0037043D" w:rsidRPr="00E87FDD" w:rsidRDefault="0037043D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054AB0" w:rsidRPr="00E87FDD" w14:paraId="5E06FC7E" w14:textId="67907676" w:rsidTr="009D2981">
        <w:tc>
          <w:tcPr>
            <w:tcW w:w="349" w:type="pct"/>
            <w:vAlign w:val="center"/>
          </w:tcPr>
          <w:p w14:paraId="6BED5172" w14:textId="36811B36" w:rsidR="00054AB0" w:rsidRPr="00E87FDD" w:rsidRDefault="00054AB0" w:rsidP="00054AB0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92</w:t>
            </w:r>
          </w:p>
        </w:tc>
        <w:tc>
          <w:tcPr>
            <w:tcW w:w="987" w:type="pct"/>
            <w:vAlign w:val="center"/>
          </w:tcPr>
          <w:p w14:paraId="64B2EB2B" w14:textId="2E822838" w:rsidR="00054AB0" w:rsidRPr="00E87FDD" w:rsidRDefault="009654F7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V</w:t>
            </w:r>
            <w:r w:rsidR="00054AB0" w:rsidRPr="00E87FDD">
              <w:rPr>
                <w:rFonts w:asciiTheme="majorBidi" w:hAnsiTheme="majorBidi" w:cstheme="majorBidi"/>
                <w:sz w:val="24"/>
                <w:szCs w:val="24"/>
              </w:rPr>
              <w:t>idarabine</w:t>
            </w:r>
          </w:p>
        </w:tc>
        <w:bookmarkStart w:id="93" w:name="OLE_LINK93"/>
        <w:bookmarkStart w:id="94" w:name="OLE_LINK94"/>
        <w:tc>
          <w:tcPr>
            <w:tcW w:w="1697" w:type="pct"/>
            <w:vAlign w:val="center"/>
          </w:tcPr>
          <w:p w14:paraId="4F0D9691" w14:textId="6E74D654" w:rsidR="00054AB0" w:rsidRPr="00E87FDD" w:rsidRDefault="00204E09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3766" w:dyaOrig="4083" w14:anchorId="757ED954">
                <v:shape id="_x0000_i1116" type="#_x0000_t75" alt="" style="width:110.4pt;height:120pt;mso-width-percent:0;mso-height-percent:0;mso-width-percent:0;mso-height-percent:0" o:ole="">
                  <v:imagedata r:id="rId190" o:title=""/>
                </v:shape>
                <o:OLEObject Type="Embed" ProgID="ChemDraw.Document.6.0" ShapeID="_x0000_i1116" DrawAspect="Content" ObjectID="_1676148876" r:id="rId191"/>
              </w:object>
            </w:r>
            <w:bookmarkEnd w:id="93"/>
            <w:bookmarkEnd w:id="94"/>
          </w:p>
        </w:tc>
        <w:tc>
          <w:tcPr>
            <w:tcW w:w="804" w:type="pct"/>
            <w:vAlign w:val="center"/>
          </w:tcPr>
          <w:p w14:paraId="57562459" w14:textId="0603D570" w:rsidR="00054AB0" w:rsidRPr="002A2A77" w:rsidRDefault="00FA612C" w:rsidP="00054AB0">
            <w:pPr>
              <w:jc w:val="center"/>
              <w:rPr>
                <w:rFonts w:asciiTheme="majorBidi" w:hAnsiTheme="majorBidi" w:cstheme="majorBidi"/>
                <w:i/>
                <w:iCs/>
                <w:sz w:val="24"/>
                <w:szCs w:val="24"/>
              </w:rPr>
            </w:pPr>
            <w:r w:rsidRPr="002A2A77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Tethya crypta</w:t>
            </w:r>
          </w:p>
        </w:tc>
        <w:tc>
          <w:tcPr>
            <w:tcW w:w="716" w:type="pct"/>
            <w:vAlign w:val="center"/>
          </w:tcPr>
          <w:p w14:paraId="3B1E26EB" w14:textId="59741C48" w:rsidR="00054AB0" w:rsidRPr="00E87FDD" w:rsidRDefault="00FA612C" w:rsidP="00F177F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C29C1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Herpes vaccinica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, and </w:t>
            </w:r>
            <w:r w:rsidRPr="00DC29C1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varicella zoster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virus</w:t>
            </w:r>
          </w:p>
        </w:tc>
        <w:tc>
          <w:tcPr>
            <w:tcW w:w="446" w:type="pct"/>
            <w:vAlign w:val="center"/>
          </w:tcPr>
          <w:p w14:paraId="2C1D71A6" w14:textId="05B27BA0" w:rsidR="00054AB0" w:rsidRPr="00E87FDD" w:rsidRDefault="00204E09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="00FA612C" w:rsidRPr="00E87FDD">
              <w:rPr>
                <w:rFonts w:asciiTheme="majorBidi" w:hAnsiTheme="majorBidi" w:cstheme="majorBidi"/>
                <w:sz w:val="24"/>
                <w:szCs w:val="24"/>
              </w:rPr>
              <w:t>4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054AB0" w:rsidRPr="00E87FDD" w14:paraId="0D0D6D54" w14:textId="009DAC8C" w:rsidTr="009D2981">
        <w:tc>
          <w:tcPr>
            <w:tcW w:w="349" w:type="pct"/>
            <w:vAlign w:val="center"/>
          </w:tcPr>
          <w:p w14:paraId="48D10D14" w14:textId="4AD387F5" w:rsidR="00054AB0" w:rsidRPr="00E87FDD" w:rsidRDefault="00054AB0" w:rsidP="00054AB0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93</w:t>
            </w:r>
          </w:p>
        </w:tc>
        <w:tc>
          <w:tcPr>
            <w:tcW w:w="987" w:type="pct"/>
            <w:vAlign w:val="center"/>
          </w:tcPr>
          <w:p w14:paraId="4D114870" w14:textId="0C684E5F" w:rsidR="00054AB0" w:rsidRPr="00E87FDD" w:rsidRDefault="009654F7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C</w:t>
            </w:r>
            <w:r w:rsidR="00054AB0" w:rsidRPr="00E87FDD">
              <w:rPr>
                <w:rFonts w:asciiTheme="majorBidi" w:hAnsiTheme="majorBidi" w:cstheme="majorBidi"/>
                <w:sz w:val="24"/>
                <w:szCs w:val="24"/>
              </w:rPr>
              <w:t>apilloquinol</w:t>
            </w:r>
          </w:p>
        </w:tc>
        <w:bookmarkStart w:id="95" w:name="OLE_LINK95"/>
        <w:bookmarkStart w:id="96" w:name="OLE_LINK96"/>
        <w:tc>
          <w:tcPr>
            <w:tcW w:w="1697" w:type="pct"/>
            <w:vAlign w:val="center"/>
          </w:tcPr>
          <w:p w14:paraId="566E3CF1" w14:textId="34773763" w:rsidR="00054AB0" w:rsidRPr="00E87FDD" w:rsidRDefault="00F177F5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933" w:dyaOrig="3056" w14:anchorId="4B560B23">
                <v:shape id="_x0000_i1117" type="#_x0000_t75" alt="" style="width:129pt;height:80.4pt;mso-width-percent:0;mso-height-percent:0;mso-width-percent:0;mso-height-percent:0" o:ole="">
                  <v:imagedata r:id="rId192" o:title=""/>
                </v:shape>
                <o:OLEObject Type="Embed" ProgID="ChemDraw.Document.6.0" ShapeID="_x0000_i1117" DrawAspect="Content" ObjectID="_1676148877" r:id="rId193"/>
              </w:object>
            </w:r>
            <w:bookmarkEnd w:id="95"/>
            <w:bookmarkEnd w:id="96"/>
          </w:p>
        </w:tc>
        <w:tc>
          <w:tcPr>
            <w:tcW w:w="804" w:type="pct"/>
            <w:vAlign w:val="center"/>
          </w:tcPr>
          <w:p w14:paraId="5E24BBE5" w14:textId="4AD983EF" w:rsidR="00054AB0" w:rsidRPr="00E87FDD" w:rsidRDefault="00FA612C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Sinularia capillosa</w:t>
            </w:r>
          </w:p>
        </w:tc>
        <w:tc>
          <w:tcPr>
            <w:tcW w:w="716" w:type="pct"/>
            <w:vAlign w:val="center"/>
          </w:tcPr>
          <w:p w14:paraId="243E12A1" w14:textId="4C0AAE61" w:rsidR="00054AB0" w:rsidRPr="00E87FDD" w:rsidRDefault="00FA612C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Human cytomegalovirus</w:t>
            </w:r>
          </w:p>
        </w:tc>
        <w:tc>
          <w:tcPr>
            <w:tcW w:w="446" w:type="pct"/>
            <w:vAlign w:val="center"/>
          </w:tcPr>
          <w:p w14:paraId="3BF13606" w14:textId="6B34DD80" w:rsidR="00054AB0" w:rsidRPr="00E87FDD" w:rsidRDefault="00204E09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="00FA612C" w:rsidRPr="00E87FDD">
              <w:rPr>
                <w:rFonts w:asciiTheme="majorBidi" w:hAnsiTheme="majorBidi" w:cstheme="majorBidi"/>
                <w:sz w:val="24"/>
                <w:szCs w:val="24"/>
              </w:rPr>
              <w:t>4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054AB0" w:rsidRPr="00E87FDD" w14:paraId="2D832267" w14:textId="2FB262BE" w:rsidTr="009D2981">
        <w:tc>
          <w:tcPr>
            <w:tcW w:w="349" w:type="pct"/>
            <w:vAlign w:val="center"/>
          </w:tcPr>
          <w:p w14:paraId="023A6B2A" w14:textId="7B657E1A" w:rsidR="00054AB0" w:rsidRPr="00E87FDD" w:rsidRDefault="00054AB0" w:rsidP="00054AB0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94</w:t>
            </w:r>
          </w:p>
        </w:tc>
        <w:tc>
          <w:tcPr>
            <w:tcW w:w="987" w:type="pct"/>
            <w:vAlign w:val="center"/>
          </w:tcPr>
          <w:p w14:paraId="5727D847" w14:textId="16EFA284" w:rsidR="00054AB0" w:rsidRPr="00E87FDD" w:rsidRDefault="00054AB0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4-methylaaptamine</w:t>
            </w:r>
          </w:p>
        </w:tc>
        <w:bookmarkStart w:id="97" w:name="OLE_LINK97"/>
        <w:bookmarkStart w:id="98" w:name="OLE_LINK98"/>
        <w:tc>
          <w:tcPr>
            <w:tcW w:w="1697" w:type="pct"/>
            <w:vAlign w:val="center"/>
          </w:tcPr>
          <w:p w14:paraId="6EE825F0" w14:textId="0343066B" w:rsidR="00054AB0" w:rsidRPr="00E87FDD" w:rsidRDefault="005864A8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3718" w:dyaOrig="2264" w14:anchorId="57542EC0">
                <v:shape id="_x0000_i1118" type="#_x0000_t75" alt="" style="width:111pt;height:67.2pt;mso-width-percent:0;mso-height-percent:0;mso-width-percent:0;mso-height-percent:0" o:ole="">
                  <v:imagedata r:id="rId194" o:title=""/>
                </v:shape>
                <o:OLEObject Type="Embed" ProgID="ChemDraw.Document.6.0" ShapeID="_x0000_i1118" DrawAspect="Content" ObjectID="_1676148878" r:id="rId195"/>
              </w:object>
            </w:r>
            <w:bookmarkEnd w:id="97"/>
            <w:bookmarkEnd w:id="98"/>
          </w:p>
        </w:tc>
        <w:tc>
          <w:tcPr>
            <w:tcW w:w="804" w:type="pct"/>
            <w:vAlign w:val="center"/>
          </w:tcPr>
          <w:p w14:paraId="5B044D90" w14:textId="7ACFCF3F" w:rsidR="00054AB0" w:rsidRPr="00E87FDD" w:rsidRDefault="00AA3C52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marine sponge </w:t>
            </w:r>
            <w:r w:rsidRPr="006607A0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Aaptos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sp</w:t>
            </w:r>
          </w:p>
        </w:tc>
        <w:tc>
          <w:tcPr>
            <w:tcW w:w="716" w:type="pct"/>
            <w:vAlign w:val="center"/>
          </w:tcPr>
          <w:p w14:paraId="265D6DB9" w14:textId="15BC711B" w:rsidR="00054AB0" w:rsidRPr="00E87FDD" w:rsidRDefault="005864A8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</w:t>
            </w:r>
            <w:r w:rsidR="00EA5D12" w:rsidRPr="00E87FDD">
              <w:rPr>
                <w:rFonts w:asciiTheme="majorBidi" w:hAnsiTheme="majorBidi" w:cstheme="majorBidi"/>
                <w:sz w:val="24"/>
                <w:szCs w:val="24"/>
              </w:rPr>
              <w:t>nti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-</w:t>
            </w:r>
            <w:r w:rsidR="00EA5D12" w:rsidRPr="00E87FDD">
              <w:rPr>
                <w:rFonts w:asciiTheme="majorBidi" w:hAnsiTheme="majorBidi" w:cstheme="majorBidi"/>
                <w:sz w:val="24"/>
                <w:szCs w:val="24"/>
              </w:rPr>
              <w:t>HSV-1 activity at an EC</w:t>
            </w:r>
            <w:r w:rsidR="00EA5D12" w:rsidRPr="001754A4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="00EA5D12"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of 2.4 μM</w:t>
            </w:r>
          </w:p>
        </w:tc>
        <w:tc>
          <w:tcPr>
            <w:tcW w:w="446" w:type="pct"/>
            <w:vAlign w:val="center"/>
          </w:tcPr>
          <w:p w14:paraId="6982DACD" w14:textId="4EB82B51" w:rsidR="00054AB0" w:rsidRPr="00E87FDD" w:rsidRDefault="00204E09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="00EA5D12" w:rsidRPr="00E87FDD">
              <w:rPr>
                <w:rFonts w:asciiTheme="majorBidi" w:hAnsiTheme="majorBidi" w:cstheme="majorBidi"/>
                <w:sz w:val="24"/>
                <w:szCs w:val="24"/>
              </w:rPr>
              <w:t>11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054AB0" w:rsidRPr="00E87FDD" w14:paraId="03CF1C9F" w14:textId="5C10EB20" w:rsidTr="009D2981">
        <w:tc>
          <w:tcPr>
            <w:tcW w:w="349" w:type="pct"/>
            <w:vAlign w:val="center"/>
          </w:tcPr>
          <w:p w14:paraId="7589CA88" w14:textId="45BA8884" w:rsidR="00054AB0" w:rsidRPr="00E87FDD" w:rsidRDefault="00054AB0" w:rsidP="00054AB0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lastRenderedPageBreak/>
              <w:t>95</w:t>
            </w:r>
          </w:p>
        </w:tc>
        <w:tc>
          <w:tcPr>
            <w:tcW w:w="987" w:type="pct"/>
            <w:vAlign w:val="center"/>
          </w:tcPr>
          <w:p w14:paraId="1ACBA6DB" w14:textId="162DC922" w:rsidR="00054AB0" w:rsidRPr="00E87FDD" w:rsidRDefault="00054AB0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Dragmacidin F</w:t>
            </w:r>
          </w:p>
        </w:tc>
        <w:bookmarkStart w:id="99" w:name="OLE_LINK99"/>
        <w:bookmarkStart w:id="100" w:name="OLE_LINK100"/>
        <w:tc>
          <w:tcPr>
            <w:tcW w:w="1697" w:type="pct"/>
            <w:vAlign w:val="center"/>
          </w:tcPr>
          <w:p w14:paraId="7CB15071" w14:textId="7C46C4BD" w:rsidR="00054AB0" w:rsidRPr="00E87FDD" w:rsidRDefault="001754A4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6531" w:dyaOrig="5345" w14:anchorId="04A91D62">
                <v:shape id="_x0000_i1119" type="#_x0000_t75" alt="" style="width:154.2pt;height:126.6pt;mso-width-percent:0;mso-height-percent:0;mso-width-percent:0;mso-height-percent:0" o:ole="">
                  <v:imagedata r:id="rId196" o:title=""/>
                </v:shape>
                <o:OLEObject Type="Embed" ProgID="ChemDraw.Document.6.0" ShapeID="_x0000_i1119" DrawAspect="Content" ObjectID="_1676148879" r:id="rId197"/>
              </w:object>
            </w:r>
            <w:bookmarkEnd w:id="99"/>
            <w:bookmarkEnd w:id="100"/>
          </w:p>
        </w:tc>
        <w:tc>
          <w:tcPr>
            <w:tcW w:w="804" w:type="pct"/>
            <w:vAlign w:val="center"/>
          </w:tcPr>
          <w:p w14:paraId="3968059F" w14:textId="411FC7A3" w:rsidR="00054AB0" w:rsidRPr="00E87FDD" w:rsidRDefault="00AA3C52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sponge belonging to the genus </w:t>
            </w:r>
            <w:r w:rsidRPr="00623A6B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Halicortex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from the southern coast of </w:t>
            </w:r>
            <w:r w:rsidRPr="00623A6B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Ustica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Island in Italy</w:t>
            </w:r>
          </w:p>
        </w:tc>
        <w:tc>
          <w:tcPr>
            <w:tcW w:w="716" w:type="pct"/>
            <w:vAlign w:val="center"/>
          </w:tcPr>
          <w:p w14:paraId="65755373" w14:textId="4443B1F1" w:rsidR="00054AB0" w:rsidRPr="00E87FDD" w:rsidRDefault="00AA3C52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C120AC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in vitro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activity against HIV-1 and HSV-1</w:t>
            </w:r>
          </w:p>
        </w:tc>
        <w:tc>
          <w:tcPr>
            <w:tcW w:w="446" w:type="pct"/>
            <w:vAlign w:val="center"/>
          </w:tcPr>
          <w:p w14:paraId="1018FFBF" w14:textId="693A2566" w:rsidR="00054AB0" w:rsidRPr="00E87FDD" w:rsidRDefault="00C120AC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="00AA3C52" w:rsidRPr="00E87FDD">
              <w:rPr>
                <w:rFonts w:asciiTheme="majorBidi" w:hAnsiTheme="majorBidi" w:cstheme="majorBidi"/>
                <w:sz w:val="24"/>
                <w:szCs w:val="24"/>
              </w:rPr>
              <w:t>11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054AB0" w:rsidRPr="00E87FDD" w14:paraId="7B4830DB" w14:textId="2A18030D" w:rsidTr="009D2981">
        <w:trPr>
          <w:trHeight w:val="2033"/>
        </w:trPr>
        <w:tc>
          <w:tcPr>
            <w:tcW w:w="349" w:type="pct"/>
            <w:vAlign w:val="center"/>
          </w:tcPr>
          <w:p w14:paraId="24B9C0E3" w14:textId="3C413CFD" w:rsidR="00054AB0" w:rsidRPr="00E87FDD" w:rsidRDefault="00054AB0" w:rsidP="00054AB0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96</w:t>
            </w:r>
          </w:p>
        </w:tc>
        <w:tc>
          <w:tcPr>
            <w:tcW w:w="987" w:type="pct"/>
            <w:vAlign w:val="center"/>
          </w:tcPr>
          <w:p w14:paraId="3B89A11B" w14:textId="422BC88E" w:rsidR="00054AB0" w:rsidRPr="00E87FDD" w:rsidRDefault="00054AB0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Manzamine A</w:t>
            </w:r>
          </w:p>
        </w:tc>
        <w:bookmarkStart w:id="101" w:name="OLE_LINK101"/>
        <w:bookmarkStart w:id="102" w:name="OLE_LINK102"/>
        <w:bookmarkStart w:id="103" w:name="OLE_LINK103"/>
        <w:tc>
          <w:tcPr>
            <w:tcW w:w="1697" w:type="pct"/>
            <w:vAlign w:val="center"/>
          </w:tcPr>
          <w:p w14:paraId="6B39373A" w14:textId="04B13ECC" w:rsidR="00054AB0" w:rsidRPr="00E87FDD" w:rsidRDefault="00C171C0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6363" w:dyaOrig="4116" w14:anchorId="09555E57">
                <v:shape id="_x0000_i1120" type="#_x0000_t75" alt="" style="width:136.2pt;height:88.2pt;mso-width-percent:0;mso-height-percent:0;mso-width-percent:0;mso-height-percent:0" o:ole="">
                  <v:imagedata r:id="rId198" o:title=""/>
                </v:shape>
                <o:OLEObject Type="Embed" ProgID="ChemDraw.Document.6.0" ShapeID="_x0000_i1120" DrawAspect="Content" ObjectID="_1676148880" r:id="rId199"/>
              </w:object>
            </w:r>
            <w:bookmarkEnd w:id="101"/>
            <w:bookmarkEnd w:id="102"/>
            <w:bookmarkEnd w:id="103"/>
          </w:p>
        </w:tc>
        <w:tc>
          <w:tcPr>
            <w:tcW w:w="804" w:type="pct"/>
            <w:vAlign w:val="center"/>
          </w:tcPr>
          <w:p w14:paraId="0D0892BA" w14:textId="4078F12C" w:rsidR="00054AB0" w:rsidRPr="00E87FDD" w:rsidRDefault="00565170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A81D67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Haliclona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sp</w:t>
            </w:r>
            <w:r w:rsidR="00A81D67">
              <w:rPr>
                <w:rFonts w:asciiTheme="majorBidi" w:hAnsiTheme="majorBidi" w:cstheme="majorBidi"/>
                <w:sz w:val="24"/>
                <w:szCs w:val="24"/>
              </w:rPr>
              <w:t>.</w:t>
            </w:r>
          </w:p>
        </w:tc>
        <w:tc>
          <w:tcPr>
            <w:tcW w:w="716" w:type="pct"/>
            <w:vAlign w:val="center"/>
          </w:tcPr>
          <w:p w14:paraId="24835DCF" w14:textId="7FB592E4" w:rsidR="00054AB0" w:rsidRPr="00E87FDD" w:rsidRDefault="00565170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anti-HIV-1</w:t>
            </w:r>
          </w:p>
        </w:tc>
        <w:tc>
          <w:tcPr>
            <w:tcW w:w="446" w:type="pct"/>
            <w:vAlign w:val="center"/>
          </w:tcPr>
          <w:p w14:paraId="7639DA31" w14:textId="3A9F4421" w:rsidR="00054AB0" w:rsidRPr="00E87FDD" w:rsidRDefault="00C120AC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="00565170" w:rsidRPr="00E87FDD">
              <w:rPr>
                <w:rFonts w:asciiTheme="majorBidi" w:hAnsiTheme="majorBidi" w:cstheme="majorBidi"/>
                <w:sz w:val="24"/>
                <w:szCs w:val="24"/>
              </w:rPr>
              <w:t>11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054AB0" w:rsidRPr="00E87FDD" w14:paraId="7932449A" w14:textId="24748D27" w:rsidTr="009D2981">
        <w:trPr>
          <w:trHeight w:val="2438"/>
        </w:trPr>
        <w:tc>
          <w:tcPr>
            <w:tcW w:w="349" w:type="pct"/>
            <w:tcBorders>
              <w:bottom w:val="single" w:sz="4" w:space="0" w:color="auto"/>
            </w:tcBorders>
            <w:vAlign w:val="center"/>
          </w:tcPr>
          <w:p w14:paraId="236104EC" w14:textId="3F0E2D15" w:rsidR="00054AB0" w:rsidRPr="00E87FDD" w:rsidRDefault="00054AB0" w:rsidP="00054AB0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97</w:t>
            </w:r>
          </w:p>
        </w:tc>
        <w:tc>
          <w:tcPr>
            <w:tcW w:w="987" w:type="pct"/>
            <w:tcBorders>
              <w:bottom w:val="single" w:sz="4" w:space="0" w:color="auto"/>
            </w:tcBorders>
            <w:vAlign w:val="center"/>
          </w:tcPr>
          <w:p w14:paraId="1B87479C" w14:textId="05297B04" w:rsidR="00054AB0" w:rsidRPr="00E87FDD" w:rsidRDefault="00054AB0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Hamigeran B</w:t>
            </w:r>
          </w:p>
        </w:tc>
        <w:bookmarkStart w:id="104" w:name="OLE_LINK104"/>
        <w:bookmarkStart w:id="105" w:name="OLE_LINK105"/>
        <w:tc>
          <w:tcPr>
            <w:tcW w:w="1697" w:type="pct"/>
            <w:tcBorders>
              <w:bottom w:val="single" w:sz="4" w:space="0" w:color="auto"/>
            </w:tcBorders>
            <w:vAlign w:val="center"/>
          </w:tcPr>
          <w:p w14:paraId="47884952" w14:textId="4FA28E0C" w:rsidR="00054AB0" w:rsidRPr="00E87FDD" w:rsidRDefault="00091740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3434" w:dyaOrig="3560" w14:anchorId="42C40D7F">
                <v:shape id="_x0000_i1121" type="#_x0000_t75" alt="" style="width:95.4pt;height:98.4pt;mso-width-percent:0;mso-height-percent:0;mso-width-percent:0;mso-height-percent:0" o:ole="">
                  <v:imagedata r:id="rId200" o:title=""/>
                </v:shape>
                <o:OLEObject Type="Embed" ProgID="ChemDraw.Document.6.0" ShapeID="_x0000_i1121" DrawAspect="Content" ObjectID="_1676148881" r:id="rId201"/>
              </w:object>
            </w:r>
            <w:bookmarkEnd w:id="104"/>
            <w:bookmarkEnd w:id="105"/>
          </w:p>
        </w:tc>
        <w:tc>
          <w:tcPr>
            <w:tcW w:w="804" w:type="pct"/>
            <w:tcBorders>
              <w:bottom w:val="single" w:sz="4" w:space="0" w:color="auto"/>
            </w:tcBorders>
            <w:vAlign w:val="center"/>
          </w:tcPr>
          <w:p w14:paraId="5271B61D" w14:textId="6AC1FDC3" w:rsidR="00054AB0" w:rsidRPr="00E87FDD" w:rsidRDefault="00565170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marine sponge </w:t>
            </w:r>
            <w:r w:rsidRPr="0011148F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Hamigera tarangaensis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</w:p>
        </w:tc>
        <w:tc>
          <w:tcPr>
            <w:tcW w:w="716" w:type="pct"/>
            <w:tcBorders>
              <w:bottom w:val="single" w:sz="4" w:space="0" w:color="auto"/>
            </w:tcBorders>
            <w:vAlign w:val="center"/>
          </w:tcPr>
          <w:p w14:paraId="036481A9" w14:textId="5C4EC168" w:rsidR="00054AB0" w:rsidRPr="00E87FDD" w:rsidRDefault="00565170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inhibition against </w:t>
            </w:r>
            <w:r w:rsidR="00182EC6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h</w:t>
            </w:r>
            <w:r w:rsidR="005B301A" w:rsidRPr="00DC29C1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erpes</w:t>
            </w:r>
            <w:r w:rsidR="005B301A"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virus</w:t>
            </w:r>
          </w:p>
        </w:tc>
        <w:tc>
          <w:tcPr>
            <w:tcW w:w="446" w:type="pct"/>
            <w:tcBorders>
              <w:bottom w:val="single" w:sz="4" w:space="0" w:color="auto"/>
            </w:tcBorders>
            <w:vAlign w:val="center"/>
          </w:tcPr>
          <w:p w14:paraId="2657D4AE" w14:textId="39306A34" w:rsidR="00054AB0" w:rsidRPr="00E87FDD" w:rsidRDefault="00C120AC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="00565170" w:rsidRPr="00E87FDD">
              <w:rPr>
                <w:rFonts w:asciiTheme="majorBidi" w:hAnsiTheme="majorBidi" w:cstheme="majorBidi"/>
                <w:sz w:val="24"/>
                <w:szCs w:val="24"/>
              </w:rPr>
              <w:t>11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054AB0" w:rsidRPr="00E87FDD" w14:paraId="3D223782" w14:textId="1286E3F1" w:rsidTr="009D2981">
        <w:tc>
          <w:tcPr>
            <w:tcW w:w="349" w:type="pct"/>
            <w:tcBorders>
              <w:bottom w:val="single" w:sz="2" w:space="0" w:color="auto"/>
            </w:tcBorders>
            <w:vAlign w:val="center"/>
          </w:tcPr>
          <w:p w14:paraId="048CB3A0" w14:textId="5ADB1402" w:rsidR="00054AB0" w:rsidRPr="00E87FDD" w:rsidRDefault="00054AB0" w:rsidP="00054AB0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98</w:t>
            </w:r>
          </w:p>
        </w:tc>
        <w:tc>
          <w:tcPr>
            <w:tcW w:w="987" w:type="pct"/>
            <w:tcBorders>
              <w:bottom w:val="single" w:sz="2" w:space="0" w:color="auto"/>
            </w:tcBorders>
            <w:vAlign w:val="center"/>
          </w:tcPr>
          <w:p w14:paraId="187EB352" w14:textId="5C069B9D" w:rsidR="00054AB0" w:rsidRPr="00E87FDD" w:rsidRDefault="00054AB0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stachybogrisephenone B</w:t>
            </w:r>
          </w:p>
        </w:tc>
        <w:bookmarkStart w:id="106" w:name="OLE_LINK106"/>
        <w:bookmarkStart w:id="107" w:name="OLE_LINK107"/>
        <w:tc>
          <w:tcPr>
            <w:tcW w:w="1697" w:type="pct"/>
            <w:tcBorders>
              <w:bottom w:val="single" w:sz="2" w:space="0" w:color="auto"/>
            </w:tcBorders>
            <w:vAlign w:val="center"/>
          </w:tcPr>
          <w:p w14:paraId="7D09A2F9" w14:textId="4057E1E2" w:rsidR="00054AB0" w:rsidRPr="00E87FDD" w:rsidRDefault="001754A4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5590" w:dyaOrig="2134" w14:anchorId="5B601169">
                <v:shape id="_x0000_i1122" type="#_x0000_t75" alt="" style="width:147.6pt;height:57pt;mso-width-percent:0;mso-height-percent:0;mso-width-percent:0;mso-height-percent:0" o:ole="">
                  <v:imagedata r:id="rId202" o:title=""/>
                </v:shape>
                <o:OLEObject Type="Embed" ProgID="ChemDraw.Document.6.0" ShapeID="_x0000_i1122" DrawAspect="Content" ObjectID="_1676148882" r:id="rId203"/>
              </w:object>
            </w:r>
            <w:bookmarkEnd w:id="106"/>
            <w:bookmarkEnd w:id="107"/>
          </w:p>
        </w:tc>
        <w:tc>
          <w:tcPr>
            <w:tcW w:w="804" w:type="pct"/>
            <w:tcBorders>
              <w:bottom w:val="single" w:sz="2" w:space="0" w:color="auto"/>
              <w:right w:val="single" w:sz="2" w:space="0" w:color="auto"/>
            </w:tcBorders>
            <w:vAlign w:val="center"/>
          </w:tcPr>
          <w:p w14:paraId="75BE25DC" w14:textId="16243095" w:rsidR="00054AB0" w:rsidRPr="00E87FDD" w:rsidRDefault="00252FCC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sponge-derived fungus 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 xml:space="preserve">Stachybotry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sp</w:t>
            </w:r>
          </w:p>
        </w:tc>
        <w:tc>
          <w:tcPr>
            <w:tcW w:w="716" w:type="pct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14:paraId="6AC1F97B" w14:textId="77777777" w:rsidR="00252FCC" w:rsidRPr="00E87FDD" w:rsidRDefault="00252FCC" w:rsidP="0011148F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inhibitory activities</w:t>
            </w:r>
          </w:p>
          <w:p w14:paraId="362E9489" w14:textId="2E8CE59C" w:rsidR="00054AB0" w:rsidRPr="00E87FDD" w:rsidRDefault="00252FCC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against </w:t>
            </w: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 xml:space="preserve">in vitro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replication of EV71</w:t>
            </w:r>
          </w:p>
        </w:tc>
        <w:tc>
          <w:tcPr>
            <w:tcW w:w="446" w:type="pct"/>
            <w:tcBorders>
              <w:bottom w:val="single" w:sz="2" w:space="0" w:color="auto"/>
            </w:tcBorders>
            <w:vAlign w:val="center"/>
          </w:tcPr>
          <w:p w14:paraId="5BE34806" w14:textId="1D19BCD5" w:rsidR="00054AB0" w:rsidRPr="00E87FDD" w:rsidRDefault="00C120AC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="00252FCC" w:rsidRPr="00E87FDD"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7E3F49" w:rsidRPr="00E87FDD" w14:paraId="694E2AB9" w14:textId="394F0637" w:rsidTr="009D2981">
        <w:tc>
          <w:tcPr>
            <w:tcW w:w="349" w:type="pct"/>
            <w:tcBorders>
              <w:top w:val="single" w:sz="2" w:space="0" w:color="auto"/>
            </w:tcBorders>
            <w:vAlign w:val="center"/>
          </w:tcPr>
          <w:p w14:paraId="6803B248" w14:textId="63ACFED4" w:rsidR="007E3F49" w:rsidRPr="00E87FDD" w:rsidRDefault="007E3F49" w:rsidP="00054AB0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987" w:type="pct"/>
            <w:tcBorders>
              <w:top w:val="single" w:sz="2" w:space="0" w:color="auto"/>
            </w:tcBorders>
            <w:vAlign w:val="center"/>
          </w:tcPr>
          <w:p w14:paraId="64B855AF" w14:textId="24D3AF95" w:rsidR="007E3F49" w:rsidRPr="00E87FDD" w:rsidRDefault="007E3F49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Halovir A</w:t>
            </w:r>
          </w:p>
        </w:tc>
        <w:tc>
          <w:tcPr>
            <w:tcW w:w="1697" w:type="pct"/>
            <w:tcBorders>
              <w:top w:val="single" w:sz="2" w:space="0" w:color="auto"/>
            </w:tcBorders>
            <w:vAlign w:val="center"/>
          </w:tcPr>
          <w:p w14:paraId="5DF7FD05" w14:textId="1F4744AA" w:rsidR="007E3F49" w:rsidRPr="00E87FDD" w:rsidRDefault="007E3F49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8638" w:dyaOrig="2090" w14:anchorId="31B50BB3">
                <v:shape id="_x0000_i1123" type="#_x0000_t75" alt="" style="width:157.8pt;height:38.4pt;mso-width-percent:0;mso-height-percent:0;mso-width-percent:0;mso-height-percent:0" o:ole="">
                  <v:imagedata r:id="rId204" o:title=""/>
                </v:shape>
                <o:OLEObject Type="Embed" ProgID="ChemDraw.Document.6.0" ShapeID="_x0000_i1123" DrawAspect="Content" ObjectID="_1676148883" r:id="rId205"/>
              </w:object>
            </w:r>
          </w:p>
        </w:tc>
        <w:tc>
          <w:tcPr>
            <w:tcW w:w="804" w:type="pct"/>
            <w:vMerge w:val="restart"/>
            <w:tcBorders>
              <w:top w:val="single" w:sz="2" w:space="0" w:color="auto"/>
              <w:right w:val="single" w:sz="2" w:space="0" w:color="auto"/>
            </w:tcBorders>
            <w:vAlign w:val="center"/>
          </w:tcPr>
          <w:p w14:paraId="0DB29325" w14:textId="759FA501" w:rsidR="007E3F49" w:rsidRPr="00E87FDD" w:rsidRDefault="007E3F49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 xml:space="preserve">Scytalidium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sp.</w:t>
            </w:r>
          </w:p>
        </w:tc>
        <w:tc>
          <w:tcPr>
            <w:tcW w:w="716" w:type="pct"/>
            <w:vMerge w:val="restart"/>
            <w:tcBorders>
              <w:top w:val="single" w:sz="2" w:space="0" w:color="auto"/>
              <w:left w:val="single" w:sz="2" w:space="0" w:color="auto"/>
            </w:tcBorders>
            <w:vAlign w:val="center"/>
          </w:tcPr>
          <w:p w14:paraId="40535374" w14:textId="30BA7542" w:rsidR="007E3F49" w:rsidRPr="00E87FDD" w:rsidRDefault="007E3F49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direct inactivation</w:t>
            </w:r>
          </w:p>
        </w:tc>
        <w:tc>
          <w:tcPr>
            <w:tcW w:w="446" w:type="pct"/>
            <w:vMerge w:val="restart"/>
            <w:tcBorders>
              <w:top w:val="single" w:sz="2" w:space="0" w:color="auto"/>
            </w:tcBorders>
            <w:vAlign w:val="center"/>
          </w:tcPr>
          <w:p w14:paraId="27AE455F" w14:textId="7B581D2F" w:rsidR="007E3F49" w:rsidRPr="00E87FDD" w:rsidRDefault="007E3F49" w:rsidP="00054AB0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7E3F49" w:rsidRPr="00E87FDD" w14:paraId="61167BCE" w14:textId="63A81BBC" w:rsidTr="009D2981">
        <w:tc>
          <w:tcPr>
            <w:tcW w:w="349" w:type="pct"/>
            <w:vAlign w:val="center"/>
          </w:tcPr>
          <w:p w14:paraId="295D1506" w14:textId="661B9A5B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100</w:t>
            </w:r>
          </w:p>
        </w:tc>
        <w:tc>
          <w:tcPr>
            <w:tcW w:w="987" w:type="pct"/>
            <w:vAlign w:val="center"/>
          </w:tcPr>
          <w:p w14:paraId="76C9F57D" w14:textId="70DB551C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Halovir B</w:t>
            </w:r>
          </w:p>
        </w:tc>
        <w:tc>
          <w:tcPr>
            <w:tcW w:w="1697" w:type="pct"/>
            <w:vAlign w:val="center"/>
          </w:tcPr>
          <w:p w14:paraId="51A3CA07" w14:textId="571DEB84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8638" w:dyaOrig="2141" w14:anchorId="1241A2AE">
                <v:shape id="_x0000_i1124" type="#_x0000_t75" alt="" style="width:156.6pt;height:39pt;mso-width-percent:0;mso-height-percent:0;mso-width-percent:0;mso-height-percent:0" o:ole="">
                  <v:imagedata r:id="rId206" o:title=""/>
                </v:shape>
                <o:OLEObject Type="Embed" ProgID="ChemDraw.Document.6.0" ShapeID="_x0000_i1124" DrawAspect="Content" ObjectID="_1676148884" r:id="rId207"/>
              </w:object>
            </w:r>
          </w:p>
        </w:tc>
        <w:tc>
          <w:tcPr>
            <w:tcW w:w="804" w:type="pct"/>
            <w:vMerge/>
            <w:tcBorders>
              <w:right w:val="single" w:sz="2" w:space="0" w:color="auto"/>
            </w:tcBorders>
            <w:vAlign w:val="center"/>
          </w:tcPr>
          <w:p w14:paraId="138A4C82" w14:textId="753B857D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tcBorders>
              <w:left w:val="single" w:sz="2" w:space="0" w:color="auto"/>
            </w:tcBorders>
            <w:vAlign w:val="center"/>
          </w:tcPr>
          <w:p w14:paraId="64584C37" w14:textId="4F3E0588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433CED6A" w14:textId="6B9D30EB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7E3F49" w:rsidRPr="00E87FDD" w14:paraId="291C58F0" w14:textId="136CC77D" w:rsidTr="009D2981">
        <w:tc>
          <w:tcPr>
            <w:tcW w:w="349" w:type="pct"/>
            <w:vAlign w:val="center"/>
          </w:tcPr>
          <w:p w14:paraId="55E69CB7" w14:textId="426BB913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101</w:t>
            </w:r>
          </w:p>
        </w:tc>
        <w:tc>
          <w:tcPr>
            <w:tcW w:w="987" w:type="pct"/>
            <w:vAlign w:val="center"/>
          </w:tcPr>
          <w:p w14:paraId="369870AB" w14:textId="72FC58C6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Halovir C</w:t>
            </w:r>
          </w:p>
        </w:tc>
        <w:tc>
          <w:tcPr>
            <w:tcW w:w="1697" w:type="pct"/>
            <w:vAlign w:val="center"/>
          </w:tcPr>
          <w:p w14:paraId="241D4F96" w14:textId="2EE8F94D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8638" w:dyaOrig="2141" w14:anchorId="437D2A36">
                <v:shape id="_x0000_i1125" type="#_x0000_t75" alt="" style="width:147.6pt;height:36.6pt;mso-width-percent:0;mso-height-percent:0;mso-width-percent:0;mso-height-percent:0" o:ole="">
                  <v:imagedata r:id="rId208" o:title=""/>
                </v:shape>
                <o:OLEObject Type="Embed" ProgID="ChemDraw.Document.6.0" ShapeID="_x0000_i1125" DrawAspect="Content" ObjectID="_1676148885" r:id="rId209"/>
              </w:object>
            </w:r>
          </w:p>
        </w:tc>
        <w:tc>
          <w:tcPr>
            <w:tcW w:w="804" w:type="pct"/>
            <w:vMerge/>
            <w:tcBorders>
              <w:right w:val="single" w:sz="2" w:space="0" w:color="auto"/>
            </w:tcBorders>
            <w:vAlign w:val="center"/>
          </w:tcPr>
          <w:p w14:paraId="13830250" w14:textId="077D0DBD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tcBorders>
              <w:left w:val="single" w:sz="2" w:space="0" w:color="auto"/>
            </w:tcBorders>
            <w:vAlign w:val="center"/>
          </w:tcPr>
          <w:p w14:paraId="452D1D3B" w14:textId="1967238D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4F2DC0EE" w14:textId="086AA58E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7E3F49" w:rsidRPr="00E87FDD" w14:paraId="38DEF46D" w14:textId="294F3EFB" w:rsidTr="009D2981">
        <w:tc>
          <w:tcPr>
            <w:tcW w:w="349" w:type="pct"/>
            <w:vAlign w:val="center"/>
          </w:tcPr>
          <w:p w14:paraId="093B9266" w14:textId="78B35C0B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102</w:t>
            </w:r>
          </w:p>
        </w:tc>
        <w:tc>
          <w:tcPr>
            <w:tcW w:w="987" w:type="pct"/>
            <w:vAlign w:val="center"/>
          </w:tcPr>
          <w:p w14:paraId="3F8CCAAD" w14:textId="0B16EAD5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Halovir D</w:t>
            </w:r>
          </w:p>
        </w:tc>
        <w:tc>
          <w:tcPr>
            <w:tcW w:w="1697" w:type="pct"/>
            <w:vAlign w:val="center"/>
          </w:tcPr>
          <w:p w14:paraId="450EA7F7" w14:textId="2DB112C7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8107" w:dyaOrig="2090" w14:anchorId="640C99B1">
                <v:shape id="_x0000_i1126" type="#_x0000_t75" alt="" style="width:150pt;height:39.6pt;mso-width-percent:0;mso-height-percent:0;mso-width-percent:0;mso-height-percent:0" o:ole="">
                  <v:imagedata r:id="rId210" o:title=""/>
                </v:shape>
                <o:OLEObject Type="Embed" ProgID="ChemDraw.Document.6.0" ShapeID="_x0000_i1126" DrawAspect="Content" ObjectID="_1676148886" r:id="rId211"/>
              </w:object>
            </w:r>
          </w:p>
        </w:tc>
        <w:tc>
          <w:tcPr>
            <w:tcW w:w="804" w:type="pct"/>
            <w:vMerge/>
            <w:tcBorders>
              <w:right w:val="single" w:sz="2" w:space="0" w:color="auto"/>
            </w:tcBorders>
            <w:vAlign w:val="center"/>
          </w:tcPr>
          <w:p w14:paraId="5E4E8532" w14:textId="6384D2EA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tcBorders>
              <w:left w:val="single" w:sz="2" w:space="0" w:color="auto"/>
            </w:tcBorders>
            <w:vAlign w:val="center"/>
          </w:tcPr>
          <w:p w14:paraId="6C301FCE" w14:textId="24CB9657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602FF8D3" w14:textId="7E5DE790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7E3F49" w:rsidRPr="00E87FDD" w14:paraId="61177357" w14:textId="2B69A818" w:rsidTr="009D2981">
        <w:tc>
          <w:tcPr>
            <w:tcW w:w="349" w:type="pct"/>
            <w:vAlign w:val="center"/>
          </w:tcPr>
          <w:p w14:paraId="42B6B2ED" w14:textId="6EB823A0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103</w:t>
            </w:r>
          </w:p>
        </w:tc>
        <w:tc>
          <w:tcPr>
            <w:tcW w:w="987" w:type="pct"/>
            <w:vAlign w:val="center"/>
          </w:tcPr>
          <w:p w14:paraId="5C53DD53" w14:textId="7084E225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Halovirs E</w:t>
            </w:r>
          </w:p>
        </w:tc>
        <w:tc>
          <w:tcPr>
            <w:tcW w:w="1697" w:type="pct"/>
            <w:vAlign w:val="center"/>
          </w:tcPr>
          <w:p w14:paraId="039DD962" w14:textId="77777777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8107" w:dyaOrig="2090" w14:anchorId="76495DD6">
                <v:shape id="_x0000_i1127" type="#_x0000_t75" alt="" style="width:179.4pt;height:47.4pt;mso-width-percent:0;mso-height-percent:0;mso-width-percent:0;mso-height-percent:0" o:ole="">
                  <v:imagedata r:id="rId212" o:title=""/>
                </v:shape>
                <o:OLEObject Type="Embed" ProgID="ChemDraw.Document.6.0" ShapeID="_x0000_i1127" DrawAspect="Content" ObjectID="_1676148887" r:id="rId213"/>
              </w:object>
            </w:r>
          </w:p>
        </w:tc>
        <w:tc>
          <w:tcPr>
            <w:tcW w:w="804" w:type="pct"/>
            <w:vMerge/>
            <w:tcBorders>
              <w:right w:val="single" w:sz="2" w:space="0" w:color="auto"/>
            </w:tcBorders>
            <w:vAlign w:val="center"/>
          </w:tcPr>
          <w:p w14:paraId="59A9378D" w14:textId="799C513E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tcBorders>
              <w:left w:val="single" w:sz="2" w:space="0" w:color="auto"/>
            </w:tcBorders>
            <w:vAlign w:val="center"/>
          </w:tcPr>
          <w:p w14:paraId="16453113" w14:textId="31535156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0F627AB6" w14:textId="7C9A3750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7E3F49" w:rsidRPr="00E87FDD" w14:paraId="5931A06B" w14:textId="500A515D" w:rsidTr="009D2981">
        <w:tc>
          <w:tcPr>
            <w:tcW w:w="349" w:type="pct"/>
            <w:vAlign w:val="center"/>
          </w:tcPr>
          <w:p w14:paraId="39586046" w14:textId="789773E0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lastRenderedPageBreak/>
              <w:t>104</w:t>
            </w:r>
          </w:p>
        </w:tc>
        <w:tc>
          <w:tcPr>
            <w:tcW w:w="987" w:type="pct"/>
            <w:vAlign w:val="center"/>
          </w:tcPr>
          <w:p w14:paraId="5BB0C292" w14:textId="34E4A2CC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11a-dehydroxyisoterreulactone A</w:t>
            </w:r>
          </w:p>
        </w:tc>
        <w:tc>
          <w:tcPr>
            <w:tcW w:w="1697" w:type="pct"/>
            <w:vAlign w:val="center"/>
          </w:tcPr>
          <w:p w14:paraId="5AFFBB2D" w14:textId="5844D65A" w:rsidR="007E3F49" w:rsidRPr="00E87FDD" w:rsidRDefault="00CD517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5863" w:dyaOrig="4296" w14:anchorId="0D52252B">
                <v:shape id="_x0000_i1128" type="#_x0000_t75" alt="" style="width:128.4pt;height:94.8pt;mso-width-percent:0;mso-height-percent:0;mso-width-percent:0;mso-height-percent:0" o:ole="">
                  <v:imagedata r:id="rId214" o:title=""/>
                </v:shape>
                <o:OLEObject Type="Embed" ProgID="ChemDraw.Document.6.0" ShapeID="_x0000_i1128" DrawAspect="Content" ObjectID="_1676148888" r:id="rId215"/>
              </w:object>
            </w:r>
          </w:p>
        </w:tc>
        <w:tc>
          <w:tcPr>
            <w:tcW w:w="804" w:type="pct"/>
            <w:vMerge w:val="restart"/>
            <w:tcBorders>
              <w:right w:val="single" w:sz="2" w:space="0" w:color="auto"/>
            </w:tcBorders>
            <w:vAlign w:val="center"/>
          </w:tcPr>
          <w:p w14:paraId="069C3F0B" w14:textId="77777777" w:rsidR="007E3F49" w:rsidRPr="00E87FDD" w:rsidRDefault="007E3F49" w:rsidP="007E3F49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i/>
                <w:i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Aspergillus terreus</w:t>
            </w:r>
          </w:p>
          <w:p w14:paraId="1FBC811F" w14:textId="332B33C8" w:rsidR="007E3F49" w:rsidRPr="00E87FDD" w:rsidRDefault="007E3F49" w:rsidP="007E3F49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SCSGAF0162</w:t>
            </w:r>
          </w:p>
        </w:tc>
        <w:tc>
          <w:tcPr>
            <w:tcW w:w="716" w:type="pct"/>
            <w:tcBorders>
              <w:left w:val="single" w:sz="2" w:space="0" w:color="auto"/>
            </w:tcBorders>
            <w:vAlign w:val="center"/>
          </w:tcPr>
          <w:p w14:paraId="5E7156C3" w14:textId="71CB618F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IC</w:t>
            </w:r>
            <w:r w:rsidRPr="0081468B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: 33.38 μM</w:t>
            </w:r>
          </w:p>
        </w:tc>
        <w:tc>
          <w:tcPr>
            <w:tcW w:w="446" w:type="pct"/>
            <w:vMerge w:val="restart"/>
            <w:vAlign w:val="center"/>
          </w:tcPr>
          <w:p w14:paraId="36E02DEF" w14:textId="4BBFEDFC" w:rsidR="007E3F49" w:rsidRPr="00E87FDD" w:rsidRDefault="007E3F49" w:rsidP="00B56507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7E3F49" w:rsidRPr="00E87FDD" w14:paraId="0FF79411" w14:textId="514EF8CC" w:rsidTr="009D2981">
        <w:tc>
          <w:tcPr>
            <w:tcW w:w="349" w:type="pct"/>
            <w:vAlign w:val="center"/>
          </w:tcPr>
          <w:p w14:paraId="507F8F90" w14:textId="4302ACA3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105</w:t>
            </w:r>
          </w:p>
        </w:tc>
        <w:tc>
          <w:tcPr>
            <w:tcW w:w="987" w:type="pct"/>
            <w:vAlign w:val="center"/>
          </w:tcPr>
          <w:p w14:paraId="5FE3FF1D" w14:textId="4246419A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Arisugacin A</w:t>
            </w:r>
          </w:p>
        </w:tc>
        <w:tc>
          <w:tcPr>
            <w:tcW w:w="1697" w:type="pct"/>
            <w:vAlign w:val="center"/>
          </w:tcPr>
          <w:p w14:paraId="5C713105" w14:textId="3E747B46" w:rsidR="007E3F49" w:rsidRPr="00E87FDD" w:rsidRDefault="00CD517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5871" w:dyaOrig="5172" w14:anchorId="6F6E7570">
                <v:shape id="_x0000_i1129" type="#_x0000_t75" alt="" style="width:119.4pt;height:105.6pt;mso-width-percent:0;mso-height-percent:0;mso-width-percent:0;mso-height-percent:0" o:ole="">
                  <v:imagedata r:id="rId216" o:title=""/>
                </v:shape>
                <o:OLEObject Type="Embed" ProgID="ChemDraw.Document.6.0" ShapeID="_x0000_i1129" DrawAspect="Content" ObjectID="_1676148889" r:id="rId217"/>
              </w:object>
            </w:r>
          </w:p>
        </w:tc>
        <w:tc>
          <w:tcPr>
            <w:tcW w:w="804" w:type="pct"/>
            <w:vMerge/>
            <w:tcBorders>
              <w:right w:val="single" w:sz="2" w:space="0" w:color="auto"/>
            </w:tcBorders>
            <w:vAlign w:val="center"/>
          </w:tcPr>
          <w:p w14:paraId="7D726F6B" w14:textId="38DCEF39" w:rsidR="007E3F49" w:rsidRPr="00E87FDD" w:rsidRDefault="007E3F49" w:rsidP="00FD3D77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tcBorders>
              <w:left w:val="single" w:sz="2" w:space="0" w:color="auto"/>
            </w:tcBorders>
            <w:vAlign w:val="center"/>
          </w:tcPr>
          <w:p w14:paraId="3984079F" w14:textId="05882551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IC</w:t>
            </w:r>
            <w:r w:rsidRPr="0081468B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: 12.76 μM</w:t>
            </w:r>
          </w:p>
        </w:tc>
        <w:tc>
          <w:tcPr>
            <w:tcW w:w="446" w:type="pct"/>
            <w:vMerge/>
            <w:vAlign w:val="center"/>
          </w:tcPr>
          <w:p w14:paraId="5DAB952E" w14:textId="79532761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7E3F49" w:rsidRPr="00E87FDD" w14:paraId="7F8CDA94" w14:textId="1A86F535" w:rsidTr="009D2981">
        <w:tc>
          <w:tcPr>
            <w:tcW w:w="349" w:type="pct"/>
            <w:vAlign w:val="center"/>
          </w:tcPr>
          <w:p w14:paraId="25F61795" w14:textId="59305A47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106</w:t>
            </w:r>
          </w:p>
        </w:tc>
        <w:tc>
          <w:tcPr>
            <w:tcW w:w="987" w:type="pct"/>
            <w:vAlign w:val="center"/>
          </w:tcPr>
          <w:p w14:paraId="27F8047A" w14:textId="1C4F9474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Isobutyrolactone II</w:t>
            </w:r>
          </w:p>
        </w:tc>
        <w:tc>
          <w:tcPr>
            <w:tcW w:w="1697" w:type="pct"/>
            <w:vAlign w:val="center"/>
          </w:tcPr>
          <w:p w14:paraId="0BE142CC" w14:textId="33723CC3" w:rsidR="007E3F49" w:rsidRPr="00E87FDD" w:rsidRDefault="00CD517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5669" w:dyaOrig="3010" w14:anchorId="637CAF25">
                <v:shape id="_x0000_i1130" type="#_x0000_t75" alt="" style="width:141.6pt;height:75pt;mso-width-percent:0;mso-height-percent:0;mso-width-percent:0;mso-height-percent:0" o:ole="">
                  <v:imagedata r:id="rId218" o:title=""/>
                </v:shape>
                <o:OLEObject Type="Embed" ProgID="ChemDraw.Document.6.0" ShapeID="_x0000_i1130" DrawAspect="Content" ObjectID="_1676148890" r:id="rId219"/>
              </w:object>
            </w:r>
          </w:p>
        </w:tc>
        <w:tc>
          <w:tcPr>
            <w:tcW w:w="804" w:type="pct"/>
            <w:vMerge/>
            <w:tcBorders>
              <w:right w:val="single" w:sz="2" w:space="0" w:color="auto"/>
            </w:tcBorders>
            <w:vAlign w:val="center"/>
          </w:tcPr>
          <w:p w14:paraId="5BCC3817" w14:textId="0A6E50FB" w:rsidR="007E3F49" w:rsidRPr="00E87FDD" w:rsidRDefault="007E3F49" w:rsidP="00FD3D77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tcBorders>
              <w:left w:val="single" w:sz="2" w:space="0" w:color="auto"/>
            </w:tcBorders>
            <w:vAlign w:val="center"/>
          </w:tcPr>
          <w:p w14:paraId="407865F8" w14:textId="2CAAC1B8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IC</w:t>
            </w:r>
            <w:r w:rsidRPr="0081468B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: 62.08 μM</w:t>
            </w:r>
          </w:p>
        </w:tc>
        <w:tc>
          <w:tcPr>
            <w:tcW w:w="446" w:type="pct"/>
            <w:vMerge/>
            <w:vAlign w:val="center"/>
          </w:tcPr>
          <w:p w14:paraId="4679B085" w14:textId="14B1DF50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7E3F49" w:rsidRPr="00E87FDD" w14:paraId="1C8E61C3" w14:textId="4575B5FC" w:rsidTr="009D2981">
        <w:tc>
          <w:tcPr>
            <w:tcW w:w="349" w:type="pct"/>
            <w:vAlign w:val="center"/>
          </w:tcPr>
          <w:p w14:paraId="51E6914A" w14:textId="4DC2A8F3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107</w:t>
            </w:r>
          </w:p>
        </w:tc>
        <w:tc>
          <w:tcPr>
            <w:tcW w:w="987" w:type="pct"/>
            <w:vAlign w:val="center"/>
          </w:tcPr>
          <w:p w14:paraId="59AA5540" w14:textId="33FEE202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Aspernolide A</w:t>
            </w:r>
          </w:p>
        </w:tc>
        <w:tc>
          <w:tcPr>
            <w:tcW w:w="1697" w:type="pct"/>
            <w:vAlign w:val="center"/>
          </w:tcPr>
          <w:p w14:paraId="5E26D83A" w14:textId="34A02756" w:rsidR="007E3F49" w:rsidRPr="00E87FDD" w:rsidRDefault="00CD517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6161" w:dyaOrig="3173" w14:anchorId="5DD9E06B">
                <v:shape id="_x0000_i1131" type="#_x0000_t75" alt="" style="width:143.4pt;height:74.4pt;mso-width-percent:0;mso-height-percent:0;mso-width-percent:0;mso-height-percent:0" o:ole="">
                  <v:imagedata r:id="rId220" o:title=""/>
                </v:shape>
                <o:OLEObject Type="Embed" ProgID="ChemDraw.Document.6.0" ShapeID="_x0000_i1131" DrawAspect="Content" ObjectID="_1676148891" r:id="rId221"/>
              </w:object>
            </w:r>
          </w:p>
        </w:tc>
        <w:tc>
          <w:tcPr>
            <w:tcW w:w="804" w:type="pct"/>
            <w:vMerge/>
            <w:tcBorders>
              <w:right w:val="single" w:sz="2" w:space="0" w:color="auto"/>
            </w:tcBorders>
            <w:vAlign w:val="center"/>
          </w:tcPr>
          <w:p w14:paraId="13420E9A" w14:textId="45255592" w:rsidR="007E3F49" w:rsidRPr="00E87FDD" w:rsidRDefault="007E3F49" w:rsidP="00FD3D77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tcBorders>
              <w:left w:val="single" w:sz="2" w:space="0" w:color="auto"/>
            </w:tcBorders>
            <w:vAlign w:val="center"/>
          </w:tcPr>
          <w:p w14:paraId="420BE758" w14:textId="663C9F91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IC</w:t>
            </w:r>
            <w:r w:rsidRPr="00FF414A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: 68.16 μM</w:t>
            </w:r>
          </w:p>
        </w:tc>
        <w:tc>
          <w:tcPr>
            <w:tcW w:w="446" w:type="pct"/>
            <w:vMerge/>
            <w:vAlign w:val="center"/>
          </w:tcPr>
          <w:p w14:paraId="4FD34BF4" w14:textId="06D0B1E5" w:rsidR="007E3F49" w:rsidRPr="00E87FDD" w:rsidRDefault="007E3F4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252FCC" w:rsidRPr="00E87FDD" w14:paraId="4FA3194A" w14:textId="7815AD73" w:rsidTr="009D2981">
        <w:tc>
          <w:tcPr>
            <w:tcW w:w="349" w:type="pct"/>
            <w:vAlign w:val="center"/>
          </w:tcPr>
          <w:p w14:paraId="357020D0" w14:textId="02D31CC5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108</w:t>
            </w:r>
          </w:p>
        </w:tc>
        <w:tc>
          <w:tcPr>
            <w:tcW w:w="987" w:type="pct"/>
            <w:vAlign w:val="center"/>
          </w:tcPr>
          <w:p w14:paraId="1D4931C9" w14:textId="54314596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Balticolid</w:t>
            </w:r>
          </w:p>
        </w:tc>
        <w:tc>
          <w:tcPr>
            <w:tcW w:w="1697" w:type="pct"/>
            <w:vAlign w:val="center"/>
          </w:tcPr>
          <w:p w14:paraId="6D4A881D" w14:textId="6AD39863" w:rsidR="00252FCC" w:rsidRPr="00E87FDD" w:rsidRDefault="00CD517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2931" w:dyaOrig="2842" w14:anchorId="4697F68B">
                <v:shape id="_x0000_i1132" type="#_x0000_t75" alt="" style="width:94.8pt;height:90.6pt;mso-width-percent:0;mso-height-percent:0;mso-width-percent:0;mso-height-percent:0" o:ole="">
                  <v:imagedata r:id="rId222" o:title=""/>
                </v:shape>
                <o:OLEObject Type="Embed" ProgID="ChemDraw.Document.6.0" ShapeID="_x0000_i1132" DrawAspect="Content" ObjectID="_1676148892" r:id="rId223"/>
              </w:object>
            </w:r>
          </w:p>
        </w:tc>
        <w:tc>
          <w:tcPr>
            <w:tcW w:w="804" w:type="pct"/>
            <w:vAlign w:val="center"/>
          </w:tcPr>
          <w:p w14:paraId="5F54B918" w14:textId="62B992DF" w:rsidR="00252FCC" w:rsidRPr="00E87FDD" w:rsidRDefault="00FD3D77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 xml:space="preserve">Ascomycetous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strain 222</w:t>
            </w:r>
          </w:p>
        </w:tc>
        <w:tc>
          <w:tcPr>
            <w:tcW w:w="716" w:type="pct"/>
            <w:vAlign w:val="center"/>
          </w:tcPr>
          <w:p w14:paraId="506CE8C4" w14:textId="7810A644" w:rsidR="00252FCC" w:rsidRPr="00E87FDD" w:rsidRDefault="00FD3D77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IC</w:t>
            </w:r>
            <w:r w:rsidRPr="00FF414A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: 0.45 μM</w:t>
            </w:r>
          </w:p>
        </w:tc>
        <w:tc>
          <w:tcPr>
            <w:tcW w:w="446" w:type="pct"/>
            <w:vAlign w:val="center"/>
          </w:tcPr>
          <w:p w14:paraId="72ABFE80" w14:textId="35A5822B" w:rsidR="00252FCC" w:rsidRPr="00E87FDD" w:rsidRDefault="00FF414A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="00FD3D77" w:rsidRPr="00E87FDD"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252FCC" w:rsidRPr="00E87FDD" w14:paraId="5FB890D5" w14:textId="4B4F59BA" w:rsidTr="009D2981">
        <w:tc>
          <w:tcPr>
            <w:tcW w:w="349" w:type="pct"/>
            <w:vAlign w:val="center"/>
          </w:tcPr>
          <w:p w14:paraId="1DF483F0" w14:textId="37F4AB30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109</w:t>
            </w:r>
          </w:p>
        </w:tc>
        <w:tc>
          <w:tcPr>
            <w:tcW w:w="987" w:type="pct"/>
            <w:vAlign w:val="center"/>
          </w:tcPr>
          <w:p w14:paraId="3F0E1C80" w14:textId="014763B0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Pulvic acid</w:t>
            </w:r>
          </w:p>
        </w:tc>
        <w:tc>
          <w:tcPr>
            <w:tcW w:w="1697" w:type="pct"/>
            <w:vAlign w:val="center"/>
          </w:tcPr>
          <w:p w14:paraId="07B55EE5" w14:textId="145164C0" w:rsidR="00252FCC" w:rsidRPr="00E87FDD" w:rsidRDefault="00CD517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754" w:dyaOrig="2590" w14:anchorId="42BBB3AF">
                <v:shape id="_x0000_i1133" type="#_x0000_t75" alt="" style="width:126.6pt;height:69.6pt;mso-width-percent:0;mso-height-percent:0;mso-width-percent:0;mso-height-percent:0" o:ole="">
                  <v:imagedata r:id="rId224" o:title=""/>
                </v:shape>
                <o:OLEObject Type="Embed" ProgID="ChemDraw.Document.6.0" ShapeID="_x0000_i1133" DrawAspect="Content" ObjectID="_1676148893" r:id="rId225"/>
              </w:object>
            </w:r>
          </w:p>
        </w:tc>
        <w:tc>
          <w:tcPr>
            <w:tcW w:w="804" w:type="pct"/>
            <w:vAlign w:val="center"/>
          </w:tcPr>
          <w:p w14:paraId="54061DDA" w14:textId="0E9A47E3" w:rsidR="00252FCC" w:rsidRPr="00E87FDD" w:rsidRDefault="00FD3D77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 xml:space="preserve">A. terreus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Gwq-48</w:t>
            </w:r>
          </w:p>
        </w:tc>
        <w:tc>
          <w:tcPr>
            <w:tcW w:w="716" w:type="pct"/>
            <w:vAlign w:val="center"/>
          </w:tcPr>
          <w:p w14:paraId="625A9807" w14:textId="416FE2C2" w:rsidR="00252FCC" w:rsidRPr="00E87FDD" w:rsidRDefault="00FD3D77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IC</w:t>
            </w:r>
            <w:r w:rsidRPr="00FF414A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: 94.42 μM</w:t>
            </w:r>
          </w:p>
        </w:tc>
        <w:tc>
          <w:tcPr>
            <w:tcW w:w="446" w:type="pct"/>
            <w:vAlign w:val="center"/>
          </w:tcPr>
          <w:p w14:paraId="3E321DB2" w14:textId="0D316C16" w:rsidR="00252FCC" w:rsidRPr="00E87FDD" w:rsidRDefault="00FF414A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252FCC" w:rsidRPr="00E87FDD" w14:paraId="2C97CC6E" w14:textId="23AA0970" w:rsidTr="009D2981">
        <w:tc>
          <w:tcPr>
            <w:tcW w:w="349" w:type="pct"/>
            <w:vAlign w:val="center"/>
          </w:tcPr>
          <w:p w14:paraId="006DB2A2" w14:textId="39598C98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110</w:t>
            </w:r>
          </w:p>
        </w:tc>
        <w:tc>
          <w:tcPr>
            <w:tcW w:w="987" w:type="pct"/>
            <w:vAlign w:val="center"/>
          </w:tcPr>
          <w:p w14:paraId="46991644" w14:textId="2AC80266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Emerimidine A</w:t>
            </w:r>
          </w:p>
        </w:tc>
        <w:tc>
          <w:tcPr>
            <w:tcW w:w="1697" w:type="pct"/>
            <w:vAlign w:val="center"/>
          </w:tcPr>
          <w:p w14:paraId="3D525850" w14:textId="4B6CF27D" w:rsidR="00252FCC" w:rsidRPr="00E87FDD" w:rsidRDefault="00CD517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3300" w:dyaOrig="2585" w14:anchorId="4A2A9C4B">
                <v:shape id="_x0000_i1134" type="#_x0000_t75" alt="" style="width:111.6pt;height:87.6pt;mso-width-percent:0;mso-height-percent:0;mso-width-percent:0;mso-height-percent:0" o:ole="">
                  <v:imagedata r:id="rId226" o:title=""/>
                </v:shape>
                <o:OLEObject Type="Embed" ProgID="ChemDraw.Document.6.0" ShapeID="_x0000_i1134" DrawAspect="Content" ObjectID="_1676148894" r:id="rId227"/>
              </w:object>
            </w:r>
          </w:p>
        </w:tc>
        <w:tc>
          <w:tcPr>
            <w:tcW w:w="804" w:type="pct"/>
            <w:vAlign w:val="center"/>
          </w:tcPr>
          <w:p w14:paraId="1B12C89C" w14:textId="0A7C3D0E" w:rsidR="00252FCC" w:rsidRPr="00E87FDD" w:rsidRDefault="00FD3D77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 xml:space="preserve">Emericella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sp. (HK-ZJ)</w:t>
            </w:r>
          </w:p>
        </w:tc>
        <w:tc>
          <w:tcPr>
            <w:tcW w:w="716" w:type="pct"/>
            <w:vAlign w:val="center"/>
          </w:tcPr>
          <w:p w14:paraId="0723338C" w14:textId="1A36FD4A" w:rsidR="00252FCC" w:rsidRPr="00E87FDD" w:rsidRDefault="00FD3D77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IC</w:t>
            </w:r>
            <w:r w:rsidRPr="00FF414A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: 201.1 μM</w:t>
            </w:r>
          </w:p>
        </w:tc>
        <w:tc>
          <w:tcPr>
            <w:tcW w:w="446" w:type="pct"/>
            <w:vAlign w:val="center"/>
          </w:tcPr>
          <w:p w14:paraId="4D38C403" w14:textId="3F3D9AA4" w:rsidR="00252FCC" w:rsidRPr="00E87FDD" w:rsidRDefault="00FF414A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252FCC" w:rsidRPr="00E87FDD" w14:paraId="3C4564AF" w14:textId="15C47505" w:rsidTr="009D2981">
        <w:tc>
          <w:tcPr>
            <w:tcW w:w="349" w:type="pct"/>
            <w:vAlign w:val="center"/>
          </w:tcPr>
          <w:p w14:paraId="16E9A846" w14:textId="7F6DFA86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lastRenderedPageBreak/>
              <w:t>111</w:t>
            </w:r>
          </w:p>
        </w:tc>
        <w:tc>
          <w:tcPr>
            <w:tcW w:w="987" w:type="pct"/>
            <w:vAlign w:val="center"/>
          </w:tcPr>
          <w:p w14:paraId="568A6D14" w14:textId="5610C405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Emerimidine B</w:t>
            </w:r>
          </w:p>
        </w:tc>
        <w:tc>
          <w:tcPr>
            <w:tcW w:w="1697" w:type="pct"/>
            <w:vAlign w:val="center"/>
          </w:tcPr>
          <w:p w14:paraId="442B30B8" w14:textId="59467E6A" w:rsidR="00252FCC" w:rsidRPr="00E87FDD" w:rsidRDefault="00CD517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3290" w:dyaOrig="2726" w14:anchorId="08385367">
                <v:shape id="_x0000_i1135" type="#_x0000_t75" alt="" style="width:105.6pt;height:87.6pt;mso-width-percent:0;mso-height-percent:0;mso-width-percent:0;mso-height-percent:0" o:ole="">
                  <v:imagedata r:id="rId228" o:title=""/>
                </v:shape>
                <o:OLEObject Type="Embed" ProgID="ChemDraw.Document.6.0" ShapeID="_x0000_i1135" DrawAspect="Content" ObjectID="_1676148895" r:id="rId229"/>
              </w:object>
            </w:r>
          </w:p>
        </w:tc>
        <w:tc>
          <w:tcPr>
            <w:tcW w:w="804" w:type="pct"/>
            <w:vAlign w:val="center"/>
          </w:tcPr>
          <w:p w14:paraId="47F8DFD4" w14:textId="6B4C069E" w:rsidR="00252FCC" w:rsidRPr="00E87FDD" w:rsidRDefault="00FD3D77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 xml:space="preserve">Emericella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sp. (HK-ZJ)</w:t>
            </w:r>
          </w:p>
        </w:tc>
        <w:tc>
          <w:tcPr>
            <w:tcW w:w="716" w:type="pct"/>
            <w:vAlign w:val="center"/>
          </w:tcPr>
          <w:p w14:paraId="1A90B4A0" w14:textId="40D0A573" w:rsidR="00252FCC" w:rsidRPr="00E87FDD" w:rsidRDefault="00FD3D77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IC</w:t>
            </w:r>
            <w:r w:rsidRPr="00E219B5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: 296.62 μM</w:t>
            </w:r>
          </w:p>
        </w:tc>
        <w:tc>
          <w:tcPr>
            <w:tcW w:w="446" w:type="pct"/>
            <w:vAlign w:val="center"/>
          </w:tcPr>
          <w:p w14:paraId="2CC9F0B2" w14:textId="4AF92EE7" w:rsidR="00252FCC" w:rsidRPr="00E87FDD" w:rsidRDefault="00E219B5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252FCC" w:rsidRPr="00E87FDD" w14:paraId="14D5E9FF" w14:textId="5A23B920" w:rsidTr="009D2981">
        <w:tc>
          <w:tcPr>
            <w:tcW w:w="349" w:type="pct"/>
            <w:vAlign w:val="center"/>
          </w:tcPr>
          <w:p w14:paraId="3E818C9E" w14:textId="5CAE62A7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112</w:t>
            </w:r>
          </w:p>
        </w:tc>
        <w:tc>
          <w:tcPr>
            <w:tcW w:w="987" w:type="pct"/>
            <w:vAlign w:val="center"/>
          </w:tcPr>
          <w:p w14:paraId="4D346B89" w14:textId="5C3CC54D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Purpurquinone B</w:t>
            </w:r>
          </w:p>
        </w:tc>
        <w:tc>
          <w:tcPr>
            <w:tcW w:w="1697" w:type="pct"/>
            <w:vAlign w:val="center"/>
          </w:tcPr>
          <w:p w14:paraId="0F89C117" w14:textId="5362839E" w:rsidR="00252FCC" w:rsidRPr="00E87FDD" w:rsidRDefault="00A94A94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6613" w:dyaOrig="3725" w14:anchorId="012478D5">
                <v:shape id="_x0000_i1136" type="#_x0000_t75" alt="" style="width:163.2pt;height:93pt;mso-width-percent:0;mso-height-percent:0;mso-width-percent:0;mso-height-percent:0" o:ole="">
                  <v:imagedata r:id="rId230" o:title=""/>
                </v:shape>
                <o:OLEObject Type="Embed" ProgID="ChemDraw.Document.6.0" ShapeID="_x0000_i1136" DrawAspect="Content" ObjectID="_1676148896" r:id="rId231"/>
              </w:object>
            </w:r>
          </w:p>
        </w:tc>
        <w:tc>
          <w:tcPr>
            <w:tcW w:w="804" w:type="pct"/>
            <w:vAlign w:val="center"/>
          </w:tcPr>
          <w:p w14:paraId="32C14BD3" w14:textId="75805261" w:rsidR="00252FCC" w:rsidRPr="00E87FDD" w:rsidRDefault="00FD3D77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 xml:space="preserve">P. purpurogenum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JS03-21</w:t>
            </w:r>
          </w:p>
        </w:tc>
        <w:tc>
          <w:tcPr>
            <w:tcW w:w="716" w:type="pct"/>
            <w:vAlign w:val="center"/>
          </w:tcPr>
          <w:p w14:paraId="6527984E" w14:textId="3F41856E" w:rsidR="00252FCC" w:rsidRPr="00E87FDD" w:rsidRDefault="00FD3D77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IC</w:t>
            </w:r>
            <w:r w:rsidRPr="00E219B5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: 61.3 μM</w:t>
            </w:r>
          </w:p>
        </w:tc>
        <w:tc>
          <w:tcPr>
            <w:tcW w:w="446" w:type="pct"/>
            <w:vAlign w:val="center"/>
          </w:tcPr>
          <w:p w14:paraId="2781E003" w14:textId="668F0D74" w:rsidR="00252FCC" w:rsidRPr="00E87FDD" w:rsidRDefault="00E219B5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252FCC" w:rsidRPr="00E87FDD" w14:paraId="5FDE8C52" w14:textId="3C7B8F55" w:rsidTr="009D2981">
        <w:tc>
          <w:tcPr>
            <w:tcW w:w="349" w:type="pct"/>
            <w:vAlign w:val="center"/>
          </w:tcPr>
          <w:p w14:paraId="0CA21D87" w14:textId="62BA5789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113</w:t>
            </w:r>
          </w:p>
        </w:tc>
        <w:tc>
          <w:tcPr>
            <w:tcW w:w="987" w:type="pct"/>
            <w:vAlign w:val="center"/>
          </w:tcPr>
          <w:p w14:paraId="6D7E8A17" w14:textId="2269F616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Purpurquinone C</w:t>
            </w:r>
          </w:p>
        </w:tc>
        <w:tc>
          <w:tcPr>
            <w:tcW w:w="1697" w:type="pct"/>
            <w:vAlign w:val="center"/>
          </w:tcPr>
          <w:p w14:paraId="39109D0B" w14:textId="50EDAC7F" w:rsidR="00252FCC" w:rsidRPr="00E87FDD" w:rsidRDefault="007C0E97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6461" w:dyaOrig="3725" w14:anchorId="29B2E798">
                <v:shape id="_x0000_i1137" type="#_x0000_t75" alt="" style="width:147pt;height:84.6pt;mso-width-percent:0;mso-height-percent:0;mso-width-percent:0;mso-height-percent:0" o:ole="">
                  <v:imagedata r:id="rId232" o:title=""/>
                </v:shape>
                <o:OLEObject Type="Embed" ProgID="ChemDraw.Document.6.0" ShapeID="_x0000_i1137" DrawAspect="Content" ObjectID="_1676148897" r:id="rId233"/>
              </w:object>
            </w:r>
          </w:p>
        </w:tc>
        <w:tc>
          <w:tcPr>
            <w:tcW w:w="804" w:type="pct"/>
            <w:vAlign w:val="center"/>
          </w:tcPr>
          <w:p w14:paraId="4D659174" w14:textId="35A8146B" w:rsidR="00252FCC" w:rsidRPr="00E87FDD" w:rsidRDefault="00FD3D77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 xml:space="preserve">P. purpurogenum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JS03-21</w:t>
            </w:r>
          </w:p>
        </w:tc>
        <w:tc>
          <w:tcPr>
            <w:tcW w:w="716" w:type="pct"/>
            <w:vAlign w:val="center"/>
          </w:tcPr>
          <w:p w14:paraId="2AE41AB0" w14:textId="609D94EB" w:rsidR="00252FCC" w:rsidRPr="00E87FDD" w:rsidRDefault="00FD3D77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IC</w:t>
            </w:r>
            <w:r w:rsidRPr="00A94A94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: 64.0 μM</w:t>
            </w:r>
          </w:p>
        </w:tc>
        <w:tc>
          <w:tcPr>
            <w:tcW w:w="446" w:type="pct"/>
            <w:vAlign w:val="center"/>
          </w:tcPr>
          <w:p w14:paraId="6B368B37" w14:textId="553B0766" w:rsidR="00252FCC" w:rsidRPr="00E87FDD" w:rsidRDefault="00A94A94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252FCC" w:rsidRPr="00E87FDD" w14:paraId="3B19FDE8" w14:textId="2687A6EE" w:rsidTr="009D2981">
        <w:tc>
          <w:tcPr>
            <w:tcW w:w="349" w:type="pct"/>
            <w:vAlign w:val="center"/>
          </w:tcPr>
          <w:p w14:paraId="1847ED8B" w14:textId="3088DD49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114</w:t>
            </w:r>
          </w:p>
        </w:tc>
        <w:tc>
          <w:tcPr>
            <w:tcW w:w="987" w:type="pct"/>
            <w:vAlign w:val="center"/>
          </w:tcPr>
          <w:p w14:paraId="77BA1F18" w14:textId="56127F09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Purpuresters A</w:t>
            </w:r>
          </w:p>
        </w:tc>
        <w:tc>
          <w:tcPr>
            <w:tcW w:w="1697" w:type="pct"/>
            <w:vAlign w:val="center"/>
          </w:tcPr>
          <w:p w14:paraId="723CD982" w14:textId="5FD3EADA" w:rsidR="00252FCC" w:rsidRPr="00E87FDD" w:rsidRDefault="00CD517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3012" w:dyaOrig="3063" w14:anchorId="6726F202">
                <v:shape id="_x0000_i1138" type="#_x0000_t75" alt="" style="width:88.8pt;height:90pt;mso-width-percent:0;mso-height-percent:0;mso-width-percent:0;mso-height-percent:0" o:ole="">
                  <v:imagedata r:id="rId234" o:title=""/>
                </v:shape>
                <o:OLEObject Type="Embed" ProgID="ChemDraw.Document.6.0" ShapeID="_x0000_i1138" DrawAspect="Content" ObjectID="_1676148898" r:id="rId235"/>
              </w:object>
            </w:r>
          </w:p>
        </w:tc>
        <w:tc>
          <w:tcPr>
            <w:tcW w:w="804" w:type="pct"/>
            <w:vAlign w:val="center"/>
          </w:tcPr>
          <w:p w14:paraId="237156A6" w14:textId="33AF7C55" w:rsidR="00252FCC" w:rsidRPr="00E87FDD" w:rsidRDefault="00FD3D77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 xml:space="preserve">P. purpurogenum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JS03-21</w:t>
            </w:r>
          </w:p>
        </w:tc>
        <w:tc>
          <w:tcPr>
            <w:tcW w:w="716" w:type="pct"/>
            <w:vAlign w:val="center"/>
          </w:tcPr>
          <w:p w14:paraId="4347D8B1" w14:textId="679ED7EB" w:rsidR="00252FCC" w:rsidRPr="00E87FDD" w:rsidRDefault="00FD3D77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IC</w:t>
            </w:r>
            <w:r w:rsidRPr="00A94A94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: 85.3 μM</w:t>
            </w:r>
          </w:p>
        </w:tc>
        <w:tc>
          <w:tcPr>
            <w:tcW w:w="446" w:type="pct"/>
            <w:vAlign w:val="center"/>
          </w:tcPr>
          <w:p w14:paraId="3D1BCC4E" w14:textId="2B543543" w:rsidR="00252FCC" w:rsidRPr="00E87FDD" w:rsidRDefault="005B271F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252FCC" w:rsidRPr="00E87FDD" w14:paraId="18A704AC" w14:textId="6E79AFFD" w:rsidTr="009D2981">
        <w:tc>
          <w:tcPr>
            <w:tcW w:w="349" w:type="pct"/>
            <w:vAlign w:val="center"/>
          </w:tcPr>
          <w:p w14:paraId="6CCE0E48" w14:textId="4394CCAC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115</w:t>
            </w:r>
          </w:p>
        </w:tc>
        <w:tc>
          <w:tcPr>
            <w:tcW w:w="987" w:type="pct"/>
            <w:vAlign w:val="center"/>
          </w:tcPr>
          <w:p w14:paraId="6F2E925B" w14:textId="1EA05C54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TAN-931</w:t>
            </w:r>
          </w:p>
        </w:tc>
        <w:tc>
          <w:tcPr>
            <w:tcW w:w="1697" w:type="pct"/>
            <w:vAlign w:val="center"/>
          </w:tcPr>
          <w:p w14:paraId="038192D1" w14:textId="0979FDD7" w:rsidR="00252FCC" w:rsidRPr="00E87FDD" w:rsidRDefault="007C0E97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649" w:dyaOrig="2827" w14:anchorId="2C8B5033">
                <v:shape id="_x0000_i1139" type="#_x0000_t75" alt="" style="width:123.6pt;height:75pt;mso-width-percent:0;mso-height-percent:0;mso-width-percent:0;mso-height-percent:0" o:ole="">
                  <v:imagedata r:id="rId236" o:title=""/>
                </v:shape>
                <o:OLEObject Type="Embed" ProgID="ChemDraw.Document.6.0" ShapeID="_x0000_i1139" DrawAspect="Content" ObjectID="_1676148899" r:id="rId237"/>
              </w:object>
            </w:r>
          </w:p>
        </w:tc>
        <w:tc>
          <w:tcPr>
            <w:tcW w:w="804" w:type="pct"/>
            <w:vAlign w:val="center"/>
          </w:tcPr>
          <w:p w14:paraId="1CEA159F" w14:textId="3FB380A0" w:rsidR="00252FCC" w:rsidRPr="00E87FDD" w:rsidRDefault="00FD3D77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 xml:space="preserve">P. purpurogenum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JS03-21</w:t>
            </w:r>
          </w:p>
        </w:tc>
        <w:tc>
          <w:tcPr>
            <w:tcW w:w="716" w:type="pct"/>
            <w:vAlign w:val="center"/>
          </w:tcPr>
          <w:p w14:paraId="56B46C6C" w14:textId="239E489B" w:rsidR="00252FCC" w:rsidRPr="00E87FDD" w:rsidRDefault="00FD3D77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IC</w:t>
            </w:r>
            <w:r w:rsidRPr="005B271F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: 58.6 μM</w:t>
            </w:r>
          </w:p>
        </w:tc>
        <w:tc>
          <w:tcPr>
            <w:tcW w:w="446" w:type="pct"/>
            <w:vAlign w:val="center"/>
          </w:tcPr>
          <w:p w14:paraId="4D616D14" w14:textId="11088394" w:rsidR="00252FCC" w:rsidRPr="00E87FDD" w:rsidRDefault="005B271F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252FCC" w:rsidRPr="00E87FDD" w14:paraId="542ADD6C" w14:textId="2DA26EF6" w:rsidTr="009D2981">
        <w:tc>
          <w:tcPr>
            <w:tcW w:w="349" w:type="pct"/>
            <w:vAlign w:val="center"/>
          </w:tcPr>
          <w:p w14:paraId="7B58757A" w14:textId="4E9D36D0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116</w:t>
            </w:r>
          </w:p>
        </w:tc>
        <w:tc>
          <w:tcPr>
            <w:tcW w:w="987" w:type="pct"/>
            <w:vAlign w:val="center"/>
          </w:tcPr>
          <w:p w14:paraId="5A6B0171" w14:textId="3806E3A8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Sorbicatechol A</w:t>
            </w:r>
          </w:p>
        </w:tc>
        <w:tc>
          <w:tcPr>
            <w:tcW w:w="1697" w:type="pct"/>
            <w:vAlign w:val="center"/>
          </w:tcPr>
          <w:p w14:paraId="1D858C99" w14:textId="782E6264" w:rsidR="00252FCC" w:rsidRPr="00E87FDD" w:rsidRDefault="00016C5A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6050" w:dyaOrig="5174" w14:anchorId="398F75B8">
                <v:shape id="_x0000_i1140" type="#_x0000_t75" alt="" style="width:141pt;height:120.6pt;mso-width-percent:0;mso-height-percent:0;mso-width-percent:0;mso-height-percent:0" o:ole="">
                  <v:imagedata r:id="rId238" o:title=""/>
                </v:shape>
                <o:OLEObject Type="Embed" ProgID="ChemDraw.Document.6.0" ShapeID="_x0000_i1140" DrawAspect="Content" ObjectID="_1676148900" r:id="rId239"/>
              </w:object>
            </w:r>
          </w:p>
        </w:tc>
        <w:tc>
          <w:tcPr>
            <w:tcW w:w="804" w:type="pct"/>
            <w:vAlign w:val="center"/>
          </w:tcPr>
          <w:p w14:paraId="276F8620" w14:textId="64C89276" w:rsidR="00252FCC" w:rsidRPr="00E87FDD" w:rsidRDefault="00FD3D77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 xml:space="preserve">P. chrysogenum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PJX-17</w:t>
            </w:r>
          </w:p>
        </w:tc>
        <w:tc>
          <w:tcPr>
            <w:tcW w:w="716" w:type="pct"/>
            <w:vAlign w:val="center"/>
          </w:tcPr>
          <w:p w14:paraId="1FA737F5" w14:textId="64512081" w:rsidR="00252FCC" w:rsidRPr="00E87FDD" w:rsidRDefault="00FD3D77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IC</w:t>
            </w:r>
            <w:r w:rsidRPr="00D95D99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: 85 μM</w:t>
            </w:r>
          </w:p>
        </w:tc>
        <w:tc>
          <w:tcPr>
            <w:tcW w:w="446" w:type="pct"/>
            <w:vAlign w:val="center"/>
          </w:tcPr>
          <w:p w14:paraId="4B878CE9" w14:textId="192ABF51" w:rsidR="00252FCC" w:rsidRPr="00E87FDD" w:rsidRDefault="009C1D38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252FCC" w:rsidRPr="00E87FDD" w14:paraId="2C993636" w14:textId="2A35B3AB" w:rsidTr="009D2981">
        <w:tc>
          <w:tcPr>
            <w:tcW w:w="349" w:type="pct"/>
            <w:vAlign w:val="center"/>
          </w:tcPr>
          <w:p w14:paraId="08CFB05D" w14:textId="36739B8A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lastRenderedPageBreak/>
              <w:t>117</w:t>
            </w:r>
          </w:p>
        </w:tc>
        <w:tc>
          <w:tcPr>
            <w:tcW w:w="987" w:type="pct"/>
            <w:vAlign w:val="center"/>
          </w:tcPr>
          <w:p w14:paraId="0B7D4D95" w14:textId="0B9FB42C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Sorbicatechol B</w:t>
            </w:r>
          </w:p>
        </w:tc>
        <w:tc>
          <w:tcPr>
            <w:tcW w:w="1697" w:type="pct"/>
            <w:vAlign w:val="center"/>
          </w:tcPr>
          <w:p w14:paraId="237E335B" w14:textId="542DF484" w:rsidR="00252FCC" w:rsidRPr="00E87FDD" w:rsidRDefault="00016C5A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5822" w:dyaOrig="5246" w14:anchorId="30915A24">
                <v:shape id="_x0000_i1141" type="#_x0000_t75" alt="" style="width:143.4pt;height:129.6pt;mso-width-percent:0;mso-height-percent:0;mso-width-percent:0;mso-height-percent:0" o:ole="">
                  <v:imagedata r:id="rId240" o:title=""/>
                </v:shape>
                <o:OLEObject Type="Embed" ProgID="ChemDraw.Document.6.0" ShapeID="_x0000_i1141" DrawAspect="Content" ObjectID="_1676148901" r:id="rId241"/>
              </w:object>
            </w:r>
          </w:p>
        </w:tc>
        <w:tc>
          <w:tcPr>
            <w:tcW w:w="804" w:type="pct"/>
            <w:vAlign w:val="center"/>
          </w:tcPr>
          <w:p w14:paraId="3B84E1CE" w14:textId="23999A10" w:rsidR="00252FCC" w:rsidRPr="00E87FDD" w:rsidRDefault="00FD3D77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 xml:space="preserve">P. chrysogenum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PJX-17</w:t>
            </w:r>
          </w:p>
        </w:tc>
        <w:tc>
          <w:tcPr>
            <w:tcW w:w="716" w:type="pct"/>
            <w:vAlign w:val="center"/>
          </w:tcPr>
          <w:p w14:paraId="289732A7" w14:textId="6F285572" w:rsidR="00252FCC" w:rsidRPr="00E87FDD" w:rsidRDefault="00FD3D77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IC</w:t>
            </w:r>
            <w:r w:rsidRPr="00016C5A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: 113 μM</w:t>
            </w:r>
          </w:p>
        </w:tc>
        <w:tc>
          <w:tcPr>
            <w:tcW w:w="446" w:type="pct"/>
            <w:vAlign w:val="center"/>
          </w:tcPr>
          <w:p w14:paraId="693A659C" w14:textId="142A7F7D" w:rsidR="00252FCC" w:rsidRPr="00E87FDD" w:rsidRDefault="009C1D38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252FCC" w:rsidRPr="00E87FDD" w14:paraId="7EE8C9C3" w14:textId="0058FE3F" w:rsidTr="009D2981">
        <w:tc>
          <w:tcPr>
            <w:tcW w:w="349" w:type="pct"/>
            <w:vAlign w:val="center"/>
          </w:tcPr>
          <w:p w14:paraId="77C66535" w14:textId="339ED5BA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118</w:t>
            </w:r>
          </w:p>
        </w:tc>
        <w:tc>
          <w:tcPr>
            <w:tcW w:w="987" w:type="pct"/>
            <w:vAlign w:val="center"/>
          </w:tcPr>
          <w:p w14:paraId="0CC172FD" w14:textId="0902D71D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Tetrahydroaltersolanol C</w:t>
            </w:r>
          </w:p>
        </w:tc>
        <w:tc>
          <w:tcPr>
            <w:tcW w:w="1697" w:type="pct"/>
            <w:vAlign w:val="center"/>
          </w:tcPr>
          <w:p w14:paraId="617D6249" w14:textId="25F3AB27" w:rsidR="00252FCC" w:rsidRPr="00E87FDD" w:rsidRDefault="00A6328D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5033" w:dyaOrig="2625" w14:anchorId="14A0FA8F">
                <v:shape id="_x0000_i1142" type="#_x0000_t75" alt="" style="width:150.6pt;height:78.6pt;mso-width-percent:0;mso-height-percent:0;mso-width-percent:0;mso-height-percent:0" o:ole="">
                  <v:imagedata r:id="rId242" o:title=""/>
                </v:shape>
                <o:OLEObject Type="Embed" ProgID="ChemDraw.Document.6.0" ShapeID="_x0000_i1142" DrawAspect="Content" ObjectID="_1676148902" r:id="rId243"/>
              </w:object>
            </w:r>
          </w:p>
        </w:tc>
        <w:tc>
          <w:tcPr>
            <w:tcW w:w="804" w:type="pct"/>
            <w:vAlign w:val="center"/>
          </w:tcPr>
          <w:p w14:paraId="223063E9" w14:textId="150BDA95" w:rsidR="00252FCC" w:rsidRPr="00E87FDD" w:rsidRDefault="00237E1B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 xml:space="preserve">Alternaria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sp. ZJ-2008003</w:t>
            </w:r>
          </w:p>
        </w:tc>
        <w:tc>
          <w:tcPr>
            <w:tcW w:w="716" w:type="pct"/>
            <w:vAlign w:val="center"/>
          </w:tcPr>
          <w:p w14:paraId="5E5F2CF9" w14:textId="14FFAE4E" w:rsidR="00252FCC" w:rsidRPr="00E87FDD" w:rsidRDefault="00237E1B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IC</w:t>
            </w:r>
            <w:r w:rsidRPr="00A6328D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: 65 μM</w:t>
            </w:r>
          </w:p>
        </w:tc>
        <w:tc>
          <w:tcPr>
            <w:tcW w:w="446" w:type="pct"/>
            <w:vAlign w:val="center"/>
          </w:tcPr>
          <w:p w14:paraId="711E71ED" w14:textId="421E3342" w:rsidR="00252FCC" w:rsidRPr="00E87FDD" w:rsidRDefault="009C1D38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252FCC" w:rsidRPr="00E87FDD" w14:paraId="463AAE1B" w14:textId="38059666" w:rsidTr="009D2981">
        <w:tc>
          <w:tcPr>
            <w:tcW w:w="349" w:type="pct"/>
            <w:vAlign w:val="center"/>
          </w:tcPr>
          <w:p w14:paraId="6AC52076" w14:textId="59CBDB44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119</w:t>
            </w:r>
          </w:p>
        </w:tc>
        <w:tc>
          <w:tcPr>
            <w:tcW w:w="987" w:type="pct"/>
            <w:vAlign w:val="center"/>
          </w:tcPr>
          <w:p w14:paraId="4391302E" w14:textId="4D0329C8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Alterporriol Q</w:t>
            </w:r>
          </w:p>
        </w:tc>
        <w:tc>
          <w:tcPr>
            <w:tcW w:w="1697" w:type="pct"/>
            <w:vAlign w:val="center"/>
          </w:tcPr>
          <w:p w14:paraId="6E049C7A" w14:textId="3EA6F666" w:rsidR="00252FCC" w:rsidRPr="00E87FDD" w:rsidRDefault="00CD517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5950" w:dyaOrig="6667" w14:anchorId="479AEE60">
                <v:shape id="_x0000_i1143" type="#_x0000_t75" alt="" style="width:151.2pt;height:169.2pt;mso-width-percent:0;mso-height-percent:0;mso-width-percent:0;mso-height-percent:0" o:ole="">
                  <v:imagedata r:id="rId244" o:title=""/>
                </v:shape>
                <o:OLEObject Type="Embed" ProgID="ChemDraw.Document.6.0" ShapeID="_x0000_i1143" DrawAspect="Content" ObjectID="_1676148903" r:id="rId245"/>
              </w:object>
            </w:r>
          </w:p>
        </w:tc>
        <w:tc>
          <w:tcPr>
            <w:tcW w:w="804" w:type="pct"/>
            <w:vAlign w:val="center"/>
          </w:tcPr>
          <w:p w14:paraId="41F3E816" w14:textId="243D45BF" w:rsidR="00252FCC" w:rsidRPr="00E87FDD" w:rsidRDefault="00237E1B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 xml:space="preserve">Alternaria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sp. ZJ-2008003</w:t>
            </w:r>
          </w:p>
        </w:tc>
        <w:tc>
          <w:tcPr>
            <w:tcW w:w="716" w:type="pct"/>
            <w:vAlign w:val="center"/>
          </w:tcPr>
          <w:p w14:paraId="21ED9ED0" w14:textId="43E3A7CF" w:rsidR="00252FCC" w:rsidRPr="00E87FDD" w:rsidRDefault="005D499F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IC50: 39 μM</w:t>
            </w:r>
          </w:p>
        </w:tc>
        <w:tc>
          <w:tcPr>
            <w:tcW w:w="446" w:type="pct"/>
            <w:vAlign w:val="center"/>
          </w:tcPr>
          <w:p w14:paraId="49678E50" w14:textId="7C144DB9" w:rsidR="00252FCC" w:rsidRPr="00E87FDD" w:rsidRDefault="001F612A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252FCC" w:rsidRPr="00E87FDD" w14:paraId="7A31472E" w14:textId="24CB62F0" w:rsidTr="009D2981">
        <w:tc>
          <w:tcPr>
            <w:tcW w:w="349" w:type="pct"/>
            <w:vAlign w:val="center"/>
          </w:tcPr>
          <w:p w14:paraId="3BF20CC6" w14:textId="25087556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120</w:t>
            </w:r>
          </w:p>
        </w:tc>
        <w:tc>
          <w:tcPr>
            <w:tcW w:w="987" w:type="pct"/>
            <w:vAlign w:val="center"/>
          </w:tcPr>
          <w:p w14:paraId="54361A73" w14:textId="277B3020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Sansalvamide A</w:t>
            </w:r>
          </w:p>
        </w:tc>
        <w:tc>
          <w:tcPr>
            <w:tcW w:w="1697" w:type="pct"/>
            <w:vAlign w:val="center"/>
          </w:tcPr>
          <w:p w14:paraId="612D31F5" w14:textId="6B04A812" w:rsidR="00252FCC" w:rsidRPr="00E87FDD" w:rsidRDefault="00CD517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5590" w:dyaOrig="5395" w14:anchorId="0C81088C">
                <v:shape id="_x0000_i1144" type="#_x0000_t75" alt="" style="width:111.6pt;height:107.4pt;mso-width-percent:0;mso-height-percent:0;mso-width-percent:0;mso-height-percent:0" o:ole="">
                  <v:imagedata r:id="rId246" o:title=""/>
                </v:shape>
                <o:OLEObject Type="Embed" ProgID="ChemDraw.Document.6.0" ShapeID="_x0000_i1144" DrawAspect="Content" ObjectID="_1676148904" r:id="rId247"/>
              </w:object>
            </w:r>
          </w:p>
        </w:tc>
        <w:tc>
          <w:tcPr>
            <w:tcW w:w="804" w:type="pct"/>
            <w:vAlign w:val="center"/>
          </w:tcPr>
          <w:p w14:paraId="1DE2729A" w14:textId="78D91401" w:rsidR="00252FCC" w:rsidRPr="00E87FDD" w:rsidRDefault="005D499F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 xml:space="preserve">Fusarium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sp.</w:t>
            </w:r>
          </w:p>
        </w:tc>
        <w:tc>
          <w:tcPr>
            <w:tcW w:w="716" w:type="pct"/>
            <w:vAlign w:val="center"/>
          </w:tcPr>
          <w:p w14:paraId="1A967E08" w14:textId="77777777" w:rsidR="005D499F" w:rsidRPr="00E87FDD" w:rsidRDefault="005D499F" w:rsidP="005D499F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inhibition of</w:t>
            </w:r>
          </w:p>
          <w:p w14:paraId="744EB443" w14:textId="1A6DC1AA" w:rsidR="00252FCC" w:rsidRPr="00E87FDD" w:rsidRDefault="005D499F" w:rsidP="005D499F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topoisomerase</w:t>
            </w:r>
          </w:p>
        </w:tc>
        <w:tc>
          <w:tcPr>
            <w:tcW w:w="446" w:type="pct"/>
            <w:vAlign w:val="center"/>
          </w:tcPr>
          <w:p w14:paraId="299F5CCB" w14:textId="601E9834" w:rsidR="00252FCC" w:rsidRPr="00E87FDD" w:rsidRDefault="001F612A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252FCC" w:rsidRPr="00E87FDD" w14:paraId="63D386A3" w14:textId="61B795C9" w:rsidTr="009D2981">
        <w:tc>
          <w:tcPr>
            <w:tcW w:w="349" w:type="pct"/>
            <w:vAlign w:val="center"/>
          </w:tcPr>
          <w:p w14:paraId="7FA146FD" w14:textId="183DAF50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121</w:t>
            </w:r>
          </w:p>
        </w:tc>
        <w:tc>
          <w:tcPr>
            <w:tcW w:w="987" w:type="pct"/>
            <w:vAlign w:val="center"/>
          </w:tcPr>
          <w:p w14:paraId="4F8498FC" w14:textId="4FE0D6E7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22-O-(N-Me-L-valyl)-21-epiaflaquinolone B</w:t>
            </w:r>
          </w:p>
        </w:tc>
        <w:tc>
          <w:tcPr>
            <w:tcW w:w="1697" w:type="pct"/>
            <w:vAlign w:val="center"/>
          </w:tcPr>
          <w:p w14:paraId="3C50BAEE" w14:textId="10DC7516" w:rsidR="00252FCC" w:rsidRPr="00E87FDD" w:rsidRDefault="00CD517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8340" w:dyaOrig="3356" w14:anchorId="555EF67C">
                <v:shape id="_x0000_i1145" type="#_x0000_t75" alt="" style="width:141.6pt;height:57pt;mso-width-percent:0;mso-height-percent:0;mso-width-percent:0;mso-height-percent:0" o:ole="">
                  <v:imagedata r:id="rId248" o:title=""/>
                </v:shape>
                <o:OLEObject Type="Embed" ProgID="ChemDraw.Document.6.0" ShapeID="_x0000_i1145" DrawAspect="Content" ObjectID="_1676148905" r:id="rId249"/>
              </w:object>
            </w:r>
          </w:p>
        </w:tc>
        <w:tc>
          <w:tcPr>
            <w:tcW w:w="804" w:type="pct"/>
            <w:vAlign w:val="center"/>
          </w:tcPr>
          <w:p w14:paraId="00200705" w14:textId="0F728D2E" w:rsidR="00252FCC" w:rsidRPr="00E87FDD" w:rsidRDefault="005D499F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 xml:space="preserve">Aspergillus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sp. XS-20090B15</w:t>
            </w:r>
          </w:p>
        </w:tc>
        <w:tc>
          <w:tcPr>
            <w:tcW w:w="716" w:type="pct"/>
            <w:vAlign w:val="center"/>
          </w:tcPr>
          <w:p w14:paraId="1535ED0F" w14:textId="430D98F9" w:rsidR="00252FCC" w:rsidRPr="00E87FDD" w:rsidRDefault="005D499F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IC</w:t>
            </w:r>
            <w:r w:rsidRPr="001F612A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: 42 nM</w:t>
            </w:r>
          </w:p>
        </w:tc>
        <w:tc>
          <w:tcPr>
            <w:tcW w:w="446" w:type="pct"/>
            <w:vAlign w:val="center"/>
          </w:tcPr>
          <w:p w14:paraId="5AFA2925" w14:textId="7A06CF0A" w:rsidR="00252FCC" w:rsidRPr="00E87FDD" w:rsidRDefault="001F612A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252FCC" w:rsidRPr="00E87FDD" w14:paraId="0B79D222" w14:textId="4A094436" w:rsidTr="009D2981">
        <w:trPr>
          <w:trHeight w:val="1358"/>
        </w:trPr>
        <w:tc>
          <w:tcPr>
            <w:tcW w:w="349" w:type="pct"/>
            <w:vAlign w:val="center"/>
          </w:tcPr>
          <w:p w14:paraId="09191F0D" w14:textId="244A57F3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122</w:t>
            </w:r>
          </w:p>
        </w:tc>
        <w:tc>
          <w:tcPr>
            <w:tcW w:w="987" w:type="pct"/>
            <w:vAlign w:val="center"/>
          </w:tcPr>
          <w:p w14:paraId="44E0F820" w14:textId="0D66CAFB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2-(4-hydroxybenzyl) quinazolin-4(3H)- one</w:t>
            </w:r>
          </w:p>
        </w:tc>
        <w:tc>
          <w:tcPr>
            <w:tcW w:w="1697" w:type="pct"/>
            <w:vAlign w:val="center"/>
          </w:tcPr>
          <w:p w14:paraId="44194062" w14:textId="0CCAF3BC" w:rsidR="00252FCC" w:rsidRPr="00E87FDD" w:rsidRDefault="003B6624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975" w:dyaOrig="2038" w14:anchorId="150BDDBA">
                <v:shape id="_x0000_i1146" type="#_x0000_t75" alt="" style="width:142.8pt;height:58.2pt;mso-width-percent:0;mso-height-percent:0;mso-width-percent:0;mso-height-percent:0" o:ole="">
                  <v:imagedata r:id="rId250" o:title=""/>
                </v:shape>
                <o:OLEObject Type="Embed" ProgID="ChemDraw.Document.6.0" ShapeID="_x0000_i1146" DrawAspect="Content" ObjectID="_1676148906" r:id="rId251"/>
              </w:object>
            </w:r>
          </w:p>
        </w:tc>
        <w:tc>
          <w:tcPr>
            <w:tcW w:w="804" w:type="pct"/>
            <w:vAlign w:val="center"/>
          </w:tcPr>
          <w:p w14:paraId="17C7CD31" w14:textId="04F634D9" w:rsidR="00252FCC" w:rsidRPr="00E87FDD" w:rsidRDefault="005D499F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 xml:space="preserve">P. oxalicum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0312F1</w:t>
            </w:r>
          </w:p>
        </w:tc>
        <w:tc>
          <w:tcPr>
            <w:tcW w:w="716" w:type="pct"/>
            <w:vAlign w:val="center"/>
          </w:tcPr>
          <w:p w14:paraId="72A0ABD8" w14:textId="2449EE3D" w:rsidR="00252FCC" w:rsidRPr="00E87FDD" w:rsidRDefault="005D499F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EC</w:t>
            </w:r>
            <w:r w:rsidRPr="001F612A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: 399.57 μM</w:t>
            </w:r>
          </w:p>
        </w:tc>
        <w:tc>
          <w:tcPr>
            <w:tcW w:w="446" w:type="pct"/>
            <w:vAlign w:val="center"/>
          </w:tcPr>
          <w:p w14:paraId="608AA84D" w14:textId="5CEF737E" w:rsidR="00252FCC" w:rsidRPr="00E87FDD" w:rsidRDefault="001F612A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252FCC" w:rsidRPr="00E87FDD" w14:paraId="6E15AE61" w14:textId="42678643" w:rsidTr="009D2981">
        <w:tc>
          <w:tcPr>
            <w:tcW w:w="349" w:type="pct"/>
            <w:vAlign w:val="center"/>
          </w:tcPr>
          <w:p w14:paraId="6D53BEF2" w14:textId="196B64F8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lastRenderedPageBreak/>
              <w:t>123</w:t>
            </w:r>
          </w:p>
        </w:tc>
        <w:tc>
          <w:tcPr>
            <w:tcW w:w="987" w:type="pct"/>
            <w:vAlign w:val="center"/>
          </w:tcPr>
          <w:p w14:paraId="5B7F1CF2" w14:textId="3B85B32F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2-(4-hydroxybenzoyl) quinazolin4(3H)-one</w:t>
            </w:r>
          </w:p>
        </w:tc>
        <w:tc>
          <w:tcPr>
            <w:tcW w:w="1697" w:type="pct"/>
            <w:vAlign w:val="center"/>
          </w:tcPr>
          <w:p w14:paraId="59077FF0" w14:textId="39EE33CE" w:rsidR="00252FCC" w:rsidRPr="00E87FDD" w:rsidRDefault="003B6624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975" w:dyaOrig="2640" w14:anchorId="7F27A22A">
                <v:shape id="_x0000_i1147" type="#_x0000_t75" alt="" style="width:132.6pt;height:70.2pt;mso-width-percent:0;mso-height-percent:0;mso-width-percent:0;mso-height-percent:0" o:ole="">
                  <v:imagedata r:id="rId252" o:title=""/>
                </v:shape>
                <o:OLEObject Type="Embed" ProgID="ChemDraw.Document.6.0" ShapeID="_x0000_i1147" DrawAspect="Content" ObjectID="_1676148907" r:id="rId253"/>
              </w:object>
            </w:r>
          </w:p>
        </w:tc>
        <w:tc>
          <w:tcPr>
            <w:tcW w:w="804" w:type="pct"/>
            <w:vAlign w:val="center"/>
          </w:tcPr>
          <w:p w14:paraId="0FC40C02" w14:textId="11448943" w:rsidR="00252FCC" w:rsidRPr="00E87FDD" w:rsidRDefault="005D499F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 xml:space="preserve">P. oxalicum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0312F1</w:t>
            </w:r>
          </w:p>
        </w:tc>
        <w:tc>
          <w:tcPr>
            <w:tcW w:w="716" w:type="pct"/>
            <w:vAlign w:val="center"/>
          </w:tcPr>
          <w:p w14:paraId="678B3D5E" w14:textId="32CA4E14" w:rsidR="00252FCC" w:rsidRPr="00E87FDD" w:rsidRDefault="005D499F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EC</w:t>
            </w:r>
            <w:r w:rsidRPr="001F612A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not tested</w:t>
            </w:r>
          </w:p>
        </w:tc>
        <w:tc>
          <w:tcPr>
            <w:tcW w:w="446" w:type="pct"/>
            <w:vAlign w:val="center"/>
          </w:tcPr>
          <w:p w14:paraId="18968E96" w14:textId="140F43A4" w:rsidR="00252FCC" w:rsidRPr="00E87FDD" w:rsidRDefault="001F612A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252FCC" w:rsidRPr="00E87FDD" w14:paraId="20C55E48" w14:textId="62E8C697" w:rsidTr="009D2981">
        <w:tc>
          <w:tcPr>
            <w:tcW w:w="349" w:type="pct"/>
            <w:vAlign w:val="center"/>
          </w:tcPr>
          <w:p w14:paraId="38AD8BB7" w14:textId="10A30F36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124</w:t>
            </w:r>
          </w:p>
        </w:tc>
        <w:tc>
          <w:tcPr>
            <w:tcW w:w="987" w:type="pct"/>
            <w:vAlign w:val="center"/>
          </w:tcPr>
          <w:p w14:paraId="50CFB8B2" w14:textId="1337EE2A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Methyl 4-hydroxyphenylacetate</w:t>
            </w:r>
          </w:p>
        </w:tc>
        <w:tc>
          <w:tcPr>
            <w:tcW w:w="1697" w:type="pct"/>
            <w:vAlign w:val="center"/>
          </w:tcPr>
          <w:p w14:paraId="6ED8EF4E" w14:textId="5D4D52C6" w:rsidR="00252FCC" w:rsidRPr="00E87FDD" w:rsidRDefault="003B6624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3933" w:dyaOrig="1441" w14:anchorId="75C4E42F">
                <v:shape id="_x0000_i1148" type="#_x0000_t75" alt="" style="width:138pt;height:50.4pt;mso-width-percent:0;mso-height-percent:0;mso-width-percent:0;mso-height-percent:0" o:ole="">
                  <v:imagedata r:id="rId254" o:title=""/>
                </v:shape>
                <o:OLEObject Type="Embed" ProgID="ChemDraw.Document.6.0" ShapeID="_x0000_i1148" DrawAspect="Content" ObjectID="_1676148908" r:id="rId255"/>
              </w:object>
            </w:r>
          </w:p>
        </w:tc>
        <w:tc>
          <w:tcPr>
            <w:tcW w:w="804" w:type="pct"/>
            <w:vAlign w:val="center"/>
          </w:tcPr>
          <w:p w14:paraId="13617874" w14:textId="3905AA04" w:rsidR="00252FCC" w:rsidRPr="00E87FDD" w:rsidRDefault="005D499F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 xml:space="preserve">P. oxalicum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0312F1</w:t>
            </w:r>
          </w:p>
        </w:tc>
        <w:tc>
          <w:tcPr>
            <w:tcW w:w="716" w:type="pct"/>
            <w:vAlign w:val="center"/>
          </w:tcPr>
          <w:p w14:paraId="129FE7BE" w14:textId="35CDE944" w:rsidR="00252FCC" w:rsidRPr="00E87FDD" w:rsidRDefault="005D499F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EC</w:t>
            </w:r>
            <w:r w:rsidRPr="00525A48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: 829.15 μM</w:t>
            </w:r>
          </w:p>
        </w:tc>
        <w:tc>
          <w:tcPr>
            <w:tcW w:w="446" w:type="pct"/>
            <w:vAlign w:val="center"/>
          </w:tcPr>
          <w:p w14:paraId="17176E3E" w14:textId="08822A59" w:rsidR="00252FCC" w:rsidRPr="00E87FDD" w:rsidRDefault="00525A48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252FCC" w:rsidRPr="00E87FDD" w14:paraId="0BAFC110" w14:textId="78ECFCC3" w:rsidTr="009D2981">
        <w:tc>
          <w:tcPr>
            <w:tcW w:w="349" w:type="pct"/>
            <w:vAlign w:val="center"/>
          </w:tcPr>
          <w:p w14:paraId="49B1B8EF" w14:textId="6037E44D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125</w:t>
            </w:r>
          </w:p>
        </w:tc>
        <w:tc>
          <w:tcPr>
            <w:tcW w:w="987" w:type="pct"/>
            <w:vAlign w:val="center"/>
          </w:tcPr>
          <w:p w14:paraId="4EBEA92D" w14:textId="63B87DCC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AGI-B4</w:t>
            </w:r>
          </w:p>
        </w:tc>
        <w:tc>
          <w:tcPr>
            <w:tcW w:w="1697" w:type="pct"/>
            <w:vAlign w:val="center"/>
          </w:tcPr>
          <w:p w14:paraId="088A3CFB" w14:textId="52DE7019" w:rsidR="00252FCC" w:rsidRPr="00E87FDD" w:rsidRDefault="003B6624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5196" w:dyaOrig="2343" w14:anchorId="6F8CC29B">
                <v:shape id="_x0000_i1149" type="#_x0000_t75" alt="" style="width:143.4pt;height:64.8pt;mso-width-percent:0;mso-height-percent:0;mso-width-percent:0;mso-height-percent:0" o:ole="">
                  <v:imagedata r:id="rId256" o:title=""/>
                </v:shape>
                <o:OLEObject Type="Embed" ProgID="ChemDraw.Document.6.0" ShapeID="_x0000_i1149" DrawAspect="Content" ObjectID="_1676148909" r:id="rId257"/>
              </w:object>
            </w:r>
          </w:p>
        </w:tc>
        <w:tc>
          <w:tcPr>
            <w:tcW w:w="804" w:type="pct"/>
            <w:vAlign w:val="center"/>
          </w:tcPr>
          <w:p w14:paraId="3A522CC5" w14:textId="78EC7652" w:rsidR="00252FCC" w:rsidRPr="00E87FDD" w:rsidRDefault="005D499F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 xml:space="preserve">Neosartorya fischeri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1008F1</w:t>
            </w:r>
          </w:p>
        </w:tc>
        <w:tc>
          <w:tcPr>
            <w:tcW w:w="716" w:type="pct"/>
            <w:vAlign w:val="center"/>
          </w:tcPr>
          <w:p w14:paraId="1EFE9548" w14:textId="40D725DA" w:rsidR="00252FCC" w:rsidRPr="00E87FDD" w:rsidRDefault="005D499F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IC</w:t>
            </w:r>
            <w:r w:rsidRPr="00525A48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: 260 μM</w:t>
            </w:r>
          </w:p>
        </w:tc>
        <w:tc>
          <w:tcPr>
            <w:tcW w:w="446" w:type="pct"/>
            <w:vAlign w:val="center"/>
          </w:tcPr>
          <w:p w14:paraId="36A9C68B" w14:textId="6F6287E7" w:rsidR="00252FCC" w:rsidRPr="00E87FDD" w:rsidRDefault="00525A48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252FCC" w:rsidRPr="00E87FDD" w14:paraId="4E3C01A6" w14:textId="2A328628" w:rsidTr="009D2981">
        <w:tc>
          <w:tcPr>
            <w:tcW w:w="349" w:type="pct"/>
            <w:vAlign w:val="center"/>
          </w:tcPr>
          <w:p w14:paraId="0D1E54B2" w14:textId="67C70FC0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126</w:t>
            </w:r>
          </w:p>
        </w:tc>
        <w:tc>
          <w:tcPr>
            <w:tcW w:w="987" w:type="pct"/>
            <w:vAlign w:val="center"/>
          </w:tcPr>
          <w:p w14:paraId="708E2E7E" w14:textId="37BEF252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3,4-dihydroxybenzoic acid</w:t>
            </w:r>
          </w:p>
        </w:tc>
        <w:tc>
          <w:tcPr>
            <w:tcW w:w="1697" w:type="pct"/>
            <w:vAlign w:val="center"/>
          </w:tcPr>
          <w:p w14:paraId="5A2CCA7F" w14:textId="791FBD36" w:rsidR="00252FCC" w:rsidRPr="00E87FDD" w:rsidRDefault="00912323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3112" w:dyaOrig="2040" w14:anchorId="444E0D00">
                <v:shape id="_x0000_i1150" type="#_x0000_t75" alt="" style="width:92.4pt;height:60.6pt;mso-width-percent:0;mso-height-percent:0;mso-width-percent:0;mso-height-percent:0" o:ole="">
                  <v:imagedata r:id="rId258" o:title=""/>
                </v:shape>
                <o:OLEObject Type="Embed" ProgID="ChemDraw.Document.6.0" ShapeID="_x0000_i1150" DrawAspect="Content" ObjectID="_1676148910" r:id="rId259"/>
              </w:object>
            </w:r>
          </w:p>
        </w:tc>
        <w:tc>
          <w:tcPr>
            <w:tcW w:w="804" w:type="pct"/>
            <w:vAlign w:val="center"/>
          </w:tcPr>
          <w:p w14:paraId="036145B4" w14:textId="7FEDB71E" w:rsidR="00252FCC" w:rsidRPr="00E87FDD" w:rsidRDefault="005D499F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 xml:space="preserve">Neosartorya fischeri 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1008F1</w:t>
            </w:r>
          </w:p>
        </w:tc>
        <w:tc>
          <w:tcPr>
            <w:tcW w:w="716" w:type="pct"/>
            <w:vAlign w:val="center"/>
          </w:tcPr>
          <w:p w14:paraId="67137C82" w14:textId="01D50257" w:rsidR="00252FCC" w:rsidRPr="00E87FDD" w:rsidRDefault="005D499F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IC</w:t>
            </w:r>
            <w:r w:rsidRPr="00912323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: 630 μM</w:t>
            </w:r>
          </w:p>
        </w:tc>
        <w:tc>
          <w:tcPr>
            <w:tcW w:w="446" w:type="pct"/>
            <w:vAlign w:val="center"/>
          </w:tcPr>
          <w:p w14:paraId="6F518731" w14:textId="7452449D" w:rsidR="00252FCC" w:rsidRPr="00E87FDD" w:rsidRDefault="00525A48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252FCC" w:rsidRPr="00E87FDD" w14:paraId="3E6CBA68" w14:textId="25BC5AC3" w:rsidTr="009D2981">
        <w:tc>
          <w:tcPr>
            <w:tcW w:w="349" w:type="pct"/>
            <w:vAlign w:val="center"/>
          </w:tcPr>
          <w:p w14:paraId="2B85A0FF" w14:textId="6FC29018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127</w:t>
            </w:r>
          </w:p>
        </w:tc>
        <w:tc>
          <w:tcPr>
            <w:tcW w:w="987" w:type="pct"/>
            <w:vAlign w:val="center"/>
          </w:tcPr>
          <w:p w14:paraId="6F181425" w14:textId="33630D41" w:rsidR="00252FCC" w:rsidRPr="00E87FDD" w:rsidRDefault="00252FCC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Spongouridine</w:t>
            </w:r>
          </w:p>
        </w:tc>
        <w:tc>
          <w:tcPr>
            <w:tcW w:w="1697" w:type="pct"/>
            <w:vAlign w:val="center"/>
          </w:tcPr>
          <w:p w14:paraId="1B6F7E73" w14:textId="26036151" w:rsidR="00252FCC" w:rsidRPr="00E87FDD" w:rsidRDefault="00AC71FA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2942" w:dyaOrig="3840" w14:anchorId="743AA92A">
                <v:shape id="_x0000_i1151" type="#_x0000_t75" alt="" style="width:83.4pt;height:108.6pt;mso-width-percent:0;mso-height-percent:0;mso-width-percent:0;mso-height-percent:0" o:ole="">
                  <v:imagedata r:id="rId260" o:title=""/>
                </v:shape>
                <o:OLEObject Type="Embed" ProgID="ChemDraw.Document.6.0" ShapeID="_x0000_i1151" DrawAspect="Content" ObjectID="_1676148911" r:id="rId261"/>
              </w:object>
            </w:r>
          </w:p>
        </w:tc>
        <w:tc>
          <w:tcPr>
            <w:tcW w:w="804" w:type="pct"/>
            <w:vAlign w:val="center"/>
          </w:tcPr>
          <w:p w14:paraId="1F52CEF5" w14:textId="5BF19175" w:rsidR="00252FCC" w:rsidRPr="00E87FDD" w:rsidRDefault="003217D0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Caribbean sponge </w:t>
            </w:r>
            <w:r w:rsidRPr="00AC71FA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Tethya crypta</w:t>
            </w:r>
          </w:p>
        </w:tc>
        <w:tc>
          <w:tcPr>
            <w:tcW w:w="716" w:type="pct"/>
            <w:vAlign w:val="center"/>
          </w:tcPr>
          <w:p w14:paraId="1B804A18" w14:textId="19BB577F" w:rsidR="00252FCC" w:rsidRPr="00E87FDD" w:rsidRDefault="00000C6A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-</w:t>
            </w:r>
          </w:p>
        </w:tc>
        <w:tc>
          <w:tcPr>
            <w:tcW w:w="446" w:type="pct"/>
            <w:vAlign w:val="center"/>
          </w:tcPr>
          <w:p w14:paraId="45F2BD56" w14:textId="0EFDCC8C" w:rsidR="00252FCC" w:rsidRPr="00E87FDD" w:rsidRDefault="00FD0E09" w:rsidP="00252FCC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="00C74446" w:rsidRPr="00E87FDD">
              <w:rPr>
                <w:rFonts w:asciiTheme="majorBidi" w:hAnsiTheme="majorBidi" w:cstheme="majorBidi"/>
                <w:sz w:val="24"/>
                <w:szCs w:val="24"/>
              </w:rPr>
              <w:t>7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C74446" w:rsidRPr="00E87FDD" w14:paraId="77A71F5C" w14:textId="0C56658F" w:rsidTr="009D2981">
        <w:tc>
          <w:tcPr>
            <w:tcW w:w="349" w:type="pct"/>
            <w:vAlign w:val="center"/>
          </w:tcPr>
          <w:p w14:paraId="4102ED6D" w14:textId="6A446B38" w:rsidR="00C74446" w:rsidRPr="00E87FDD" w:rsidRDefault="00C74446" w:rsidP="00C74446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128</w:t>
            </w:r>
          </w:p>
        </w:tc>
        <w:tc>
          <w:tcPr>
            <w:tcW w:w="987" w:type="pct"/>
            <w:vAlign w:val="center"/>
          </w:tcPr>
          <w:p w14:paraId="6C38036B" w14:textId="407E1BF2" w:rsidR="00C74446" w:rsidRPr="00E87FDD" w:rsidRDefault="00C74446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Spongothymidine</w:t>
            </w:r>
          </w:p>
        </w:tc>
        <w:tc>
          <w:tcPr>
            <w:tcW w:w="1697" w:type="pct"/>
            <w:vAlign w:val="center"/>
          </w:tcPr>
          <w:p w14:paraId="4E3B233D" w14:textId="1EF906EF" w:rsidR="00C74446" w:rsidRPr="00E87FDD" w:rsidRDefault="00912323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2942" w:dyaOrig="3840" w14:anchorId="6B39A4D6">
                <v:shape id="_x0000_i1152" type="#_x0000_t75" alt="" style="width:111.6pt;height:146.4pt;mso-width-percent:0;mso-height-percent:0;mso-width-percent:0;mso-height-percent:0" o:ole="">
                  <v:imagedata r:id="rId262" o:title=""/>
                </v:shape>
                <o:OLEObject Type="Embed" ProgID="ChemDraw.Document.6.0" ShapeID="_x0000_i1152" DrawAspect="Content" ObjectID="_1676148912" r:id="rId263"/>
              </w:object>
            </w:r>
          </w:p>
        </w:tc>
        <w:tc>
          <w:tcPr>
            <w:tcW w:w="804" w:type="pct"/>
            <w:vAlign w:val="center"/>
          </w:tcPr>
          <w:p w14:paraId="4DC3C050" w14:textId="605E41F4" w:rsidR="00C74446" w:rsidRPr="00E87FDD" w:rsidRDefault="00C74446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Caribbean sponge Tethya crypta</w:t>
            </w:r>
          </w:p>
        </w:tc>
        <w:tc>
          <w:tcPr>
            <w:tcW w:w="716" w:type="pct"/>
            <w:vAlign w:val="center"/>
          </w:tcPr>
          <w:p w14:paraId="6278653E" w14:textId="43186167" w:rsidR="00C74446" w:rsidRPr="00E87FDD" w:rsidRDefault="00000C6A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-</w:t>
            </w:r>
          </w:p>
        </w:tc>
        <w:tc>
          <w:tcPr>
            <w:tcW w:w="446" w:type="pct"/>
            <w:vAlign w:val="center"/>
          </w:tcPr>
          <w:p w14:paraId="6982E634" w14:textId="0E793C6D" w:rsidR="00C74446" w:rsidRPr="00E87FDD" w:rsidRDefault="00FD0E09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7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CA677C" w:rsidRPr="00E87FDD" w14:paraId="4943FC44" w14:textId="5DC64F20" w:rsidTr="009D2981">
        <w:tc>
          <w:tcPr>
            <w:tcW w:w="349" w:type="pct"/>
            <w:vAlign w:val="center"/>
          </w:tcPr>
          <w:p w14:paraId="5363A66D" w14:textId="6D4EDE0D" w:rsidR="00CA677C" w:rsidRPr="00E87FDD" w:rsidRDefault="00CA677C" w:rsidP="00C74446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129</w:t>
            </w:r>
          </w:p>
        </w:tc>
        <w:tc>
          <w:tcPr>
            <w:tcW w:w="987" w:type="pct"/>
            <w:vAlign w:val="center"/>
          </w:tcPr>
          <w:p w14:paraId="616B1337" w14:textId="285B589F" w:rsidR="00CA677C" w:rsidRPr="00E87FDD" w:rsidRDefault="00CA677C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Thalassoilin A</w:t>
            </w:r>
          </w:p>
        </w:tc>
        <w:tc>
          <w:tcPr>
            <w:tcW w:w="1697" w:type="pct"/>
            <w:vAlign w:val="center"/>
          </w:tcPr>
          <w:p w14:paraId="4ECADCBF" w14:textId="06CC8253" w:rsidR="00CA677C" w:rsidRPr="00E87FDD" w:rsidRDefault="00CA677C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7625" w:dyaOrig="4723" w14:anchorId="5B544A90">
                <v:shape id="_x0000_i1153" type="#_x0000_t75" alt="" style="width:127.2pt;height:79.8pt;mso-width-percent:0;mso-height-percent:0;mso-width-percent:0;mso-height-percent:0" o:ole="">
                  <v:imagedata r:id="rId264" o:title=""/>
                </v:shape>
                <o:OLEObject Type="Embed" ProgID="ChemDraw.Document.6.0" ShapeID="_x0000_i1153" DrawAspect="Content" ObjectID="_1676148913" r:id="rId265"/>
              </w:object>
            </w:r>
          </w:p>
        </w:tc>
        <w:tc>
          <w:tcPr>
            <w:tcW w:w="804" w:type="pct"/>
            <w:vMerge w:val="restart"/>
            <w:vAlign w:val="center"/>
          </w:tcPr>
          <w:p w14:paraId="57837675" w14:textId="2817721F" w:rsidR="00CA677C" w:rsidRPr="001A3766" w:rsidRDefault="004F182D" w:rsidP="00C744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3766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the seagrass </w:t>
            </w:r>
            <w:r w:rsidRPr="001A3766">
              <w:rPr>
                <w:rFonts w:ascii="Times New Roman" w:hAnsi="Times New Roman" w:cs="Times New Roman"/>
                <w:i/>
                <w:iCs/>
                <w:color w:val="333333"/>
                <w:sz w:val="24"/>
                <w:szCs w:val="24"/>
              </w:rPr>
              <w:t>Thalassia hemprichii</w:t>
            </w:r>
            <w:r w:rsidRPr="001A3766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, collected from </w:t>
            </w:r>
            <w:r w:rsidRPr="001A3766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>the Saudi Red Sea coast</w:t>
            </w:r>
          </w:p>
        </w:tc>
        <w:tc>
          <w:tcPr>
            <w:tcW w:w="716" w:type="pct"/>
            <w:vMerge w:val="restart"/>
            <w:vAlign w:val="center"/>
          </w:tcPr>
          <w:p w14:paraId="4EDD25AC" w14:textId="186FA587" w:rsidR="00CA677C" w:rsidRPr="007E4A29" w:rsidRDefault="007E4A29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E4A29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lastRenderedPageBreak/>
              <w:t>in vitro</w:t>
            </w:r>
            <w:r w:rsidRPr="007E4A29">
              <w:rPr>
                <w:rFonts w:asciiTheme="majorBidi" w:hAnsiTheme="majorBidi" w:cstheme="majorBidi"/>
                <w:sz w:val="24"/>
                <w:szCs w:val="24"/>
              </w:rPr>
              <w:t xml:space="preserve"> antiviral HCV protease assay </w:t>
            </w:r>
            <w:r w:rsidR="001A3766" w:rsidRPr="007E4A29">
              <w:rPr>
                <w:rFonts w:asciiTheme="majorBidi" w:hAnsiTheme="majorBidi" w:cstheme="majorBidi"/>
                <w:sz w:val="24"/>
                <w:szCs w:val="24"/>
              </w:rPr>
              <w:t>IC</w:t>
            </w:r>
            <w:r w:rsidR="001A3766" w:rsidRPr="007E4A29">
              <w:rPr>
                <w:rFonts w:asciiTheme="majorBidi" w:hAnsiTheme="majorBidi" w:cstheme="majorBidi"/>
                <w:sz w:val="24"/>
                <w:szCs w:val="24"/>
                <w:vertAlign w:val="subscript"/>
              </w:rPr>
              <w:t>50</w:t>
            </w:r>
            <w:r w:rsidR="001A3766" w:rsidRPr="007E4A29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="001A3766" w:rsidRPr="007E4A29">
              <w:rPr>
                <w:rFonts w:asciiTheme="majorBidi" w:hAnsiTheme="majorBidi" w:cstheme="majorBidi"/>
                <w:sz w:val="24"/>
                <w:szCs w:val="24"/>
              </w:rPr>
              <w:lastRenderedPageBreak/>
              <w:t>values 23 μg/ml and 16 μM</w:t>
            </w:r>
          </w:p>
        </w:tc>
        <w:tc>
          <w:tcPr>
            <w:tcW w:w="446" w:type="pct"/>
            <w:vMerge w:val="restart"/>
            <w:vAlign w:val="center"/>
          </w:tcPr>
          <w:p w14:paraId="1BD67098" w14:textId="15906FCC" w:rsidR="00CA677C" w:rsidRPr="00E87FDD" w:rsidRDefault="007E20D4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lastRenderedPageBreak/>
              <w:fldChar w:fldCharType="begin"/>
            </w:r>
            <w:r w:rsidR="00D75F5A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&lt;EndNote&gt;&lt;Cite&gt;&lt;Author&gt;Hawas&lt;/Author&gt;&lt;Year&gt;2017&lt;/Year&gt;&lt;RecNum&gt;26&lt;/RecNum&gt;&lt;DisplayText&gt;[6]&lt;/DisplayText&gt;&lt;record&gt;&lt;rec-number&gt;26&lt;/rec-number&gt;&lt;foreign-keys&gt;&lt;key app="EN" db-id="2pprrts5s99r26e952vv2xtvapwvzw0xt9za" timestamp="1605106138"&gt;26&lt;/key&gt;&lt;/foreign-keys&gt;&lt;ref-type name="Journal Article"&gt;17&lt;/ref-type&gt;&lt;contributors&gt;&lt;authors&gt;&lt;author&gt;Hawas, Usama W. Abou El-Kassem, Lamia T.&lt;/author&gt;&lt;/authors&gt;&lt;/contributors&gt;&lt;titles&gt;&lt;title&gt;Thalassiolin D: a new flavone O-glucoside Sulphate from the seagrass Thalassia hemprichii&lt;/title&gt;&lt;secondary-title&gt;Natural Product Research&lt;/secondary-title&gt;&lt;/titles&gt;&lt;periodical&gt;&lt;full-title&gt;Natural Product Research&lt;/full-title&gt;&lt;/periodical&gt;&lt;pages&gt;2369-2374&lt;/pages&gt;&lt;volume&gt;31&lt;/volume&gt;&lt;number&gt;20&lt;/number&gt;&lt;dates&gt;&lt;year&gt;2017&lt;/year&gt;&lt;pub-dates&gt;&lt;date&gt;2017/10/18&lt;/date&gt;&lt;/pub-dates&gt;&lt;/dates&gt;&lt;publisher&gt;Taylor &amp;amp; Francis&lt;/publisher&gt;&lt;isbn&gt;1478-6419&lt;/isbn&gt;&lt;urls&gt;&lt;related-urls&gt;&lt;url&gt;https://doi.org/10.1080/14786419.2017.1308367&lt;/url&gt;&lt;/related-urls&gt;&lt;/urls&gt;&lt;electronic-resource-num&gt;10.1080/14786419.2017.1308367&lt;/electronic-resource-num&gt;&lt;/record&gt;&lt;/Cite&gt;&lt;/EndNote&gt;</w:instrText>
            </w:r>
            <w:r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D75F5A">
              <w:rPr>
                <w:rFonts w:asciiTheme="majorBidi" w:hAnsiTheme="majorBidi" w:cstheme="majorBidi"/>
                <w:noProof/>
                <w:sz w:val="24"/>
                <w:szCs w:val="24"/>
              </w:rPr>
              <w:t>[6]</w:t>
            </w:r>
            <w:r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CA677C" w:rsidRPr="00E87FDD" w14:paraId="6FB9B345" w14:textId="0CAA3543" w:rsidTr="009D2981">
        <w:tc>
          <w:tcPr>
            <w:tcW w:w="349" w:type="pct"/>
            <w:vAlign w:val="center"/>
          </w:tcPr>
          <w:p w14:paraId="2D40D196" w14:textId="75F20F49" w:rsidR="00CA677C" w:rsidRPr="00E87FDD" w:rsidRDefault="00CA677C" w:rsidP="00C74446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lastRenderedPageBreak/>
              <w:t>130</w:t>
            </w:r>
          </w:p>
        </w:tc>
        <w:tc>
          <w:tcPr>
            <w:tcW w:w="987" w:type="pct"/>
            <w:vAlign w:val="center"/>
          </w:tcPr>
          <w:p w14:paraId="5031945E" w14:textId="7A004BCE" w:rsidR="00CA677C" w:rsidRPr="00E87FDD" w:rsidRDefault="00CA677C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Thalassoilin B</w:t>
            </w:r>
          </w:p>
        </w:tc>
        <w:tc>
          <w:tcPr>
            <w:tcW w:w="1697" w:type="pct"/>
            <w:vAlign w:val="center"/>
          </w:tcPr>
          <w:p w14:paraId="73A3602E" w14:textId="3333DA7A" w:rsidR="00CA677C" w:rsidRPr="00E87FDD" w:rsidRDefault="00CA677C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7625" w:dyaOrig="4723" w14:anchorId="5D0A20D7">
                <v:shape id="_x0000_i1154" type="#_x0000_t75" alt="" style="width:138pt;height:86.4pt;mso-width-percent:0;mso-height-percent:0;mso-width-percent:0;mso-height-percent:0" o:ole="">
                  <v:imagedata r:id="rId266" o:title=""/>
                </v:shape>
                <o:OLEObject Type="Embed" ProgID="ChemDraw.Document.6.0" ShapeID="_x0000_i1154" DrawAspect="Content" ObjectID="_1676148914" r:id="rId267"/>
              </w:object>
            </w:r>
          </w:p>
        </w:tc>
        <w:tc>
          <w:tcPr>
            <w:tcW w:w="804" w:type="pct"/>
            <w:vMerge/>
            <w:vAlign w:val="center"/>
          </w:tcPr>
          <w:p w14:paraId="5DADAE6F" w14:textId="77777777" w:rsidR="00CA677C" w:rsidRPr="00E87FDD" w:rsidRDefault="00CA677C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01B44DB9" w14:textId="61D4E152" w:rsidR="00CA677C" w:rsidRPr="00E87FDD" w:rsidRDefault="00CA677C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78CA0E19" w14:textId="14FB2482" w:rsidR="00CA677C" w:rsidRPr="00E87FDD" w:rsidRDefault="00CA677C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CA677C" w:rsidRPr="00E87FDD" w14:paraId="1772D8BC" w14:textId="7A8BCF36" w:rsidTr="009D2981">
        <w:tc>
          <w:tcPr>
            <w:tcW w:w="349" w:type="pct"/>
            <w:vAlign w:val="center"/>
          </w:tcPr>
          <w:p w14:paraId="0578B87D" w14:textId="167C54F9" w:rsidR="00CA677C" w:rsidRPr="00E87FDD" w:rsidRDefault="00CA677C" w:rsidP="00C74446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131</w:t>
            </w:r>
          </w:p>
        </w:tc>
        <w:tc>
          <w:tcPr>
            <w:tcW w:w="987" w:type="pct"/>
            <w:vAlign w:val="center"/>
          </w:tcPr>
          <w:p w14:paraId="421F5162" w14:textId="2AB539D7" w:rsidR="00CA677C" w:rsidRPr="00E87FDD" w:rsidRDefault="00CA677C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Thalassoilin C</w:t>
            </w:r>
          </w:p>
        </w:tc>
        <w:tc>
          <w:tcPr>
            <w:tcW w:w="1697" w:type="pct"/>
            <w:vAlign w:val="center"/>
          </w:tcPr>
          <w:p w14:paraId="003D3CBB" w14:textId="32515DF8" w:rsidR="00CA677C" w:rsidRPr="00E87FDD" w:rsidRDefault="00CA677C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7625" w:dyaOrig="4723" w14:anchorId="1F76F341">
                <v:shape id="_x0000_i1155" type="#_x0000_t75" alt="" style="width:148.8pt;height:93pt;mso-width-percent:0;mso-height-percent:0;mso-width-percent:0;mso-height-percent:0" o:ole="">
                  <v:imagedata r:id="rId268" o:title=""/>
                </v:shape>
                <o:OLEObject Type="Embed" ProgID="ChemDraw.Document.6.0" ShapeID="_x0000_i1155" DrawAspect="Content" ObjectID="_1676148915" r:id="rId269"/>
              </w:object>
            </w:r>
          </w:p>
        </w:tc>
        <w:tc>
          <w:tcPr>
            <w:tcW w:w="804" w:type="pct"/>
            <w:vMerge/>
            <w:vAlign w:val="center"/>
          </w:tcPr>
          <w:p w14:paraId="484F81F6" w14:textId="77777777" w:rsidR="00CA677C" w:rsidRPr="00E87FDD" w:rsidRDefault="00CA677C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5C569E21" w14:textId="3ED4E42B" w:rsidR="00CA677C" w:rsidRPr="00E87FDD" w:rsidRDefault="00CA677C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60994DD1" w14:textId="7D16520C" w:rsidR="00CA677C" w:rsidRPr="00E87FDD" w:rsidRDefault="00CA677C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C74446" w:rsidRPr="00E87FDD" w14:paraId="07FE2D6C" w14:textId="744B26DC" w:rsidTr="009D2981">
        <w:trPr>
          <w:trHeight w:val="2105"/>
        </w:trPr>
        <w:tc>
          <w:tcPr>
            <w:tcW w:w="349" w:type="pct"/>
            <w:vAlign w:val="center"/>
          </w:tcPr>
          <w:p w14:paraId="520195FC" w14:textId="78EE1264" w:rsidR="00C74446" w:rsidRPr="00E87FDD" w:rsidRDefault="00C74446" w:rsidP="00C74446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132</w:t>
            </w:r>
          </w:p>
        </w:tc>
        <w:tc>
          <w:tcPr>
            <w:tcW w:w="987" w:type="pct"/>
            <w:vAlign w:val="center"/>
          </w:tcPr>
          <w:p w14:paraId="2BF15C7F" w14:textId="78690BD4" w:rsidR="00C74446" w:rsidRPr="00E87FDD" w:rsidRDefault="00C74446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Caulerpin</w:t>
            </w:r>
          </w:p>
        </w:tc>
        <w:tc>
          <w:tcPr>
            <w:tcW w:w="1697" w:type="pct"/>
            <w:vAlign w:val="center"/>
          </w:tcPr>
          <w:p w14:paraId="022DB473" w14:textId="5BD4C604" w:rsidR="00C74446" w:rsidRPr="00E87FDD" w:rsidRDefault="00D86BEE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555" w:dyaOrig="4123" w14:anchorId="5209B23E">
                <v:shape id="_x0000_i1156" type="#_x0000_t75" alt="" style="width:103.2pt;height:93.6pt;mso-width-percent:0;mso-height-percent:0;mso-width-percent:0;mso-height-percent:0" o:ole="">
                  <v:imagedata r:id="rId270" o:title=""/>
                </v:shape>
                <o:OLEObject Type="Embed" ProgID="ChemDraw.Document.6.0" ShapeID="_x0000_i1156" DrawAspect="Content" ObjectID="_1676148916" r:id="rId271"/>
              </w:object>
            </w:r>
          </w:p>
        </w:tc>
        <w:tc>
          <w:tcPr>
            <w:tcW w:w="804" w:type="pct"/>
            <w:vAlign w:val="center"/>
          </w:tcPr>
          <w:p w14:paraId="2E705F3E" w14:textId="18D82208" w:rsidR="00C74446" w:rsidRPr="00E87FDD" w:rsidRDefault="00C74446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  <w:shd w:val="clear" w:color="auto" w:fill="FFFFFF"/>
              </w:rPr>
              <w:t>Caulerpa racemosa</w:t>
            </w:r>
          </w:p>
        </w:tc>
        <w:tc>
          <w:tcPr>
            <w:tcW w:w="716" w:type="pct"/>
            <w:vAlign w:val="center"/>
          </w:tcPr>
          <w:p w14:paraId="6DA6330F" w14:textId="5AF03FEB" w:rsidR="00C74446" w:rsidRPr="00E87FDD" w:rsidRDefault="002C365B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 xml:space="preserve">Protect against </w:t>
            </w:r>
            <w:r w:rsidR="00C74446"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Bovine viral diarrhea virus</w:t>
            </w:r>
          </w:p>
        </w:tc>
        <w:tc>
          <w:tcPr>
            <w:tcW w:w="446" w:type="pct"/>
            <w:vAlign w:val="center"/>
          </w:tcPr>
          <w:p w14:paraId="021EC142" w14:textId="69202450" w:rsidR="00C74446" w:rsidRPr="00E87FDD" w:rsidRDefault="008B5C84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="00C74446" w:rsidRPr="00E87FDD">
              <w:rPr>
                <w:rFonts w:asciiTheme="majorBidi" w:hAnsiTheme="majorBidi" w:cstheme="majorBidi"/>
                <w:sz w:val="24"/>
                <w:szCs w:val="24"/>
              </w:rPr>
              <w:t>8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C74446" w:rsidRPr="00E87FDD" w14:paraId="0D790761" w14:textId="70E8B3DA" w:rsidTr="009D2981">
        <w:tc>
          <w:tcPr>
            <w:tcW w:w="349" w:type="pct"/>
            <w:vAlign w:val="center"/>
          </w:tcPr>
          <w:p w14:paraId="37F7D10E" w14:textId="149B9A00" w:rsidR="00C74446" w:rsidRPr="00E87FDD" w:rsidRDefault="00C74446" w:rsidP="00C74446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133</w:t>
            </w:r>
          </w:p>
        </w:tc>
        <w:tc>
          <w:tcPr>
            <w:tcW w:w="987" w:type="pct"/>
            <w:vAlign w:val="center"/>
          </w:tcPr>
          <w:p w14:paraId="3D213C9C" w14:textId="21E3B733" w:rsidR="00C74446" w:rsidRPr="00E87FDD" w:rsidRDefault="00C74446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6-hydroxydichotoma-3,14-diene-1,17-dial</w:t>
            </w:r>
          </w:p>
        </w:tc>
        <w:tc>
          <w:tcPr>
            <w:tcW w:w="1697" w:type="pct"/>
            <w:vAlign w:val="center"/>
          </w:tcPr>
          <w:p w14:paraId="2418C376" w14:textId="6660D4C3" w:rsidR="00C74446" w:rsidRPr="00E87FDD" w:rsidRDefault="008E0C70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879" w:dyaOrig="2624" w14:anchorId="0066DD2D">
                <v:shape id="_x0000_i1157" type="#_x0000_t75" alt="" style="width:141pt;height:75.6pt;mso-width-percent:0;mso-height-percent:0;mso-width-percent:0;mso-height-percent:0" o:ole="">
                  <v:imagedata r:id="rId272" o:title=""/>
                </v:shape>
                <o:OLEObject Type="Embed" ProgID="ChemDraw.Document.6.0" ShapeID="_x0000_i1157" DrawAspect="Content" ObjectID="_1676148917" r:id="rId273"/>
              </w:object>
            </w:r>
          </w:p>
        </w:tc>
        <w:tc>
          <w:tcPr>
            <w:tcW w:w="804" w:type="pct"/>
            <w:vAlign w:val="center"/>
          </w:tcPr>
          <w:p w14:paraId="650F5896" w14:textId="08848F32" w:rsidR="00C74446" w:rsidRPr="00E87FDD" w:rsidRDefault="00C74446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  <w:shd w:val="clear" w:color="auto" w:fill="FFFFFF"/>
              </w:rPr>
              <w:t>Dictyota menstrualis</w:t>
            </w:r>
          </w:p>
        </w:tc>
        <w:tc>
          <w:tcPr>
            <w:tcW w:w="716" w:type="pct"/>
            <w:vAlign w:val="center"/>
          </w:tcPr>
          <w:p w14:paraId="08DEB7FD" w14:textId="70A2312E" w:rsidR="00C74446" w:rsidRPr="00E87FDD" w:rsidRDefault="002C365B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 xml:space="preserve">Protect against </w:t>
            </w:r>
            <w:r w:rsidR="00C74446"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Bovine viral diarrhea virus</w:t>
            </w:r>
          </w:p>
        </w:tc>
        <w:tc>
          <w:tcPr>
            <w:tcW w:w="446" w:type="pct"/>
            <w:vAlign w:val="center"/>
          </w:tcPr>
          <w:p w14:paraId="2A4898DA" w14:textId="4DF87695" w:rsidR="00C74446" w:rsidRPr="00E87FDD" w:rsidRDefault="00991A1D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8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C74446" w:rsidRPr="00E87FDD" w14:paraId="1BEA6677" w14:textId="3E1CA7E8" w:rsidTr="009D2981">
        <w:tc>
          <w:tcPr>
            <w:tcW w:w="349" w:type="pct"/>
            <w:vAlign w:val="center"/>
          </w:tcPr>
          <w:p w14:paraId="7DC93480" w14:textId="21054044" w:rsidR="00C74446" w:rsidRPr="00E87FDD" w:rsidRDefault="00C74446" w:rsidP="00C74446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134</w:t>
            </w:r>
          </w:p>
        </w:tc>
        <w:tc>
          <w:tcPr>
            <w:tcW w:w="987" w:type="pct"/>
            <w:vAlign w:val="center"/>
          </w:tcPr>
          <w:p w14:paraId="771CBEDF" w14:textId="70F7B6BA" w:rsidR="00C74446" w:rsidRPr="00E87FDD" w:rsidRDefault="00C74446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10,18-diacetoxy-8-hydroxy-2,6-dolabelladiene</w:t>
            </w:r>
          </w:p>
        </w:tc>
        <w:tc>
          <w:tcPr>
            <w:tcW w:w="1697" w:type="pct"/>
            <w:vAlign w:val="center"/>
          </w:tcPr>
          <w:p w14:paraId="5AF3A775" w14:textId="46DEB242" w:rsidR="00C74446" w:rsidRPr="00E87FDD" w:rsidRDefault="008E0C70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351" w:dyaOrig="2729" w14:anchorId="6BCC3632">
                <v:shape id="_x0000_i1158" type="#_x0000_t75" alt="" style="width:139.2pt;height:87pt;mso-width-percent:0;mso-height-percent:0;mso-width-percent:0;mso-height-percent:0" o:ole="">
                  <v:imagedata r:id="rId274" o:title=""/>
                </v:shape>
                <o:OLEObject Type="Embed" ProgID="ChemDraw.Document.6.0" ShapeID="_x0000_i1158" DrawAspect="Content" ObjectID="_1676148918" r:id="rId275"/>
              </w:object>
            </w:r>
          </w:p>
        </w:tc>
        <w:tc>
          <w:tcPr>
            <w:tcW w:w="804" w:type="pct"/>
            <w:vAlign w:val="center"/>
          </w:tcPr>
          <w:p w14:paraId="506C223F" w14:textId="61E7E7A0" w:rsidR="00C74446" w:rsidRPr="00E87FDD" w:rsidRDefault="00C74446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  <w:shd w:val="clear" w:color="auto" w:fill="FFFFFF"/>
              </w:rPr>
              <w:t>Dictyota pfaffii</w:t>
            </w: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 Schnetter</w:t>
            </w:r>
          </w:p>
        </w:tc>
        <w:tc>
          <w:tcPr>
            <w:tcW w:w="716" w:type="pct"/>
            <w:vAlign w:val="center"/>
          </w:tcPr>
          <w:p w14:paraId="6C160786" w14:textId="1945AF38" w:rsidR="00C74446" w:rsidRPr="00E87FDD" w:rsidRDefault="002C365B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 xml:space="preserve">Protect against </w:t>
            </w:r>
            <w:r w:rsidR="00C74446"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Bovine viral diarrhea virus</w:t>
            </w:r>
          </w:p>
        </w:tc>
        <w:tc>
          <w:tcPr>
            <w:tcW w:w="446" w:type="pct"/>
            <w:vAlign w:val="center"/>
          </w:tcPr>
          <w:p w14:paraId="6C623869" w14:textId="6163F48E" w:rsidR="00C74446" w:rsidRPr="00E87FDD" w:rsidRDefault="00991A1D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8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C74446" w:rsidRPr="00E87FDD" w14:paraId="0617DA5E" w14:textId="0F1AF8C7" w:rsidTr="009D2981">
        <w:tc>
          <w:tcPr>
            <w:tcW w:w="349" w:type="pct"/>
            <w:vAlign w:val="center"/>
          </w:tcPr>
          <w:p w14:paraId="53D71A12" w14:textId="530FFB2A" w:rsidR="00C74446" w:rsidRPr="00E87FDD" w:rsidRDefault="00C74446" w:rsidP="00C74446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135</w:t>
            </w:r>
          </w:p>
        </w:tc>
        <w:tc>
          <w:tcPr>
            <w:tcW w:w="987" w:type="pct"/>
            <w:vAlign w:val="center"/>
          </w:tcPr>
          <w:p w14:paraId="0A69A6E5" w14:textId="6A2A015E" w:rsidR="00C74446" w:rsidRPr="00E87FDD" w:rsidRDefault="00C74446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8,10,18-trihydroxy-2,6-dolabelladiene</w:t>
            </w:r>
          </w:p>
        </w:tc>
        <w:tc>
          <w:tcPr>
            <w:tcW w:w="1697" w:type="pct"/>
            <w:vAlign w:val="center"/>
          </w:tcPr>
          <w:p w14:paraId="7C73DA5E" w14:textId="5AD0412D" w:rsidR="00C74446" w:rsidRPr="00E87FDD" w:rsidRDefault="00991A1D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4373" w:dyaOrig="2645" w14:anchorId="3D453D42">
                <v:shape id="_x0000_i1159" type="#_x0000_t75" alt="" style="width:140.4pt;height:84.6pt;mso-width-percent:0;mso-height-percent:0;mso-width-percent:0;mso-height-percent:0" o:ole="">
                  <v:imagedata r:id="rId276" o:title=""/>
                </v:shape>
                <o:OLEObject Type="Embed" ProgID="ChemDraw.Document.6.0" ShapeID="_x0000_i1159" DrawAspect="Content" ObjectID="_1676148919" r:id="rId277"/>
              </w:object>
            </w:r>
          </w:p>
        </w:tc>
        <w:tc>
          <w:tcPr>
            <w:tcW w:w="804" w:type="pct"/>
            <w:vAlign w:val="center"/>
          </w:tcPr>
          <w:p w14:paraId="038D40F0" w14:textId="425F26F6" w:rsidR="00C74446" w:rsidRPr="00E87FDD" w:rsidRDefault="00C74446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i/>
                <w:iCs/>
                <w:sz w:val="24"/>
                <w:szCs w:val="24"/>
                <w:shd w:val="clear" w:color="auto" w:fill="FFFFFF"/>
              </w:rPr>
              <w:t>Dictyota pfaffii</w:t>
            </w: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 Schnetter</w:t>
            </w:r>
          </w:p>
        </w:tc>
        <w:tc>
          <w:tcPr>
            <w:tcW w:w="716" w:type="pct"/>
            <w:vAlign w:val="center"/>
          </w:tcPr>
          <w:p w14:paraId="35FDF12A" w14:textId="215FB46A" w:rsidR="00C74446" w:rsidRPr="00E87FDD" w:rsidRDefault="002C365B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 xml:space="preserve">Protect against </w:t>
            </w:r>
            <w:r w:rsidR="00C74446"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Bovine viral diarrhea virus</w:t>
            </w:r>
          </w:p>
        </w:tc>
        <w:tc>
          <w:tcPr>
            <w:tcW w:w="446" w:type="pct"/>
            <w:vAlign w:val="center"/>
          </w:tcPr>
          <w:p w14:paraId="18C69BAC" w14:textId="68C5340F" w:rsidR="00C74446" w:rsidRPr="00E87FDD" w:rsidRDefault="00B82082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8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733BBA" w:rsidRPr="00E87FDD" w14:paraId="6E97A0CD" w14:textId="164EE3DD" w:rsidTr="009D2981">
        <w:tc>
          <w:tcPr>
            <w:tcW w:w="349" w:type="pct"/>
            <w:vAlign w:val="center"/>
          </w:tcPr>
          <w:p w14:paraId="466DC31C" w14:textId="3F848722" w:rsidR="00733BBA" w:rsidRPr="00E87FDD" w:rsidRDefault="00733BBA" w:rsidP="00C74446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lastRenderedPageBreak/>
              <w:t>136</w:t>
            </w:r>
          </w:p>
        </w:tc>
        <w:tc>
          <w:tcPr>
            <w:tcW w:w="987" w:type="pct"/>
            <w:vAlign w:val="center"/>
          </w:tcPr>
          <w:p w14:paraId="5C20F148" w14:textId="7E0FFD1A" w:rsidR="00733BBA" w:rsidRPr="00E87FDD" w:rsidRDefault="00733BBA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cyclic depsipeptides papuamides A</w:t>
            </w:r>
          </w:p>
        </w:tc>
        <w:tc>
          <w:tcPr>
            <w:tcW w:w="1697" w:type="pct"/>
            <w:vAlign w:val="center"/>
          </w:tcPr>
          <w:p w14:paraId="6FEA2896" w14:textId="490133E2" w:rsidR="00733BBA" w:rsidRPr="00E87FDD" w:rsidRDefault="00733BBA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12586" w:dyaOrig="15876" w14:anchorId="3A33A7A8">
                <v:shape id="_x0000_i1160" type="#_x0000_t75" alt="" style="width:141pt;height:178.8pt;mso-width-percent:0;mso-height-percent:0;mso-width-percent:0;mso-height-percent:0" o:ole="">
                  <v:imagedata r:id="rId278" o:title=""/>
                </v:shape>
                <o:OLEObject Type="Embed" ProgID="ChemDraw.Document.6.0" ShapeID="_x0000_i1160" DrawAspect="Content" ObjectID="_1676148920" r:id="rId279"/>
              </w:object>
            </w:r>
          </w:p>
        </w:tc>
        <w:tc>
          <w:tcPr>
            <w:tcW w:w="804" w:type="pct"/>
            <w:vMerge w:val="restart"/>
            <w:vAlign w:val="center"/>
          </w:tcPr>
          <w:p w14:paraId="0523E9D2" w14:textId="4083E637" w:rsidR="00733BBA" w:rsidRPr="00E87FDD" w:rsidRDefault="00733BBA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sponges </w:t>
            </w:r>
            <w:r w:rsidRPr="00FB7F91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Theonella mirabilis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and </w:t>
            </w:r>
            <w:r w:rsidRPr="00FB7F91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Theonella swinhoei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that were collected along the north coast of Papua New Guinea</w:t>
            </w:r>
          </w:p>
        </w:tc>
        <w:tc>
          <w:tcPr>
            <w:tcW w:w="716" w:type="pct"/>
            <w:vMerge w:val="restart"/>
            <w:vAlign w:val="center"/>
          </w:tcPr>
          <w:p w14:paraId="78284B5C" w14:textId="72C7A87A" w:rsidR="00733BBA" w:rsidRPr="00E87FDD" w:rsidRDefault="00733BBA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anti-HIV and cytotoxic</w:t>
            </w:r>
          </w:p>
        </w:tc>
        <w:tc>
          <w:tcPr>
            <w:tcW w:w="446" w:type="pct"/>
            <w:vMerge w:val="restart"/>
            <w:vAlign w:val="center"/>
          </w:tcPr>
          <w:p w14:paraId="4D0E8293" w14:textId="77777777" w:rsidR="00733BBA" w:rsidRPr="00E87FDD" w:rsidRDefault="00733BBA" w:rsidP="00C7444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7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  <w:p w14:paraId="6B88489C" w14:textId="195D8416" w:rsidR="00733BBA" w:rsidRPr="00E87FDD" w:rsidRDefault="00733BBA" w:rsidP="004D6219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733BBA" w:rsidRPr="00E87FDD" w14:paraId="430F25C8" w14:textId="665672C5" w:rsidTr="009D2981">
        <w:tc>
          <w:tcPr>
            <w:tcW w:w="349" w:type="pct"/>
            <w:vAlign w:val="center"/>
          </w:tcPr>
          <w:p w14:paraId="491D87EB" w14:textId="0FED146F" w:rsidR="00733BBA" w:rsidRPr="00E87FDD" w:rsidRDefault="00733BBA" w:rsidP="004D621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137</w:t>
            </w:r>
          </w:p>
        </w:tc>
        <w:tc>
          <w:tcPr>
            <w:tcW w:w="987" w:type="pct"/>
            <w:vAlign w:val="center"/>
          </w:tcPr>
          <w:p w14:paraId="4A00BFA6" w14:textId="7BE2DBF7" w:rsidR="00733BBA" w:rsidRPr="00E87FDD" w:rsidRDefault="00733BBA" w:rsidP="004D6219">
            <w:pPr>
              <w:jc w:val="center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cyclic depsipeptides papuamides B</w:t>
            </w:r>
          </w:p>
        </w:tc>
        <w:tc>
          <w:tcPr>
            <w:tcW w:w="1697" w:type="pct"/>
            <w:vAlign w:val="center"/>
          </w:tcPr>
          <w:p w14:paraId="3AAE1E18" w14:textId="05439DB2" w:rsidR="00733BBA" w:rsidRPr="00E87FDD" w:rsidRDefault="00733BBA" w:rsidP="004D6219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12586" w:dyaOrig="15873" w14:anchorId="274D68EF">
                <v:shape id="_x0000_i1161" type="#_x0000_t75" alt="" style="width:156.6pt;height:197.4pt;mso-width-percent:0;mso-height-percent:0;mso-width-percent:0;mso-height-percent:0" o:ole="">
                  <v:imagedata r:id="rId280" o:title=""/>
                </v:shape>
                <o:OLEObject Type="Embed" ProgID="ChemDraw.Document.6.0" ShapeID="_x0000_i1161" DrawAspect="Content" ObjectID="_1676148921" r:id="rId281"/>
              </w:object>
            </w:r>
          </w:p>
        </w:tc>
        <w:tc>
          <w:tcPr>
            <w:tcW w:w="804" w:type="pct"/>
            <w:vMerge/>
            <w:vAlign w:val="center"/>
          </w:tcPr>
          <w:p w14:paraId="44C56525" w14:textId="3A247DF5" w:rsidR="00733BBA" w:rsidRPr="00E87FDD" w:rsidRDefault="00733BBA" w:rsidP="004D6219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7AE58637" w14:textId="49CF8B6C" w:rsidR="00733BBA" w:rsidRPr="00E87FDD" w:rsidRDefault="00733BBA" w:rsidP="004D6219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1D7DD133" w14:textId="50183DFA" w:rsidR="00733BBA" w:rsidRPr="00E87FDD" w:rsidRDefault="00733BBA" w:rsidP="004D6219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EB7424" w:rsidRPr="00E87FDD" w14:paraId="4890CC57" w14:textId="7ECF5F00" w:rsidTr="009D2981">
        <w:tc>
          <w:tcPr>
            <w:tcW w:w="349" w:type="pct"/>
            <w:vAlign w:val="center"/>
          </w:tcPr>
          <w:p w14:paraId="0C698F9A" w14:textId="1ADF8E2F" w:rsidR="00EB7424" w:rsidRPr="00E87FDD" w:rsidRDefault="00EB7424" w:rsidP="004D621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138</w:t>
            </w:r>
          </w:p>
        </w:tc>
        <w:tc>
          <w:tcPr>
            <w:tcW w:w="987" w:type="pct"/>
            <w:vAlign w:val="center"/>
          </w:tcPr>
          <w:p w14:paraId="37295075" w14:textId="0CF41F83" w:rsidR="00EB7424" w:rsidRPr="00E87FDD" w:rsidRDefault="00EB7424" w:rsidP="004D6219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Polycitone A</w:t>
            </w:r>
          </w:p>
        </w:tc>
        <w:tc>
          <w:tcPr>
            <w:tcW w:w="1697" w:type="pct"/>
            <w:vAlign w:val="center"/>
          </w:tcPr>
          <w:p w14:paraId="7865DDAC" w14:textId="2CBF25DA" w:rsidR="00EB7424" w:rsidRPr="00E87FDD" w:rsidRDefault="00EB7424" w:rsidP="004D6219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7414" w:dyaOrig="6622" w14:anchorId="2300B099">
                <v:shape id="_x0000_i1162" type="#_x0000_t75" alt="" style="width:160.8pt;height:2in;mso-width-percent:0;mso-height-percent:0;mso-width-percent:0;mso-height-percent:0" o:ole="">
                  <v:imagedata r:id="rId282" o:title=""/>
                </v:shape>
                <o:OLEObject Type="Embed" ProgID="ChemDraw.Document.6.0" ShapeID="_x0000_i1162" DrawAspect="Content" ObjectID="_1676148922" r:id="rId283"/>
              </w:object>
            </w:r>
          </w:p>
        </w:tc>
        <w:tc>
          <w:tcPr>
            <w:tcW w:w="804" w:type="pct"/>
            <w:vMerge w:val="restart"/>
            <w:vAlign w:val="center"/>
          </w:tcPr>
          <w:p w14:paraId="76F5F828" w14:textId="7686782D" w:rsidR="00EB7424" w:rsidRPr="00E87FDD" w:rsidRDefault="00EB7424" w:rsidP="004D6219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Marine Actinobacteria</w:t>
            </w:r>
          </w:p>
        </w:tc>
        <w:tc>
          <w:tcPr>
            <w:tcW w:w="716" w:type="pct"/>
            <w:vMerge w:val="restart"/>
            <w:vAlign w:val="center"/>
          </w:tcPr>
          <w:p w14:paraId="3E4D2BE1" w14:textId="77777777" w:rsidR="00EB7424" w:rsidRPr="00E87FDD" w:rsidRDefault="00EB7424" w:rsidP="00D86E52">
            <w:pPr>
              <w:pStyle w:val="Heading3"/>
              <w:shd w:val="clear" w:color="auto" w:fill="FFFFFF"/>
              <w:spacing w:before="0" w:beforeAutospacing="0" w:after="270" w:afterAutospacing="0" w:line="270" w:lineRule="atLeast"/>
              <w:jc w:val="center"/>
              <w:outlineLvl w:val="2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potent antivirals against WEEV serogroup alphaviruses</w:t>
            </w:r>
          </w:p>
          <w:p w14:paraId="03774C2B" w14:textId="77777777" w:rsidR="00EB7424" w:rsidRPr="00E87FDD" w:rsidRDefault="00EB7424" w:rsidP="004D6219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 w:val="restart"/>
            <w:vAlign w:val="center"/>
          </w:tcPr>
          <w:p w14:paraId="747C7C28" w14:textId="296F97FF" w:rsidR="00EB7424" w:rsidRPr="00E87FDD" w:rsidRDefault="00EB7424" w:rsidP="004D6219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9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EB7424" w:rsidRPr="00E87FDD" w14:paraId="07B602F4" w14:textId="66B3FFCB" w:rsidTr="009D2981">
        <w:tc>
          <w:tcPr>
            <w:tcW w:w="349" w:type="pct"/>
            <w:vAlign w:val="center"/>
          </w:tcPr>
          <w:p w14:paraId="269BC194" w14:textId="6B6BCD12" w:rsidR="00EB7424" w:rsidRPr="00E87FDD" w:rsidRDefault="00EB7424" w:rsidP="004D6219">
            <w:pPr>
              <w:pStyle w:val="Heading3"/>
              <w:shd w:val="clear" w:color="auto" w:fill="FFFFFF"/>
              <w:spacing w:before="0" w:beforeAutospacing="0" w:after="270" w:afterAutospacing="0" w:line="270" w:lineRule="atLeast"/>
              <w:jc w:val="center"/>
              <w:outlineLvl w:val="2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139</w:t>
            </w:r>
          </w:p>
        </w:tc>
        <w:tc>
          <w:tcPr>
            <w:tcW w:w="987" w:type="pct"/>
            <w:vAlign w:val="center"/>
          </w:tcPr>
          <w:p w14:paraId="75FBF421" w14:textId="48B6C476" w:rsidR="00EB7424" w:rsidRPr="00E87FDD" w:rsidRDefault="00EB7424" w:rsidP="004D6219">
            <w:pPr>
              <w:pStyle w:val="Heading3"/>
              <w:shd w:val="clear" w:color="auto" w:fill="FFFFFF"/>
              <w:spacing w:before="0" w:beforeAutospacing="0" w:after="270" w:afterAutospacing="0" w:line="270" w:lineRule="atLeast"/>
              <w:jc w:val="center"/>
              <w:outlineLvl w:val="2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Antimycin A1</w:t>
            </w:r>
          </w:p>
        </w:tc>
        <w:tc>
          <w:tcPr>
            <w:tcW w:w="1697" w:type="pct"/>
            <w:vAlign w:val="center"/>
          </w:tcPr>
          <w:p w14:paraId="48CCD1F7" w14:textId="10C95F93" w:rsidR="00EB7424" w:rsidRPr="00E87FDD" w:rsidRDefault="00EB7424" w:rsidP="004D6219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8858" w:dyaOrig="3076" w14:anchorId="505ECF25">
                <v:shape id="_x0000_i1163" type="#_x0000_t75" alt="" style="width:153pt;height:53.4pt;mso-width-percent:0;mso-height-percent:0;mso-width-percent:0;mso-height-percent:0" o:ole="">
                  <v:imagedata r:id="rId284" o:title=""/>
                </v:shape>
                <o:OLEObject Type="Embed" ProgID="ChemDraw.Document.6.0" ShapeID="_x0000_i1163" DrawAspect="Content" ObjectID="_1676148923" r:id="rId285"/>
              </w:object>
            </w:r>
          </w:p>
        </w:tc>
        <w:tc>
          <w:tcPr>
            <w:tcW w:w="804" w:type="pct"/>
            <w:vMerge/>
            <w:vAlign w:val="center"/>
          </w:tcPr>
          <w:p w14:paraId="749FDA14" w14:textId="4AE60CD1" w:rsidR="00EB7424" w:rsidRPr="00E87FDD" w:rsidRDefault="00EB7424" w:rsidP="004D6219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716" w:type="pct"/>
            <w:vMerge/>
            <w:vAlign w:val="center"/>
          </w:tcPr>
          <w:p w14:paraId="4A57B616" w14:textId="77777777" w:rsidR="00EB7424" w:rsidRPr="00E87FDD" w:rsidRDefault="00EB7424" w:rsidP="004D6219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Merge/>
            <w:vAlign w:val="center"/>
          </w:tcPr>
          <w:p w14:paraId="2268F2ED" w14:textId="2FE88061" w:rsidR="00EB7424" w:rsidRPr="00E87FDD" w:rsidRDefault="00EB7424" w:rsidP="004D6219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ED208D" w:rsidRPr="00E87FDD" w14:paraId="65BAFA7E" w14:textId="2F3C4252" w:rsidTr="009D2981">
        <w:tc>
          <w:tcPr>
            <w:tcW w:w="349" w:type="pct"/>
            <w:vAlign w:val="center"/>
          </w:tcPr>
          <w:p w14:paraId="74593AE1" w14:textId="225DDE15" w:rsidR="00ED208D" w:rsidRPr="00E87FDD" w:rsidRDefault="00ED208D" w:rsidP="00ED208D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140</w:t>
            </w:r>
          </w:p>
        </w:tc>
        <w:tc>
          <w:tcPr>
            <w:tcW w:w="987" w:type="pct"/>
            <w:vAlign w:val="center"/>
          </w:tcPr>
          <w:p w14:paraId="6C9BFA4B" w14:textId="405E1505" w:rsidR="00ED208D" w:rsidRPr="00E87FDD" w:rsidRDefault="00ED208D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Antimycin A2</w:t>
            </w:r>
          </w:p>
        </w:tc>
        <w:tc>
          <w:tcPr>
            <w:tcW w:w="1697" w:type="pct"/>
            <w:vAlign w:val="center"/>
          </w:tcPr>
          <w:p w14:paraId="7D462014" w14:textId="472481F4" w:rsidR="00ED208D" w:rsidRPr="00E87FDD" w:rsidRDefault="00861F5B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8861" w:dyaOrig="3076" w14:anchorId="224946D7">
                <v:shape id="_x0000_i1164" type="#_x0000_t75" alt="" style="width:151.8pt;height:52.2pt;mso-width-percent:0;mso-height-percent:0;mso-width-percent:0;mso-height-percent:0" o:ole="">
                  <v:imagedata r:id="rId286" o:title=""/>
                </v:shape>
                <o:OLEObject Type="Embed" ProgID="ChemDraw.Document.6.0" ShapeID="_x0000_i1164" DrawAspect="Content" ObjectID="_1676148924" r:id="rId287"/>
              </w:object>
            </w:r>
          </w:p>
        </w:tc>
        <w:tc>
          <w:tcPr>
            <w:tcW w:w="804" w:type="pct"/>
            <w:vAlign w:val="center"/>
          </w:tcPr>
          <w:p w14:paraId="064987B8" w14:textId="1C53D922" w:rsidR="00ED208D" w:rsidRPr="00E87FDD" w:rsidRDefault="00ED208D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Marine Actinobacteria</w:t>
            </w:r>
          </w:p>
        </w:tc>
        <w:tc>
          <w:tcPr>
            <w:tcW w:w="716" w:type="pct"/>
            <w:vAlign w:val="center"/>
          </w:tcPr>
          <w:p w14:paraId="57BDAFD0" w14:textId="6C936168" w:rsidR="00ED208D" w:rsidRPr="00E87FDD" w:rsidRDefault="00ED208D" w:rsidP="00ED208D">
            <w:pPr>
              <w:pStyle w:val="Heading3"/>
              <w:shd w:val="clear" w:color="auto" w:fill="FFFFFF"/>
              <w:spacing w:before="0" w:beforeAutospacing="0" w:after="270" w:afterAutospacing="0" w:line="270" w:lineRule="atLeast"/>
              <w:jc w:val="center"/>
              <w:outlineLvl w:val="2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 xml:space="preserve">potent antivirals against WEEV serogroup </w:t>
            </w:r>
            <w:r w:rsidRPr="00E87FDD"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lastRenderedPageBreak/>
              <w:t>alpha</w:t>
            </w:r>
            <w:r w:rsidR="00C3261A"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 xml:space="preserve"> </w:t>
            </w:r>
            <w:r w:rsidRPr="00E87FDD"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viruses</w:t>
            </w:r>
          </w:p>
          <w:p w14:paraId="41A9DE32" w14:textId="77777777" w:rsidR="00ED208D" w:rsidRPr="00E87FDD" w:rsidRDefault="00ED208D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Align w:val="center"/>
          </w:tcPr>
          <w:p w14:paraId="35C8FD8F" w14:textId="6C8AD140" w:rsidR="00ED208D" w:rsidRPr="00E87FDD" w:rsidRDefault="00371C89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lastRenderedPageBreak/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9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ED208D" w:rsidRPr="00E87FDD" w14:paraId="64B431D4" w14:textId="7AB43282" w:rsidTr="009D2981">
        <w:tc>
          <w:tcPr>
            <w:tcW w:w="349" w:type="pct"/>
            <w:vAlign w:val="center"/>
          </w:tcPr>
          <w:p w14:paraId="665CE086" w14:textId="5F6D8B8B" w:rsidR="00ED208D" w:rsidRPr="00E87FDD" w:rsidRDefault="00ED208D" w:rsidP="00ED208D">
            <w:pPr>
              <w:pStyle w:val="Heading3"/>
              <w:shd w:val="clear" w:color="auto" w:fill="FFFFFF"/>
              <w:spacing w:before="308" w:beforeAutospacing="0" w:after="154" w:afterAutospacing="0" w:line="300" w:lineRule="atLeast"/>
              <w:jc w:val="center"/>
              <w:outlineLvl w:val="2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141</w:t>
            </w:r>
          </w:p>
        </w:tc>
        <w:tc>
          <w:tcPr>
            <w:tcW w:w="987" w:type="pct"/>
            <w:vAlign w:val="center"/>
          </w:tcPr>
          <w:p w14:paraId="51289C73" w14:textId="1E34B051" w:rsidR="00ED208D" w:rsidRPr="00E87FDD" w:rsidRDefault="00ED208D" w:rsidP="00ED208D">
            <w:pPr>
              <w:pStyle w:val="Heading3"/>
              <w:shd w:val="clear" w:color="auto" w:fill="FFFFFF"/>
              <w:spacing w:before="308" w:beforeAutospacing="0" w:after="154" w:afterAutospacing="0" w:line="300" w:lineRule="atLeast"/>
              <w:jc w:val="center"/>
              <w:outlineLvl w:val="2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Antimycin A3</w:t>
            </w:r>
          </w:p>
        </w:tc>
        <w:tc>
          <w:tcPr>
            <w:tcW w:w="1697" w:type="pct"/>
            <w:vAlign w:val="center"/>
          </w:tcPr>
          <w:p w14:paraId="02D18C80" w14:textId="60394568" w:rsidR="00ED208D" w:rsidRPr="00E87FDD" w:rsidRDefault="00861F5B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8587" w:dyaOrig="3076" w14:anchorId="21A03EB2">
                <v:shape id="_x0000_i1165" type="#_x0000_t75" alt="" style="width:143.4pt;height:51.6pt;mso-width-percent:0;mso-height-percent:0;mso-width-percent:0;mso-height-percent:0" o:ole="">
                  <v:imagedata r:id="rId288" o:title=""/>
                </v:shape>
                <o:OLEObject Type="Embed" ProgID="ChemDraw.Document.6.0" ShapeID="_x0000_i1165" DrawAspect="Content" ObjectID="_1676148925" r:id="rId289"/>
              </w:object>
            </w:r>
          </w:p>
        </w:tc>
        <w:tc>
          <w:tcPr>
            <w:tcW w:w="804" w:type="pct"/>
            <w:vAlign w:val="center"/>
          </w:tcPr>
          <w:p w14:paraId="3C07AFD1" w14:textId="79D09422" w:rsidR="00ED208D" w:rsidRPr="00E87FDD" w:rsidRDefault="00ED208D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Marine Actinobacteria</w:t>
            </w:r>
          </w:p>
        </w:tc>
        <w:tc>
          <w:tcPr>
            <w:tcW w:w="716" w:type="pct"/>
            <w:vAlign w:val="center"/>
          </w:tcPr>
          <w:p w14:paraId="51CFDFDA" w14:textId="77777777" w:rsidR="00ED208D" w:rsidRPr="00E87FDD" w:rsidRDefault="00ED208D" w:rsidP="00ED208D">
            <w:pPr>
              <w:pStyle w:val="Heading3"/>
              <w:shd w:val="clear" w:color="auto" w:fill="FFFFFF"/>
              <w:spacing w:before="0" w:beforeAutospacing="0" w:after="270" w:afterAutospacing="0" w:line="270" w:lineRule="atLeast"/>
              <w:jc w:val="center"/>
              <w:outlineLvl w:val="2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potent antivirals against WEEV serogroup alphaviruses</w:t>
            </w:r>
          </w:p>
          <w:p w14:paraId="0ED1E908" w14:textId="77777777" w:rsidR="00ED208D" w:rsidRPr="00E87FDD" w:rsidRDefault="00ED208D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Align w:val="center"/>
          </w:tcPr>
          <w:p w14:paraId="6E02A414" w14:textId="6FFFB3C8" w:rsidR="00ED208D" w:rsidRPr="00E87FDD" w:rsidRDefault="00371C89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9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ED208D" w:rsidRPr="00E87FDD" w14:paraId="29B7467C" w14:textId="765D8108" w:rsidTr="009D2981">
        <w:tc>
          <w:tcPr>
            <w:tcW w:w="349" w:type="pct"/>
            <w:vAlign w:val="center"/>
          </w:tcPr>
          <w:p w14:paraId="6EEFB9D9" w14:textId="7E84D7B3" w:rsidR="00ED208D" w:rsidRPr="00E87FDD" w:rsidRDefault="00ED208D" w:rsidP="00ED208D">
            <w:pPr>
              <w:pStyle w:val="Heading3"/>
              <w:shd w:val="clear" w:color="auto" w:fill="FFFFFF"/>
              <w:spacing w:before="308" w:beforeAutospacing="0" w:after="154" w:afterAutospacing="0" w:line="300" w:lineRule="atLeast"/>
              <w:jc w:val="center"/>
              <w:outlineLvl w:val="2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142</w:t>
            </w:r>
          </w:p>
        </w:tc>
        <w:tc>
          <w:tcPr>
            <w:tcW w:w="987" w:type="pct"/>
            <w:vAlign w:val="center"/>
          </w:tcPr>
          <w:p w14:paraId="6FE88374" w14:textId="141E715D" w:rsidR="00ED208D" w:rsidRPr="00E87FDD" w:rsidRDefault="00ED208D" w:rsidP="00ED208D">
            <w:pPr>
              <w:pStyle w:val="Heading3"/>
              <w:shd w:val="clear" w:color="auto" w:fill="FFFFFF"/>
              <w:spacing w:before="308" w:beforeAutospacing="0" w:after="154" w:afterAutospacing="0" w:line="300" w:lineRule="atLeast"/>
              <w:jc w:val="center"/>
              <w:outlineLvl w:val="2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Antimycin A4</w:t>
            </w:r>
          </w:p>
        </w:tc>
        <w:tc>
          <w:tcPr>
            <w:tcW w:w="1697" w:type="pct"/>
            <w:vAlign w:val="center"/>
          </w:tcPr>
          <w:p w14:paraId="3AFB3675" w14:textId="7D202254" w:rsidR="00ED208D" w:rsidRPr="00E87FDD" w:rsidRDefault="00861F5B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8064" w:dyaOrig="3076" w14:anchorId="7D90EDF3">
                <v:shape id="_x0000_i1166" type="#_x0000_t75" alt="" style="width:151.8pt;height:57.6pt;mso-width-percent:0;mso-height-percent:0;mso-width-percent:0;mso-height-percent:0" o:ole="">
                  <v:imagedata r:id="rId290" o:title=""/>
                </v:shape>
                <o:OLEObject Type="Embed" ProgID="ChemDraw.Document.6.0" ShapeID="_x0000_i1166" DrawAspect="Content" ObjectID="_1676148926" r:id="rId291"/>
              </w:object>
            </w:r>
          </w:p>
        </w:tc>
        <w:tc>
          <w:tcPr>
            <w:tcW w:w="804" w:type="pct"/>
            <w:vAlign w:val="center"/>
          </w:tcPr>
          <w:p w14:paraId="5264FE9E" w14:textId="3A103BD1" w:rsidR="00ED208D" w:rsidRPr="00E87FDD" w:rsidRDefault="00ED208D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Marine Actinobacteria</w:t>
            </w:r>
          </w:p>
        </w:tc>
        <w:tc>
          <w:tcPr>
            <w:tcW w:w="716" w:type="pct"/>
            <w:vAlign w:val="center"/>
          </w:tcPr>
          <w:p w14:paraId="1BD38FD4" w14:textId="77777777" w:rsidR="00ED208D" w:rsidRPr="00E87FDD" w:rsidRDefault="00ED208D" w:rsidP="00ED208D">
            <w:pPr>
              <w:pStyle w:val="Heading3"/>
              <w:shd w:val="clear" w:color="auto" w:fill="FFFFFF"/>
              <w:spacing w:before="0" w:beforeAutospacing="0" w:after="270" w:afterAutospacing="0" w:line="270" w:lineRule="atLeast"/>
              <w:jc w:val="center"/>
              <w:outlineLvl w:val="2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potent antivirals against WEEV serogroup alphaviruses</w:t>
            </w:r>
          </w:p>
          <w:p w14:paraId="72D05862" w14:textId="77777777" w:rsidR="00ED208D" w:rsidRPr="00E87FDD" w:rsidRDefault="00ED208D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Align w:val="center"/>
          </w:tcPr>
          <w:p w14:paraId="7C2C1427" w14:textId="1ED20941" w:rsidR="00ED208D" w:rsidRPr="00E87FDD" w:rsidRDefault="00371C89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9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ED208D" w:rsidRPr="00E87FDD" w14:paraId="0E19966C" w14:textId="420E0CEF" w:rsidTr="009D2981">
        <w:tc>
          <w:tcPr>
            <w:tcW w:w="349" w:type="pct"/>
            <w:vAlign w:val="center"/>
          </w:tcPr>
          <w:p w14:paraId="59595AA2" w14:textId="0B8A6082" w:rsidR="00ED208D" w:rsidRPr="00E87FDD" w:rsidRDefault="00ED208D" w:rsidP="00ED208D">
            <w:pPr>
              <w:pStyle w:val="Heading3"/>
              <w:shd w:val="clear" w:color="auto" w:fill="FFFFFF"/>
              <w:spacing w:before="308" w:beforeAutospacing="0" w:after="154" w:afterAutospacing="0" w:line="300" w:lineRule="atLeast"/>
              <w:jc w:val="center"/>
              <w:outlineLvl w:val="2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143</w:t>
            </w:r>
          </w:p>
        </w:tc>
        <w:tc>
          <w:tcPr>
            <w:tcW w:w="987" w:type="pct"/>
            <w:vAlign w:val="center"/>
          </w:tcPr>
          <w:p w14:paraId="7717C8A7" w14:textId="7DB9BB74" w:rsidR="00ED208D" w:rsidRPr="00E87FDD" w:rsidRDefault="00ED208D" w:rsidP="00ED208D">
            <w:pPr>
              <w:pStyle w:val="Heading3"/>
              <w:shd w:val="clear" w:color="auto" w:fill="FFFFFF"/>
              <w:spacing w:before="308" w:beforeAutospacing="0" w:after="154" w:afterAutospacing="0" w:line="300" w:lineRule="atLeast"/>
              <w:jc w:val="center"/>
              <w:outlineLvl w:val="2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Antimycin A10</w:t>
            </w:r>
          </w:p>
        </w:tc>
        <w:tc>
          <w:tcPr>
            <w:tcW w:w="1697" w:type="pct"/>
            <w:vAlign w:val="center"/>
          </w:tcPr>
          <w:p w14:paraId="63BDE3A0" w14:textId="11A87BA6" w:rsidR="00ED208D" w:rsidRPr="00E87FDD" w:rsidRDefault="00861F5B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8770" w:dyaOrig="3076" w14:anchorId="05687923">
                <v:shape id="_x0000_i1167" type="#_x0000_t75" alt="" style="width:147pt;height:51.6pt;mso-width-percent:0;mso-height-percent:0;mso-width-percent:0;mso-height-percent:0" o:ole="">
                  <v:imagedata r:id="rId292" o:title=""/>
                </v:shape>
                <o:OLEObject Type="Embed" ProgID="ChemDraw.Document.6.0" ShapeID="_x0000_i1167" DrawAspect="Content" ObjectID="_1676148927" r:id="rId293"/>
              </w:object>
            </w:r>
          </w:p>
        </w:tc>
        <w:tc>
          <w:tcPr>
            <w:tcW w:w="804" w:type="pct"/>
            <w:vAlign w:val="center"/>
          </w:tcPr>
          <w:p w14:paraId="06D24D4A" w14:textId="373ACED6" w:rsidR="00ED208D" w:rsidRPr="00E87FDD" w:rsidRDefault="00ED208D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Marine Actinobacteria</w:t>
            </w:r>
          </w:p>
        </w:tc>
        <w:tc>
          <w:tcPr>
            <w:tcW w:w="716" w:type="pct"/>
            <w:vAlign w:val="center"/>
          </w:tcPr>
          <w:p w14:paraId="661DBCB5" w14:textId="77777777" w:rsidR="00ED208D" w:rsidRPr="00E87FDD" w:rsidRDefault="00ED208D" w:rsidP="00ED208D">
            <w:pPr>
              <w:pStyle w:val="Heading3"/>
              <w:shd w:val="clear" w:color="auto" w:fill="FFFFFF"/>
              <w:spacing w:before="0" w:beforeAutospacing="0" w:after="270" w:afterAutospacing="0" w:line="270" w:lineRule="atLeast"/>
              <w:jc w:val="center"/>
              <w:outlineLvl w:val="2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potent antivirals against WEEV serogroup alphaviruses</w:t>
            </w:r>
          </w:p>
          <w:p w14:paraId="2B82A109" w14:textId="77777777" w:rsidR="00ED208D" w:rsidRPr="00E87FDD" w:rsidRDefault="00ED208D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46" w:type="pct"/>
            <w:vAlign w:val="center"/>
          </w:tcPr>
          <w:p w14:paraId="301314E7" w14:textId="44236427" w:rsidR="00ED208D" w:rsidRPr="00E87FDD" w:rsidRDefault="00371C89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>9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ED208D" w:rsidRPr="00E87FDD" w14:paraId="27CA5A2C" w14:textId="6715A0DB" w:rsidTr="009D2981">
        <w:tc>
          <w:tcPr>
            <w:tcW w:w="349" w:type="pct"/>
            <w:vAlign w:val="center"/>
          </w:tcPr>
          <w:p w14:paraId="40C98D48" w14:textId="2F24A15F" w:rsidR="00ED208D" w:rsidRPr="00E87FDD" w:rsidRDefault="00ED208D" w:rsidP="00ED208D">
            <w:pPr>
              <w:pStyle w:val="Heading3"/>
              <w:shd w:val="clear" w:color="auto" w:fill="FFFFFF"/>
              <w:spacing w:before="308" w:beforeAutospacing="0" w:after="154" w:afterAutospacing="0" w:line="300" w:lineRule="atLeast"/>
              <w:jc w:val="center"/>
              <w:outlineLvl w:val="2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144</w:t>
            </w:r>
          </w:p>
        </w:tc>
        <w:tc>
          <w:tcPr>
            <w:tcW w:w="987" w:type="pct"/>
            <w:vAlign w:val="center"/>
          </w:tcPr>
          <w:p w14:paraId="06AC60B7" w14:textId="68836077" w:rsidR="00ED208D" w:rsidRPr="00E87FDD" w:rsidRDefault="00ED208D" w:rsidP="00ED208D">
            <w:pPr>
              <w:pStyle w:val="Heading3"/>
              <w:shd w:val="clear" w:color="auto" w:fill="FFFFFF"/>
              <w:spacing w:before="308" w:beforeAutospacing="0" w:after="154" w:afterAutospacing="0" w:line="300" w:lineRule="atLeast"/>
              <w:jc w:val="center"/>
              <w:outlineLvl w:val="2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shd w:val="clear" w:color="auto" w:fill="FFFFFF"/>
              </w:rPr>
              <w:t>Sansalvamide</w:t>
            </w:r>
          </w:p>
          <w:p w14:paraId="1E06F7CB" w14:textId="77777777" w:rsidR="00ED208D" w:rsidRPr="00E87FDD" w:rsidRDefault="00ED208D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697" w:type="pct"/>
            <w:vAlign w:val="center"/>
          </w:tcPr>
          <w:p w14:paraId="611B4F27" w14:textId="0B2B6A02" w:rsidR="00ED208D" w:rsidRPr="00E87FDD" w:rsidRDefault="00A40FA4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6662" w:dyaOrig="4941" w14:anchorId="4EC638D9">
                <v:shape id="_x0000_i1168" type="#_x0000_t75" alt="" style="width:132pt;height:98.4pt;mso-width-percent:0;mso-height-percent:0;mso-width-percent:0;mso-height-percent:0" o:ole="">
                  <v:imagedata r:id="rId294" o:title=""/>
                </v:shape>
                <o:OLEObject Type="Embed" ProgID="ChemDraw.Document.6.0" ShapeID="_x0000_i1168" DrawAspect="Content" ObjectID="_1676148928" r:id="rId295"/>
              </w:object>
            </w:r>
          </w:p>
        </w:tc>
        <w:tc>
          <w:tcPr>
            <w:tcW w:w="804" w:type="pct"/>
            <w:vAlign w:val="center"/>
          </w:tcPr>
          <w:p w14:paraId="6FB87D48" w14:textId="00EC3B37" w:rsidR="00ED208D" w:rsidRPr="0095310F" w:rsidRDefault="005E526A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5310F">
              <w:rPr>
                <w:rFonts w:asciiTheme="majorBidi" w:hAnsiTheme="majorBidi" w:cstheme="majorBidi"/>
                <w:color w:val="2E2E2E"/>
                <w:sz w:val="24"/>
                <w:szCs w:val="24"/>
              </w:rPr>
              <w:t>the mycelium of a fungus of the genus </w:t>
            </w:r>
            <w:r w:rsidRPr="0095310F">
              <w:rPr>
                <w:rStyle w:val="Emphasis"/>
                <w:rFonts w:asciiTheme="majorBidi" w:hAnsiTheme="majorBidi" w:cstheme="majorBidi"/>
                <w:color w:val="2E2E2E"/>
                <w:sz w:val="24"/>
                <w:szCs w:val="24"/>
              </w:rPr>
              <w:t>Fusarium</w:t>
            </w:r>
            <w:r w:rsidRPr="0095310F">
              <w:rPr>
                <w:rFonts w:asciiTheme="majorBidi" w:hAnsiTheme="majorBidi" w:cstheme="majorBidi"/>
                <w:color w:val="2E2E2E"/>
                <w:sz w:val="24"/>
                <w:szCs w:val="24"/>
              </w:rPr>
              <w:t> collected from the surface of the seagrass </w:t>
            </w:r>
            <w:r w:rsidRPr="0095310F">
              <w:rPr>
                <w:rStyle w:val="Emphasis"/>
                <w:rFonts w:asciiTheme="majorBidi" w:hAnsiTheme="majorBidi" w:cstheme="majorBidi"/>
                <w:color w:val="2E2E2E"/>
                <w:sz w:val="24"/>
                <w:szCs w:val="24"/>
              </w:rPr>
              <w:t>Halodule wrightii</w:t>
            </w:r>
          </w:p>
        </w:tc>
        <w:tc>
          <w:tcPr>
            <w:tcW w:w="716" w:type="pct"/>
            <w:vAlign w:val="center"/>
          </w:tcPr>
          <w:p w14:paraId="40C0BBCE" w14:textId="28CDC87D" w:rsidR="00ED208D" w:rsidRPr="0095310F" w:rsidRDefault="00573EDE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5310F">
              <w:rPr>
                <w:rFonts w:asciiTheme="majorBidi" w:hAnsiTheme="majorBidi" w:cstheme="majorBidi"/>
                <w:sz w:val="24"/>
                <w:szCs w:val="24"/>
              </w:rPr>
              <w:t>poxvirus (MCV)</w:t>
            </w:r>
          </w:p>
        </w:tc>
        <w:tc>
          <w:tcPr>
            <w:tcW w:w="446" w:type="pct"/>
            <w:vAlign w:val="center"/>
          </w:tcPr>
          <w:p w14:paraId="43C8E194" w14:textId="13B18EA2" w:rsidR="00ED208D" w:rsidRPr="00E87FDD" w:rsidRDefault="0065594B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="00D75F5A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&lt;EndNote&gt;&lt;Cite&gt;&lt;Author&gt;Gilbert N Belofsky&lt;/Author&gt;&lt;Year&gt;1999&lt;/Year&gt;&lt;RecNum&gt;27&lt;/RecNum&gt;&lt;DisplayText&gt;[7, 8]&lt;/DisplayText&gt;&lt;record&gt;&lt;rec-number&gt;27&lt;/rec-number&gt;&lt;foreign-keys&gt;&lt;key app="EN" db-id="2pprrts5s99r26e952vv2xtvapwvzw0xt9za" timestamp="1606389664"&gt;27&lt;/key&gt;&lt;/foreign-keys&gt;&lt;ref-type name="Journal Article"&gt;17&lt;/ref-type&gt;&lt;contributors&gt;&lt;authors&gt;&lt;author&gt;Gilbert N Belofsky, Paul R Jensen, William Fenical&lt;/author&gt;&lt;/authors&gt;&lt;/contributors&gt;&lt;titles&gt;&lt;title&gt;Sansalvamide: A new cytotoxic cyclic depsipeptide produced by a marine fungus of the genus Fusarium&lt;/title&gt;&lt;secondary-title&gt;Tetrahedron Letters&lt;/secondary-title&gt;&lt;/titles&gt;&lt;periodical&gt;&lt;full-title&gt;Tetrahedron Letters&lt;/full-title&gt;&lt;/periodical&gt;&lt;pages&gt;2913-2916&lt;/pages&gt;&lt;volume&gt;40&lt;/volume&gt;&lt;number&gt;15&lt;/number&gt;&lt;dates&gt;&lt;year&gt;1999&lt;/year&gt;&lt;/dates&gt;&lt;urls&gt;&lt;/urls&gt;&lt;electronic-resource-num&gt;https://doi.org/10.1016/S0040-4039(99)00393-7&lt;/electronic-resource-num&gt;&lt;/record&gt;&lt;/Cite&gt;&lt;Cite&gt;&lt;Author&gt;Laura P. Iócaa&lt;/Author&gt;&lt;Year&gt;2016&lt;/Year&gt;&lt;RecNum&gt;28&lt;/RecNum&gt;&lt;record&gt;&lt;rec-number&gt;28&lt;/rec-number&gt;&lt;foreign-keys&gt;&lt;key app="EN" db-id="2pprrts5s99r26e952vv2xtvapwvzw0xt9za" timestamp="1606389779"&gt;28&lt;/key&gt;&lt;/foreign-keys&gt;&lt;ref-type name="Journal Article"&gt;17&lt;/ref-type&gt;&lt;contributors&gt;&lt;authors&gt;&lt;author&gt;Laura P. Iócaa, Stelamar Rommingera,b, Mario F. C. Santosa, Karin F. Bandeiraa, Fabiana T. Rodriguesa, Miriam H.Kossugaa, Karen J. Nicacioa, Everton L. F. Ferreiraa, Raquel P. Morais-Uranoa, Messias S. Passosa, Luciana K. Kohnc, Clarice W. Arnsd, Lara D. Settee e Roberto G. S. Berlinck&lt;/author&gt;&lt;/authors&gt;&lt;/contributors&gt;&lt;titles&gt;&lt;title&gt;A STRATEGY FOR THE RAPID IDENTIFICATION OF FUNGAL METABOLITES AND THE DISCOVERY OF THE ANTIVIRAL ACTIVITY OF PYRENOCINE A AND HARZIANOPYRIDONE&lt;/title&gt;&lt;secondary-title&gt;Química Nova &lt;/secondary-title&gt;&lt;/titles&gt;&lt;periodical&gt;&lt;full-title&gt;Química Nova&lt;/full-title&gt;&lt;/periodical&gt;&lt;volume&gt;39&lt;/volume&gt;&lt;number&gt;6&lt;/number&gt;&lt;dates&gt;&lt;year&gt;2016&lt;/year&gt;&lt;/dates&gt;&lt;urls&gt;&lt;/urls&gt;&lt;electronic-resource-num&gt;10.5935/0100-4042.20160092&lt;/electronic-resource-num&gt;&lt;/record&gt;&lt;/Cite&gt;&lt;/EndNote&gt;</w:instrText>
            </w:r>
            <w:r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D75F5A">
              <w:rPr>
                <w:rFonts w:asciiTheme="majorBidi" w:hAnsiTheme="majorBidi" w:cstheme="majorBidi"/>
                <w:noProof/>
                <w:sz w:val="24"/>
                <w:szCs w:val="24"/>
              </w:rPr>
              <w:t>[7, 8]</w:t>
            </w:r>
            <w:r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ED208D" w:rsidRPr="00E87FDD" w14:paraId="6DAA517C" w14:textId="0C82B373" w:rsidTr="009D2981">
        <w:tc>
          <w:tcPr>
            <w:tcW w:w="349" w:type="pct"/>
            <w:vAlign w:val="center"/>
          </w:tcPr>
          <w:p w14:paraId="522EC180" w14:textId="3DF47543" w:rsidR="00ED208D" w:rsidRPr="00E87FDD" w:rsidRDefault="00ED208D" w:rsidP="00ED208D">
            <w:pPr>
              <w:pStyle w:val="Heading3"/>
              <w:shd w:val="clear" w:color="auto" w:fill="FFFFFF"/>
              <w:spacing w:before="308" w:beforeAutospacing="0" w:after="154" w:afterAutospacing="0" w:line="300" w:lineRule="atLeast"/>
              <w:jc w:val="center"/>
              <w:outlineLvl w:val="2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145</w:t>
            </w:r>
          </w:p>
        </w:tc>
        <w:tc>
          <w:tcPr>
            <w:tcW w:w="987" w:type="pct"/>
            <w:vAlign w:val="center"/>
          </w:tcPr>
          <w:p w14:paraId="18F20614" w14:textId="1318B5F6" w:rsidR="00ED208D" w:rsidRPr="00E87FDD" w:rsidRDefault="00ED208D" w:rsidP="00ED208D">
            <w:pPr>
              <w:pStyle w:val="Heading3"/>
              <w:shd w:val="clear" w:color="auto" w:fill="FFFFFF"/>
              <w:spacing w:before="308" w:beforeAutospacing="0" w:after="154" w:afterAutospacing="0" w:line="300" w:lineRule="atLeast"/>
              <w:jc w:val="center"/>
              <w:outlineLvl w:val="2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Stachyflin</w:t>
            </w:r>
          </w:p>
        </w:tc>
        <w:tc>
          <w:tcPr>
            <w:tcW w:w="1697" w:type="pct"/>
            <w:vAlign w:val="center"/>
          </w:tcPr>
          <w:p w14:paraId="06A03DF4" w14:textId="143E7BDA" w:rsidR="00ED208D" w:rsidRPr="00E87FDD" w:rsidRDefault="00861F5B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3386" w:dyaOrig="4980" w14:anchorId="777E69A7">
                <v:shape id="_x0000_i1169" type="#_x0000_t75" alt="" style="width:85.2pt;height:126pt;mso-width-percent:0;mso-height-percent:0;mso-width-percent:0;mso-height-percent:0" o:ole="">
                  <v:imagedata r:id="rId296" o:title=""/>
                </v:shape>
                <o:OLEObject Type="Embed" ProgID="ChemDraw.Document.6.0" ShapeID="_x0000_i1169" DrawAspect="Content" ObjectID="_1676148929" r:id="rId297"/>
              </w:object>
            </w:r>
          </w:p>
        </w:tc>
        <w:tc>
          <w:tcPr>
            <w:tcW w:w="804" w:type="pct"/>
            <w:vAlign w:val="center"/>
          </w:tcPr>
          <w:p w14:paraId="4C756639" w14:textId="390E369B" w:rsidR="00ED208D" w:rsidRPr="00E87FDD" w:rsidRDefault="00F466CF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E70ED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Stachybotrys</w:t>
            </w:r>
            <w:r w:rsidRPr="00E87FDD">
              <w:rPr>
                <w:rFonts w:asciiTheme="majorBidi" w:hAnsiTheme="majorBidi" w:cstheme="majorBidi"/>
                <w:sz w:val="24"/>
                <w:szCs w:val="24"/>
              </w:rPr>
              <w:t xml:space="preserve"> sp. RF-7260</w:t>
            </w:r>
          </w:p>
        </w:tc>
        <w:tc>
          <w:tcPr>
            <w:tcW w:w="716" w:type="pct"/>
            <w:vAlign w:val="center"/>
          </w:tcPr>
          <w:p w14:paraId="1EC5BD7F" w14:textId="748E76C6" w:rsidR="00ED208D" w:rsidRPr="00E87FDD" w:rsidRDefault="00F466CF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</w:rPr>
              <w:t>inhibit influenza A virus (H1N1)</w:t>
            </w:r>
          </w:p>
        </w:tc>
        <w:tc>
          <w:tcPr>
            <w:tcW w:w="446" w:type="pct"/>
            <w:vAlign w:val="center"/>
          </w:tcPr>
          <w:p w14:paraId="0D2AFD99" w14:textId="2E60366B" w:rsidR="00ED208D" w:rsidRPr="00E87FDD" w:rsidRDefault="007E70ED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="00F466CF" w:rsidRPr="00E87FDD">
              <w:rPr>
                <w:rFonts w:asciiTheme="majorBidi" w:hAnsiTheme="majorBidi" w:cstheme="majorBidi"/>
                <w:sz w:val="24"/>
                <w:szCs w:val="24"/>
              </w:rPr>
              <w:t>11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ED208D" w:rsidRPr="00E87FDD" w14:paraId="448DF2AC" w14:textId="454FA09C" w:rsidTr="009D2981">
        <w:tc>
          <w:tcPr>
            <w:tcW w:w="349" w:type="pct"/>
            <w:vAlign w:val="center"/>
          </w:tcPr>
          <w:p w14:paraId="40CECFE6" w14:textId="6F2A069D" w:rsidR="00ED208D" w:rsidRPr="00E87FDD" w:rsidRDefault="00ED208D" w:rsidP="00ED208D">
            <w:pPr>
              <w:pStyle w:val="Heading3"/>
              <w:shd w:val="clear" w:color="auto" w:fill="FFFFFF"/>
              <w:spacing w:before="308" w:beforeAutospacing="0" w:after="154" w:afterAutospacing="0" w:line="300" w:lineRule="atLeast"/>
              <w:jc w:val="center"/>
              <w:outlineLvl w:val="2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lastRenderedPageBreak/>
              <w:t>146</w:t>
            </w:r>
          </w:p>
        </w:tc>
        <w:tc>
          <w:tcPr>
            <w:tcW w:w="987" w:type="pct"/>
            <w:vAlign w:val="center"/>
          </w:tcPr>
          <w:p w14:paraId="3A04FA88" w14:textId="66C2233D" w:rsidR="00ED208D" w:rsidRPr="00E87FDD" w:rsidRDefault="00ED208D" w:rsidP="00ED208D">
            <w:pPr>
              <w:pStyle w:val="Heading3"/>
              <w:shd w:val="clear" w:color="auto" w:fill="FFFFFF"/>
              <w:spacing w:before="308" w:beforeAutospacing="0" w:after="154" w:afterAutospacing="0" w:line="300" w:lineRule="atLeast"/>
              <w:jc w:val="center"/>
              <w:outlineLvl w:val="2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shd w:val="clear" w:color="auto" w:fill="FFFFFF"/>
              </w:rPr>
              <w:t>Trypilepyrazinol</w:t>
            </w:r>
          </w:p>
        </w:tc>
        <w:tc>
          <w:tcPr>
            <w:tcW w:w="1697" w:type="pct"/>
            <w:vAlign w:val="center"/>
          </w:tcPr>
          <w:p w14:paraId="25D7F663" w14:textId="038CD8FA" w:rsidR="00ED208D" w:rsidRPr="00E87FDD" w:rsidRDefault="00861F5B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5337" w:dyaOrig="2513" w14:anchorId="30916986">
                <v:shape id="_x0000_i1170" type="#_x0000_t75" alt="" style="width:141pt;height:66.6pt;mso-width-percent:0;mso-height-percent:0;mso-width-percent:0;mso-height-percent:0" o:ole="">
                  <v:imagedata r:id="rId298" o:title=""/>
                </v:shape>
                <o:OLEObject Type="Embed" ProgID="ChemDraw.Document.6.0" ShapeID="_x0000_i1170" DrawAspect="Content" ObjectID="_1676148930" r:id="rId299"/>
              </w:object>
            </w:r>
          </w:p>
        </w:tc>
        <w:tc>
          <w:tcPr>
            <w:tcW w:w="804" w:type="pct"/>
            <w:vAlign w:val="center"/>
          </w:tcPr>
          <w:p w14:paraId="6914021D" w14:textId="4D0A7376" w:rsidR="00ED208D" w:rsidRPr="00E87FDD" w:rsidRDefault="005A5A6A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the marine-derived fungus </w:t>
            </w:r>
            <w:r w:rsidRPr="00E87FDD">
              <w:rPr>
                <w:rStyle w:val="Emphasis"/>
                <w:rFonts w:asciiTheme="majorBidi" w:hAnsiTheme="majorBidi" w:cstheme="majorBidi"/>
                <w:sz w:val="24"/>
                <w:szCs w:val="24"/>
                <w:bdr w:val="none" w:sz="0" w:space="0" w:color="auto" w:frame="1"/>
                <w:shd w:val="clear" w:color="auto" w:fill="FFFFFF"/>
              </w:rPr>
              <w:t>Penicillium</w:t>
            </w: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 sp. IMB17-046</w:t>
            </w:r>
          </w:p>
        </w:tc>
        <w:tc>
          <w:tcPr>
            <w:tcW w:w="716" w:type="pct"/>
            <w:vAlign w:val="center"/>
          </w:tcPr>
          <w:p w14:paraId="5434CCD6" w14:textId="6A5B3255" w:rsidR="00ED208D" w:rsidRPr="00E87FDD" w:rsidRDefault="005A5A6A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broad-spectrum antiviral properties against different types of viruses</w:t>
            </w:r>
          </w:p>
        </w:tc>
        <w:tc>
          <w:tcPr>
            <w:tcW w:w="446" w:type="pct"/>
            <w:vAlign w:val="center"/>
          </w:tcPr>
          <w:p w14:paraId="1AD16C32" w14:textId="74C3AF87" w:rsidR="00ED208D" w:rsidRPr="00E87FDD" w:rsidRDefault="007E70ED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="005A5A6A" w:rsidRPr="00E87FDD">
              <w:rPr>
                <w:rFonts w:asciiTheme="majorBidi" w:hAnsiTheme="majorBidi" w:cstheme="majorBidi"/>
                <w:sz w:val="24"/>
                <w:szCs w:val="24"/>
              </w:rPr>
              <w:t>10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ED208D" w:rsidRPr="00E87FDD" w14:paraId="55521A63" w14:textId="6F3086BD" w:rsidTr="009D2981">
        <w:tc>
          <w:tcPr>
            <w:tcW w:w="349" w:type="pct"/>
            <w:vAlign w:val="center"/>
          </w:tcPr>
          <w:p w14:paraId="038028A0" w14:textId="31BC22D6" w:rsidR="00ED208D" w:rsidRPr="00E87FDD" w:rsidRDefault="00ED208D" w:rsidP="00ED208D">
            <w:pPr>
              <w:pStyle w:val="Heading3"/>
              <w:shd w:val="clear" w:color="auto" w:fill="FFFFFF"/>
              <w:spacing w:before="308" w:beforeAutospacing="0" w:after="154" w:afterAutospacing="0" w:line="300" w:lineRule="atLeast"/>
              <w:jc w:val="center"/>
              <w:outlineLvl w:val="2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147</w:t>
            </w:r>
          </w:p>
        </w:tc>
        <w:tc>
          <w:tcPr>
            <w:tcW w:w="987" w:type="pct"/>
            <w:vAlign w:val="center"/>
          </w:tcPr>
          <w:p w14:paraId="14A390FF" w14:textId="590A843E" w:rsidR="00ED208D" w:rsidRPr="00E87FDD" w:rsidRDefault="00ED208D" w:rsidP="00ED208D">
            <w:pPr>
              <w:pStyle w:val="Heading3"/>
              <w:shd w:val="clear" w:color="auto" w:fill="FFFFFF"/>
              <w:spacing w:before="308" w:beforeAutospacing="0" w:after="154" w:afterAutospacing="0" w:line="300" w:lineRule="atLeast"/>
              <w:jc w:val="center"/>
              <w:outlineLvl w:val="2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shd w:val="clear" w:color="auto" w:fill="FFFFFF"/>
              </w:rPr>
              <w:t>Neocitreoviridin</w:t>
            </w:r>
          </w:p>
        </w:tc>
        <w:tc>
          <w:tcPr>
            <w:tcW w:w="1697" w:type="pct"/>
            <w:vAlign w:val="center"/>
          </w:tcPr>
          <w:p w14:paraId="70C33F4F" w14:textId="3CFF3FDD" w:rsidR="00ED208D" w:rsidRPr="00E87FDD" w:rsidRDefault="00A40FA4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5911" w:dyaOrig="3192" w14:anchorId="05E87ACC">
                <v:shape id="_x0000_i1171" type="#_x0000_t75" alt="" style="width:159.6pt;height:86.4pt;mso-width-percent:0;mso-height-percent:0;mso-width-percent:0;mso-height-percent:0" o:ole="">
                  <v:imagedata r:id="rId300" o:title=""/>
                </v:shape>
                <o:OLEObject Type="Embed" ProgID="ChemDraw.Document.6.0" ShapeID="_x0000_i1171" DrawAspect="Content" ObjectID="_1676148931" r:id="rId301"/>
              </w:object>
            </w:r>
          </w:p>
        </w:tc>
        <w:tc>
          <w:tcPr>
            <w:tcW w:w="804" w:type="pct"/>
            <w:vAlign w:val="center"/>
          </w:tcPr>
          <w:p w14:paraId="0D60A945" w14:textId="26E86842" w:rsidR="00ED208D" w:rsidRPr="00E87FDD" w:rsidRDefault="005A5A6A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the marine-derived fungus </w:t>
            </w:r>
            <w:r w:rsidRPr="00E87FDD">
              <w:rPr>
                <w:rStyle w:val="Emphasis"/>
                <w:rFonts w:asciiTheme="majorBidi" w:hAnsiTheme="majorBidi" w:cstheme="majorBidi"/>
                <w:sz w:val="24"/>
                <w:szCs w:val="24"/>
                <w:bdr w:val="none" w:sz="0" w:space="0" w:color="auto" w:frame="1"/>
                <w:shd w:val="clear" w:color="auto" w:fill="FFFFFF"/>
              </w:rPr>
              <w:t>Penicillium</w:t>
            </w: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 sp. IMB17-046</w:t>
            </w:r>
          </w:p>
        </w:tc>
        <w:tc>
          <w:tcPr>
            <w:tcW w:w="716" w:type="pct"/>
            <w:vAlign w:val="center"/>
          </w:tcPr>
          <w:p w14:paraId="71F38A76" w14:textId="7B540B40" w:rsidR="00ED208D" w:rsidRPr="00E87FDD" w:rsidRDefault="005F291D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broad-spectrum antiviral properties against different types of viruses</w:t>
            </w:r>
          </w:p>
        </w:tc>
        <w:tc>
          <w:tcPr>
            <w:tcW w:w="446" w:type="pct"/>
            <w:vAlign w:val="center"/>
          </w:tcPr>
          <w:p w14:paraId="33ADF2ED" w14:textId="17A8E7EA" w:rsidR="00ED208D" w:rsidRPr="00E87FDD" w:rsidRDefault="007E70ED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="005A5A6A" w:rsidRPr="00E87FDD">
              <w:rPr>
                <w:rFonts w:asciiTheme="majorBidi" w:hAnsiTheme="majorBidi" w:cstheme="majorBidi"/>
                <w:sz w:val="24"/>
                <w:szCs w:val="24"/>
              </w:rPr>
              <w:t>10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  <w:tr w:rsidR="00ED208D" w:rsidRPr="00E87FDD" w14:paraId="3989FC82" w14:textId="334D4816" w:rsidTr="009D2981">
        <w:tc>
          <w:tcPr>
            <w:tcW w:w="349" w:type="pct"/>
            <w:vAlign w:val="center"/>
          </w:tcPr>
          <w:p w14:paraId="1F77192B" w14:textId="1214AB36" w:rsidR="00ED208D" w:rsidRPr="00E87FDD" w:rsidRDefault="00ED208D" w:rsidP="00ED208D">
            <w:pPr>
              <w:pStyle w:val="Heading3"/>
              <w:shd w:val="clear" w:color="auto" w:fill="FFFFFF"/>
              <w:spacing w:before="308" w:beforeAutospacing="0" w:after="154" w:afterAutospacing="0" w:line="300" w:lineRule="atLeast"/>
              <w:jc w:val="center"/>
              <w:outlineLvl w:val="2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148</w:t>
            </w:r>
          </w:p>
        </w:tc>
        <w:tc>
          <w:tcPr>
            <w:tcW w:w="987" w:type="pct"/>
            <w:vAlign w:val="center"/>
          </w:tcPr>
          <w:p w14:paraId="49CB31FD" w14:textId="36095417" w:rsidR="00ED208D" w:rsidRPr="00E87FDD" w:rsidRDefault="00ED208D" w:rsidP="00ED208D">
            <w:pPr>
              <w:pStyle w:val="Heading3"/>
              <w:shd w:val="clear" w:color="auto" w:fill="FFFFFF"/>
              <w:spacing w:before="308" w:beforeAutospacing="0" w:after="154" w:afterAutospacing="0" w:line="300" w:lineRule="atLeast"/>
              <w:jc w:val="center"/>
              <w:outlineLvl w:val="2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shd w:val="clear" w:color="auto" w:fill="FFFFFF"/>
              </w:rPr>
            </w:pPr>
            <w:r w:rsidRPr="00E87FDD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shd w:val="clear" w:color="auto" w:fill="FFFFFF"/>
              </w:rPr>
              <w:t>3β-hydroxyergosta-8,14,24(28)-trien-7-one</w:t>
            </w:r>
          </w:p>
        </w:tc>
        <w:tc>
          <w:tcPr>
            <w:tcW w:w="1697" w:type="pct"/>
            <w:vAlign w:val="center"/>
          </w:tcPr>
          <w:p w14:paraId="08628601" w14:textId="1C767A53" w:rsidR="00ED208D" w:rsidRPr="00E87FDD" w:rsidRDefault="00A40FA4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noProof/>
                <w:sz w:val="24"/>
                <w:szCs w:val="24"/>
              </w:rPr>
              <w:object w:dxaOrig="6648" w:dyaOrig="3394" w14:anchorId="5C1BF3D8">
                <v:shape id="_x0000_i1172" type="#_x0000_t75" alt="" style="width:154.8pt;height:78.6pt;mso-width-percent:0;mso-height-percent:0;mso-width-percent:0;mso-height-percent:0" o:ole="">
                  <v:imagedata r:id="rId302" o:title=""/>
                </v:shape>
                <o:OLEObject Type="Embed" ProgID="ChemDraw.Document.6.0" ShapeID="_x0000_i1172" DrawAspect="Content" ObjectID="_1676148932" r:id="rId303"/>
              </w:object>
            </w:r>
          </w:p>
        </w:tc>
        <w:tc>
          <w:tcPr>
            <w:tcW w:w="804" w:type="pct"/>
            <w:vAlign w:val="center"/>
          </w:tcPr>
          <w:p w14:paraId="46BB806C" w14:textId="1C6269C9" w:rsidR="00ED208D" w:rsidRPr="00E87FDD" w:rsidRDefault="005F291D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the marine-derived fungus </w:t>
            </w:r>
            <w:r w:rsidRPr="00E87FDD">
              <w:rPr>
                <w:rStyle w:val="Emphasis"/>
                <w:rFonts w:asciiTheme="majorBidi" w:hAnsiTheme="majorBidi" w:cstheme="majorBidi"/>
                <w:sz w:val="24"/>
                <w:szCs w:val="24"/>
                <w:bdr w:val="none" w:sz="0" w:space="0" w:color="auto" w:frame="1"/>
                <w:shd w:val="clear" w:color="auto" w:fill="FFFFFF"/>
              </w:rPr>
              <w:t>Penicillium</w:t>
            </w: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 sp. IMB17-046</w:t>
            </w:r>
          </w:p>
        </w:tc>
        <w:tc>
          <w:tcPr>
            <w:tcW w:w="716" w:type="pct"/>
            <w:vAlign w:val="center"/>
          </w:tcPr>
          <w:p w14:paraId="3CB32399" w14:textId="62409BC5" w:rsidR="00ED208D" w:rsidRPr="00E87FDD" w:rsidRDefault="005F291D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87FDD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broad-spectrum antiviral properties against different types of viruses</w:t>
            </w:r>
          </w:p>
        </w:tc>
        <w:tc>
          <w:tcPr>
            <w:tcW w:w="446" w:type="pct"/>
            <w:vAlign w:val="center"/>
          </w:tcPr>
          <w:p w14:paraId="36D3539A" w14:textId="34F2F49A" w:rsidR="00ED208D" w:rsidRPr="00E87FDD" w:rsidRDefault="007E70ED" w:rsidP="00ED208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[</w:t>
            </w:r>
            <w:r w:rsidR="005F291D" w:rsidRPr="00E87FDD">
              <w:rPr>
                <w:rFonts w:asciiTheme="majorBidi" w:hAnsiTheme="majorBidi" w:cstheme="majorBidi"/>
                <w:sz w:val="24"/>
                <w:szCs w:val="24"/>
              </w:rPr>
              <w:t>10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]</w:t>
            </w:r>
          </w:p>
        </w:tc>
      </w:tr>
    </w:tbl>
    <w:p w14:paraId="53C5D9A3" w14:textId="77777777" w:rsidR="00746EBA" w:rsidRDefault="00746EBA" w:rsidP="00900C1C">
      <w:pPr>
        <w:spacing w:line="276" w:lineRule="auto"/>
        <w:rPr>
          <w:rFonts w:asciiTheme="majorBidi" w:hAnsiTheme="majorBidi" w:cstheme="majorBidi"/>
          <w:b/>
          <w:bCs/>
          <w:sz w:val="28"/>
          <w:szCs w:val="28"/>
        </w:rPr>
      </w:pPr>
    </w:p>
    <w:p w14:paraId="7AF62800" w14:textId="1B7E350C" w:rsidR="00141CFA" w:rsidRDefault="00FE05C7" w:rsidP="00900C1C">
      <w:pPr>
        <w:spacing w:line="276" w:lineRule="auto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>References</w:t>
      </w:r>
    </w:p>
    <w:p w14:paraId="11AB3D99" w14:textId="77777777" w:rsidR="00D31DB4" w:rsidRPr="00D31DB4" w:rsidRDefault="00141CFA" w:rsidP="00D31DB4">
      <w:pPr>
        <w:pStyle w:val="EndNoteBibliography"/>
        <w:spacing w:after="0"/>
        <w:ind w:left="720" w:hanging="720"/>
      </w:pPr>
      <w:r>
        <w:fldChar w:fldCharType="begin"/>
      </w:r>
      <w:r>
        <w:instrText xml:space="preserve"> ADDIN EN.REFLIST </w:instrText>
      </w:r>
      <w:r>
        <w:fldChar w:fldCharType="separate"/>
      </w:r>
      <w:r w:rsidR="00D31DB4" w:rsidRPr="00D31DB4">
        <w:t>1.</w:t>
      </w:r>
      <w:r w:rsidR="00D31DB4" w:rsidRPr="00D31DB4">
        <w:tab/>
        <w:t xml:space="preserve">Vignesh S., R.A.a.J.R.A., </w:t>
      </w:r>
      <w:r w:rsidR="00D31DB4" w:rsidRPr="00D31DB4">
        <w:rPr>
          <w:i/>
        </w:rPr>
        <w:t>Marine Drugs: Implication and Future Studies.</w:t>
      </w:r>
      <w:r w:rsidR="00D31DB4" w:rsidRPr="00D31DB4">
        <w:t xml:space="preserve"> International Journal of Pharmacology, 2011. </w:t>
      </w:r>
      <w:r w:rsidR="00D31DB4" w:rsidRPr="00D31DB4">
        <w:rPr>
          <w:b/>
        </w:rPr>
        <w:t>7</w:t>
      </w:r>
      <w:r w:rsidR="00D31DB4" w:rsidRPr="00D31DB4">
        <w:t>: p. 22-30.</w:t>
      </w:r>
    </w:p>
    <w:p w14:paraId="0FCFAE36" w14:textId="77777777" w:rsidR="00D31DB4" w:rsidRPr="00D31DB4" w:rsidRDefault="00D31DB4" w:rsidP="00D31DB4">
      <w:pPr>
        <w:pStyle w:val="EndNoteBibliography"/>
        <w:spacing w:after="0"/>
        <w:ind w:left="720" w:hanging="720"/>
      </w:pPr>
      <w:r w:rsidRPr="00D31DB4">
        <w:t>2.</w:t>
      </w:r>
      <w:r w:rsidRPr="00D31DB4">
        <w:tab/>
        <w:t xml:space="preserve">C., C., </w:t>
      </w:r>
      <w:r w:rsidRPr="00D31DB4">
        <w:rPr>
          <w:i/>
        </w:rPr>
        <w:t xml:space="preserve">Marine Products as a Source of Antiviral Drug Leads </w:t>
      </w:r>
      <w:r w:rsidRPr="00D31DB4">
        <w:t xml:space="preserve">Drug Development Research, 1991. </w:t>
      </w:r>
      <w:r w:rsidRPr="00D31DB4">
        <w:rPr>
          <w:b/>
        </w:rPr>
        <w:t>23</w:t>
      </w:r>
      <w:r w:rsidRPr="00D31DB4">
        <w:t>: p. 201-218.</w:t>
      </w:r>
    </w:p>
    <w:p w14:paraId="3DCB45F7" w14:textId="77777777" w:rsidR="00D31DB4" w:rsidRPr="00D31DB4" w:rsidRDefault="00D31DB4" w:rsidP="00D31DB4">
      <w:pPr>
        <w:pStyle w:val="EndNoteBibliography"/>
        <w:spacing w:after="0"/>
        <w:ind w:left="720" w:hanging="720"/>
      </w:pPr>
      <w:r w:rsidRPr="00D31DB4">
        <w:t>3.</w:t>
      </w:r>
      <w:r w:rsidRPr="00D31DB4">
        <w:tab/>
        <w:t xml:space="preserve">Lake, R.J., Brennan, M. M. , Blunt, J. W. , Munro, M. H. G. and Pannell, L. K.   , </w:t>
      </w:r>
      <w:r w:rsidRPr="00D31DB4">
        <w:rPr>
          <w:i/>
        </w:rPr>
        <w:t>Eudistomin K sulfoxide, an antiviral sulfoxide from the New Zealand ascidian Ritterella sigillinoides.</w:t>
      </w:r>
      <w:r w:rsidRPr="00D31DB4">
        <w:t xml:space="preserve"> Tetrahedron Lett., 1988. </w:t>
      </w:r>
      <w:r w:rsidRPr="00D31DB4">
        <w:rPr>
          <w:b/>
        </w:rPr>
        <w:t>29</w:t>
      </w:r>
      <w:r w:rsidRPr="00D31DB4">
        <w:t>: p. 2255-2256.</w:t>
      </w:r>
    </w:p>
    <w:p w14:paraId="728D0CB6" w14:textId="77777777" w:rsidR="00D31DB4" w:rsidRPr="00D31DB4" w:rsidRDefault="00D31DB4" w:rsidP="00D31DB4">
      <w:pPr>
        <w:pStyle w:val="EndNoteBibliography"/>
        <w:spacing w:after="0"/>
        <w:ind w:left="720" w:hanging="720"/>
      </w:pPr>
      <w:r w:rsidRPr="00D31DB4">
        <w:t>4.</w:t>
      </w:r>
      <w:r w:rsidRPr="00D31DB4">
        <w:tab/>
        <w:t xml:space="preserve">Lake, R.J., Blunt, J. W. and Munro, M. H. G. , </w:t>
      </w:r>
      <w:r w:rsidRPr="00D31DB4">
        <w:rPr>
          <w:i/>
        </w:rPr>
        <w:t xml:space="preserve">Eudistomins from the New Zealand ascidian Ritterella sigillinoides </w:t>
      </w:r>
      <w:r w:rsidRPr="00D31DB4">
        <w:t xml:space="preserve">Aust. J. Chem. , 1989. </w:t>
      </w:r>
      <w:r w:rsidRPr="00D31DB4">
        <w:rPr>
          <w:b/>
        </w:rPr>
        <w:t>42</w:t>
      </w:r>
      <w:r w:rsidRPr="00D31DB4">
        <w:t>: p. 1201-1206.</w:t>
      </w:r>
    </w:p>
    <w:p w14:paraId="51AF51E0" w14:textId="77777777" w:rsidR="00D31DB4" w:rsidRPr="00D31DB4" w:rsidRDefault="00D31DB4" w:rsidP="00D31DB4">
      <w:pPr>
        <w:pStyle w:val="EndNoteBibliography"/>
        <w:spacing w:after="0"/>
        <w:ind w:left="720" w:hanging="720"/>
      </w:pPr>
      <w:r w:rsidRPr="00D31DB4">
        <w:t>5.</w:t>
      </w:r>
      <w:r w:rsidRPr="00D31DB4">
        <w:tab/>
        <w:t xml:space="preserve">Tsujii, S., et al., </w:t>
      </w:r>
      <w:r w:rsidRPr="00D31DB4">
        <w:rPr>
          <w:i/>
        </w:rPr>
        <w:t>Topsentin, bromotopsentin, and dihydrodeoxybromotopsentin: antiviral and antitumor bis(indolyl)imidazoles from Caribbean deep-sea sponges of the family Halichondriidae. Structural and synthetic studies.</w:t>
      </w:r>
      <w:r w:rsidRPr="00D31DB4">
        <w:t xml:space="preserve"> The Journal of Organic Chemistry, 1988. </w:t>
      </w:r>
      <w:r w:rsidRPr="00D31DB4">
        <w:rPr>
          <w:b/>
        </w:rPr>
        <w:t>53</w:t>
      </w:r>
      <w:r w:rsidRPr="00D31DB4">
        <w:t>(23): p. 5446-5453.</w:t>
      </w:r>
    </w:p>
    <w:p w14:paraId="7BC4358D" w14:textId="77777777" w:rsidR="00D31DB4" w:rsidRPr="00D31DB4" w:rsidRDefault="00D31DB4" w:rsidP="00D31DB4">
      <w:pPr>
        <w:pStyle w:val="EndNoteBibliography"/>
        <w:spacing w:after="0"/>
        <w:ind w:left="720" w:hanging="720"/>
      </w:pPr>
      <w:r w:rsidRPr="00D31DB4">
        <w:t>6.</w:t>
      </w:r>
      <w:r w:rsidRPr="00D31DB4">
        <w:tab/>
        <w:t xml:space="preserve">Hawas, U.W.A.E.-K., Lamia T., </w:t>
      </w:r>
      <w:r w:rsidRPr="00D31DB4">
        <w:rPr>
          <w:i/>
        </w:rPr>
        <w:t>Thalassiolin D: a new flavone O-glucoside Sulphate from the seagrass Thalassia hemprichii.</w:t>
      </w:r>
      <w:r w:rsidRPr="00D31DB4">
        <w:t xml:space="preserve"> Natural Product Research, 2017. </w:t>
      </w:r>
      <w:r w:rsidRPr="00D31DB4">
        <w:rPr>
          <w:b/>
        </w:rPr>
        <w:t>31</w:t>
      </w:r>
      <w:r w:rsidRPr="00D31DB4">
        <w:t>(20): p. 2369-2374.</w:t>
      </w:r>
    </w:p>
    <w:p w14:paraId="4F096CE7" w14:textId="77777777" w:rsidR="00D31DB4" w:rsidRPr="00D31DB4" w:rsidRDefault="00D31DB4" w:rsidP="00D31DB4">
      <w:pPr>
        <w:pStyle w:val="EndNoteBibliography"/>
        <w:spacing w:after="0"/>
        <w:ind w:left="720" w:hanging="720"/>
      </w:pPr>
      <w:r w:rsidRPr="00D31DB4">
        <w:t>7.</w:t>
      </w:r>
      <w:r w:rsidRPr="00D31DB4">
        <w:tab/>
        <w:t xml:space="preserve">Gilbert N Belofsky, P.R.J., William Fenical, </w:t>
      </w:r>
      <w:r w:rsidRPr="00D31DB4">
        <w:rPr>
          <w:i/>
        </w:rPr>
        <w:t>Sansalvamide: A new cytotoxic cyclic depsipeptide produced by a marine fungus of the genus Fusarium.</w:t>
      </w:r>
      <w:r w:rsidRPr="00D31DB4">
        <w:t xml:space="preserve"> Tetrahedron Letters, 1999. </w:t>
      </w:r>
      <w:r w:rsidRPr="00D31DB4">
        <w:rPr>
          <w:b/>
        </w:rPr>
        <w:t>40</w:t>
      </w:r>
      <w:r w:rsidRPr="00D31DB4">
        <w:t>(15): p. 2913-2916.</w:t>
      </w:r>
    </w:p>
    <w:p w14:paraId="32ADFA6C" w14:textId="77777777" w:rsidR="00D31DB4" w:rsidRPr="00D31DB4" w:rsidRDefault="00D31DB4" w:rsidP="00D31DB4">
      <w:pPr>
        <w:pStyle w:val="EndNoteBibliography"/>
        <w:ind w:left="720" w:hanging="720"/>
      </w:pPr>
      <w:r w:rsidRPr="00D31DB4">
        <w:t>8.</w:t>
      </w:r>
      <w:r w:rsidRPr="00D31DB4">
        <w:tab/>
        <w:t xml:space="preserve">Laura P. Iócaa, S.R., b, Mario F. C. Santosa, Karin F. Bandeiraa, Fabiana T. Rodriguesa, Miriam H.Kossugaa, Karen J. Nicacioa, Everton L. F. Ferreiraa, Raquel P. Morais-Uranoa, Messias S. Passosa, Luciana K. Kohnc, Clarice W. Arnsd, Lara D. Settee e Roberto G. S. Berlinck, </w:t>
      </w:r>
      <w:r w:rsidRPr="00D31DB4">
        <w:rPr>
          <w:i/>
        </w:rPr>
        <w:t xml:space="preserve">A STRATEGY FOR THE </w:t>
      </w:r>
      <w:r w:rsidRPr="00D31DB4">
        <w:rPr>
          <w:i/>
        </w:rPr>
        <w:lastRenderedPageBreak/>
        <w:t>RAPID IDENTIFICATION OF FUNGAL METABOLITES AND THE DISCOVERY OF THE ANTIVIRAL ACTIVITY OF PYRENOCINE A AND HARZIANOPYRIDONE.</w:t>
      </w:r>
      <w:r w:rsidRPr="00D31DB4">
        <w:t xml:space="preserve"> Química Nova 2016. </w:t>
      </w:r>
      <w:r w:rsidRPr="00D31DB4">
        <w:rPr>
          <w:b/>
        </w:rPr>
        <w:t>39</w:t>
      </w:r>
      <w:r w:rsidRPr="00D31DB4">
        <w:t>(6).</w:t>
      </w:r>
    </w:p>
    <w:p w14:paraId="3D35850A" w14:textId="357FB967" w:rsidR="00ED208D" w:rsidRPr="000A14C1" w:rsidRDefault="00141CFA" w:rsidP="006052CE">
      <w:pPr>
        <w:pStyle w:val="Default"/>
        <w:rPr>
          <w:rFonts w:asciiTheme="majorBidi" w:hAnsiTheme="majorBidi"/>
          <w:color w:val="202020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fldChar w:fldCharType="end"/>
      </w:r>
      <w:r w:rsidR="00ED208D" w:rsidRPr="000A14C1">
        <w:rPr>
          <w:rFonts w:asciiTheme="minorHAnsi" w:hAnsiTheme="minorHAnsi" w:cstheme="minorHAnsi"/>
        </w:rPr>
        <w:t>9.</w:t>
      </w:r>
      <w:r w:rsidR="00ED208D" w:rsidRPr="005A5A6A">
        <w:rPr>
          <w:rFonts w:asciiTheme="majorBidi" w:hAnsiTheme="majorBidi"/>
        </w:rPr>
        <w:t xml:space="preserve"> </w:t>
      </w:r>
      <w:r w:rsidR="000A14C1">
        <w:rPr>
          <w:rFonts w:asciiTheme="majorBidi" w:hAnsiTheme="majorBidi"/>
        </w:rPr>
        <w:t xml:space="preserve">       </w:t>
      </w:r>
      <w:r w:rsidR="00ED208D" w:rsidRPr="000A14C1">
        <w:rPr>
          <w:rFonts w:asciiTheme="majorBidi" w:hAnsiTheme="majorBidi"/>
          <w:color w:val="000000" w:themeColor="text1"/>
        </w:rPr>
        <w:t xml:space="preserve">Discovery of Potent </w:t>
      </w:r>
      <w:r w:rsidR="000A14C1" w:rsidRPr="000A14C1">
        <w:rPr>
          <w:rFonts w:asciiTheme="majorBidi" w:hAnsiTheme="majorBidi"/>
          <w:color w:val="000000" w:themeColor="text1"/>
        </w:rPr>
        <w:t>Broad-Spectrum</w:t>
      </w:r>
      <w:r w:rsidR="00ED208D" w:rsidRPr="000A14C1">
        <w:rPr>
          <w:rFonts w:asciiTheme="majorBidi" w:hAnsiTheme="majorBidi"/>
          <w:color w:val="000000" w:themeColor="text1"/>
        </w:rPr>
        <w:t xml:space="preserve"> Antivirals Derived from Marine Actinobacteria</w:t>
      </w:r>
      <w:r w:rsidR="000A14C1" w:rsidRPr="000A14C1">
        <w:rPr>
          <w:rFonts w:asciiTheme="majorBidi" w:hAnsiTheme="majorBidi"/>
          <w:color w:val="000000" w:themeColor="text1"/>
        </w:rPr>
        <w:t xml:space="preserve">. </w:t>
      </w:r>
      <w:r w:rsidR="00ED208D" w:rsidRPr="000A14C1">
        <w:rPr>
          <w:rFonts w:asciiTheme="majorBidi" w:hAnsiTheme="majorBidi"/>
          <w:color w:val="000000" w:themeColor="text1"/>
        </w:rPr>
        <w:t>Avi Raveh,</w:t>
      </w:r>
      <w:r w:rsidR="005A5A6A" w:rsidRPr="000A14C1">
        <w:rPr>
          <w:rFonts w:asciiTheme="majorBidi" w:hAnsiTheme="majorBidi"/>
          <w:color w:val="000000" w:themeColor="text1"/>
        </w:rPr>
        <w:t xml:space="preserve"> </w:t>
      </w:r>
      <w:r w:rsidR="00ED208D" w:rsidRPr="000A14C1">
        <w:rPr>
          <w:rFonts w:asciiTheme="majorBidi" w:hAnsiTheme="majorBidi"/>
          <w:color w:val="000000" w:themeColor="text1"/>
        </w:rPr>
        <w:t>Phillip C. Delekta,</w:t>
      </w:r>
      <w:r w:rsidR="005A5A6A" w:rsidRPr="000A14C1">
        <w:rPr>
          <w:rFonts w:asciiTheme="majorBidi" w:hAnsiTheme="majorBidi"/>
          <w:color w:val="000000" w:themeColor="text1"/>
        </w:rPr>
        <w:t xml:space="preserve"> </w:t>
      </w:r>
      <w:r w:rsidR="00ED208D" w:rsidRPr="000A14C1">
        <w:rPr>
          <w:rFonts w:asciiTheme="majorBidi" w:hAnsiTheme="majorBidi"/>
          <w:color w:val="000000" w:themeColor="text1"/>
        </w:rPr>
        <w:t>Craig J. Dobry,</w:t>
      </w:r>
      <w:r w:rsidR="005A5A6A" w:rsidRPr="000A14C1">
        <w:rPr>
          <w:rFonts w:asciiTheme="majorBidi" w:hAnsiTheme="majorBidi"/>
          <w:color w:val="000000" w:themeColor="text1"/>
        </w:rPr>
        <w:t xml:space="preserve"> </w:t>
      </w:r>
      <w:r w:rsidR="00ED208D" w:rsidRPr="000A14C1">
        <w:rPr>
          <w:rFonts w:asciiTheme="majorBidi" w:hAnsiTheme="majorBidi"/>
          <w:color w:val="000000" w:themeColor="text1"/>
        </w:rPr>
        <w:t>Weiping Peng,</w:t>
      </w:r>
      <w:r w:rsidR="005A5A6A" w:rsidRPr="000A14C1">
        <w:rPr>
          <w:rFonts w:asciiTheme="majorBidi" w:hAnsiTheme="majorBidi"/>
          <w:color w:val="000000" w:themeColor="text1"/>
        </w:rPr>
        <w:t xml:space="preserve"> </w:t>
      </w:r>
      <w:r w:rsidR="00ED208D" w:rsidRPr="000A14C1">
        <w:rPr>
          <w:rFonts w:asciiTheme="majorBidi" w:hAnsiTheme="majorBidi"/>
          <w:color w:val="000000" w:themeColor="text1"/>
        </w:rPr>
        <w:t>Pamela J. Schultz,</w:t>
      </w:r>
      <w:r w:rsidR="005A5A6A" w:rsidRPr="000A14C1">
        <w:rPr>
          <w:rFonts w:asciiTheme="majorBidi" w:hAnsiTheme="majorBidi"/>
          <w:color w:val="000000" w:themeColor="text1"/>
        </w:rPr>
        <w:t xml:space="preserve"> </w:t>
      </w:r>
      <w:r w:rsidR="00ED208D" w:rsidRPr="000A14C1">
        <w:rPr>
          <w:rFonts w:asciiTheme="majorBidi" w:hAnsiTheme="majorBidi"/>
          <w:color w:val="000000" w:themeColor="text1"/>
        </w:rPr>
        <w:t>Pennelope K. Blakely,</w:t>
      </w:r>
      <w:r w:rsidR="005A5A6A" w:rsidRPr="000A14C1">
        <w:rPr>
          <w:rFonts w:asciiTheme="majorBidi" w:hAnsiTheme="majorBidi"/>
          <w:color w:val="000000" w:themeColor="text1"/>
        </w:rPr>
        <w:t xml:space="preserve"> </w:t>
      </w:r>
      <w:r w:rsidR="00ED208D" w:rsidRPr="000A14C1">
        <w:rPr>
          <w:rFonts w:asciiTheme="majorBidi" w:hAnsiTheme="majorBidi"/>
          <w:color w:val="000000" w:themeColor="text1"/>
        </w:rPr>
        <w:t>Andrew W. Tai,</w:t>
      </w:r>
      <w:r w:rsidR="005A5A6A" w:rsidRPr="000A14C1">
        <w:rPr>
          <w:rFonts w:asciiTheme="majorBidi" w:hAnsiTheme="majorBidi"/>
          <w:color w:val="000000" w:themeColor="text1"/>
        </w:rPr>
        <w:t xml:space="preserve"> </w:t>
      </w:r>
      <w:r w:rsidR="00ED208D" w:rsidRPr="000A14C1">
        <w:rPr>
          <w:rFonts w:asciiTheme="majorBidi" w:hAnsiTheme="majorBidi"/>
          <w:color w:val="000000" w:themeColor="text1"/>
        </w:rPr>
        <w:t>Teatulohi Matainaho,</w:t>
      </w:r>
      <w:r w:rsidR="005A5A6A" w:rsidRPr="000A14C1">
        <w:rPr>
          <w:rFonts w:asciiTheme="majorBidi" w:hAnsiTheme="majorBidi"/>
          <w:color w:val="000000" w:themeColor="text1"/>
        </w:rPr>
        <w:t xml:space="preserve"> </w:t>
      </w:r>
      <w:r w:rsidR="00ED208D" w:rsidRPr="000A14C1">
        <w:rPr>
          <w:rFonts w:asciiTheme="majorBidi" w:hAnsiTheme="majorBidi"/>
          <w:color w:val="000000" w:themeColor="text1"/>
        </w:rPr>
        <w:t>David N. Irani,</w:t>
      </w:r>
      <w:r w:rsidR="005A5A6A" w:rsidRPr="000A14C1">
        <w:rPr>
          <w:rFonts w:asciiTheme="majorBidi" w:hAnsiTheme="majorBidi"/>
          <w:color w:val="000000" w:themeColor="text1"/>
        </w:rPr>
        <w:t xml:space="preserve"> </w:t>
      </w:r>
      <w:r w:rsidR="00ED208D" w:rsidRPr="000A14C1">
        <w:rPr>
          <w:rFonts w:asciiTheme="majorBidi" w:hAnsiTheme="majorBidi"/>
          <w:color w:val="000000" w:themeColor="text1"/>
        </w:rPr>
        <w:t>David H. Sherman,</w:t>
      </w:r>
      <w:r w:rsidR="005A5A6A" w:rsidRPr="000A14C1">
        <w:rPr>
          <w:rFonts w:asciiTheme="majorBidi" w:hAnsiTheme="majorBidi"/>
          <w:color w:val="000000" w:themeColor="text1"/>
        </w:rPr>
        <w:t xml:space="preserve"> </w:t>
      </w:r>
      <w:r w:rsidR="00ED208D" w:rsidRPr="000A14C1">
        <w:rPr>
          <w:rFonts w:asciiTheme="majorBidi" w:hAnsiTheme="majorBidi"/>
          <w:color w:val="000000" w:themeColor="text1"/>
        </w:rPr>
        <w:t>David J. Miller</w:t>
      </w:r>
    </w:p>
    <w:p w14:paraId="75242BBC" w14:textId="77777777" w:rsidR="005A5A6A" w:rsidRPr="005A5A6A" w:rsidRDefault="005A5A6A" w:rsidP="005A5A6A">
      <w:pPr>
        <w:shd w:val="clear" w:color="auto" w:fill="FFFFFF"/>
        <w:spacing w:after="0" w:line="240" w:lineRule="auto"/>
        <w:rPr>
          <w:rFonts w:ascii="Helvetica" w:hAnsi="Helvetica"/>
          <w:color w:val="606060"/>
          <w:sz w:val="20"/>
          <w:szCs w:val="20"/>
        </w:rPr>
      </w:pPr>
    </w:p>
    <w:p w14:paraId="47609B07" w14:textId="5E2B3712" w:rsidR="00ED208D" w:rsidRDefault="005A5A6A" w:rsidP="000A14C1">
      <w:pPr>
        <w:pStyle w:val="Default"/>
        <w:rPr>
          <w:rFonts w:asciiTheme="majorBidi" w:hAnsiTheme="majorBidi" w:cstheme="majorBidi"/>
        </w:rPr>
      </w:pPr>
      <w:r w:rsidRPr="000A14C1">
        <w:rPr>
          <w:rFonts w:asciiTheme="minorHAnsi" w:hAnsiTheme="minorHAnsi" w:cstheme="minorHAnsi"/>
          <w:sz w:val="22"/>
          <w:szCs w:val="22"/>
        </w:rPr>
        <w:t>10.</w:t>
      </w:r>
      <w:r w:rsidRPr="000A14C1">
        <w:rPr>
          <w:rFonts w:asciiTheme="majorBidi" w:hAnsiTheme="majorBidi" w:cstheme="majorBidi"/>
          <w:sz w:val="22"/>
          <w:szCs w:val="22"/>
        </w:rPr>
        <w:tab/>
      </w:r>
      <w:r w:rsidRPr="005A5A6A">
        <w:rPr>
          <w:rFonts w:asciiTheme="majorBidi" w:hAnsiTheme="majorBidi" w:cstheme="majorBidi"/>
        </w:rPr>
        <w:t>Broad-Spectrum Antiviral Natural Products from the Marine-Derived Penicillium sp. IMB17-046.</w:t>
      </w:r>
      <w:r w:rsidR="000A14C1">
        <w:rPr>
          <w:rFonts w:asciiTheme="majorBidi" w:hAnsiTheme="majorBidi" w:cstheme="majorBidi"/>
        </w:rPr>
        <w:t xml:space="preserve"> </w:t>
      </w:r>
      <w:r w:rsidRPr="005A5A6A">
        <w:rPr>
          <w:rFonts w:asciiTheme="majorBidi" w:hAnsiTheme="majorBidi" w:cstheme="majorBidi"/>
        </w:rPr>
        <w:t>Li J1, Wang Y1, Hao X1, Li S1, Jia J2, Guan Y1, Peng Z1, Bi H2, Xiao C1, Cen S1, Gan M1</w:t>
      </w:r>
    </w:p>
    <w:p w14:paraId="3126F23C" w14:textId="3E27BCEA" w:rsidR="00F466CF" w:rsidRDefault="00F466CF" w:rsidP="005A5A6A">
      <w:pPr>
        <w:pStyle w:val="Default"/>
        <w:rPr>
          <w:rFonts w:asciiTheme="majorBidi" w:hAnsiTheme="majorBidi" w:cstheme="majorBidi"/>
        </w:rPr>
      </w:pPr>
    </w:p>
    <w:p w14:paraId="1587440A" w14:textId="518247C9" w:rsidR="00F466CF" w:rsidRPr="005A5A6A" w:rsidRDefault="00F466CF" w:rsidP="005A5A6A">
      <w:pPr>
        <w:pStyle w:val="Default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11.</w:t>
      </w:r>
      <w:r>
        <w:rPr>
          <w:rFonts w:asciiTheme="majorBidi" w:hAnsiTheme="majorBidi" w:cstheme="majorBidi"/>
        </w:rPr>
        <w:tab/>
      </w:r>
      <w:r>
        <w:t>Role of Marine Natural Products in the Genesis of Antiviral Agents Vedanjali Gogineni,†,# Raymond F. Schinazi,‡ and Mark T. Hamann</w:t>
      </w:r>
      <w:r w:rsidR="004018CB">
        <w:t>.</w:t>
      </w:r>
    </w:p>
    <w:sectPr w:rsidR="00F466CF" w:rsidRPr="005A5A6A" w:rsidSect="008B2D3C">
      <w:footerReference w:type="default" r:id="rId304"/>
      <w:pgSz w:w="12240" w:h="15840"/>
      <w:pgMar w:top="1260" w:right="1260" w:bottom="1440" w:left="135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4ECE61" w14:textId="77777777" w:rsidR="00C24176" w:rsidRDefault="00C24176" w:rsidP="002D0678">
      <w:pPr>
        <w:spacing w:after="0" w:line="240" w:lineRule="auto"/>
      </w:pPr>
      <w:r>
        <w:separator/>
      </w:r>
    </w:p>
  </w:endnote>
  <w:endnote w:type="continuationSeparator" w:id="0">
    <w:p w14:paraId="3C84A517" w14:textId="77777777" w:rsidR="00C24176" w:rsidRDefault="00C24176" w:rsidP="002D06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4219169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16E0B28" w14:textId="62967110" w:rsidR="002D0678" w:rsidRDefault="002D0678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F056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6024986B" w14:textId="77777777" w:rsidR="002D0678" w:rsidRDefault="002D06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C0D66C" w14:textId="77777777" w:rsidR="00C24176" w:rsidRDefault="00C24176" w:rsidP="002D0678">
      <w:pPr>
        <w:spacing w:after="0" w:line="240" w:lineRule="auto"/>
      </w:pPr>
      <w:r>
        <w:separator/>
      </w:r>
    </w:p>
  </w:footnote>
  <w:footnote w:type="continuationSeparator" w:id="0">
    <w:p w14:paraId="1452E3E0" w14:textId="77777777" w:rsidR="00C24176" w:rsidRDefault="00C24176" w:rsidP="002D06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C5E86"/>
    <w:multiLevelType w:val="multilevel"/>
    <w:tmpl w:val="F13E62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7596293"/>
    <w:multiLevelType w:val="hybridMultilevel"/>
    <w:tmpl w:val="83EEE5F6"/>
    <w:lvl w:ilvl="0" w:tplc="4BBCFE6E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  <w:color w:val="46443D"/>
        <w:sz w:val="2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Numbered&lt;/Style&gt;&lt;LeftDelim&gt;{&lt;/LeftDelim&gt;&lt;RightDelim&gt;}&lt;/RightDelim&gt;&lt;FontName&gt;Calibri&lt;/FontName&gt;&lt;FontSize&gt;11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2pprrts5s99r26e952vv2xtvapwvzw0xt9za&quot;&gt;Echinops&lt;record-ids&gt;&lt;item&gt;7&lt;/item&gt;&lt;item&gt;8&lt;/item&gt;&lt;item&gt;26&lt;/item&gt;&lt;item&gt;27&lt;/item&gt;&lt;item&gt;28&lt;/item&gt;&lt;item&gt;29&lt;/item&gt;&lt;item&gt;30&lt;/item&gt;&lt;item&gt;31&lt;/item&gt;&lt;/record-ids&gt;&lt;/item&gt;&lt;/Libraries&gt;"/>
  </w:docVars>
  <w:rsids>
    <w:rsidRoot w:val="001B3B45"/>
    <w:rsid w:val="00000C6A"/>
    <w:rsid w:val="000156B1"/>
    <w:rsid w:val="00016C5A"/>
    <w:rsid w:val="000254E1"/>
    <w:rsid w:val="00050293"/>
    <w:rsid w:val="00052828"/>
    <w:rsid w:val="00054AB0"/>
    <w:rsid w:val="00065E0E"/>
    <w:rsid w:val="00072088"/>
    <w:rsid w:val="0007403C"/>
    <w:rsid w:val="0007525F"/>
    <w:rsid w:val="0008697D"/>
    <w:rsid w:val="00086FB1"/>
    <w:rsid w:val="00091740"/>
    <w:rsid w:val="00097178"/>
    <w:rsid w:val="000A0BA9"/>
    <w:rsid w:val="000A14C1"/>
    <w:rsid w:val="000A20A6"/>
    <w:rsid w:val="000B371F"/>
    <w:rsid w:val="000B710B"/>
    <w:rsid w:val="000B7487"/>
    <w:rsid w:val="000C08C4"/>
    <w:rsid w:val="000D14DC"/>
    <w:rsid w:val="000D2E58"/>
    <w:rsid w:val="000E0DCC"/>
    <w:rsid w:val="000E4AE0"/>
    <w:rsid w:val="000E580C"/>
    <w:rsid w:val="000E7AF2"/>
    <w:rsid w:val="000F5E39"/>
    <w:rsid w:val="0011148F"/>
    <w:rsid w:val="00111F16"/>
    <w:rsid w:val="00115E82"/>
    <w:rsid w:val="00117B98"/>
    <w:rsid w:val="00120EFE"/>
    <w:rsid w:val="0012102A"/>
    <w:rsid w:val="001214EC"/>
    <w:rsid w:val="00140BD2"/>
    <w:rsid w:val="00141CFA"/>
    <w:rsid w:val="00151768"/>
    <w:rsid w:val="001665AF"/>
    <w:rsid w:val="0017408B"/>
    <w:rsid w:val="001754A4"/>
    <w:rsid w:val="00182EC6"/>
    <w:rsid w:val="001914D2"/>
    <w:rsid w:val="00195654"/>
    <w:rsid w:val="001A3766"/>
    <w:rsid w:val="001B3B45"/>
    <w:rsid w:val="001B56C1"/>
    <w:rsid w:val="001C3544"/>
    <w:rsid w:val="001C55D8"/>
    <w:rsid w:val="001C65F9"/>
    <w:rsid w:val="001D2B90"/>
    <w:rsid w:val="001D4C72"/>
    <w:rsid w:val="001D7538"/>
    <w:rsid w:val="001F037C"/>
    <w:rsid w:val="001F3B11"/>
    <w:rsid w:val="001F3D19"/>
    <w:rsid w:val="001F612A"/>
    <w:rsid w:val="0020213C"/>
    <w:rsid w:val="00204E09"/>
    <w:rsid w:val="00211552"/>
    <w:rsid w:val="00211D6E"/>
    <w:rsid w:val="002131D3"/>
    <w:rsid w:val="00215279"/>
    <w:rsid w:val="00215ADB"/>
    <w:rsid w:val="002262E5"/>
    <w:rsid w:val="00230A9A"/>
    <w:rsid w:val="00231BF9"/>
    <w:rsid w:val="0023233F"/>
    <w:rsid w:val="002373CE"/>
    <w:rsid w:val="00237E1B"/>
    <w:rsid w:val="002458F9"/>
    <w:rsid w:val="00252FCC"/>
    <w:rsid w:val="00256F34"/>
    <w:rsid w:val="00257927"/>
    <w:rsid w:val="00260540"/>
    <w:rsid w:val="00264383"/>
    <w:rsid w:val="00265312"/>
    <w:rsid w:val="00281BF7"/>
    <w:rsid w:val="00281E56"/>
    <w:rsid w:val="002823FD"/>
    <w:rsid w:val="00291EDA"/>
    <w:rsid w:val="002942C1"/>
    <w:rsid w:val="002A2A77"/>
    <w:rsid w:val="002A5D46"/>
    <w:rsid w:val="002B19E0"/>
    <w:rsid w:val="002C2F3F"/>
    <w:rsid w:val="002C365B"/>
    <w:rsid w:val="002D0678"/>
    <w:rsid w:val="002D60D6"/>
    <w:rsid w:val="002E249F"/>
    <w:rsid w:val="002E76B2"/>
    <w:rsid w:val="0030442A"/>
    <w:rsid w:val="00306B5C"/>
    <w:rsid w:val="00311FC1"/>
    <w:rsid w:val="00317E20"/>
    <w:rsid w:val="003217D0"/>
    <w:rsid w:val="00323DD0"/>
    <w:rsid w:val="0032448C"/>
    <w:rsid w:val="0032488A"/>
    <w:rsid w:val="003546F1"/>
    <w:rsid w:val="00354EB0"/>
    <w:rsid w:val="0037043D"/>
    <w:rsid w:val="003711D8"/>
    <w:rsid w:val="00371C89"/>
    <w:rsid w:val="003726D9"/>
    <w:rsid w:val="00373B4F"/>
    <w:rsid w:val="003752CB"/>
    <w:rsid w:val="00386C47"/>
    <w:rsid w:val="003954E5"/>
    <w:rsid w:val="00396A10"/>
    <w:rsid w:val="003A0B4E"/>
    <w:rsid w:val="003A7422"/>
    <w:rsid w:val="003B397E"/>
    <w:rsid w:val="003B3D83"/>
    <w:rsid w:val="003B6624"/>
    <w:rsid w:val="003C0587"/>
    <w:rsid w:val="003C39EB"/>
    <w:rsid w:val="003D0A30"/>
    <w:rsid w:val="003D0D2F"/>
    <w:rsid w:val="003E4936"/>
    <w:rsid w:val="003F2933"/>
    <w:rsid w:val="003F2FAA"/>
    <w:rsid w:val="004009EE"/>
    <w:rsid w:val="004018CB"/>
    <w:rsid w:val="00403EBA"/>
    <w:rsid w:val="00413953"/>
    <w:rsid w:val="00415140"/>
    <w:rsid w:val="00425CC0"/>
    <w:rsid w:val="0043321A"/>
    <w:rsid w:val="0043713B"/>
    <w:rsid w:val="00443FE0"/>
    <w:rsid w:val="00450FAE"/>
    <w:rsid w:val="00456A0C"/>
    <w:rsid w:val="00462925"/>
    <w:rsid w:val="004659D2"/>
    <w:rsid w:val="004662B2"/>
    <w:rsid w:val="0047543C"/>
    <w:rsid w:val="004805AA"/>
    <w:rsid w:val="004818B2"/>
    <w:rsid w:val="00483524"/>
    <w:rsid w:val="00483DEE"/>
    <w:rsid w:val="004A0256"/>
    <w:rsid w:val="004A7B2B"/>
    <w:rsid w:val="004D6219"/>
    <w:rsid w:val="004E127B"/>
    <w:rsid w:val="004E1E14"/>
    <w:rsid w:val="004E4F11"/>
    <w:rsid w:val="004E756D"/>
    <w:rsid w:val="004F182D"/>
    <w:rsid w:val="004F48AC"/>
    <w:rsid w:val="004F689D"/>
    <w:rsid w:val="005051EE"/>
    <w:rsid w:val="00522A55"/>
    <w:rsid w:val="00522CB0"/>
    <w:rsid w:val="00525A48"/>
    <w:rsid w:val="005372C3"/>
    <w:rsid w:val="00550951"/>
    <w:rsid w:val="00551C90"/>
    <w:rsid w:val="00556F40"/>
    <w:rsid w:val="00557887"/>
    <w:rsid w:val="005638D4"/>
    <w:rsid w:val="00564741"/>
    <w:rsid w:val="00565170"/>
    <w:rsid w:val="0056715F"/>
    <w:rsid w:val="00573EDE"/>
    <w:rsid w:val="00574A25"/>
    <w:rsid w:val="0057787A"/>
    <w:rsid w:val="005864A8"/>
    <w:rsid w:val="005879A0"/>
    <w:rsid w:val="0059065E"/>
    <w:rsid w:val="00593873"/>
    <w:rsid w:val="005A1007"/>
    <w:rsid w:val="005A1CA4"/>
    <w:rsid w:val="005A28BE"/>
    <w:rsid w:val="005A425F"/>
    <w:rsid w:val="005A4EFB"/>
    <w:rsid w:val="005A5A6A"/>
    <w:rsid w:val="005B271F"/>
    <w:rsid w:val="005B301A"/>
    <w:rsid w:val="005C7641"/>
    <w:rsid w:val="005D0190"/>
    <w:rsid w:val="005D048E"/>
    <w:rsid w:val="005D499F"/>
    <w:rsid w:val="005E2BD4"/>
    <w:rsid w:val="005E526A"/>
    <w:rsid w:val="005E65CB"/>
    <w:rsid w:val="005F291D"/>
    <w:rsid w:val="005F513E"/>
    <w:rsid w:val="00602A7C"/>
    <w:rsid w:val="00604C2B"/>
    <w:rsid w:val="006052CE"/>
    <w:rsid w:val="00610415"/>
    <w:rsid w:val="0061561C"/>
    <w:rsid w:val="00623A6B"/>
    <w:rsid w:val="00624698"/>
    <w:rsid w:val="00624952"/>
    <w:rsid w:val="00626891"/>
    <w:rsid w:val="00626E61"/>
    <w:rsid w:val="00633AE5"/>
    <w:rsid w:val="006342E2"/>
    <w:rsid w:val="00634AE1"/>
    <w:rsid w:val="0065055A"/>
    <w:rsid w:val="0065594B"/>
    <w:rsid w:val="0065694F"/>
    <w:rsid w:val="006607A0"/>
    <w:rsid w:val="006632BB"/>
    <w:rsid w:val="00666D60"/>
    <w:rsid w:val="00673E27"/>
    <w:rsid w:val="0068208C"/>
    <w:rsid w:val="00685A27"/>
    <w:rsid w:val="00691371"/>
    <w:rsid w:val="00694E07"/>
    <w:rsid w:val="00695692"/>
    <w:rsid w:val="0069608B"/>
    <w:rsid w:val="006A2E9C"/>
    <w:rsid w:val="006A3519"/>
    <w:rsid w:val="006B6CDB"/>
    <w:rsid w:val="006C0CB9"/>
    <w:rsid w:val="006C370F"/>
    <w:rsid w:val="006D665D"/>
    <w:rsid w:val="006E05F3"/>
    <w:rsid w:val="006E11DF"/>
    <w:rsid w:val="006F24B2"/>
    <w:rsid w:val="006F5CDE"/>
    <w:rsid w:val="0070307F"/>
    <w:rsid w:val="00712748"/>
    <w:rsid w:val="00714411"/>
    <w:rsid w:val="00717E88"/>
    <w:rsid w:val="007248C4"/>
    <w:rsid w:val="00724B4D"/>
    <w:rsid w:val="00733BBA"/>
    <w:rsid w:val="00734F67"/>
    <w:rsid w:val="007414B0"/>
    <w:rsid w:val="00741D7F"/>
    <w:rsid w:val="00743986"/>
    <w:rsid w:val="00746EBA"/>
    <w:rsid w:val="00751E26"/>
    <w:rsid w:val="0076190D"/>
    <w:rsid w:val="00772FF8"/>
    <w:rsid w:val="00784F83"/>
    <w:rsid w:val="00793CEC"/>
    <w:rsid w:val="007A059D"/>
    <w:rsid w:val="007A0A71"/>
    <w:rsid w:val="007A392C"/>
    <w:rsid w:val="007A7333"/>
    <w:rsid w:val="007B256C"/>
    <w:rsid w:val="007B64DD"/>
    <w:rsid w:val="007B6A2B"/>
    <w:rsid w:val="007B6F45"/>
    <w:rsid w:val="007C0E97"/>
    <w:rsid w:val="007C75E5"/>
    <w:rsid w:val="007D1509"/>
    <w:rsid w:val="007E1B2C"/>
    <w:rsid w:val="007E20D4"/>
    <w:rsid w:val="007E22EA"/>
    <w:rsid w:val="007E2593"/>
    <w:rsid w:val="007E3F49"/>
    <w:rsid w:val="007E4A29"/>
    <w:rsid w:val="007E70ED"/>
    <w:rsid w:val="007F06ED"/>
    <w:rsid w:val="007F196C"/>
    <w:rsid w:val="007F7CB3"/>
    <w:rsid w:val="00802CFA"/>
    <w:rsid w:val="008052D1"/>
    <w:rsid w:val="0081468B"/>
    <w:rsid w:val="0083348F"/>
    <w:rsid w:val="0083488D"/>
    <w:rsid w:val="008361BC"/>
    <w:rsid w:val="0084164C"/>
    <w:rsid w:val="00842614"/>
    <w:rsid w:val="00845EBF"/>
    <w:rsid w:val="0085527F"/>
    <w:rsid w:val="008556FA"/>
    <w:rsid w:val="00857F36"/>
    <w:rsid w:val="00861F5B"/>
    <w:rsid w:val="00872A30"/>
    <w:rsid w:val="00873862"/>
    <w:rsid w:val="00882889"/>
    <w:rsid w:val="008926FD"/>
    <w:rsid w:val="00895D9C"/>
    <w:rsid w:val="0089707E"/>
    <w:rsid w:val="0089713E"/>
    <w:rsid w:val="008A7328"/>
    <w:rsid w:val="008B2D3C"/>
    <w:rsid w:val="008B5C84"/>
    <w:rsid w:val="008D218F"/>
    <w:rsid w:val="008D620E"/>
    <w:rsid w:val="008D6A83"/>
    <w:rsid w:val="008D746A"/>
    <w:rsid w:val="008D7DED"/>
    <w:rsid w:val="008E0C70"/>
    <w:rsid w:val="008F0D44"/>
    <w:rsid w:val="008F1BCD"/>
    <w:rsid w:val="008F48A7"/>
    <w:rsid w:val="008F63C4"/>
    <w:rsid w:val="008F7DBE"/>
    <w:rsid w:val="00900C1C"/>
    <w:rsid w:val="00905D2B"/>
    <w:rsid w:val="00910E57"/>
    <w:rsid w:val="00912323"/>
    <w:rsid w:val="00914818"/>
    <w:rsid w:val="00915C7C"/>
    <w:rsid w:val="0092056E"/>
    <w:rsid w:val="00923B6E"/>
    <w:rsid w:val="00925A69"/>
    <w:rsid w:val="00926C4E"/>
    <w:rsid w:val="00935466"/>
    <w:rsid w:val="00941D0F"/>
    <w:rsid w:val="0094320B"/>
    <w:rsid w:val="00946108"/>
    <w:rsid w:val="0095310F"/>
    <w:rsid w:val="0095363E"/>
    <w:rsid w:val="009654F7"/>
    <w:rsid w:val="009656E6"/>
    <w:rsid w:val="009666ED"/>
    <w:rsid w:val="0097373B"/>
    <w:rsid w:val="00973CA7"/>
    <w:rsid w:val="00991A1D"/>
    <w:rsid w:val="00991D52"/>
    <w:rsid w:val="0099272B"/>
    <w:rsid w:val="009B6D51"/>
    <w:rsid w:val="009B7E86"/>
    <w:rsid w:val="009C1D38"/>
    <w:rsid w:val="009C3037"/>
    <w:rsid w:val="009C7107"/>
    <w:rsid w:val="009D2981"/>
    <w:rsid w:val="009E2227"/>
    <w:rsid w:val="009E4C92"/>
    <w:rsid w:val="009E4FFC"/>
    <w:rsid w:val="009E7B8A"/>
    <w:rsid w:val="009F28DF"/>
    <w:rsid w:val="00A003E4"/>
    <w:rsid w:val="00A00B6A"/>
    <w:rsid w:val="00A039DC"/>
    <w:rsid w:val="00A067F4"/>
    <w:rsid w:val="00A1479D"/>
    <w:rsid w:val="00A168A1"/>
    <w:rsid w:val="00A24C65"/>
    <w:rsid w:val="00A31DFA"/>
    <w:rsid w:val="00A328C5"/>
    <w:rsid w:val="00A36E5C"/>
    <w:rsid w:val="00A40FA4"/>
    <w:rsid w:val="00A43761"/>
    <w:rsid w:val="00A45C32"/>
    <w:rsid w:val="00A565D0"/>
    <w:rsid w:val="00A6168B"/>
    <w:rsid w:val="00A6328D"/>
    <w:rsid w:val="00A73F0A"/>
    <w:rsid w:val="00A808CF"/>
    <w:rsid w:val="00A81D67"/>
    <w:rsid w:val="00A85D3F"/>
    <w:rsid w:val="00A94A94"/>
    <w:rsid w:val="00AA1F66"/>
    <w:rsid w:val="00AA3C52"/>
    <w:rsid w:val="00AB000C"/>
    <w:rsid w:val="00AB2319"/>
    <w:rsid w:val="00AB69C6"/>
    <w:rsid w:val="00AC19C9"/>
    <w:rsid w:val="00AC6BED"/>
    <w:rsid w:val="00AC71FA"/>
    <w:rsid w:val="00AE352D"/>
    <w:rsid w:val="00AE4F06"/>
    <w:rsid w:val="00AE79F8"/>
    <w:rsid w:val="00AF00D1"/>
    <w:rsid w:val="00AF76A4"/>
    <w:rsid w:val="00AF7F55"/>
    <w:rsid w:val="00B0221D"/>
    <w:rsid w:val="00B05FCE"/>
    <w:rsid w:val="00B116D9"/>
    <w:rsid w:val="00B24BB3"/>
    <w:rsid w:val="00B2607B"/>
    <w:rsid w:val="00B33696"/>
    <w:rsid w:val="00B376B7"/>
    <w:rsid w:val="00B40ED7"/>
    <w:rsid w:val="00B4341F"/>
    <w:rsid w:val="00B44CA5"/>
    <w:rsid w:val="00B56507"/>
    <w:rsid w:val="00B60B0D"/>
    <w:rsid w:val="00B61595"/>
    <w:rsid w:val="00B61D8B"/>
    <w:rsid w:val="00B718F4"/>
    <w:rsid w:val="00B82082"/>
    <w:rsid w:val="00B84E42"/>
    <w:rsid w:val="00B94F00"/>
    <w:rsid w:val="00BA3790"/>
    <w:rsid w:val="00BA4273"/>
    <w:rsid w:val="00BB2C3F"/>
    <w:rsid w:val="00BC2A06"/>
    <w:rsid w:val="00BC37D2"/>
    <w:rsid w:val="00BD2EDE"/>
    <w:rsid w:val="00BD3CF2"/>
    <w:rsid w:val="00BE0705"/>
    <w:rsid w:val="00BF047E"/>
    <w:rsid w:val="00BF0566"/>
    <w:rsid w:val="00BF082D"/>
    <w:rsid w:val="00C01951"/>
    <w:rsid w:val="00C03719"/>
    <w:rsid w:val="00C05F35"/>
    <w:rsid w:val="00C120AC"/>
    <w:rsid w:val="00C1241B"/>
    <w:rsid w:val="00C150C7"/>
    <w:rsid w:val="00C15108"/>
    <w:rsid w:val="00C171C0"/>
    <w:rsid w:val="00C2228E"/>
    <w:rsid w:val="00C24176"/>
    <w:rsid w:val="00C2572C"/>
    <w:rsid w:val="00C27CC1"/>
    <w:rsid w:val="00C3261A"/>
    <w:rsid w:val="00C51E02"/>
    <w:rsid w:val="00C5354E"/>
    <w:rsid w:val="00C5436F"/>
    <w:rsid w:val="00C63D7A"/>
    <w:rsid w:val="00C74446"/>
    <w:rsid w:val="00C87993"/>
    <w:rsid w:val="00C87FE7"/>
    <w:rsid w:val="00C905BC"/>
    <w:rsid w:val="00C950AD"/>
    <w:rsid w:val="00C95228"/>
    <w:rsid w:val="00C9633E"/>
    <w:rsid w:val="00C96906"/>
    <w:rsid w:val="00C977A8"/>
    <w:rsid w:val="00C97F27"/>
    <w:rsid w:val="00CA1188"/>
    <w:rsid w:val="00CA1E2D"/>
    <w:rsid w:val="00CA3B40"/>
    <w:rsid w:val="00CA677C"/>
    <w:rsid w:val="00CB79F3"/>
    <w:rsid w:val="00CC1143"/>
    <w:rsid w:val="00CC1992"/>
    <w:rsid w:val="00CC22A6"/>
    <w:rsid w:val="00CD5179"/>
    <w:rsid w:val="00CD5B59"/>
    <w:rsid w:val="00CE70C6"/>
    <w:rsid w:val="00CF05D7"/>
    <w:rsid w:val="00CF0B0F"/>
    <w:rsid w:val="00CF13BD"/>
    <w:rsid w:val="00D04EAD"/>
    <w:rsid w:val="00D12A30"/>
    <w:rsid w:val="00D15FBF"/>
    <w:rsid w:val="00D300DB"/>
    <w:rsid w:val="00D31DB4"/>
    <w:rsid w:val="00D32D87"/>
    <w:rsid w:val="00D43620"/>
    <w:rsid w:val="00D458CB"/>
    <w:rsid w:val="00D52CD2"/>
    <w:rsid w:val="00D56312"/>
    <w:rsid w:val="00D57595"/>
    <w:rsid w:val="00D6715A"/>
    <w:rsid w:val="00D707FE"/>
    <w:rsid w:val="00D7149A"/>
    <w:rsid w:val="00D73799"/>
    <w:rsid w:val="00D7512A"/>
    <w:rsid w:val="00D75F5A"/>
    <w:rsid w:val="00D81CAA"/>
    <w:rsid w:val="00D85B30"/>
    <w:rsid w:val="00D8662E"/>
    <w:rsid w:val="00D86BEE"/>
    <w:rsid w:val="00D86E52"/>
    <w:rsid w:val="00D86E6E"/>
    <w:rsid w:val="00D90DFD"/>
    <w:rsid w:val="00D90F8C"/>
    <w:rsid w:val="00D95D99"/>
    <w:rsid w:val="00DA3121"/>
    <w:rsid w:val="00DA3C28"/>
    <w:rsid w:val="00DA6817"/>
    <w:rsid w:val="00DB4343"/>
    <w:rsid w:val="00DB6782"/>
    <w:rsid w:val="00DC29C1"/>
    <w:rsid w:val="00DD1C0A"/>
    <w:rsid w:val="00DD3AE1"/>
    <w:rsid w:val="00DE1A0C"/>
    <w:rsid w:val="00DF18C8"/>
    <w:rsid w:val="00E015FC"/>
    <w:rsid w:val="00E10F87"/>
    <w:rsid w:val="00E1488B"/>
    <w:rsid w:val="00E16800"/>
    <w:rsid w:val="00E219B5"/>
    <w:rsid w:val="00E23721"/>
    <w:rsid w:val="00E3633D"/>
    <w:rsid w:val="00E37044"/>
    <w:rsid w:val="00E45C10"/>
    <w:rsid w:val="00E55425"/>
    <w:rsid w:val="00E62AB9"/>
    <w:rsid w:val="00E62CB4"/>
    <w:rsid w:val="00E70B02"/>
    <w:rsid w:val="00E742E6"/>
    <w:rsid w:val="00E81CB5"/>
    <w:rsid w:val="00E82DAC"/>
    <w:rsid w:val="00E84E5C"/>
    <w:rsid w:val="00E858F2"/>
    <w:rsid w:val="00E86321"/>
    <w:rsid w:val="00E87FDD"/>
    <w:rsid w:val="00E9470F"/>
    <w:rsid w:val="00E97E7A"/>
    <w:rsid w:val="00EA00FD"/>
    <w:rsid w:val="00EA5D12"/>
    <w:rsid w:val="00EB18E5"/>
    <w:rsid w:val="00EB39F1"/>
    <w:rsid w:val="00EB4FF2"/>
    <w:rsid w:val="00EB7424"/>
    <w:rsid w:val="00EB7435"/>
    <w:rsid w:val="00EC2897"/>
    <w:rsid w:val="00ED208D"/>
    <w:rsid w:val="00EE20AD"/>
    <w:rsid w:val="00EE2A72"/>
    <w:rsid w:val="00EE376F"/>
    <w:rsid w:val="00EF4B11"/>
    <w:rsid w:val="00F00A4B"/>
    <w:rsid w:val="00F017E3"/>
    <w:rsid w:val="00F02F56"/>
    <w:rsid w:val="00F0749E"/>
    <w:rsid w:val="00F177F5"/>
    <w:rsid w:val="00F20834"/>
    <w:rsid w:val="00F224E7"/>
    <w:rsid w:val="00F23ABF"/>
    <w:rsid w:val="00F375F0"/>
    <w:rsid w:val="00F466CF"/>
    <w:rsid w:val="00F507D5"/>
    <w:rsid w:val="00F53C8C"/>
    <w:rsid w:val="00F53FCB"/>
    <w:rsid w:val="00F542B0"/>
    <w:rsid w:val="00F54F6D"/>
    <w:rsid w:val="00F649FF"/>
    <w:rsid w:val="00F7652F"/>
    <w:rsid w:val="00F84EDF"/>
    <w:rsid w:val="00F9253F"/>
    <w:rsid w:val="00F97249"/>
    <w:rsid w:val="00FA11DD"/>
    <w:rsid w:val="00FA612C"/>
    <w:rsid w:val="00FA62C9"/>
    <w:rsid w:val="00FB3425"/>
    <w:rsid w:val="00FB44A4"/>
    <w:rsid w:val="00FB53B5"/>
    <w:rsid w:val="00FB7F91"/>
    <w:rsid w:val="00FC15CB"/>
    <w:rsid w:val="00FD0E09"/>
    <w:rsid w:val="00FD2A5D"/>
    <w:rsid w:val="00FD3D77"/>
    <w:rsid w:val="00FD7941"/>
    <w:rsid w:val="00FE05C7"/>
    <w:rsid w:val="00FE2601"/>
    <w:rsid w:val="00FF01C6"/>
    <w:rsid w:val="00FF4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9A58929"/>
  <w15:chartTrackingRefBased/>
  <w15:docId w15:val="{90F7E486-4307-4D75-81E2-0B9DE92E6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86E5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3546F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24BB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ndNoteBibliographyTitle">
    <w:name w:val="EndNote Bibliography Title"/>
    <w:basedOn w:val="Normal"/>
    <w:link w:val="EndNoteBibliographyTitleChar"/>
    <w:rsid w:val="00E23721"/>
    <w:pPr>
      <w:spacing w:after="0"/>
      <w:jc w:val="center"/>
    </w:pPr>
    <w:rPr>
      <w:rFonts w:ascii="Calibri" w:hAnsi="Calibri" w:cs="Calibri"/>
      <w:noProof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E23721"/>
    <w:rPr>
      <w:rFonts w:ascii="Calibri" w:hAnsi="Calibri" w:cs="Calibri"/>
      <w:noProof/>
    </w:rPr>
  </w:style>
  <w:style w:type="paragraph" w:customStyle="1" w:styleId="EndNoteBibliography">
    <w:name w:val="EndNote Bibliography"/>
    <w:basedOn w:val="Normal"/>
    <w:link w:val="EndNoteBibliographyChar"/>
    <w:rsid w:val="00E23721"/>
    <w:pPr>
      <w:spacing w:line="240" w:lineRule="auto"/>
      <w:jc w:val="both"/>
    </w:pPr>
    <w:rPr>
      <w:rFonts w:ascii="Calibri" w:hAnsi="Calibri" w:cs="Calibri"/>
      <w:noProof/>
    </w:rPr>
  </w:style>
  <w:style w:type="character" w:customStyle="1" w:styleId="EndNoteBibliographyChar">
    <w:name w:val="EndNote Bibliography Char"/>
    <w:basedOn w:val="DefaultParagraphFont"/>
    <w:link w:val="EndNoteBibliography"/>
    <w:rsid w:val="00E23721"/>
    <w:rPr>
      <w:rFonts w:ascii="Calibri" w:hAnsi="Calibri" w:cs="Calibri"/>
      <w:noProof/>
    </w:rPr>
  </w:style>
  <w:style w:type="character" w:customStyle="1" w:styleId="Heading3Char">
    <w:name w:val="Heading 3 Char"/>
    <w:basedOn w:val="DefaultParagraphFont"/>
    <w:link w:val="Heading3"/>
    <w:uiPriority w:val="9"/>
    <w:rsid w:val="003546F1"/>
    <w:rPr>
      <w:rFonts w:ascii="Times New Roman" w:eastAsia="Times New Roman" w:hAnsi="Times New Roman" w:cs="Times New Roman"/>
      <w:b/>
      <w:bCs/>
      <w:sz w:val="27"/>
      <w:szCs w:val="27"/>
    </w:rPr>
  </w:style>
  <w:style w:type="numbering" w:customStyle="1" w:styleId="NoList1">
    <w:name w:val="No List1"/>
    <w:next w:val="NoList"/>
    <w:uiPriority w:val="99"/>
    <w:semiHidden/>
    <w:unhideWhenUsed/>
    <w:rsid w:val="003546F1"/>
  </w:style>
  <w:style w:type="table" w:styleId="TableGrid">
    <w:name w:val="Table Grid"/>
    <w:basedOn w:val="TableNormal"/>
    <w:uiPriority w:val="39"/>
    <w:rsid w:val="003546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reakword">
    <w:name w:val="breakword"/>
    <w:basedOn w:val="DefaultParagraphFont"/>
    <w:rsid w:val="003546F1"/>
  </w:style>
  <w:style w:type="character" w:styleId="Strong">
    <w:name w:val="Strong"/>
    <w:basedOn w:val="DefaultParagraphFont"/>
    <w:uiPriority w:val="22"/>
    <w:qFormat/>
    <w:rsid w:val="003546F1"/>
    <w:rPr>
      <w:b/>
      <w:bCs/>
    </w:rPr>
  </w:style>
  <w:style w:type="character" w:styleId="Emphasis">
    <w:name w:val="Emphasis"/>
    <w:basedOn w:val="DefaultParagraphFont"/>
    <w:uiPriority w:val="20"/>
    <w:qFormat/>
    <w:rsid w:val="003546F1"/>
    <w:rPr>
      <w:i/>
      <w:iCs/>
    </w:rPr>
  </w:style>
  <w:style w:type="character" w:styleId="Hyperlink">
    <w:name w:val="Hyperlink"/>
    <w:basedOn w:val="DefaultParagraphFont"/>
    <w:uiPriority w:val="99"/>
    <w:unhideWhenUsed/>
    <w:rsid w:val="00E86321"/>
    <w:rPr>
      <w:color w:val="0000FF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CF05D7"/>
    <w:rPr>
      <w:color w:val="605E5C"/>
      <w:shd w:val="clear" w:color="auto" w:fill="E1DFDD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24BB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ListParagraph">
    <w:name w:val="List Paragraph"/>
    <w:basedOn w:val="Normal"/>
    <w:uiPriority w:val="34"/>
    <w:qFormat/>
    <w:rsid w:val="00F649FF"/>
    <w:pPr>
      <w:ind w:left="720"/>
      <w:contextualSpacing/>
    </w:pPr>
  </w:style>
  <w:style w:type="paragraph" w:customStyle="1" w:styleId="Default">
    <w:name w:val="Default"/>
    <w:rsid w:val="004D62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D86E5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2D06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0678"/>
  </w:style>
  <w:style w:type="paragraph" w:styleId="Footer">
    <w:name w:val="footer"/>
    <w:basedOn w:val="Normal"/>
    <w:link w:val="FooterChar"/>
    <w:uiPriority w:val="99"/>
    <w:unhideWhenUsed/>
    <w:rsid w:val="002D06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0678"/>
  </w:style>
  <w:style w:type="character" w:customStyle="1" w:styleId="hlfld-title">
    <w:name w:val="hlfld-title"/>
    <w:basedOn w:val="DefaultParagraphFont"/>
    <w:rsid w:val="00D75F5A"/>
  </w:style>
  <w:style w:type="paragraph" w:styleId="BalloonText">
    <w:name w:val="Balloon Text"/>
    <w:basedOn w:val="Normal"/>
    <w:link w:val="BalloonTextChar"/>
    <w:uiPriority w:val="99"/>
    <w:semiHidden/>
    <w:unhideWhenUsed/>
    <w:rsid w:val="00D671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715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4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56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9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8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16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55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54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63314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59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867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749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018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78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6932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431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2148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682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801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87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5.bin"/><Relationship Id="rId299" Type="http://schemas.openxmlformats.org/officeDocument/2006/relationships/oleObject" Target="embeddings/oleObject146.bin"/><Relationship Id="rId21" Type="http://schemas.openxmlformats.org/officeDocument/2006/relationships/oleObject" Target="embeddings/oleObject7.bin"/><Relationship Id="rId63" Type="http://schemas.openxmlformats.org/officeDocument/2006/relationships/oleObject" Target="embeddings/oleObject28.bin"/><Relationship Id="rId159" Type="http://schemas.openxmlformats.org/officeDocument/2006/relationships/oleObject" Target="embeddings/oleObject76.bin"/><Relationship Id="rId170" Type="http://schemas.openxmlformats.org/officeDocument/2006/relationships/image" Target="media/image82.emf"/><Relationship Id="rId226" Type="http://schemas.openxmlformats.org/officeDocument/2006/relationships/image" Target="media/image110.emf"/><Relationship Id="rId268" Type="http://schemas.openxmlformats.org/officeDocument/2006/relationships/image" Target="media/image131.emf"/><Relationship Id="rId32" Type="http://schemas.openxmlformats.org/officeDocument/2006/relationships/image" Target="media/image13.emf"/><Relationship Id="rId74" Type="http://schemas.openxmlformats.org/officeDocument/2006/relationships/image" Target="media/image34.emf"/><Relationship Id="rId128" Type="http://schemas.openxmlformats.org/officeDocument/2006/relationships/image" Target="media/image61.emf"/><Relationship Id="rId5" Type="http://schemas.openxmlformats.org/officeDocument/2006/relationships/webSettings" Target="webSettings.xml"/><Relationship Id="rId181" Type="http://schemas.openxmlformats.org/officeDocument/2006/relationships/oleObject" Target="embeddings/oleObject87.bin"/><Relationship Id="rId237" Type="http://schemas.openxmlformats.org/officeDocument/2006/relationships/oleObject" Target="embeddings/oleObject115.bin"/><Relationship Id="rId279" Type="http://schemas.openxmlformats.org/officeDocument/2006/relationships/oleObject" Target="embeddings/oleObject136.bin"/><Relationship Id="rId43" Type="http://schemas.openxmlformats.org/officeDocument/2006/relationships/oleObject" Target="embeddings/oleObject18.bin"/><Relationship Id="rId139" Type="http://schemas.openxmlformats.org/officeDocument/2006/relationships/oleObject" Target="embeddings/oleObject66.bin"/><Relationship Id="rId290" Type="http://schemas.openxmlformats.org/officeDocument/2006/relationships/image" Target="media/image142.emf"/><Relationship Id="rId304" Type="http://schemas.openxmlformats.org/officeDocument/2006/relationships/footer" Target="footer1.xml"/><Relationship Id="rId85" Type="http://schemas.openxmlformats.org/officeDocument/2006/relationships/oleObject" Target="embeddings/oleObject39.bin"/><Relationship Id="rId150" Type="http://schemas.openxmlformats.org/officeDocument/2006/relationships/image" Target="media/image72.emf"/><Relationship Id="rId192" Type="http://schemas.openxmlformats.org/officeDocument/2006/relationships/image" Target="media/image93.emf"/><Relationship Id="rId206" Type="http://schemas.openxmlformats.org/officeDocument/2006/relationships/image" Target="media/image100.emf"/><Relationship Id="rId248" Type="http://schemas.openxmlformats.org/officeDocument/2006/relationships/image" Target="media/image121.emf"/><Relationship Id="rId12" Type="http://schemas.openxmlformats.org/officeDocument/2006/relationships/image" Target="media/image3.emf"/><Relationship Id="rId108" Type="http://schemas.openxmlformats.org/officeDocument/2006/relationships/image" Target="media/image51.emf"/><Relationship Id="rId54" Type="http://schemas.openxmlformats.org/officeDocument/2006/relationships/image" Target="media/image24.emf"/><Relationship Id="rId96" Type="http://schemas.openxmlformats.org/officeDocument/2006/relationships/image" Target="media/image45.emf"/><Relationship Id="rId161" Type="http://schemas.openxmlformats.org/officeDocument/2006/relationships/oleObject" Target="embeddings/oleObject77.bin"/><Relationship Id="rId217" Type="http://schemas.openxmlformats.org/officeDocument/2006/relationships/oleObject" Target="embeddings/oleObject105.bin"/><Relationship Id="rId259" Type="http://schemas.openxmlformats.org/officeDocument/2006/relationships/oleObject" Target="embeddings/oleObject126.bin"/><Relationship Id="rId23" Type="http://schemas.openxmlformats.org/officeDocument/2006/relationships/oleObject" Target="embeddings/oleObject8.bin"/><Relationship Id="rId119" Type="http://schemas.openxmlformats.org/officeDocument/2006/relationships/oleObject" Target="embeddings/oleObject56.bin"/><Relationship Id="rId270" Type="http://schemas.openxmlformats.org/officeDocument/2006/relationships/image" Target="media/image132.emf"/><Relationship Id="rId291" Type="http://schemas.openxmlformats.org/officeDocument/2006/relationships/oleObject" Target="embeddings/oleObject142.bin"/><Relationship Id="rId305" Type="http://schemas.openxmlformats.org/officeDocument/2006/relationships/fontTable" Target="fontTable.xml"/><Relationship Id="rId44" Type="http://schemas.openxmlformats.org/officeDocument/2006/relationships/image" Target="media/image19.emf"/><Relationship Id="rId65" Type="http://schemas.openxmlformats.org/officeDocument/2006/relationships/oleObject" Target="embeddings/oleObject29.bin"/><Relationship Id="rId86" Type="http://schemas.openxmlformats.org/officeDocument/2006/relationships/image" Target="media/image40.emf"/><Relationship Id="rId130" Type="http://schemas.openxmlformats.org/officeDocument/2006/relationships/image" Target="media/image62.emf"/><Relationship Id="rId151" Type="http://schemas.openxmlformats.org/officeDocument/2006/relationships/oleObject" Target="embeddings/oleObject72.bin"/><Relationship Id="rId172" Type="http://schemas.openxmlformats.org/officeDocument/2006/relationships/image" Target="media/image83.emf"/><Relationship Id="rId193" Type="http://schemas.openxmlformats.org/officeDocument/2006/relationships/oleObject" Target="embeddings/oleObject93.bin"/><Relationship Id="rId207" Type="http://schemas.openxmlformats.org/officeDocument/2006/relationships/oleObject" Target="embeddings/oleObject100.bin"/><Relationship Id="rId228" Type="http://schemas.openxmlformats.org/officeDocument/2006/relationships/image" Target="media/image111.emf"/><Relationship Id="rId249" Type="http://schemas.openxmlformats.org/officeDocument/2006/relationships/oleObject" Target="embeddings/oleObject121.bin"/><Relationship Id="rId13" Type="http://schemas.openxmlformats.org/officeDocument/2006/relationships/oleObject" Target="embeddings/oleObject3.bin"/><Relationship Id="rId109" Type="http://schemas.openxmlformats.org/officeDocument/2006/relationships/oleObject" Target="embeddings/oleObject51.bin"/><Relationship Id="rId260" Type="http://schemas.openxmlformats.org/officeDocument/2006/relationships/image" Target="media/image127.emf"/><Relationship Id="rId281" Type="http://schemas.openxmlformats.org/officeDocument/2006/relationships/oleObject" Target="embeddings/oleObject137.bin"/><Relationship Id="rId34" Type="http://schemas.openxmlformats.org/officeDocument/2006/relationships/image" Target="media/image14.emf"/><Relationship Id="rId55" Type="http://schemas.openxmlformats.org/officeDocument/2006/relationships/oleObject" Target="embeddings/oleObject24.bin"/><Relationship Id="rId76" Type="http://schemas.openxmlformats.org/officeDocument/2006/relationships/image" Target="media/image35.emf"/><Relationship Id="rId97" Type="http://schemas.openxmlformats.org/officeDocument/2006/relationships/oleObject" Target="embeddings/oleObject45.bin"/><Relationship Id="rId120" Type="http://schemas.openxmlformats.org/officeDocument/2006/relationships/image" Target="media/image57.emf"/><Relationship Id="rId141" Type="http://schemas.openxmlformats.org/officeDocument/2006/relationships/oleObject" Target="embeddings/oleObject67.bin"/><Relationship Id="rId7" Type="http://schemas.openxmlformats.org/officeDocument/2006/relationships/endnotes" Target="endnotes.xml"/><Relationship Id="rId162" Type="http://schemas.openxmlformats.org/officeDocument/2006/relationships/image" Target="media/image78.emf"/><Relationship Id="rId183" Type="http://schemas.openxmlformats.org/officeDocument/2006/relationships/oleObject" Target="embeddings/oleObject88.bin"/><Relationship Id="rId218" Type="http://schemas.openxmlformats.org/officeDocument/2006/relationships/image" Target="media/image106.emf"/><Relationship Id="rId239" Type="http://schemas.openxmlformats.org/officeDocument/2006/relationships/oleObject" Target="embeddings/oleObject116.bin"/><Relationship Id="rId250" Type="http://schemas.openxmlformats.org/officeDocument/2006/relationships/image" Target="media/image122.emf"/><Relationship Id="rId271" Type="http://schemas.openxmlformats.org/officeDocument/2006/relationships/oleObject" Target="embeddings/oleObject132.bin"/><Relationship Id="rId292" Type="http://schemas.openxmlformats.org/officeDocument/2006/relationships/image" Target="media/image143.emf"/><Relationship Id="rId306" Type="http://schemas.openxmlformats.org/officeDocument/2006/relationships/theme" Target="theme/theme1.xml"/><Relationship Id="rId24" Type="http://schemas.openxmlformats.org/officeDocument/2006/relationships/image" Target="media/image9.emf"/><Relationship Id="rId45" Type="http://schemas.openxmlformats.org/officeDocument/2006/relationships/oleObject" Target="embeddings/oleObject19.bin"/><Relationship Id="rId66" Type="http://schemas.openxmlformats.org/officeDocument/2006/relationships/image" Target="media/image30.emf"/><Relationship Id="rId87" Type="http://schemas.openxmlformats.org/officeDocument/2006/relationships/oleObject" Target="embeddings/oleObject40.bin"/><Relationship Id="rId110" Type="http://schemas.openxmlformats.org/officeDocument/2006/relationships/image" Target="media/image52.emf"/><Relationship Id="rId131" Type="http://schemas.openxmlformats.org/officeDocument/2006/relationships/oleObject" Target="embeddings/oleObject62.bin"/><Relationship Id="rId152" Type="http://schemas.openxmlformats.org/officeDocument/2006/relationships/image" Target="media/image73.emf"/><Relationship Id="rId173" Type="http://schemas.openxmlformats.org/officeDocument/2006/relationships/oleObject" Target="embeddings/oleObject83.bin"/><Relationship Id="rId194" Type="http://schemas.openxmlformats.org/officeDocument/2006/relationships/image" Target="media/image94.emf"/><Relationship Id="rId208" Type="http://schemas.openxmlformats.org/officeDocument/2006/relationships/image" Target="media/image101.emf"/><Relationship Id="rId229" Type="http://schemas.openxmlformats.org/officeDocument/2006/relationships/oleObject" Target="embeddings/oleObject111.bin"/><Relationship Id="rId240" Type="http://schemas.openxmlformats.org/officeDocument/2006/relationships/image" Target="media/image117.emf"/><Relationship Id="rId261" Type="http://schemas.openxmlformats.org/officeDocument/2006/relationships/oleObject" Target="embeddings/oleObject127.bin"/><Relationship Id="rId14" Type="http://schemas.openxmlformats.org/officeDocument/2006/relationships/image" Target="media/image4.emf"/><Relationship Id="rId35" Type="http://schemas.openxmlformats.org/officeDocument/2006/relationships/oleObject" Target="embeddings/oleObject14.bin"/><Relationship Id="rId56" Type="http://schemas.openxmlformats.org/officeDocument/2006/relationships/image" Target="media/image25.emf"/><Relationship Id="rId77" Type="http://schemas.openxmlformats.org/officeDocument/2006/relationships/oleObject" Target="embeddings/oleObject35.bin"/><Relationship Id="rId100" Type="http://schemas.openxmlformats.org/officeDocument/2006/relationships/image" Target="media/image47.emf"/><Relationship Id="rId282" Type="http://schemas.openxmlformats.org/officeDocument/2006/relationships/image" Target="media/image138.emf"/><Relationship Id="rId8" Type="http://schemas.openxmlformats.org/officeDocument/2006/relationships/image" Target="media/image1.emf"/><Relationship Id="rId98" Type="http://schemas.openxmlformats.org/officeDocument/2006/relationships/image" Target="media/image46.emf"/><Relationship Id="rId121" Type="http://schemas.openxmlformats.org/officeDocument/2006/relationships/oleObject" Target="embeddings/oleObject57.bin"/><Relationship Id="rId142" Type="http://schemas.openxmlformats.org/officeDocument/2006/relationships/image" Target="media/image68.emf"/><Relationship Id="rId163" Type="http://schemas.openxmlformats.org/officeDocument/2006/relationships/oleObject" Target="embeddings/oleObject78.bin"/><Relationship Id="rId184" Type="http://schemas.openxmlformats.org/officeDocument/2006/relationships/image" Target="media/image89.emf"/><Relationship Id="rId219" Type="http://schemas.openxmlformats.org/officeDocument/2006/relationships/oleObject" Target="embeddings/oleObject106.bin"/><Relationship Id="rId230" Type="http://schemas.openxmlformats.org/officeDocument/2006/relationships/image" Target="media/image112.emf"/><Relationship Id="rId251" Type="http://schemas.openxmlformats.org/officeDocument/2006/relationships/oleObject" Target="embeddings/oleObject122.bin"/><Relationship Id="rId25" Type="http://schemas.openxmlformats.org/officeDocument/2006/relationships/oleObject" Target="embeddings/oleObject9.bin"/><Relationship Id="rId46" Type="http://schemas.openxmlformats.org/officeDocument/2006/relationships/image" Target="media/image20.emf"/><Relationship Id="rId67" Type="http://schemas.openxmlformats.org/officeDocument/2006/relationships/oleObject" Target="embeddings/oleObject30.bin"/><Relationship Id="rId272" Type="http://schemas.openxmlformats.org/officeDocument/2006/relationships/image" Target="media/image133.emf"/><Relationship Id="rId293" Type="http://schemas.openxmlformats.org/officeDocument/2006/relationships/oleObject" Target="embeddings/oleObject143.bin"/><Relationship Id="rId88" Type="http://schemas.openxmlformats.org/officeDocument/2006/relationships/image" Target="media/image41.emf"/><Relationship Id="rId111" Type="http://schemas.openxmlformats.org/officeDocument/2006/relationships/oleObject" Target="embeddings/oleObject52.bin"/><Relationship Id="rId132" Type="http://schemas.openxmlformats.org/officeDocument/2006/relationships/image" Target="media/image63.emf"/><Relationship Id="rId153" Type="http://schemas.openxmlformats.org/officeDocument/2006/relationships/oleObject" Target="embeddings/oleObject73.bin"/><Relationship Id="rId174" Type="http://schemas.openxmlformats.org/officeDocument/2006/relationships/image" Target="media/image84.emf"/><Relationship Id="rId195" Type="http://schemas.openxmlformats.org/officeDocument/2006/relationships/oleObject" Target="embeddings/oleObject94.bin"/><Relationship Id="rId209" Type="http://schemas.openxmlformats.org/officeDocument/2006/relationships/oleObject" Target="embeddings/oleObject101.bin"/><Relationship Id="rId220" Type="http://schemas.openxmlformats.org/officeDocument/2006/relationships/image" Target="media/image107.emf"/><Relationship Id="rId241" Type="http://schemas.openxmlformats.org/officeDocument/2006/relationships/oleObject" Target="embeddings/oleObject117.bin"/><Relationship Id="rId15" Type="http://schemas.openxmlformats.org/officeDocument/2006/relationships/oleObject" Target="embeddings/oleObject4.bin"/><Relationship Id="rId36" Type="http://schemas.openxmlformats.org/officeDocument/2006/relationships/image" Target="media/image15.emf"/><Relationship Id="rId57" Type="http://schemas.openxmlformats.org/officeDocument/2006/relationships/oleObject" Target="embeddings/oleObject25.bin"/><Relationship Id="rId262" Type="http://schemas.openxmlformats.org/officeDocument/2006/relationships/image" Target="media/image128.emf"/><Relationship Id="rId283" Type="http://schemas.openxmlformats.org/officeDocument/2006/relationships/oleObject" Target="embeddings/oleObject138.bin"/><Relationship Id="rId78" Type="http://schemas.openxmlformats.org/officeDocument/2006/relationships/image" Target="media/image36.emf"/><Relationship Id="rId99" Type="http://schemas.openxmlformats.org/officeDocument/2006/relationships/oleObject" Target="embeddings/oleObject46.bin"/><Relationship Id="rId101" Type="http://schemas.openxmlformats.org/officeDocument/2006/relationships/oleObject" Target="embeddings/oleObject47.bin"/><Relationship Id="rId122" Type="http://schemas.openxmlformats.org/officeDocument/2006/relationships/image" Target="media/image58.emf"/><Relationship Id="rId143" Type="http://schemas.openxmlformats.org/officeDocument/2006/relationships/oleObject" Target="embeddings/oleObject68.bin"/><Relationship Id="rId164" Type="http://schemas.openxmlformats.org/officeDocument/2006/relationships/image" Target="media/image79.emf"/><Relationship Id="rId185" Type="http://schemas.openxmlformats.org/officeDocument/2006/relationships/oleObject" Target="embeddings/oleObject89.bin"/><Relationship Id="rId9" Type="http://schemas.openxmlformats.org/officeDocument/2006/relationships/oleObject" Target="embeddings/oleObject1.bin"/><Relationship Id="rId210" Type="http://schemas.openxmlformats.org/officeDocument/2006/relationships/image" Target="media/image102.emf"/><Relationship Id="rId26" Type="http://schemas.openxmlformats.org/officeDocument/2006/relationships/image" Target="media/image10.emf"/><Relationship Id="rId231" Type="http://schemas.openxmlformats.org/officeDocument/2006/relationships/oleObject" Target="embeddings/oleObject112.bin"/><Relationship Id="rId252" Type="http://schemas.openxmlformats.org/officeDocument/2006/relationships/image" Target="media/image123.emf"/><Relationship Id="rId273" Type="http://schemas.openxmlformats.org/officeDocument/2006/relationships/oleObject" Target="embeddings/oleObject133.bin"/><Relationship Id="rId294" Type="http://schemas.openxmlformats.org/officeDocument/2006/relationships/image" Target="media/image144.emf"/><Relationship Id="rId47" Type="http://schemas.openxmlformats.org/officeDocument/2006/relationships/oleObject" Target="embeddings/oleObject20.bin"/><Relationship Id="rId68" Type="http://schemas.openxmlformats.org/officeDocument/2006/relationships/image" Target="media/image31.emf"/><Relationship Id="rId89" Type="http://schemas.openxmlformats.org/officeDocument/2006/relationships/oleObject" Target="embeddings/oleObject41.bin"/><Relationship Id="rId112" Type="http://schemas.openxmlformats.org/officeDocument/2006/relationships/image" Target="media/image53.emf"/><Relationship Id="rId133" Type="http://schemas.openxmlformats.org/officeDocument/2006/relationships/oleObject" Target="embeddings/oleObject63.bin"/><Relationship Id="rId154" Type="http://schemas.openxmlformats.org/officeDocument/2006/relationships/image" Target="media/image74.emf"/><Relationship Id="rId175" Type="http://schemas.openxmlformats.org/officeDocument/2006/relationships/oleObject" Target="embeddings/oleObject84.bin"/><Relationship Id="rId196" Type="http://schemas.openxmlformats.org/officeDocument/2006/relationships/image" Target="media/image95.emf"/><Relationship Id="rId200" Type="http://schemas.openxmlformats.org/officeDocument/2006/relationships/image" Target="media/image97.emf"/><Relationship Id="rId16" Type="http://schemas.openxmlformats.org/officeDocument/2006/relationships/image" Target="media/image5.emf"/><Relationship Id="rId221" Type="http://schemas.openxmlformats.org/officeDocument/2006/relationships/oleObject" Target="embeddings/oleObject107.bin"/><Relationship Id="rId242" Type="http://schemas.openxmlformats.org/officeDocument/2006/relationships/image" Target="media/image118.emf"/><Relationship Id="rId263" Type="http://schemas.openxmlformats.org/officeDocument/2006/relationships/oleObject" Target="embeddings/oleObject128.bin"/><Relationship Id="rId284" Type="http://schemas.openxmlformats.org/officeDocument/2006/relationships/image" Target="media/image139.emf"/><Relationship Id="rId37" Type="http://schemas.openxmlformats.org/officeDocument/2006/relationships/oleObject" Target="embeddings/oleObject15.bin"/><Relationship Id="rId58" Type="http://schemas.openxmlformats.org/officeDocument/2006/relationships/image" Target="media/image26.emf"/><Relationship Id="rId79" Type="http://schemas.openxmlformats.org/officeDocument/2006/relationships/oleObject" Target="embeddings/oleObject36.bin"/><Relationship Id="rId102" Type="http://schemas.openxmlformats.org/officeDocument/2006/relationships/image" Target="media/image48.emf"/><Relationship Id="rId123" Type="http://schemas.openxmlformats.org/officeDocument/2006/relationships/oleObject" Target="embeddings/oleObject58.bin"/><Relationship Id="rId144" Type="http://schemas.openxmlformats.org/officeDocument/2006/relationships/image" Target="media/image69.emf"/><Relationship Id="rId90" Type="http://schemas.openxmlformats.org/officeDocument/2006/relationships/image" Target="media/image42.emf"/><Relationship Id="rId165" Type="http://schemas.openxmlformats.org/officeDocument/2006/relationships/oleObject" Target="embeddings/oleObject79.bin"/><Relationship Id="rId186" Type="http://schemas.openxmlformats.org/officeDocument/2006/relationships/image" Target="media/image90.emf"/><Relationship Id="rId211" Type="http://schemas.openxmlformats.org/officeDocument/2006/relationships/oleObject" Target="embeddings/oleObject102.bin"/><Relationship Id="rId232" Type="http://schemas.openxmlformats.org/officeDocument/2006/relationships/image" Target="media/image113.emf"/><Relationship Id="rId253" Type="http://schemas.openxmlformats.org/officeDocument/2006/relationships/oleObject" Target="embeddings/oleObject123.bin"/><Relationship Id="rId274" Type="http://schemas.openxmlformats.org/officeDocument/2006/relationships/image" Target="media/image134.emf"/><Relationship Id="rId295" Type="http://schemas.openxmlformats.org/officeDocument/2006/relationships/oleObject" Target="embeddings/oleObject144.bin"/><Relationship Id="rId27" Type="http://schemas.openxmlformats.org/officeDocument/2006/relationships/oleObject" Target="embeddings/oleObject10.bin"/><Relationship Id="rId48" Type="http://schemas.openxmlformats.org/officeDocument/2006/relationships/image" Target="media/image21.emf"/><Relationship Id="rId69" Type="http://schemas.openxmlformats.org/officeDocument/2006/relationships/oleObject" Target="embeddings/oleObject31.bin"/><Relationship Id="rId113" Type="http://schemas.openxmlformats.org/officeDocument/2006/relationships/oleObject" Target="embeddings/oleObject53.bin"/><Relationship Id="rId134" Type="http://schemas.openxmlformats.org/officeDocument/2006/relationships/image" Target="media/image64.emf"/><Relationship Id="rId80" Type="http://schemas.openxmlformats.org/officeDocument/2006/relationships/image" Target="media/image37.emf"/><Relationship Id="rId155" Type="http://schemas.openxmlformats.org/officeDocument/2006/relationships/oleObject" Target="embeddings/oleObject74.bin"/><Relationship Id="rId176" Type="http://schemas.openxmlformats.org/officeDocument/2006/relationships/image" Target="media/image85.emf"/><Relationship Id="rId197" Type="http://schemas.openxmlformats.org/officeDocument/2006/relationships/oleObject" Target="embeddings/oleObject95.bin"/><Relationship Id="rId201" Type="http://schemas.openxmlformats.org/officeDocument/2006/relationships/oleObject" Target="embeddings/oleObject97.bin"/><Relationship Id="rId222" Type="http://schemas.openxmlformats.org/officeDocument/2006/relationships/image" Target="media/image108.emf"/><Relationship Id="rId243" Type="http://schemas.openxmlformats.org/officeDocument/2006/relationships/oleObject" Target="embeddings/oleObject118.bin"/><Relationship Id="rId264" Type="http://schemas.openxmlformats.org/officeDocument/2006/relationships/image" Target="media/image129.emf"/><Relationship Id="rId285" Type="http://schemas.openxmlformats.org/officeDocument/2006/relationships/oleObject" Target="embeddings/oleObject139.bin"/><Relationship Id="rId17" Type="http://schemas.openxmlformats.org/officeDocument/2006/relationships/oleObject" Target="embeddings/oleObject5.bin"/><Relationship Id="rId38" Type="http://schemas.openxmlformats.org/officeDocument/2006/relationships/image" Target="media/image16.emf"/><Relationship Id="rId59" Type="http://schemas.openxmlformats.org/officeDocument/2006/relationships/oleObject" Target="embeddings/oleObject26.bin"/><Relationship Id="rId103" Type="http://schemas.openxmlformats.org/officeDocument/2006/relationships/oleObject" Target="embeddings/oleObject48.bin"/><Relationship Id="rId124" Type="http://schemas.openxmlformats.org/officeDocument/2006/relationships/image" Target="media/image59.emf"/><Relationship Id="rId70" Type="http://schemas.openxmlformats.org/officeDocument/2006/relationships/image" Target="media/image32.emf"/><Relationship Id="rId91" Type="http://schemas.openxmlformats.org/officeDocument/2006/relationships/oleObject" Target="embeddings/oleObject42.bin"/><Relationship Id="rId145" Type="http://schemas.openxmlformats.org/officeDocument/2006/relationships/oleObject" Target="embeddings/oleObject69.bin"/><Relationship Id="rId166" Type="http://schemas.openxmlformats.org/officeDocument/2006/relationships/image" Target="media/image80.emf"/><Relationship Id="rId187" Type="http://schemas.openxmlformats.org/officeDocument/2006/relationships/oleObject" Target="embeddings/oleObject90.bin"/><Relationship Id="rId1" Type="http://schemas.openxmlformats.org/officeDocument/2006/relationships/customXml" Target="../customXml/item1.xml"/><Relationship Id="rId212" Type="http://schemas.openxmlformats.org/officeDocument/2006/relationships/image" Target="media/image103.emf"/><Relationship Id="rId233" Type="http://schemas.openxmlformats.org/officeDocument/2006/relationships/oleObject" Target="embeddings/oleObject113.bin"/><Relationship Id="rId254" Type="http://schemas.openxmlformats.org/officeDocument/2006/relationships/image" Target="media/image124.emf"/><Relationship Id="rId28" Type="http://schemas.openxmlformats.org/officeDocument/2006/relationships/image" Target="media/image11.emf"/><Relationship Id="rId49" Type="http://schemas.openxmlformats.org/officeDocument/2006/relationships/oleObject" Target="embeddings/oleObject21.bin"/><Relationship Id="rId114" Type="http://schemas.openxmlformats.org/officeDocument/2006/relationships/image" Target="media/image54.emf"/><Relationship Id="rId275" Type="http://schemas.openxmlformats.org/officeDocument/2006/relationships/oleObject" Target="embeddings/oleObject134.bin"/><Relationship Id="rId296" Type="http://schemas.openxmlformats.org/officeDocument/2006/relationships/image" Target="media/image145.emf"/><Relationship Id="rId300" Type="http://schemas.openxmlformats.org/officeDocument/2006/relationships/image" Target="media/image147.emf"/><Relationship Id="rId60" Type="http://schemas.openxmlformats.org/officeDocument/2006/relationships/image" Target="media/image27.emf"/><Relationship Id="rId81" Type="http://schemas.openxmlformats.org/officeDocument/2006/relationships/oleObject" Target="embeddings/oleObject37.bin"/><Relationship Id="rId135" Type="http://schemas.openxmlformats.org/officeDocument/2006/relationships/oleObject" Target="embeddings/oleObject64.bin"/><Relationship Id="rId156" Type="http://schemas.openxmlformats.org/officeDocument/2006/relationships/image" Target="media/image75.emf"/><Relationship Id="rId177" Type="http://schemas.openxmlformats.org/officeDocument/2006/relationships/oleObject" Target="embeddings/oleObject85.bin"/><Relationship Id="rId198" Type="http://schemas.openxmlformats.org/officeDocument/2006/relationships/image" Target="media/image96.emf"/><Relationship Id="rId202" Type="http://schemas.openxmlformats.org/officeDocument/2006/relationships/image" Target="media/image98.emf"/><Relationship Id="rId223" Type="http://schemas.openxmlformats.org/officeDocument/2006/relationships/oleObject" Target="embeddings/oleObject108.bin"/><Relationship Id="rId244" Type="http://schemas.openxmlformats.org/officeDocument/2006/relationships/image" Target="media/image119.emf"/><Relationship Id="rId18" Type="http://schemas.openxmlformats.org/officeDocument/2006/relationships/image" Target="media/image6.emf"/><Relationship Id="rId39" Type="http://schemas.openxmlformats.org/officeDocument/2006/relationships/oleObject" Target="embeddings/oleObject16.bin"/><Relationship Id="rId265" Type="http://schemas.openxmlformats.org/officeDocument/2006/relationships/oleObject" Target="embeddings/oleObject129.bin"/><Relationship Id="rId286" Type="http://schemas.openxmlformats.org/officeDocument/2006/relationships/image" Target="media/image140.emf"/><Relationship Id="rId50" Type="http://schemas.openxmlformats.org/officeDocument/2006/relationships/image" Target="media/image22.emf"/><Relationship Id="rId104" Type="http://schemas.openxmlformats.org/officeDocument/2006/relationships/image" Target="media/image49.emf"/><Relationship Id="rId125" Type="http://schemas.openxmlformats.org/officeDocument/2006/relationships/oleObject" Target="embeddings/oleObject59.bin"/><Relationship Id="rId146" Type="http://schemas.openxmlformats.org/officeDocument/2006/relationships/image" Target="media/image70.emf"/><Relationship Id="rId167" Type="http://schemas.openxmlformats.org/officeDocument/2006/relationships/oleObject" Target="embeddings/oleObject80.bin"/><Relationship Id="rId188" Type="http://schemas.openxmlformats.org/officeDocument/2006/relationships/image" Target="media/image91.emf"/><Relationship Id="rId71" Type="http://schemas.openxmlformats.org/officeDocument/2006/relationships/oleObject" Target="embeddings/oleObject32.bin"/><Relationship Id="rId92" Type="http://schemas.openxmlformats.org/officeDocument/2006/relationships/image" Target="media/image43.emf"/><Relationship Id="rId213" Type="http://schemas.openxmlformats.org/officeDocument/2006/relationships/oleObject" Target="embeddings/oleObject103.bin"/><Relationship Id="rId234" Type="http://schemas.openxmlformats.org/officeDocument/2006/relationships/image" Target="media/image114.emf"/><Relationship Id="rId2" Type="http://schemas.openxmlformats.org/officeDocument/2006/relationships/numbering" Target="numbering.xml"/><Relationship Id="rId29" Type="http://schemas.openxmlformats.org/officeDocument/2006/relationships/oleObject" Target="embeddings/oleObject11.bin"/><Relationship Id="rId255" Type="http://schemas.openxmlformats.org/officeDocument/2006/relationships/oleObject" Target="embeddings/oleObject124.bin"/><Relationship Id="rId276" Type="http://schemas.openxmlformats.org/officeDocument/2006/relationships/image" Target="media/image135.emf"/><Relationship Id="rId297" Type="http://schemas.openxmlformats.org/officeDocument/2006/relationships/oleObject" Target="embeddings/oleObject145.bin"/><Relationship Id="rId40" Type="http://schemas.openxmlformats.org/officeDocument/2006/relationships/image" Target="media/image17.emf"/><Relationship Id="rId115" Type="http://schemas.openxmlformats.org/officeDocument/2006/relationships/oleObject" Target="embeddings/oleObject54.bin"/><Relationship Id="rId136" Type="http://schemas.openxmlformats.org/officeDocument/2006/relationships/image" Target="media/image65.emf"/><Relationship Id="rId157" Type="http://schemas.openxmlformats.org/officeDocument/2006/relationships/oleObject" Target="embeddings/oleObject75.bin"/><Relationship Id="rId178" Type="http://schemas.openxmlformats.org/officeDocument/2006/relationships/image" Target="media/image86.emf"/><Relationship Id="rId301" Type="http://schemas.openxmlformats.org/officeDocument/2006/relationships/oleObject" Target="embeddings/oleObject147.bin"/><Relationship Id="rId61" Type="http://schemas.openxmlformats.org/officeDocument/2006/relationships/oleObject" Target="embeddings/oleObject27.bin"/><Relationship Id="rId82" Type="http://schemas.openxmlformats.org/officeDocument/2006/relationships/image" Target="media/image38.emf"/><Relationship Id="rId199" Type="http://schemas.openxmlformats.org/officeDocument/2006/relationships/oleObject" Target="embeddings/oleObject96.bin"/><Relationship Id="rId203" Type="http://schemas.openxmlformats.org/officeDocument/2006/relationships/oleObject" Target="embeddings/oleObject98.bin"/><Relationship Id="rId19" Type="http://schemas.openxmlformats.org/officeDocument/2006/relationships/oleObject" Target="embeddings/oleObject6.bin"/><Relationship Id="rId224" Type="http://schemas.openxmlformats.org/officeDocument/2006/relationships/image" Target="media/image109.emf"/><Relationship Id="rId245" Type="http://schemas.openxmlformats.org/officeDocument/2006/relationships/oleObject" Target="embeddings/oleObject119.bin"/><Relationship Id="rId266" Type="http://schemas.openxmlformats.org/officeDocument/2006/relationships/image" Target="media/image130.emf"/><Relationship Id="rId287" Type="http://schemas.openxmlformats.org/officeDocument/2006/relationships/oleObject" Target="embeddings/oleObject140.bin"/><Relationship Id="rId30" Type="http://schemas.openxmlformats.org/officeDocument/2006/relationships/image" Target="media/image12.emf"/><Relationship Id="rId105" Type="http://schemas.openxmlformats.org/officeDocument/2006/relationships/oleObject" Target="embeddings/oleObject49.bin"/><Relationship Id="rId126" Type="http://schemas.openxmlformats.org/officeDocument/2006/relationships/image" Target="media/image60.emf"/><Relationship Id="rId147" Type="http://schemas.openxmlformats.org/officeDocument/2006/relationships/oleObject" Target="embeddings/oleObject70.bin"/><Relationship Id="rId168" Type="http://schemas.openxmlformats.org/officeDocument/2006/relationships/image" Target="media/image81.emf"/><Relationship Id="rId51" Type="http://schemas.openxmlformats.org/officeDocument/2006/relationships/oleObject" Target="embeddings/oleObject22.bin"/><Relationship Id="rId72" Type="http://schemas.openxmlformats.org/officeDocument/2006/relationships/image" Target="media/image33.emf"/><Relationship Id="rId93" Type="http://schemas.openxmlformats.org/officeDocument/2006/relationships/oleObject" Target="embeddings/oleObject43.bin"/><Relationship Id="rId189" Type="http://schemas.openxmlformats.org/officeDocument/2006/relationships/oleObject" Target="embeddings/oleObject91.bin"/><Relationship Id="rId3" Type="http://schemas.openxmlformats.org/officeDocument/2006/relationships/styles" Target="styles.xml"/><Relationship Id="rId214" Type="http://schemas.openxmlformats.org/officeDocument/2006/relationships/image" Target="media/image104.emf"/><Relationship Id="rId235" Type="http://schemas.openxmlformats.org/officeDocument/2006/relationships/oleObject" Target="embeddings/oleObject114.bin"/><Relationship Id="rId256" Type="http://schemas.openxmlformats.org/officeDocument/2006/relationships/image" Target="media/image125.emf"/><Relationship Id="rId277" Type="http://schemas.openxmlformats.org/officeDocument/2006/relationships/oleObject" Target="embeddings/oleObject135.bin"/><Relationship Id="rId298" Type="http://schemas.openxmlformats.org/officeDocument/2006/relationships/image" Target="media/image146.emf"/><Relationship Id="rId116" Type="http://schemas.openxmlformats.org/officeDocument/2006/relationships/image" Target="media/image55.emf"/><Relationship Id="rId137" Type="http://schemas.openxmlformats.org/officeDocument/2006/relationships/oleObject" Target="embeddings/oleObject65.bin"/><Relationship Id="rId158" Type="http://schemas.openxmlformats.org/officeDocument/2006/relationships/image" Target="media/image76.emf"/><Relationship Id="rId302" Type="http://schemas.openxmlformats.org/officeDocument/2006/relationships/image" Target="media/image148.emf"/><Relationship Id="rId20" Type="http://schemas.openxmlformats.org/officeDocument/2006/relationships/image" Target="media/image7.emf"/><Relationship Id="rId41" Type="http://schemas.openxmlformats.org/officeDocument/2006/relationships/oleObject" Target="embeddings/oleObject17.bin"/><Relationship Id="rId62" Type="http://schemas.openxmlformats.org/officeDocument/2006/relationships/image" Target="media/image28.emf"/><Relationship Id="rId83" Type="http://schemas.openxmlformats.org/officeDocument/2006/relationships/oleObject" Target="embeddings/oleObject38.bin"/><Relationship Id="rId179" Type="http://schemas.openxmlformats.org/officeDocument/2006/relationships/oleObject" Target="embeddings/oleObject86.bin"/><Relationship Id="rId190" Type="http://schemas.openxmlformats.org/officeDocument/2006/relationships/image" Target="media/image92.emf"/><Relationship Id="rId204" Type="http://schemas.openxmlformats.org/officeDocument/2006/relationships/image" Target="media/image99.emf"/><Relationship Id="rId225" Type="http://schemas.openxmlformats.org/officeDocument/2006/relationships/oleObject" Target="embeddings/oleObject109.bin"/><Relationship Id="rId246" Type="http://schemas.openxmlformats.org/officeDocument/2006/relationships/image" Target="media/image120.emf"/><Relationship Id="rId267" Type="http://schemas.openxmlformats.org/officeDocument/2006/relationships/oleObject" Target="embeddings/oleObject130.bin"/><Relationship Id="rId288" Type="http://schemas.openxmlformats.org/officeDocument/2006/relationships/image" Target="media/image141.emf"/><Relationship Id="rId106" Type="http://schemas.openxmlformats.org/officeDocument/2006/relationships/image" Target="media/image50.emf"/><Relationship Id="rId127" Type="http://schemas.openxmlformats.org/officeDocument/2006/relationships/oleObject" Target="embeddings/oleObject60.bin"/><Relationship Id="rId10" Type="http://schemas.openxmlformats.org/officeDocument/2006/relationships/image" Target="media/image2.emf"/><Relationship Id="rId31" Type="http://schemas.openxmlformats.org/officeDocument/2006/relationships/oleObject" Target="embeddings/oleObject12.bin"/><Relationship Id="rId52" Type="http://schemas.openxmlformats.org/officeDocument/2006/relationships/image" Target="media/image23.emf"/><Relationship Id="rId73" Type="http://schemas.openxmlformats.org/officeDocument/2006/relationships/oleObject" Target="embeddings/oleObject33.bin"/><Relationship Id="rId94" Type="http://schemas.openxmlformats.org/officeDocument/2006/relationships/image" Target="media/image44.emf"/><Relationship Id="rId148" Type="http://schemas.openxmlformats.org/officeDocument/2006/relationships/image" Target="media/image71.emf"/><Relationship Id="rId169" Type="http://schemas.openxmlformats.org/officeDocument/2006/relationships/oleObject" Target="embeddings/oleObject81.bin"/><Relationship Id="rId4" Type="http://schemas.openxmlformats.org/officeDocument/2006/relationships/settings" Target="settings.xml"/><Relationship Id="rId180" Type="http://schemas.openxmlformats.org/officeDocument/2006/relationships/image" Target="media/image87.emf"/><Relationship Id="rId215" Type="http://schemas.openxmlformats.org/officeDocument/2006/relationships/oleObject" Target="embeddings/oleObject104.bin"/><Relationship Id="rId236" Type="http://schemas.openxmlformats.org/officeDocument/2006/relationships/image" Target="media/image115.emf"/><Relationship Id="rId257" Type="http://schemas.openxmlformats.org/officeDocument/2006/relationships/oleObject" Target="embeddings/oleObject125.bin"/><Relationship Id="rId278" Type="http://schemas.openxmlformats.org/officeDocument/2006/relationships/image" Target="media/image136.emf"/><Relationship Id="rId303" Type="http://schemas.openxmlformats.org/officeDocument/2006/relationships/oleObject" Target="embeddings/oleObject148.bin"/><Relationship Id="rId42" Type="http://schemas.openxmlformats.org/officeDocument/2006/relationships/image" Target="media/image18.emf"/><Relationship Id="rId84" Type="http://schemas.openxmlformats.org/officeDocument/2006/relationships/image" Target="media/image39.emf"/><Relationship Id="rId138" Type="http://schemas.openxmlformats.org/officeDocument/2006/relationships/image" Target="media/image66.emf"/><Relationship Id="rId191" Type="http://schemas.openxmlformats.org/officeDocument/2006/relationships/oleObject" Target="embeddings/oleObject92.bin"/><Relationship Id="rId205" Type="http://schemas.openxmlformats.org/officeDocument/2006/relationships/oleObject" Target="embeddings/oleObject99.bin"/><Relationship Id="rId247" Type="http://schemas.openxmlformats.org/officeDocument/2006/relationships/oleObject" Target="embeddings/oleObject120.bin"/><Relationship Id="rId107" Type="http://schemas.openxmlformats.org/officeDocument/2006/relationships/oleObject" Target="embeddings/oleObject50.bin"/><Relationship Id="rId289" Type="http://schemas.openxmlformats.org/officeDocument/2006/relationships/oleObject" Target="embeddings/oleObject141.bin"/><Relationship Id="rId11" Type="http://schemas.openxmlformats.org/officeDocument/2006/relationships/oleObject" Target="embeddings/oleObject2.bin"/><Relationship Id="rId53" Type="http://schemas.openxmlformats.org/officeDocument/2006/relationships/oleObject" Target="embeddings/oleObject23.bin"/><Relationship Id="rId149" Type="http://schemas.openxmlformats.org/officeDocument/2006/relationships/oleObject" Target="embeddings/oleObject71.bin"/><Relationship Id="rId95" Type="http://schemas.openxmlformats.org/officeDocument/2006/relationships/oleObject" Target="embeddings/oleObject44.bin"/><Relationship Id="rId160" Type="http://schemas.openxmlformats.org/officeDocument/2006/relationships/image" Target="media/image77.emf"/><Relationship Id="rId216" Type="http://schemas.openxmlformats.org/officeDocument/2006/relationships/image" Target="media/image105.emf"/><Relationship Id="rId258" Type="http://schemas.openxmlformats.org/officeDocument/2006/relationships/image" Target="media/image126.emf"/><Relationship Id="rId22" Type="http://schemas.openxmlformats.org/officeDocument/2006/relationships/image" Target="media/image8.emf"/><Relationship Id="rId64" Type="http://schemas.openxmlformats.org/officeDocument/2006/relationships/image" Target="media/image29.emf"/><Relationship Id="rId118" Type="http://schemas.openxmlformats.org/officeDocument/2006/relationships/image" Target="media/image56.emf"/><Relationship Id="rId171" Type="http://schemas.openxmlformats.org/officeDocument/2006/relationships/oleObject" Target="embeddings/oleObject82.bin"/><Relationship Id="rId227" Type="http://schemas.openxmlformats.org/officeDocument/2006/relationships/oleObject" Target="embeddings/oleObject110.bin"/><Relationship Id="rId269" Type="http://schemas.openxmlformats.org/officeDocument/2006/relationships/oleObject" Target="embeddings/oleObject131.bin"/><Relationship Id="rId33" Type="http://schemas.openxmlformats.org/officeDocument/2006/relationships/oleObject" Target="embeddings/oleObject13.bin"/><Relationship Id="rId129" Type="http://schemas.openxmlformats.org/officeDocument/2006/relationships/oleObject" Target="embeddings/oleObject61.bin"/><Relationship Id="rId280" Type="http://schemas.openxmlformats.org/officeDocument/2006/relationships/image" Target="media/image137.emf"/><Relationship Id="rId75" Type="http://schemas.openxmlformats.org/officeDocument/2006/relationships/oleObject" Target="embeddings/oleObject34.bin"/><Relationship Id="rId140" Type="http://schemas.openxmlformats.org/officeDocument/2006/relationships/image" Target="media/image67.emf"/><Relationship Id="rId182" Type="http://schemas.openxmlformats.org/officeDocument/2006/relationships/image" Target="media/image88.emf"/><Relationship Id="rId6" Type="http://schemas.openxmlformats.org/officeDocument/2006/relationships/footnotes" Target="footnotes.xml"/><Relationship Id="rId238" Type="http://schemas.openxmlformats.org/officeDocument/2006/relationships/image" Target="media/image116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B5E692-1326-4F8C-9164-C280B12CBB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28</Pages>
  <Words>6425</Words>
  <Characters>36623</Characters>
  <Application>Microsoft Office Word</Application>
  <DocSecurity>0</DocSecurity>
  <Lines>305</Lines>
  <Paragraphs>85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marwa fayed</dc:creator>
  <cp:keywords/>
  <dc:description/>
  <cp:lastModifiedBy>DR YASSIEN</cp:lastModifiedBy>
  <cp:revision>2</cp:revision>
  <dcterms:created xsi:type="dcterms:W3CDTF">2021-03-01T22:04:00Z</dcterms:created>
  <dcterms:modified xsi:type="dcterms:W3CDTF">2021-03-01T22:04:00Z</dcterms:modified>
</cp:coreProperties>
</file>