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3D683" w14:textId="603D75D2" w:rsidR="00737EEC" w:rsidRPr="001479AF" w:rsidRDefault="00737EEC" w:rsidP="00737EEC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273A2A">
        <w:rPr>
          <w:rFonts w:ascii="Times New Roman" w:hAnsi="Times New Roman" w:cs="Times New Roman"/>
          <w:b/>
          <w:bCs/>
          <w:sz w:val="21"/>
          <w:szCs w:val="21"/>
        </w:rPr>
        <w:t xml:space="preserve">Table. </w:t>
      </w:r>
      <w:r w:rsidR="00056317">
        <w:rPr>
          <w:rFonts w:ascii="Times New Roman" w:hAnsi="Times New Roman" w:cs="Times New Roman"/>
          <w:b/>
          <w:bCs/>
          <w:sz w:val="21"/>
          <w:szCs w:val="21"/>
        </w:rPr>
        <w:t>S5</w:t>
      </w:r>
      <w:r w:rsidRPr="00273A2A">
        <w:rPr>
          <w:rFonts w:ascii="Times New Roman" w:hAnsi="Times New Roman" w:cs="Times New Roman" w:hint="eastAsia"/>
          <w:b/>
          <w:bCs/>
          <w:sz w:val="21"/>
          <w:szCs w:val="21"/>
        </w:rPr>
        <w:t>.</w:t>
      </w:r>
      <w:r w:rsidRPr="00273A2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273A2A">
        <w:rPr>
          <w:rFonts w:ascii="Times New Roman" w:hAnsi="Times New Roman" w:cs="Times New Roman"/>
          <w:sz w:val="21"/>
          <w:szCs w:val="21"/>
        </w:rPr>
        <w:t>The net release amount of H</w:t>
      </w:r>
      <w:r w:rsidRPr="00273A2A">
        <w:rPr>
          <w:rFonts w:ascii="Times New Roman" w:hAnsi="Times New Roman" w:cs="Times New Roman"/>
          <w:sz w:val="21"/>
          <w:szCs w:val="21"/>
          <w:vertAlign w:val="superscript"/>
        </w:rPr>
        <w:t>+</w:t>
      </w:r>
      <w:r w:rsidRPr="00273A2A">
        <w:rPr>
          <w:rFonts w:ascii="Times New Roman" w:hAnsi="Times New Roman" w:cs="Times New Roman"/>
          <w:sz w:val="21"/>
          <w:szCs w:val="21"/>
        </w:rPr>
        <w:t xml:space="preserve"> by the </w:t>
      </w:r>
      <w:r w:rsidRPr="00273A2A">
        <w:rPr>
          <w:rFonts w:ascii="Times New Roman" w:eastAsia="等线" w:hAnsi="Times New Roman" w:cs="Times New Roman"/>
          <w:sz w:val="21"/>
          <w:szCs w:val="21"/>
          <w:lang w:eastAsia="zh-CN"/>
        </w:rPr>
        <w:t>demineralized biochars after absorbing Cd</w:t>
      </w:r>
      <w:r w:rsidRPr="00273A2A">
        <w:rPr>
          <w:rFonts w:ascii="Times New Roman" w:eastAsia="等线" w:hAnsi="Times New Roman" w:cs="Times New Roman"/>
          <w:sz w:val="21"/>
          <w:szCs w:val="21"/>
          <w:vertAlign w:val="superscript"/>
          <w:lang w:eastAsia="zh-CN"/>
        </w:rPr>
        <w:t>2+</w:t>
      </w:r>
      <w:r w:rsidR="001479AF">
        <w:rPr>
          <w:rFonts w:ascii="Times New Roman" w:eastAsia="等线" w:hAnsi="Times New Roman" w:cs="Times New Roman"/>
          <w:sz w:val="21"/>
          <w:szCs w:val="21"/>
          <w:lang w:eastAsia="zh-C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1249"/>
        <w:gridCol w:w="1111"/>
        <w:gridCol w:w="3942"/>
        <w:gridCol w:w="5027"/>
      </w:tblGrid>
      <w:tr w:rsidR="00BF3F4A" w:rsidRPr="00273A2A" w14:paraId="3E07103C" w14:textId="77777777" w:rsidTr="00E20D45"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19D32" w14:textId="423416B3" w:rsidR="00BF3F4A" w:rsidRPr="00273A2A" w:rsidRDefault="00BF3F4A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Demineralized biochars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84642" w14:textId="1A3DC962" w:rsidR="00BF3F4A" w:rsidRPr="00273A2A" w:rsidRDefault="00BF3F4A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Initial pH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C0334" w14:textId="4F6361A2" w:rsidR="00BF3F4A" w:rsidRPr="00273A2A" w:rsidRDefault="00BF3F4A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Final pH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32CF8" w14:textId="53222C48" w:rsidR="00BF3F4A" w:rsidRPr="00273A2A" w:rsidRDefault="00BF3F4A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Net release amount of H</w:t>
            </w:r>
            <w:r w:rsidRPr="00273A2A">
              <w:rPr>
                <w:rFonts w:ascii="Times New Roman" w:eastAsia="等线" w:hAnsi="Times New Roman" w:cs="Times New Roman"/>
                <w:sz w:val="21"/>
                <w:szCs w:val="21"/>
                <w:vertAlign w:val="superscript"/>
                <w:lang w:eastAsia="zh-CN"/>
              </w:rPr>
              <w:t>+</w:t>
            </w:r>
            <w:r w:rsidR="00D05EBA" w:rsidRPr="00273A2A">
              <w:rPr>
                <w:rFonts w:ascii="Times New Roman" w:eastAsia="等线" w:hAnsi="Times New Roman" w:cs="Times New Roman"/>
                <w:sz w:val="21"/>
                <w:szCs w:val="21"/>
                <w:vertAlign w:val="superscript"/>
                <w:lang w:eastAsia="zh-CN"/>
              </w:rPr>
              <w:t xml:space="preserve"> </w:t>
            </w:r>
            <w:r w:rsidR="00D05EBA"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(</w:t>
            </w:r>
            <w:r w:rsidR="00A753B0"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10</w:t>
            </w:r>
            <w:r w:rsidR="00A753B0" w:rsidRPr="00273A2A">
              <w:rPr>
                <w:rFonts w:ascii="Times New Roman" w:eastAsia="等线" w:hAnsi="Times New Roman" w:cs="Times New Roman"/>
                <w:sz w:val="21"/>
                <w:szCs w:val="21"/>
                <w:vertAlign w:val="superscript"/>
                <w:lang w:eastAsia="zh-CN"/>
              </w:rPr>
              <w:t xml:space="preserve">-5 </w:t>
            </w:r>
            <w:r w:rsidR="00D05EBA"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mol/L)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3C8B2" w14:textId="28D3182D" w:rsidR="00BF3F4A" w:rsidRPr="00273A2A" w:rsidRDefault="00BF3F4A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Equivlant adsorption capacity of Cd</w:t>
            </w:r>
            <w:r w:rsidRPr="00273A2A">
              <w:rPr>
                <w:rFonts w:ascii="Times New Roman" w:eastAsia="等线" w:hAnsi="Times New Roman" w:cs="Times New Roman"/>
                <w:sz w:val="21"/>
                <w:szCs w:val="21"/>
                <w:vertAlign w:val="superscript"/>
                <w:lang w:eastAsia="zh-CN"/>
              </w:rPr>
              <w:t xml:space="preserve">2+ </w:t>
            </w: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(mg/g)</w:t>
            </w:r>
          </w:p>
        </w:tc>
      </w:tr>
      <w:tr w:rsidR="00BF3F4A" w:rsidRPr="00273A2A" w14:paraId="2B75283B" w14:textId="77777777" w:rsidTr="00E20D45">
        <w:tc>
          <w:tcPr>
            <w:tcW w:w="2629" w:type="dxa"/>
            <w:tcBorders>
              <w:top w:val="single" w:sz="4" w:space="0" w:color="auto"/>
            </w:tcBorders>
            <w:vAlign w:val="center"/>
          </w:tcPr>
          <w:p w14:paraId="300690C9" w14:textId="7CD8B3B1" w:rsidR="00BF3F4A" w:rsidRPr="00273A2A" w:rsidRDefault="00BF3F4A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D-RSB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14:paraId="06ED3156" w14:textId="6D3B6F9A" w:rsidR="00BF3F4A" w:rsidRPr="00273A2A" w:rsidRDefault="00BF3F4A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5.54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14:paraId="548A5A33" w14:textId="2D45832F" w:rsidR="00BF3F4A" w:rsidRPr="00273A2A" w:rsidRDefault="00BF3F4A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4.73</w:t>
            </w:r>
          </w:p>
        </w:tc>
        <w:tc>
          <w:tcPr>
            <w:tcW w:w="3942" w:type="dxa"/>
            <w:tcBorders>
              <w:top w:val="single" w:sz="4" w:space="0" w:color="auto"/>
            </w:tcBorders>
            <w:vAlign w:val="center"/>
          </w:tcPr>
          <w:p w14:paraId="14FB89F4" w14:textId="7A3C491C" w:rsidR="00BF3F4A" w:rsidRPr="00273A2A" w:rsidRDefault="00A753B0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 w:hint="eastAsia"/>
                <w:sz w:val="21"/>
                <w:szCs w:val="21"/>
                <w:lang w:eastAsia="zh-CN"/>
              </w:rPr>
              <w:t>1</w:t>
            </w: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.59</w:t>
            </w:r>
          </w:p>
        </w:tc>
        <w:tc>
          <w:tcPr>
            <w:tcW w:w="5027" w:type="dxa"/>
            <w:tcBorders>
              <w:top w:val="single" w:sz="4" w:space="0" w:color="auto"/>
            </w:tcBorders>
            <w:vAlign w:val="center"/>
          </w:tcPr>
          <w:p w14:paraId="5AB34BF0" w14:textId="5BD98692" w:rsidR="00BF3F4A" w:rsidRPr="00273A2A" w:rsidRDefault="00BF3F4A" w:rsidP="00E20D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A2A">
              <w:rPr>
                <w:rFonts w:ascii="Times New Roman" w:hAnsi="Times New Roman" w:cs="Times New Roman"/>
                <w:sz w:val="21"/>
                <w:szCs w:val="21"/>
              </w:rPr>
              <w:t>0.89</w:t>
            </w:r>
          </w:p>
        </w:tc>
      </w:tr>
      <w:tr w:rsidR="00BF3F4A" w:rsidRPr="00273A2A" w14:paraId="774B3F3C" w14:textId="77777777" w:rsidTr="00E20D45">
        <w:tc>
          <w:tcPr>
            <w:tcW w:w="2629" w:type="dxa"/>
            <w:vAlign w:val="center"/>
          </w:tcPr>
          <w:p w14:paraId="5B291F6E" w14:textId="4D152427" w:rsidR="00BF3F4A" w:rsidRPr="00273A2A" w:rsidRDefault="00BF3F4A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D-ELB</w:t>
            </w:r>
          </w:p>
        </w:tc>
        <w:tc>
          <w:tcPr>
            <w:tcW w:w="1249" w:type="dxa"/>
            <w:vAlign w:val="center"/>
          </w:tcPr>
          <w:p w14:paraId="53A7A47D" w14:textId="611F23BE" w:rsidR="00BF3F4A" w:rsidRPr="00273A2A" w:rsidRDefault="00A753B0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 w:hint="eastAsia"/>
                <w:sz w:val="21"/>
                <w:szCs w:val="21"/>
                <w:lang w:eastAsia="zh-CN"/>
              </w:rPr>
              <w:t>5</w:t>
            </w: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.54</w:t>
            </w:r>
          </w:p>
        </w:tc>
        <w:tc>
          <w:tcPr>
            <w:tcW w:w="1111" w:type="dxa"/>
            <w:vAlign w:val="center"/>
          </w:tcPr>
          <w:p w14:paraId="615E2DF8" w14:textId="59A54017" w:rsidR="00BF3F4A" w:rsidRPr="00273A2A" w:rsidRDefault="00BF3F4A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4.99</w:t>
            </w:r>
          </w:p>
        </w:tc>
        <w:tc>
          <w:tcPr>
            <w:tcW w:w="3942" w:type="dxa"/>
            <w:vAlign w:val="center"/>
          </w:tcPr>
          <w:p w14:paraId="3150AE75" w14:textId="4F1F2A18" w:rsidR="00BF3F4A" w:rsidRPr="00273A2A" w:rsidRDefault="00A753B0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.72</w:t>
            </w:r>
          </w:p>
        </w:tc>
        <w:tc>
          <w:tcPr>
            <w:tcW w:w="5027" w:type="dxa"/>
            <w:vAlign w:val="center"/>
          </w:tcPr>
          <w:p w14:paraId="751665C5" w14:textId="645A472D" w:rsidR="00BF3F4A" w:rsidRPr="00273A2A" w:rsidRDefault="00BF3F4A" w:rsidP="00E20D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A2A">
              <w:rPr>
                <w:rFonts w:ascii="Times New Roman" w:hAnsi="Times New Roman" w:cs="Times New Roman"/>
                <w:sz w:val="21"/>
                <w:szCs w:val="21"/>
              </w:rPr>
              <w:t>0.40</w:t>
            </w:r>
          </w:p>
        </w:tc>
      </w:tr>
      <w:tr w:rsidR="00BF3F4A" w:rsidRPr="00273A2A" w14:paraId="00A8F984" w14:textId="77777777" w:rsidTr="00E20D45"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418C2E04" w14:textId="18D8DC45" w:rsidR="00BF3F4A" w:rsidRPr="00273A2A" w:rsidRDefault="00BF3F4A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D-VGB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39CE1A4F" w14:textId="78D0E25A" w:rsidR="00BF3F4A" w:rsidRPr="00273A2A" w:rsidRDefault="00A753B0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 w:hint="eastAsia"/>
                <w:sz w:val="21"/>
                <w:szCs w:val="21"/>
                <w:lang w:eastAsia="zh-CN"/>
              </w:rPr>
              <w:t>5</w:t>
            </w: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.54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32D40DC9" w14:textId="156EA9E4" w:rsidR="00BF3F4A" w:rsidRPr="00273A2A" w:rsidRDefault="00BF3F4A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5.41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14:paraId="12F41457" w14:textId="5D5293D4" w:rsidR="00BF3F4A" w:rsidRPr="00273A2A" w:rsidRDefault="00A753B0" w:rsidP="00E20D45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</w:pPr>
            <w:r w:rsidRPr="00273A2A">
              <w:rPr>
                <w:rFonts w:ascii="Times New Roman" w:eastAsia="等线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Pr="00273A2A">
              <w:rPr>
                <w:rFonts w:ascii="Times New Roman" w:eastAsia="等线" w:hAnsi="Times New Roman" w:cs="Times New Roman"/>
                <w:sz w:val="21"/>
                <w:szCs w:val="21"/>
                <w:lang w:eastAsia="zh-CN"/>
              </w:rPr>
              <w:t>.10</w:t>
            </w:r>
          </w:p>
        </w:tc>
        <w:tc>
          <w:tcPr>
            <w:tcW w:w="5027" w:type="dxa"/>
            <w:tcBorders>
              <w:bottom w:val="single" w:sz="4" w:space="0" w:color="auto"/>
            </w:tcBorders>
            <w:vAlign w:val="center"/>
          </w:tcPr>
          <w:p w14:paraId="0C219DA2" w14:textId="05D25019" w:rsidR="00BF3F4A" w:rsidRPr="00273A2A" w:rsidRDefault="00BF3F4A" w:rsidP="00E20D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A2A">
              <w:rPr>
                <w:rFonts w:ascii="Times New Roman" w:hAnsi="Times New Roman" w:cs="Times New Roman"/>
                <w:sz w:val="21"/>
                <w:szCs w:val="21"/>
              </w:rPr>
              <w:t>0.0</w:t>
            </w:r>
            <w:r w:rsidR="007C2C2C" w:rsidRPr="00273A2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</w:tbl>
    <w:p w14:paraId="74ECFC2E" w14:textId="47F17F40" w:rsidR="00A753B0" w:rsidRPr="00273A2A" w:rsidRDefault="00A753B0" w:rsidP="00A753B0">
      <w:pPr>
        <w:rPr>
          <w:rFonts w:ascii="Times New Roman" w:eastAsia="等线" w:hAnsi="Times New Roman" w:cs="Times New Roman"/>
          <w:sz w:val="21"/>
          <w:szCs w:val="21"/>
          <w:lang w:eastAsia="zh-CN"/>
        </w:rPr>
      </w:pPr>
    </w:p>
    <w:sectPr w:rsidR="00A753B0" w:rsidRPr="00273A2A" w:rsidSect="00BF3F4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1A1EB" w14:textId="77777777" w:rsidR="00574CBD" w:rsidRDefault="00574CBD" w:rsidP="00BF3F4A">
      <w:r>
        <w:separator/>
      </w:r>
    </w:p>
  </w:endnote>
  <w:endnote w:type="continuationSeparator" w:id="0">
    <w:p w14:paraId="0E71D22D" w14:textId="77777777" w:rsidR="00574CBD" w:rsidRDefault="00574CBD" w:rsidP="00BF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D6667" w14:textId="77777777" w:rsidR="00574CBD" w:rsidRDefault="00574CBD" w:rsidP="00BF3F4A">
      <w:r>
        <w:separator/>
      </w:r>
    </w:p>
  </w:footnote>
  <w:footnote w:type="continuationSeparator" w:id="0">
    <w:p w14:paraId="22330F5B" w14:textId="77777777" w:rsidR="00574CBD" w:rsidRDefault="00574CBD" w:rsidP="00BF3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2B"/>
    <w:rsid w:val="00056317"/>
    <w:rsid w:val="001479AF"/>
    <w:rsid w:val="001B2B65"/>
    <w:rsid w:val="0024193F"/>
    <w:rsid w:val="00273A2A"/>
    <w:rsid w:val="00574CBD"/>
    <w:rsid w:val="00737EEC"/>
    <w:rsid w:val="007C2C2C"/>
    <w:rsid w:val="0081042B"/>
    <w:rsid w:val="009F2338"/>
    <w:rsid w:val="00A33399"/>
    <w:rsid w:val="00A753B0"/>
    <w:rsid w:val="00B41C62"/>
    <w:rsid w:val="00B75276"/>
    <w:rsid w:val="00BF3F4A"/>
    <w:rsid w:val="00CC2C0F"/>
    <w:rsid w:val="00D05EBA"/>
    <w:rsid w:val="00DA1E98"/>
    <w:rsid w:val="00E2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2CB03"/>
  <w15:chartTrackingRefBased/>
  <w15:docId w15:val="{10F38815-6925-42C6-BE16-4E7438E7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3F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3F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3F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молоко</dc:creator>
  <cp:keywords/>
  <dc:description/>
  <cp:lastModifiedBy>- молоко</cp:lastModifiedBy>
  <cp:revision>13</cp:revision>
  <dcterms:created xsi:type="dcterms:W3CDTF">2021-03-05T08:39:00Z</dcterms:created>
  <dcterms:modified xsi:type="dcterms:W3CDTF">2021-03-05T11:28:00Z</dcterms:modified>
</cp:coreProperties>
</file>