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3AFD3" w14:textId="710ED624" w:rsidR="00A9295A" w:rsidRPr="00F37106" w:rsidRDefault="00A9295A" w:rsidP="00F3710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0" w:name="_Hlk515271967"/>
      <w:bookmarkEnd w:id="0"/>
      <w:r w:rsidRPr="00A9295A">
        <w:rPr>
          <w:rFonts w:ascii="Times New Roman" w:hAnsi="Times New Roman" w:cs="Times New Roman"/>
          <w:b/>
          <w:bCs/>
          <w:sz w:val="32"/>
          <w:szCs w:val="32"/>
          <w:u w:val="single"/>
        </w:rPr>
        <w:t>Supp</w:t>
      </w:r>
      <w:bookmarkStart w:id="1" w:name="_GoBack"/>
      <w:bookmarkEnd w:id="1"/>
      <w:r w:rsidRPr="00A9295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lementary </w:t>
      </w:r>
      <w:r w:rsidR="00460318">
        <w:rPr>
          <w:rFonts w:ascii="Times New Roman" w:hAnsi="Times New Roman" w:cs="Times New Roman"/>
          <w:b/>
          <w:bCs/>
          <w:sz w:val="32"/>
          <w:szCs w:val="32"/>
          <w:u w:val="single"/>
        </w:rPr>
        <w:t>M</w:t>
      </w:r>
      <w:r w:rsidRPr="00A9295A">
        <w:rPr>
          <w:rFonts w:ascii="Times New Roman" w:hAnsi="Times New Roman" w:cs="Times New Roman"/>
          <w:b/>
          <w:bCs/>
          <w:sz w:val="32"/>
          <w:szCs w:val="32"/>
          <w:u w:val="single"/>
        </w:rPr>
        <w:t>aterials</w:t>
      </w:r>
    </w:p>
    <w:p w14:paraId="386D405C" w14:textId="4DFEBBA1" w:rsidR="009F157D" w:rsidRPr="00FB238C" w:rsidRDefault="002E2EA2" w:rsidP="00FB2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238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FD27331" wp14:editId="0AB23026">
            <wp:simplePos x="0" y="0"/>
            <wp:positionH relativeFrom="margin">
              <wp:posOffset>-467360</wp:posOffset>
            </wp:positionH>
            <wp:positionV relativeFrom="paragraph">
              <wp:posOffset>215265</wp:posOffset>
            </wp:positionV>
            <wp:extent cx="6353175" cy="4089400"/>
            <wp:effectExtent l="0" t="0" r="9525" b="6350"/>
            <wp:wrapThrough wrapText="bothSides">
              <wp:wrapPolygon edited="0">
                <wp:start x="0" y="0"/>
                <wp:lineTo x="0" y="21533"/>
                <wp:lineTo x="21568" y="21533"/>
                <wp:lineTo x="2156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A4DC" w14:textId="3B15562F" w:rsidR="009F157D" w:rsidRPr="00FB238C" w:rsidRDefault="00AB5692" w:rsidP="00FB2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335626"/>
      <w:r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 w:rsidR="00E129DF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FB238C">
        <w:rPr>
          <w:rFonts w:ascii="Times New Roman" w:eastAsia="Calibri" w:hAnsi="Times New Roman" w:cs="Times New Roman"/>
          <w:sz w:val="24"/>
          <w:szCs w:val="24"/>
        </w:rPr>
        <w:t>C</w:t>
      </w:r>
      <w:r w:rsidR="00CA39C5" w:rsidRPr="00FB238C">
        <w:rPr>
          <w:rFonts w:ascii="Times New Roman" w:eastAsia="Calibri" w:hAnsi="Times New Roman" w:cs="Times New Roman"/>
          <w:sz w:val="24"/>
          <w:szCs w:val="24"/>
        </w:rPr>
        <w:t>{</w:t>
      </w:r>
      <w:r w:rsidR="00CA39C5"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CA39C5" w:rsidRPr="00FB238C">
        <w:rPr>
          <w:rFonts w:ascii="Times New Roman" w:eastAsia="Calibri" w:hAnsi="Times New Roman" w:cs="Times New Roman"/>
          <w:sz w:val="24"/>
          <w:szCs w:val="24"/>
        </w:rPr>
        <w:t>H}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NMR spectrum of complex </w:t>
      </w:r>
      <w:r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in DMSO-d</w:t>
      </w:r>
      <w:r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Pr="00901AF5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2"/>
    <w:p w14:paraId="79140731" w14:textId="77777777" w:rsidR="00AB5692" w:rsidRPr="00FB238C" w:rsidRDefault="00AB5692" w:rsidP="00FB2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B7EC6" w14:textId="1AEC5F63" w:rsidR="009F157D" w:rsidRPr="00FB238C" w:rsidRDefault="0037543E" w:rsidP="00FB2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1D63CC3" wp14:editId="4E1C2675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6210050" cy="3970147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" t="4685" r="1395"/>
                    <a:stretch/>
                  </pic:blipFill>
                  <pic:spPr bwMode="auto">
                    <a:xfrm>
                      <a:off x="0" y="0"/>
                      <a:ext cx="6210050" cy="397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ED39E" w14:textId="304741CC" w:rsidR="00AB5692" w:rsidRPr="00FB238C" w:rsidRDefault="00AB5692" w:rsidP="00FB2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 w:rsidR="00E129DF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proofErr w:type="gramStart"/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901A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proofErr w:type="gramEnd"/>
      <w:r w:rsidRPr="00FB238C">
        <w:rPr>
          <w:rFonts w:ascii="Times New Roman" w:eastAsia="Calibri" w:hAnsi="Times New Roman" w:cs="Times New Roman"/>
          <w:sz w:val="24"/>
          <w:szCs w:val="24"/>
        </w:rPr>
        <w:t>C</w:t>
      </w:r>
      <w:r w:rsidR="00CA39C5" w:rsidRPr="00FB238C">
        <w:rPr>
          <w:rFonts w:ascii="Times New Roman" w:eastAsia="Calibri" w:hAnsi="Times New Roman" w:cs="Times New Roman"/>
          <w:sz w:val="24"/>
          <w:szCs w:val="24"/>
        </w:rPr>
        <w:t>{</w:t>
      </w:r>
      <w:r w:rsidR="00CA39C5"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CA39C5" w:rsidRPr="00FB238C">
        <w:rPr>
          <w:rFonts w:ascii="Times New Roman" w:eastAsia="Calibri" w:hAnsi="Times New Roman" w:cs="Times New Roman"/>
          <w:sz w:val="24"/>
          <w:szCs w:val="24"/>
        </w:rPr>
        <w:t>H}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NMR spectrum of complex </w:t>
      </w:r>
      <w:r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in DMSO-d</w:t>
      </w:r>
      <w:r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Pr="00901A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8DAED8" w14:textId="77777777" w:rsidR="0037543E" w:rsidRPr="00FB238C" w:rsidRDefault="0037543E" w:rsidP="00FB2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42C3C3" w14:textId="20798850" w:rsidR="0037543E" w:rsidRPr="00FB238C" w:rsidRDefault="0037543E" w:rsidP="00FB2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0DC5A1D" wp14:editId="647769A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95720" cy="4105275"/>
            <wp:effectExtent l="0" t="0" r="508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" t="4685" r="1378"/>
                    <a:stretch/>
                  </pic:blipFill>
                  <pic:spPr bwMode="auto">
                    <a:xfrm>
                      <a:off x="0" y="0"/>
                      <a:ext cx="639572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FC57" w14:textId="6B049749" w:rsidR="0037543E" w:rsidRPr="00901AF5" w:rsidRDefault="00FF5973" w:rsidP="00FB238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 w:rsidR="00E129DF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FB238C">
        <w:rPr>
          <w:rFonts w:ascii="Times New Roman" w:eastAsia="Calibri" w:hAnsi="Times New Roman" w:cs="Times New Roman"/>
          <w:sz w:val="24"/>
          <w:szCs w:val="24"/>
        </w:rPr>
        <w:t>C</w:t>
      </w:r>
      <w:r w:rsidR="00CA39C5" w:rsidRPr="00FB238C">
        <w:rPr>
          <w:rFonts w:ascii="Times New Roman" w:eastAsia="Calibri" w:hAnsi="Times New Roman" w:cs="Times New Roman"/>
          <w:sz w:val="24"/>
          <w:szCs w:val="24"/>
        </w:rPr>
        <w:t>{</w:t>
      </w:r>
      <w:r w:rsidR="00CA39C5"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CA39C5" w:rsidRPr="00FB238C">
        <w:rPr>
          <w:rFonts w:ascii="Times New Roman" w:eastAsia="Calibri" w:hAnsi="Times New Roman" w:cs="Times New Roman"/>
          <w:sz w:val="24"/>
          <w:szCs w:val="24"/>
        </w:rPr>
        <w:t>H}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NMR spectrum of complex </w:t>
      </w:r>
      <w:r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in DMSO-d</w:t>
      </w:r>
      <w:r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="00901A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0B06EF6" w14:textId="77777777" w:rsidR="00CA39C5" w:rsidRPr="00FB238C" w:rsidRDefault="00CA39C5" w:rsidP="00FB238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1602E" w14:textId="2A2CB29F" w:rsidR="00C722C7" w:rsidRPr="00901AF5" w:rsidRDefault="0037543E" w:rsidP="00FB238C">
      <w:pPr>
        <w:tabs>
          <w:tab w:val="left" w:pos="243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1AF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5D43B5F" wp14:editId="1DCFABF0">
            <wp:simplePos x="0" y="0"/>
            <wp:positionH relativeFrom="column">
              <wp:posOffset>-504825</wp:posOffset>
            </wp:positionH>
            <wp:positionV relativeFrom="paragraph">
              <wp:posOffset>0</wp:posOffset>
            </wp:positionV>
            <wp:extent cx="6397525" cy="4105275"/>
            <wp:effectExtent l="0" t="0" r="3810" b="0"/>
            <wp:wrapTight wrapText="bothSides">
              <wp:wrapPolygon edited="0">
                <wp:start x="0" y="0"/>
                <wp:lineTo x="0" y="21450"/>
                <wp:lineTo x="21549" y="21450"/>
                <wp:lineTo x="215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" t="4134" r="1196"/>
                    <a:stretch/>
                  </pic:blipFill>
                  <pic:spPr bwMode="auto">
                    <a:xfrm>
                      <a:off x="0" y="0"/>
                      <a:ext cx="6397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AE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 w:rsidR="00E129DF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proofErr w:type="gramStart"/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="00901A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43EAE"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3EAE"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proofErr w:type="gramEnd"/>
      <w:r w:rsidR="00343EAE" w:rsidRPr="00FB238C">
        <w:rPr>
          <w:rFonts w:ascii="Times New Roman" w:eastAsia="Calibri" w:hAnsi="Times New Roman" w:cs="Times New Roman"/>
          <w:sz w:val="24"/>
          <w:szCs w:val="24"/>
        </w:rPr>
        <w:t xml:space="preserve">C NMR spectrum of complex </w:t>
      </w:r>
      <w:r w:rsidR="00463A29"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="00343EAE" w:rsidRPr="00FB238C">
        <w:rPr>
          <w:rFonts w:ascii="Times New Roman" w:eastAsia="Calibri" w:hAnsi="Times New Roman" w:cs="Times New Roman"/>
          <w:sz w:val="24"/>
          <w:szCs w:val="24"/>
        </w:rPr>
        <w:t xml:space="preserve"> in DMSO-d</w:t>
      </w:r>
      <w:r w:rsidR="00343EAE"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="00901A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31328C" w14:textId="77777777" w:rsidR="00CA39C5" w:rsidRPr="00FB238C" w:rsidRDefault="00CA39C5" w:rsidP="00FB238C">
      <w:pPr>
        <w:tabs>
          <w:tab w:val="left" w:pos="243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29EE7" w14:textId="7F05E6D0" w:rsidR="00C722C7" w:rsidRPr="00FB238C" w:rsidRDefault="008E3CE5" w:rsidP="00FB238C">
      <w:pPr>
        <w:tabs>
          <w:tab w:val="left" w:pos="24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D68773A" wp14:editId="2074C0E3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6283715" cy="5324475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1" t="7978" r="14418"/>
                    <a:stretch/>
                  </pic:blipFill>
                  <pic:spPr bwMode="auto">
                    <a:xfrm>
                      <a:off x="0" y="0"/>
                      <a:ext cx="628371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ADEB6" w14:textId="534A84C1" w:rsidR="00AB5692" w:rsidRPr="00901AF5" w:rsidRDefault="00AB5692" w:rsidP="00FB238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_Hlk1335780"/>
      <w:r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 w:rsidR="00E129DF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proofErr w:type="gramStart"/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="00901A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77</w:t>
      </w:r>
      <w:proofErr w:type="gramEnd"/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Se NMR spectrum of complex </w:t>
      </w:r>
      <w:r w:rsidR="0013174A"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in DMSO-d</w:t>
      </w:r>
      <w:r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="00901AF5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3"/>
    <w:p w14:paraId="0B0C9E9F" w14:textId="7E2DFBEC" w:rsidR="00C722C7" w:rsidRPr="00FB238C" w:rsidRDefault="00C722C7" w:rsidP="00FB238C">
      <w:pPr>
        <w:tabs>
          <w:tab w:val="left" w:pos="24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4A69A1" w14:textId="3FFD87C3" w:rsidR="00C722C7" w:rsidRPr="00FB238C" w:rsidRDefault="00261444" w:rsidP="00FB238C">
      <w:pPr>
        <w:tabs>
          <w:tab w:val="left" w:pos="24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21627498" wp14:editId="1BE16962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5666740" cy="5657850"/>
            <wp:effectExtent l="0" t="0" r="0" b="0"/>
            <wp:wrapTight wrapText="bothSides">
              <wp:wrapPolygon edited="0">
                <wp:start x="0" y="0"/>
                <wp:lineTo x="0" y="21527"/>
                <wp:lineTo x="21494" y="21527"/>
                <wp:lineTo x="2149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9" t="7440" r="2119"/>
                    <a:stretch/>
                  </pic:blipFill>
                  <pic:spPr bwMode="auto">
                    <a:xfrm>
                      <a:off x="0" y="0"/>
                      <a:ext cx="566674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0BD3A" w14:textId="6CD3CA49" w:rsidR="008E3CE5" w:rsidRPr="00901AF5" w:rsidRDefault="0013174A" w:rsidP="00FB238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 w:rsidR="00E129DF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77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Se NMR spectrum of complex </w:t>
      </w:r>
      <w:r w:rsidR="00024CD7"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in DMSO-d</w:t>
      </w:r>
      <w:r w:rsidR="00CA39C5"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="00901A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4362EE" w14:textId="77777777" w:rsidR="00CA39C5" w:rsidRPr="00FB238C" w:rsidRDefault="00CA39C5" w:rsidP="00FB238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BCD666" w14:textId="36BF0E4B" w:rsidR="00261444" w:rsidRPr="00FB238C" w:rsidRDefault="008E3CE5" w:rsidP="00FB238C">
      <w:pPr>
        <w:tabs>
          <w:tab w:val="left" w:pos="24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181A34" wp14:editId="0CDC53B3">
            <wp:extent cx="4953000" cy="50954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88" t="6890" r="8801"/>
                    <a:stretch/>
                  </pic:blipFill>
                  <pic:spPr bwMode="auto">
                    <a:xfrm>
                      <a:off x="0" y="0"/>
                      <a:ext cx="5016656" cy="516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D05C8" w14:textId="14043B1F" w:rsidR="00CA39C5" w:rsidRPr="00901AF5" w:rsidRDefault="00E129DF" w:rsidP="00FB238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77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Se NMR spectrum of complex </w:t>
      </w:r>
      <w:r w:rsidR="00024CD7"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</w:rPr>
        <w:t>in DMSO-d</w:t>
      </w:r>
      <w:r w:rsidR="00CA39C5"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="00901A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20881B" w14:textId="1090FA50" w:rsidR="00261444" w:rsidRPr="00FB238C" w:rsidRDefault="00261444" w:rsidP="00FB238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</w:p>
    <w:p w14:paraId="6F5717B9" w14:textId="4B071F2D" w:rsidR="00261444" w:rsidRPr="00FB238C" w:rsidRDefault="00261444" w:rsidP="00FB238C">
      <w:pPr>
        <w:tabs>
          <w:tab w:val="left" w:pos="5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43E394" wp14:editId="2C981404">
            <wp:extent cx="5724248" cy="5400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022" t="8267" r="2119"/>
                    <a:stretch/>
                  </pic:blipFill>
                  <pic:spPr bwMode="auto">
                    <a:xfrm>
                      <a:off x="0" y="0"/>
                      <a:ext cx="5767635" cy="544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4B416" w14:textId="62AEC991" w:rsidR="00E129DF" w:rsidRPr="00901AF5" w:rsidRDefault="00E129DF" w:rsidP="00FB238C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proofErr w:type="gramStart"/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="00901A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77</w:t>
      </w:r>
      <w:proofErr w:type="gramEnd"/>
      <w:r w:rsidRPr="00FB238C">
        <w:rPr>
          <w:rFonts w:ascii="Times New Roman" w:eastAsia="Calibri" w:hAnsi="Times New Roman" w:cs="Times New Roman"/>
          <w:sz w:val="24"/>
          <w:szCs w:val="24"/>
        </w:rPr>
        <w:t xml:space="preserve">Se NMR spectrum of complex </w:t>
      </w:r>
      <w:r w:rsidR="00024CD7"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FB238C">
        <w:rPr>
          <w:rFonts w:ascii="Times New Roman" w:eastAsia="Calibri" w:hAnsi="Times New Roman" w:cs="Times New Roman"/>
          <w:sz w:val="24"/>
          <w:szCs w:val="24"/>
        </w:rPr>
        <w:t>in DMSO-d</w:t>
      </w:r>
      <w:r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="00901A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2FFF1C" w14:textId="595AD4A0" w:rsidR="00AB5692" w:rsidRPr="00FB238C" w:rsidRDefault="00AB5692" w:rsidP="00FB238C">
      <w:pPr>
        <w:tabs>
          <w:tab w:val="left" w:pos="5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F40D0" w14:textId="18DB50F7" w:rsidR="00024CD7" w:rsidRPr="00901AF5" w:rsidRDefault="00AB5692" w:rsidP="00FB238C">
      <w:pPr>
        <w:tabs>
          <w:tab w:val="left" w:pos="5385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1AF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529139D" wp14:editId="24611065">
            <wp:simplePos x="0" y="0"/>
            <wp:positionH relativeFrom="margin">
              <wp:posOffset>-447675</wp:posOffset>
            </wp:positionH>
            <wp:positionV relativeFrom="paragraph">
              <wp:posOffset>0</wp:posOffset>
            </wp:positionV>
            <wp:extent cx="6085205" cy="4812665"/>
            <wp:effectExtent l="0" t="0" r="0" b="6985"/>
            <wp:wrapTight wrapText="bothSides">
              <wp:wrapPolygon edited="0">
                <wp:start x="0" y="0"/>
                <wp:lineTo x="0" y="21546"/>
                <wp:lineTo x="21503" y="21546"/>
                <wp:lineTo x="2150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7991" r="23429" b="277"/>
                    <a:stretch/>
                  </pic:blipFill>
                  <pic:spPr bwMode="auto">
                    <a:xfrm>
                      <a:off x="0" y="0"/>
                      <a:ext cx="6085205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CD7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proofErr w:type="gramStart"/>
      <w:r w:rsidR="00CA39C5" w:rsidRPr="00901AF5">
        <w:rPr>
          <w:rFonts w:ascii="Times New Roman" w:eastAsia="Calibri" w:hAnsi="Times New Roman" w:cs="Times New Roman"/>
          <w:b/>
          <w:bCs/>
          <w:sz w:val="24"/>
          <w:szCs w:val="24"/>
        </w:rPr>
        <w:t>9</w:t>
      </w:r>
      <w:r w:rsidR="00901A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4CD7" w:rsidRPr="00FB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4CD7" w:rsidRPr="00FB238C">
        <w:rPr>
          <w:rFonts w:ascii="Times New Roman" w:eastAsia="Calibri" w:hAnsi="Times New Roman" w:cs="Times New Roman"/>
          <w:sz w:val="24"/>
          <w:szCs w:val="24"/>
          <w:vertAlign w:val="superscript"/>
        </w:rPr>
        <w:t>77</w:t>
      </w:r>
      <w:proofErr w:type="gramEnd"/>
      <w:r w:rsidR="00024CD7" w:rsidRPr="00FB238C">
        <w:rPr>
          <w:rFonts w:ascii="Times New Roman" w:eastAsia="Calibri" w:hAnsi="Times New Roman" w:cs="Times New Roman"/>
          <w:sz w:val="24"/>
          <w:szCs w:val="24"/>
        </w:rPr>
        <w:t xml:space="preserve">Se NMR spectrum of complex </w:t>
      </w:r>
      <w:r w:rsidR="00024CD7" w:rsidRPr="00FB23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5 </w:t>
      </w:r>
      <w:r w:rsidR="00024CD7" w:rsidRPr="00FB238C">
        <w:rPr>
          <w:rFonts w:ascii="Times New Roman" w:eastAsia="Calibri" w:hAnsi="Times New Roman" w:cs="Times New Roman"/>
          <w:sz w:val="24"/>
          <w:szCs w:val="24"/>
        </w:rPr>
        <w:t>in DMSO-d</w:t>
      </w:r>
      <w:r w:rsidR="00024CD7" w:rsidRPr="00FB238C">
        <w:rPr>
          <w:rFonts w:ascii="Times New Roman" w:eastAsia="Calibri" w:hAnsi="Times New Roman" w:cs="Times New Roman"/>
          <w:sz w:val="24"/>
          <w:szCs w:val="24"/>
          <w:vertAlign w:val="subscript"/>
        </w:rPr>
        <w:t>6</w:t>
      </w:r>
      <w:r w:rsidR="00901A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11AE57" w14:textId="6B0D0F0B" w:rsidR="00CA39C5" w:rsidRPr="00FB238C" w:rsidRDefault="00CA39C5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sz w:val="24"/>
          <w:szCs w:val="24"/>
        </w:rPr>
        <w:br w:type="page"/>
      </w:r>
    </w:p>
    <w:p w14:paraId="13ED5474" w14:textId="77777777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CD9533" w14:textId="77777777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8DD9C" wp14:editId="35BA8589">
            <wp:extent cx="2371725" cy="1921962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38C">
        <w:rPr>
          <w:rFonts w:ascii="Times New Roman" w:hAnsi="Times New Roman" w:cs="Times New Roman"/>
          <w:sz w:val="24"/>
          <w:szCs w:val="24"/>
        </w:rPr>
        <w:t xml:space="preserve">a.      </w:t>
      </w: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A1A6C5" wp14:editId="0787B0C8">
            <wp:extent cx="2438400" cy="141471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07" cy="142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38C">
        <w:rPr>
          <w:rFonts w:ascii="Times New Roman" w:hAnsi="Times New Roman" w:cs="Times New Roman"/>
          <w:sz w:val="24"/>
          <w:szCs w:val="24"/>
        </w:rPr>
        <w:t>b.</w:t>
      </w:r>
    </w:p>
    <w:p w14:paraId="73E17BB3" w14:textId="77777777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959AA1" wp14:editId="355A189C">
            <wp:extent cx="2857500" cy="205283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38C">
        <w:rPr>
          <w:rFonts w:ascii="Times New Roman" w:hAnsi="Times New Roman" w:cs="Times New Roman"/>
          <w:sz w:val="24"/>
          <w:szCs w:val="24"/>
        </w:rPr>
        <w:t>c.</w:t>
      </w:r>
    </w:p>
    <w:p w14:paraId="16D82FE0" w14:textId="30BDDEF6" w:rsidR="00FB238C" w:rsidRPr="00FB238C" w:rsidRDefault="00FB238C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AF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proofErr w:type="gramStart"/>
      <w:r w:rsidRPr="00901AF5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901AF5">
        <w:rPr>
          <w:rFonts w:ascii="Times New Roman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hAnsi="Times New Roman" w:cs="Times New Roman"/>
          <w:sz w:val="24"/>
          <w:szCs w:val="24"/>
        </w:rPr>
        <w:t xml:space="preserve"> Docking</w:t>
      </w:r>
      <w:proofErr w:type="gramEnd"/>
      <w:r w:rsidRPr="00FB238C">
        <w:rPr>
          <w:rFonts w:ascii="Times New Roman" w:hAnsi="Times New Roman" w:cs="Times New Roman"/>
          <w:sz w:val="24"/>
          <w:szCs w:val="24"/>
        </w:rPr>
        <w:t xml:space="preserve"> analysis of cisplatin with B-DNA (PDB ID: 1BNA)</w:t>
      </w:r>
      <w:r w:rsidR="00901AF5">
        <w:rPr>
          <w:rFonts w:ascii="Times New Roman" w:hAnsi="Times New Roman" w:cs="Times New Roman"/>
          <w:sz w:val="24"/>
          <w:szCs w:val="24"/>
        </w:rPr>
        <w:t>.</w:t>
      </w:r>
    </w:p>
    <w:p w14:paraId="2771E27E" w14:textId="10EF8C8B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sz w:val="24"/>
          <w:szCs w:val="24"/>
        </w:rPr>
        <w:br w:type="page"/>
      </w:r>
    </w:p>
    <w:p w14:paraId="50EF5CB4" w14:textId="77777777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0AD04B" w14:textId="77777777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6EF7E8" wp14:editId="282953F4">
            <wp:extent cx="2123722" cy="1665192"/>
            <wp:effectExtent l="266700" t="514350" r="257528" b="50650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090548">
                      <a:off x="0" y="0"/>
                      <a:ext cx="2123610" cy="166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38C">
        <w:rPr>
          <w:rFonts w:ascii="Times New Roman" w:hAnsi="Times New Roman" w:cs="Times New Roman"/>
          <w:sz w:val="24"/>
          <w:szCs w:val="24"/>
        </w:rPr>
        <w:t xml:space="preserve">   a</w:t>
      </w: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674DB" wp14:editId="453DDEC2">
            <wp:extent cx="2314575" cy="1724217"/>
            <wp:effectExtent l="19050" t="0" r="9525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63" cy="172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38C">
        <w:rPr>
          <w:rFonts w:ascii="Times New Roman" w:hAnsi="Times New Roman" w:cs="Times New Roman"/>
          <w:sz w:val="24"/>
          <w:szCs w:val="24"/>
        </w:rPr>
        <w:t>b.</w:t>
      </w:r>
    </w:p>
    <w:p w14:paraId="54E5A2E3" w14:textId="77777777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979336" wp14:editId="5EF77D8B">
            <wp:extent cx="2638425" cy="2096217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9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38C">
        <w:rPr>
          <w:rFonts w:ascii="Times New Roman" w:hAnsi="Times New Roman" w:cs="Times New Roman"/>
          <w:sz w:val="24"/>
          <w:szCs w:val="24"/>
        </w:rPr>
        <w:t>c.</w:t>
      </w:r>
    </w:p>
    <w:p w14:paraId="08A6CFE9" w14:textId="4FB1D810" w:rsidR="00FB238C" w:rsidRPr="00FB238C" w:rsidRDefault="00FB238C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AF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proofErr w:type="gramStart"/>
      <w:r w:rsidRPr="00901AF5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901AF5">
        <w:rPr>
          <w:rFonts w:ascii="Times New Roman" w:hAnsi="Times New Roman" w:cs="Times New Roman"/>
          <w:sz w:val="24"/>
          <w:szCs w:val="24"/>
        </w:rPr>
        <w:t xml:space="preserve"> </w:t>
      </w:r>
      <w:r w:rsidRPr="00FB238C">
        <w:rPr>
          <w:rFonts w:ascii="Times New Roman" w:hAnsi="Times New Roman" w:cs="Times New Roman"/>
          <w:sz w:val="24"/>
          <w:szCs w:val="24"/>
        </w:rPr>
        <w:t xml:space="preserve"> Docking</w:t>
      </w:r>
      <w:proofErr w:type="gramEnd"/>
      <w:r w:rsidRPr="00FB238C">
        <w:rPr>
          <w:rFonts w:ascii="Times New Roman" w:hAnsi="Times New Roman" w:cs="Times New Roman"/>
          <w:sz w:val="24"/>
          <w:szCs w:val="24"/>
        </w:rPr>
        <w:t xml:space="preserve"> analysis of complex</w:t>
      </w:r>
      <w:r w:rsidRPr="00FB238C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FB238C">
        <w:rPr>
          <w:rFonts w:ascii="Times New Roman" w:hAnsi="Times New Roman" w:cs="Times New Roman"/>
          <w:sz w:val="24"/>
          <w:szCs w:val="24"/>
        </w:rPr>
        <w:t xml:space="preserve"> with B-DNA (PDB ID: 1BNA)</w:t>
      </w:r>
      <w:r w:rsidR="00901AF5">
        <w:rPr>
          <w:rFonts w:ascii="Times New Roman" w:hAnsi="Times New Roman" w:cs="Times New Roman"/>
          <w:sz w:val="24"/>
          <w:szCs w:val="24"/>
        </w:rPr>
        <w:t>.</w:t>
      </w:r>
    </w:p>
    <w:p w14:paraId="0282D146" w14:textId="0A127BA0" w:rsidR="0019192D" w:rsidRDefault="00191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1D6B24" w14:textId="77777777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9F134" w14:textId="04E29341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8324F" wp14:editId="04CEE15C">
            <wp:extent cx="2535409" cy="2002802"/>
            <wp:effectExtent l="266700" t="609600" r="303041" b="607048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3909076">
                      <a:off x="0" y="0"/>
                      <a:ext cx="2535342" cy="200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 xml:space="preserve">a    </w:t>
      </w: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A8460A" wp14:editId="4593A947">
            <wp:extent cx="1847850" cy="252312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59" cy="25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>b</w:t>
      </w:r>
    </w:p>
    <w:p w14:paraId="199719FB" w14:textId="0CC88D54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1D2BF" wp14:editId="288ECDF1">
            <wp:extent cx="2705100" cy="2105553"/>
            <wp:effectExtent l="19050" t="0" r="0" b="0"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>c</w:t>
      </w:r>
    </w:p>
    <w:p w14:paraId="54CC6D9A" w14:textId="385087D5" w:rsidR="00FB238C" w:rsidRDefault="0019192D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AF5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B238C" w:rsidRPr="00901AF5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gramStart"/>
      <w:r w:rsidRPr="00901AF5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FB238C" w:rsidRPr="0019192D">
        <w:rPr>
          <w:rFonts w:ascii="Times New Roman" w:hAnsi="Times New Roman" w:cs="Times New Roman"/>
          <w:sz w:val="24"/>
          <w:szCs w:val="24"/>
        </w:rPr>
        <w:t xml:space="preserve"> </w:t>
      </w:r>
      <w:r w:rsidR="00901AF5">
        <w:rPr>
          <w:rFonts w:ascii="Times New Roman" w:hAnsi="Times New Roman" w:cs="Times New Roman"/>
          <w:sz w:val="24"/>
          <w:szCs w:val="24"/>
        </w:rPr>
        <w:t xml:space="preserve"> </w:t>
      </w:r>
      <w:r w:rsidR="00FB238C" w:rsidRPr="0019192D">
        <w:rPr>
          <w:rFonts w:ascii="Times New Roman" w:hAnsi="Times New Roman" w:cs="Times New Roman"/>
          <w:sz w:val="24"/>
          <w:szCs w:val="24"/>
        </w:rPr>
        <w:t>Docking</w:t>
      </w:r>
      <w:proofErr w:type="gramEnd"/>
      <w:r w:rsidR="00FB238C" w:rsidRPr="0019192D">
        <w:rPr>
          <w:rFonts w:ascii="Times New Roman" w:hAnsi="Times New Roman" w:cs="Times New Roman"/>
          <w:sz w:val="24"/>
          <w:szCs w:val="24"/>
        </w:rPr>
        <w:t xml:space="preserve"> analysis of complex </w:t>
      </w:r>
      <w:r w:rsidR="00FB238C" w:rsidRPr="0019192D">
        <w:rPr>
          <w:rFonts w:ascii="Times New Roman" w:hAnsi="Times New Roman" w:cs="Times New Roman"/>
          <w:b/>
          <w:sz w:val="24"/>
          <w:szCs w:val="24"/>
        </w:rPr>
        <w:t>2</w:t>
      </w:r>
      <w:r w:rsidR="00FB238C" w:rsidRPr="0019192D">
        <w:rPr>
          <w:rFonts w:ascii="Times New Roman" w:hAnsi="Times New Roman" w:cs="Times New Roman"/>
          <w:sz w:val="24"/>
          <w:szCs w:val="24"/>
        </w:rPr>
        <w:t xml:space="preserve"> with B-DNA (PDB ID: 1BNA)</w:t>
      </w:r>
      <w:r w:rsidR="00901AF5">
        <w:rPr>
          <w:rFonts w:ascii="Times New Roman" w:hAnsi="Times New Roman" w:cs="Times New Roman"/>
          <w:sz w:val="24"/>
          <w:szCs w:val="24"/>
        </w:rPr>
        <w:t>.</w:t>
      </w:r>
    </w:p>
    <w:p w14:paraId="4A2DFF80" w14:textId="61AF9D67" w:rsidR="0019192D" w:rsidRDefault="00191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365255" w14:textId="77777777" w:rsidR="0019192D" w:rsidRPr="0019192D" w:rsidRDefault="0019192D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3E28B" w14:textId="2488A450" w:rsidR="00FB238C" w:rsidRPr="00FB238C" w:rsidRDefault="00FB238C" w:rsidP="001919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F6741" wp14:editId="77A8CDC6">
            <wp:extent cx="1562100" cy="258039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8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>a</w:t>
      </w: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EB28BB" wp14:editId="558654E4">
            <wp:extent cx="2874062" cy="2066925"/>
            <wp:effectExtent l="19050" t="0" r="2488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6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>b</w:t>
      </w:r>
    </w:p>
    <w:p w14:paraId="79C6D61E" w14:textId="75FD1369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38932" wp14:editId="7462F8E3">
            <wp:extent cx="2571750" cy="197915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85" cy="198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>c</w:t>
      </w:r>
    </w:p>
    <w:p w14:paraId="5C114531" w14:textId="52144E43" w:rsidR="00FB238C" w:rsidRDefault="0019192D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AF5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B238C" w:rsidRPr="00901AF5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gramStart"/>
      <w:r w:rsidRPr="00901AF5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901AF5">
        <w:rPr>
          <w:rFonts w:ascii="Times New Roman" w:hAnsi="Times New Roman" w:cs="Times New Roman"/>
          <w:sz w:val="24"/>
          <w:szCs w:val="24"/>
        </w:rPr>
        <w:t xml:space="preserve"> </w:t>
      </w:r>
      <w:r w:rsidR="00FB238C" w:rsidRPr="0019192D">
        <w:rPr>
          <w:rFonts w:ascii="Times New Roman" w:hAnsi="Times New Roman" w:cs="Times New Roman"/>
          <w:sz w:val="24"/>
          <w:szCs w:val="24"/>
        </w:rPr>
        <w:t xml:space="preserve"> Docking</w:t>
      </w:r>
      <w:proofErr w:type="gramEnd"/>
      <w:r w:rsidR="00FB238C" w:rsidRPr="0019192D">
        <w:rPr>
          <w:rFonts w:ascii="Times New Roman" w:hAnsi="Times New Roman" w:cs="Times New Roman"/>
          <w:sz w:val="24"/>
          <w:szCs w:val="24"/>
        </w:rPr>
        <w:t xml:space="preserve"> analysis of complex </w:t>
      </w:r>
      <w:r w:rsidR="00FB238C" w:rsidRPr="0019192D">
        <w:rPr>
          <w:rFonts w:ascii="Times New Roman" w:hAnsi="Times New Roman" w:cs="Times New Roman"/>
          <w:b/>
          <w:sz w:val="24"/>
          <w:szCs w:val="24"/>
        </w:rPr>
        <w:t>3</w:t>
      </w:r>
      <w:r w:rsidR="00FB238C" w:rsidRPr="0019192D">
        <w:rPr>
          <w:rFonts w:ascii="Times New Roman" w:hAnsi="Times New Roman" w:cs="Times New Roman"/>
          <w:sz w:val="24"/>
          <w:szCs w:val="24"/>
        </w:rPr>
        <w:t xml:space="preserve"> with B-DNA (PDB ID: 1BNA)</w:t>
      </w:r>
      <w:r w:rsidR="00901AF5">
        <w:rPr>
          <w:rFonts w:ascii="Times New Roman" w:hAnsi="Times New Roman" w:cs="Times New Roman"/>
          <w:sz w:val="24"/>
          <w:szCs w:val="24"/>
        </w:rPr>
        <w:t>.</w:t>
      </w:r>
    </w:p>
    <w:p w14:paraId="700B386A" w14:textId="79803B62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7308A0" w14:textId="231EBCDE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042D9" w14:textId="77777777" w:rsidR="00901AF5" w:rsidRPr="0019192D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2BD50" w14:textId="77777777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58B70" w14:textId="0D0C1825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F2FF60" wp14:editId="6C3BB05B">
            <wp:extent cx="1712197" cy="2562225"/>
            <wp:effectExtent l="19050" t="0" r="2303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97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>a</w:t>
      </w:r>
      <w:r w:rsidRPr="00FB238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A2295">
        <w:rPr>
          <w:rFonts w:ascii="Times New Roman" w:hAnsi="Times New Roman" w:cs="Times New Roman"/>
          <w:sz w:val="24"/>
          <w:szCs w:val="24"/>
        </w:rPr>
        <w:t xml:space="preserve">  </w:t>
      </w: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E992E3" wp14:editId="43B4E3CF">
            <wp:extent cx="1933575" cy="2542621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54" cy="254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>b</w:t>
      </w:r>
    </w:p>
    <w:p w14:paraId="71833EAC" w14:textId="395E1100" w:rsidR="00FB238C" w:rsidRPr="00FB238C" w:rsidRDefault="00FB238C" w:rsidP="00FB23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3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451C5" wp14:editId="0E11B6AE">
            <wp:extent cx="2171700" cy="2256627"/>
            <wp:effectExtent l="19050" t="0" r="0" b="0"/>
            <wp:docPr id="1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64" cy="225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95">
        <w:rPr>
          <w:rFonts w:ascii="Times New Roman" w:hAnsi="Times New Roman" w:cs="Times New Roman"/>
          <w:sz w:val="24"/>
          <w:szCs w:val="24"/>
        </w:rPr>
        <w:t>c</w:t>
      </w:r>
    </w:p>
    <w:p w14:paraId="53083768" w14:textId="1E9CAEDF" w:rsidR="00FB238C" w:rsidRDefault="0019192D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AF5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B238C" w:rsidRPr="00901AF5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gramStart"/>
      <w:r w:rsidR="001D0D45" w:rsidRPr="00901AF5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FB238C" w:rsidRPr="0019192D">
        <w:rPr>
          <w:rFonts w:ascii="Times New Roman" w:hAnsi="Times New Roman" w:cs="Times New Roman"/>
          <w:sz w:val="24"/>
          <w:szCs w:val="24"/>
        </w:rPr>
        <w:t xml:space="preserve"> </w:t>
      </w:r>
      <w:r w:rsidR="00901AF5">
        <w:rPr>
          <w:rFonts w:ascii="Times New Roman" w:hAnsi="Times New Roman" w:cs="Times New Roman"/>
          <w:sz w:val="24"/>
          <w:szCs w:val="24"/>
        </w:rPr>
        <w:t xml:space="preserve"> </w:t>
      </w:r>
      <w:r w:rsidR="00FB238C" w:rsidRPr="0019192D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FB238C" w:rsidRPr="0019192D">
        <w:rPr>
          <w:rFonts w:ascii="Times New Roman" w:hAnsi="Times New Roman" w:cs="Times New Roman"/>
          <w:sz w:val="24"/>
          <w:szCs w:val="24"/>
        </w:rPr>
        <w:t xml:space="preserve"> interactions of complex </w:t>
      </w:r>
      <w:r w:rsidR="00FB238C" w:rsidRPr="001D0D45">
        <w:rPr>
          <w:rFonts w:ascii="Times New Roman" w:hAnsi="Times New Roman" w:cs="Times New Roman"/>
          <w:b/>
          <w:sz w:val="24"/>
          <w:szCs w:val="24"/>
        </w:rPr>
        <w:t>4</w:t>
      </w:r>
      <w:r w:rsidR="00FB238C" w:rsidRPr="0019192D">
        <w:rPr>
          <w:rFonts w:ascii="Times New Roman" w:hAnsi="Times New Roman" w:cs="Times New Roman"/>
          <w:sz w:val="24"/>
          <w:szCs w:val="24"/>
        </w:rPr>
        <w:t xml:space="preserve"> with B-DNA (PDB ID: 1BNA)</w:t>
      </w:r>
      <w:r w:rsidR="00901AF5">
        <w:rPr>
          <w:rFonts w:ascii="Times New Roman" w:hAnsi="Times New Roman" w:cs="Times New Roman"/>
          <w:sz w:val="24"/>
          <w:szCs w:val="24"/>
        </w:rPr>
        <w:t>.</w:t>
      </w:r>
    </w:p>
    <w:p w14:paraId="7BED6E1C" w14:textId="5EA624DA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0A2A1" w14:textId="12CBAF64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144BF2" w14:textId="44B25ABB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4F8D48" w14:textId="4BEBB25C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265DE6" w14:textId="56ECF84D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E8135" w14:textId="4DAFA2EC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A1B50" w14:textId="2CC6B543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4A614" w14:textId="3F0425D5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C2AAE" w14:textId="426E27EF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EC3AF" w14:textId="46A5CB78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B8B97" w14:textId="5BA70741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E3BEE" w14:textId="4FDDE1D7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DE0C8" w14:textId="11150CCF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924DB" w14:textId="6127E695" w:rsidR="00901AF5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99C87" w14:textId="77777777" w:rsidR="00901AF5" w:rsidRPr="00220ED7" w:rsidRDefault="00901AF5" w:rsidP="00901AF5">
      <w:pPr>
        <w:rPr>
          <w:rFonts w:asciiTheme="majorBidi" w:hAnsiTheme="majorBidi" w:cstheme="majorBidi"/>
          <w:sz w:val="24"/>
          <w:szCs w:val="24"/>
        </w:rPr>
      </w:pPr>
      <w:r w:rsidRPr="00220ED7">
        <w:rPr>
          <w:rFonts w:asciiTheme="majorBidi" w:hAnsiTheme="majorBidi" w:cstheme="majorBidi"/>
          <w:b/>
          <w:bCs/>
          <w:sz w:val="24"/>
          <w:szCs w:val="24"/>
        </w:rPr>
        <w:t>Supplementary Table S</w:t>
      </w:r>
      <w:proofErr w:type="gramStart"/>
      <w:r w:rsidRPr="00220ED7">
        <w:rPr>
          <w:rFonts w:asciiTheme="majorBidi" w:hAnsiTheme="majorBidi" w:cstheme="majorBidi"/>
          <w:b/>
          <w:bCs/>
          <w:sz w:val="24"/>
          <w:szCs w:val="24"/>
        </w:rPr>
        <w:t xml:space="preserve">1  </w:t>
      </w:r>
      <w:r w:rsidRPr="00220ED7">
        <w:rPr>
          <w:rFonts w:asciiTheme="majorBidi" w:hAnsiTheme="majorBidi" w:cstheme="majorBidi"/>
          <w:sz w:val="24"/>
          <w:szCs w:val="24"/>
        </w:rPr>
        <w:t>The</w:t>
      </w:r>
      <w:proofErr w:type="gramEnd"/>
      <w:r w:rsidRPr="00220ED7">
        <w:rPr>
          <w:rFonts w:asciiTheme="majorBidi" w:hAnsiTheme="majorBidi" w:cstheme="majorBidi"/>
          <w:sz w:val="24"/>
          <w:szCs w:val="24"/>
        </w:rPr>
        <w:t xml:space="preserve"> number of downregulated miRNA validated target genes.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070"/>
        <w:gridCol w:w="1350"/>
      </w:tblGrid>
      <w:tr w:rsidR="00901AF5" w14:paraId="29C8642E" w14:textId="77777777" w:rsidTr="00901AF5">
        <w:tc>
          <w:tcPr>
            <w:tcW w:w="625" w:type="dxa"/>
          </w:tcPr>
          <w:p w14:paraId="5C06A4D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#</w:t>
            </w:r>
          </w:p>
        </w:tc>
        <w:tc>
          <w:tcPr>
            <w:tcW w:w="2070" w:type="dxa"/>
          </w:tcPr>
          <w:p w14:paraId="05EF6025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miRNA</w:t>
            </w:r>
          </w:p>
        </w:tc>
        <w:tc>
          <w:tcPr>
            <w:tcW w:w="1350" w:type="dxa"/>
          </w:tcPr>
          <w:p w14:paraId="4B48253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# of validated targets</w:t>
            </w:r>
          </w:p>
        </w:tc>
      </w:tr>
      <w:tr w:rsidR="00901AF5" w14:paraId="761D1CB4" w14:textId="77777777" w:rsidTr="00901AF5">
        <w:tc>
          <w:tcPr>
            <w:tcW w:w="625" w:type="dxa"/>
          </w:tcPr>
          <w:p w14:paraId="07B81134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2070" w:type="dxa"/>
            <w:vAlign w:val="bottom"/>
          </w:tcPr>
          <w:p w14:paraId="3B78BF39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hsa-miR-615-3p</w:t>
            </w:r>
          </w:p>
        </w:tc>
        <w:tc>
          <w:tcPr>
            <w:tcW w:w="1350" w:type="dxa"/>
            <w:vAlign w:val="bottom"/>
          </w:tcPr>
          <w:p w14:paraId="224CC48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139</w:t>
            </w:r>
          </w:p>
        </w:tc>
      </w:tr>
      <w:tr w:rsidR="00901AF5" w14:paraId="4C6F7740" w14:textId="77777777" w:rsidTr="00901AF5">
        <w:tc>
          <w:tcPr>
            <w:tcW w:w="625" w:type="dxa"/>
          </w:tcPr>
          <w:p w14:paraId="55E30A2B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070" w:type="dxa"/>
            <w:vAlign w:val="bottom"/>
          </w:tcPr>
          <w:p w14:paraId="0209F94E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hsa-miR-6809-3p</w:t>
            </w:r>
          </w:p>
        </w:tc>
        <w:tc>
          <w:tcPr>
            <w:tcW w:w="1350" w:type="dxa"/>
            <w:vAlign w:val="bottom"/>
          </w:tcPr>
          <w:p w14:paraId="53ADC51B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88</w:t>
            </w:r>
          </w:p>
        </w:tc>
      </w:tr>
      <w:tr w:rsidR="00901AF5" w14:paraId="415BDF6C" w14:textId="77777777" w:rsidTr="00901AF5">
        <w:tc>
          <w:tcPr>
            <w:tcW w:w="625" w:type="dxa"/>
          </w:tcPr>
          <w:p w14:paraId="6B3EA5F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2070" w:type="dxa"/>
            <w:vAlign w:val="bottom"/>
          </w:tcPr>
          <w:p w14:paraId="5D710AA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hsa-miR-939-3p</w:t>
            </w:r>
          </w:p>
        </w:tc>
        <w:tc>
          <w:tcPr>
            <w:tcW w:w="1350" w:type="dxa"/>
            <w:vAlign w:val="bottom"/>
          </w:tcPr>
          <w:p w14:paraId="54B1BAE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80</w:t>
            </w:r>
          </w:p>
        </w:tc>
      </w:tr>
      <w:tr w:rsidR="00901AF5" w14:paraId="2CAA0099" w14:textId="77777777" w:rsidTr="00901AF5">
        <w:tc>
          <w:tcPr>
            <w:tcW w:w="625" w:type="dxa"/>
          </w:tcPr>
          <w:p w14:paraId="7C971237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2070" w:type="dxa"/>
            <w:vAlign w:val="bottom"/>
          </w:tcPr>
          <w:p w14:paraId="4AA2BBF8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hsa-miR-1224-3p</w:t>
            </w:r>
          </w:p>
        </w:tc>
        <w:tc>
          <w:tcPr>
            <w:tcW w:w="1350" w:type="dxa"/>
            <w:vAlign w:val="bottom"/>
          </w:tcPr>
          <w:p w14:paraId="6011F9D3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78</w:t>
            </w:r>
          </w:p>
        </w:tc>
      </w:tr>
      <w:tr w:rsidR="00901AF5" w14:paraId="4E936BA9" w14:textId="77777777" w:rsidTr="00901AF5">
        <w:tc>
          <w:tcPr>
            <w:tcW w:w="625" w:type="dxa"/>
          </w:tcPr>
          <w:p w14:paraId="10E5CB78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2070" w:type="dxa"/>
            <w:vAlign w:val="bottom"/>
          </w:tcPr>
          <w:p w14:paraId="5ABB84E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hsa-miR-149-5p</w:t>
            </w:r>
          </w:p>
        </w:tc>
        <w:tc>
          <w:tcPr>
            <w:tcW w:w="1350" w:type="dxa"/>
            <w:vAlign w:val="bottom"/>
          </w:tcPr>
          <w:p w14:paraId="66E732C4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68</w:t>
            </w:r>
          </w:p>
        </w:tc>
      </w:tr>
      <w:tr w:rsidR="00901AF5" w14:paraId="7CA2572F" w14:textId="77777777" w:rsidTr="00901AF5">
        <w:tc>
          <w:tcPr>
            <w:tcW w:w="625" w:type="dxa"/>
          </w:tcPr>
          <w:p w14:paraId="0895FFC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2070" w:type="dxa"/>
            <w:vAlign w:val="bottom"/>
          </w:tcPr>
          <w:p w14:paraId="7D8300EF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hsa-miR-4695-3p</w:t>
            </w:r>
          </w:p>
        </w:tc>
        <w:tc>
          <w:tcPr>
            <w:tcW w:w="1350" w:type="dxa"/>
            <w:vAlign w:val="bottom"/>
          </w:tcPr>
          <w:p w14:paraId="25C7CA23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50</w:t>
            </w:r>
          </w:p>
        </w:tc>
      </w:tr>
      <w:tr w:rsidR="00901AF5" w14:paraId="4D0C1C1D" w14:textId="77777777" w:rsidTr="00901AF5">
        <w:tc>
          <w:tcPr>
            <w:tcW w:w="625" w:type="dxa"/>
          </w:tcPr>
          <w:p w14:paraId="7AF7A84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2070" w:type="dxa"/>
            <w:vAlign w:val="bottom"/>
          </w:tcPr>
          <w:p w14:paraId="0A006020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hsa-miR-6819-3p</w:t>
            </w:r>
          </w:p>
        </w:tc>
        <w:tc>
          <w:tcPr>
            <w:tcW w:w="1350" w:type="dxa"/>
            <w:vAlign w:val="bottom"/>
          </w:tcPr>
          <w:p w14:paraId="4B74707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34</w:t>
            </w:r>
          </w:p>
        </w:tc>
      </w:tr>
      <w:tr w:rsidR="00901AF5" w14:paraId="0847BA5F" w14:textId="77777777" w:rsidTr="00901AF5">
        <w:tc>
          <w:tcPr>
            <w:tcW w:w="625" w:type="dxa"/>
          </w:tcPr>
          <w:p w14:paraId="649F60EB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2070" w:type="dxa"/>
            <w:vAlign w:val="bottom"/>
          </w:tcPr>
          <w:p w14:paraId="5156162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hsa-miR-7152-5p</w:t>
            </w:r>
          </w:p>
        </w:tc>
        <w:tc>
          <w:tcPr>
            <w:tcW w:w="1350" w:type="dxa"/>
            <w:vAlign w:val="bottom"/>
          </w:tcPr>
          <w:p w14:paraId="6E9C9687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28</w:t>
            </w:r>
          </w:p>
        </w:tc>
      </w:tr>
      <w:tr w:rsidR="00901AF5" w14:paraId="57D02312" w14:textId="77777777" w:rsidTr="00901AF5">
        <w:tc>
          <w:tcPr>
            <w:tcW w:w="625" w:type="dxa"/>
          </w:tcPr>
          <w:p w14:paraId="42C595C5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2070" w:type="dxa"/>
            <w:vAlign w:val="bottom"/>
          </w:tcPr>
          <w:p w14:paraId="310F767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hsa-let-7b-3p</w:t>
            </w:r>
          </w:p>
        </w:tc>
        <w:tc>
          <w:tcPr>
            <w:tcW w:w="1350" w:type="dxa"/>
            <w:vAlign w:val="bottom"/>
          </w:tcPr>
          <w:p w14:paraId="393F98A7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</w:t>
            </w:r>
          </w:p>
        </w:tc>
      </w:tr>
      <w:tr w:rsidR="00901AF5" w14:paraId="32EB3DEF" w14:textId="77777777" w:rsidTr="00901AF5">
        <w:tc>
          <w:tcPr>
            <w:tcW w:w="625" w:type="dxa"/>
          </w:tcPr>
          <w:p w14:paraId="66DE52A9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2070" w:type="dxa"/>
            <w:vAlign w:val="bottom"/>
          </w:tcPr>
          <w:p w14:paraId="7A16178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hsa-miR-6760-3p</w:t>
            </w:r>
          </w:p>
        </w:tc>
        <w:tc>
          <w:tcPr>
            <w:tcW w:w="1350" w:type="dxa"/>
            <w:vAlign w:val="bottom"/>
          </w:tcPr>
          <w:p w14:paraId="3C9172BB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</w:t>
            </w:r>
          </w:p>
        </w:tc>
      </w:tr>
      <w:tr w:rsidR="00901AF5" w14:paraId="7195470B" w14:textId="77777777" w:rsidTr="00901AF5">
        <w:tc>
          <w:tcPr>
            <w:tcW w:w="625" w:type="dxa"/>
          </w:tcPr>
          <w:p w14:paraId="05B3D70A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2070" w:type="dxa"/>
            <w:vAlign w:val="bottom"/>
          </w:tcPr>
          <w:p w14:paraId="5F4D4C9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hsa-miR-210-5p</w:t>
            </w:r>
          </w:p>
        </w:tc>
        <w:tc>
          <w:tcPr>
            <w:tcW w:w="1350" w:type="dxa"/>
            <w:vAlign w:val="bottom"/>
          </w:tcPr>
          <w:p w14:paraId="3380DC6E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</w:tr>
      <w:tr w:rsidR="00901AF5" w14:paraId="10C3660B" w14:textId="77777777" w:rsidTr="00901AF5">
        <w:tc>
          <w:tcPr>
            <w:tcW w:w="625" w:type="dxa"/>
          </w:tcPr>
          <w:p w14:paraId="06D35E18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2070" w:type="dxa"/>
            <w:vAlign w:val="bottom"/>
          </w:tcPr>
          <w:p w14:paraId="75CD842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hsa-miR-3148</w:t>
            </w:r>
          </w:p>
        </w:tc>
        <w:tc>
          <w:tcPr>
            <w:tcW w:w="1350" w:type="dxa"/>
            <w:vAlign w:val="bottom"/>
          </w:tcPr>
          <w:p w14:paraId="68549AC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</w:tr>
      <w:tr w:rsidR="00901AF5" w14:paraId="365BA2F0" w14:textId="77777777" w:rsidTr="00901AF5">
        <w:tc>
          <w:tcPr>
            <w:tcW w:w="625" w:type="dxa"/>
          </w:tcPr>
          <w:p w14:paraId="332E76F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2070" w:type="dxa"/>
            <w:vAlign w:val="bottom"/>
          </w:tcPr>
          <w:p w14:paraId="189763D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hsa-miR-6511a-3p</w:t>
            </w:r>
          </w:p>
        </w:tc>
        <w:tc>
          <w:tcPr>
            <w:tcW w:w="1350" w:type="dxa"/>
            <w:vAlign w:val="bottom"/>
          </w:tcPr>
          <w:p w14:paraId="02DEBF40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</w:t>
            </w:r>
          </w:p>
        </w:tc>
      </w:tr>
      <w:tr w:rsidR="00901AF5" w14:paraId="6C4AD0EC" w14:textId="77777777" w:rsidTr="00901AF5">
        <w:tc>
          <w:tcPr>
            <w:tcW w:w="625" w:type="dxa"/>
          </w:tcPr>
          <w:p w14:paraId="74869CD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14</w:t>
            </w:r>
          </w:p>
        </w:tc>
        <w:tc>
          <w:tcPr>
            <w:tcW w:w="2070" w:type="dxa"/>
            <w:vAlign w:val="bottom"/>
          </w:tcPr>
          <w:p w14:paraId="6B3CCCA8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hsa-miR-6846-3p</w:t>
            </w:r>
          </w:p>
        </w:tc>
        <w:tc>
          <w:tcPr>
            <w:tcW w:w="1350" w:type="dxa"/>
            <w:vAlign w:val="bottom"/>
          </w:tcPr>
          <w:p w14:paraId="16844B5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</w:t>
            </w:r>
          </w:p>
        </w:tc>
      </w:tr>
      <w:tr w:rsidR="00901AF5" w14:paraId="2CC0CE15" w14:textId="77777777" w:rsidTr="00901AF5">
        <w:tc>
          <w:tcPr>
            <w:tcW w:w="625" w:type="dxa"/>
          </w:tcPr>
          <w:p w14:paraId="0D3DCDC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2070" w:type="dxa"/>
            <w:vAlign w:val="bottom"/>
          </w:tcPr>
          <w:p w14:paraId="170CB97E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hsa-miR-4731-3p</w:t>
            </w:r>
          </w:p>
        </w:tc>
        <w:tc>
          <w:tcPr>
            <w:tcW w:w="1350" w:type="dxa"/>
            <w:vAlign w:val="bottom"/>
          </w:tcPr>
          <w:p w14:paraId="5E34DAF5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</w:t>
            </w:r>
          </w:p>
        </w:tc>
      </w:tr>
      <w:tr w:rsidR="00901AF5" w14:paraId="21595A57" w14:textId="77777777" w:rsidTr="00901AF5">
        <w:tc>
          <w:tcPr>
            <w:tcW w:w="625" w:type="dxa"/>
          </w:tcPr>
          <w:p w14:paraId="7BAED6B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2070" w:type="dxa"/>
            <w:vAlign w:val="bottom"/>
          </w:tcPr>
          <w:p w14:paraId="7D710C10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hsa-miR-6815-3p</w:t>
            </w:r>
          </w:p>
        </w:tc>
        <w:tc>
          <w:tcPr>
            <w:tcW w:w="1350" w:type="dxa"/>
            <w:vAlign w:val="bottom"/>
          </w:tcPr>
          <w:p w14:paraId="74E8C84E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</w:t>
            </w:r>
          </w:p>
        </w:tc>
      </w:tr>
      <w:tr w:rsidR="00901AF5" w14:paraId="358B5E2A" w14:textId="77777777" w:rsidTr="00901AF5">
        <w:tc>
          <w:tcPr>
            <w:tcW w:w="625" w:type="dxa"/>
          </w:tcPr>
          <w:p w14:paraId="7BEB74C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2070" w:type="dxa"/>
            <w:vAlign w:val="bottom"/>
          </w:tcPr>
          <w:p w14:paraId="12EBC07A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hsa-miR-631</w:t>
            </w:r>
          </w:p>
        </w:tc>
        <w:tc>
          <w:tcPr>
            <w:tcW w:w="1350" w:type="dxa"/>
            <w:vAlign w:val="bottom"/>
          </w:tcPr>
          <w:p w14:paraId="7943B533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</w:tr>
      <w:tr w:rsidR="00901AF5" w14:paraId="73144180" w14:textId="77777777" w:rsidTr="00901AF5">
        <w:tc>
          <w:tcPr>
            <w:tcW w:w="625" w:type="dxa"/>
          </w:tcPr>
          <w:p w14:paraId="3EA835D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2070" w:type="dxa"/>
            <w:vAlign w:val="bottom"/>
          </w:tcPr>
          <w:p w14:paraId="5625747B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hsa-miR-6803-3p</w:t>
            </w:r>
          </w:p>
        </w:tc>
        <w:tc>
          <w:tcPr>
            <w:tcW w:w="1350" w:type="dxa"/>
            <w:vAlign w:val="bottom"/>
          </w:tcPr>
          <w:p w14:paraId="75F27F8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</w:tr>
      <w:tr w:rsidR="00901AF5" w14:paraId="2350810F" w14:textId="77777777" w:rsidTr="00901AF5">
        <w:tc>
          <w:tcPr>
            <w:tcW w:w="625" w:type="dxa"/>
          </w:tcPr>
          <w:p w14:paraId="6B21C050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2070" w:type="dxa"/>
            <w:vAlign w:val="bottom"/>
          </w:tcPr>
          <w:p w14:paraId="08DB9DC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hsa-miR-7846-3p</w:t>
            </w:r>
          </w:p>
        </w:tc>
        <w:tc>
          <w:tcPr>
            <w:tcW w:w="1350" w:type="dxa"/>
            <w:vAlign w:val="bottom"/>
          </w:tcPr>
          <w:p w14:paraId="6C4161C4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</w:tr>
    </w:tbl>
    <w:p w14:paraId="6273E2CE" w14:textId="77777777" w:rsidR="00901AF5" w:rsidRDefault="00901AF5" w:rsidP="00901AF5">
      <w:pPr>
        <w:rPr>
          <w:rFonts w:asciiTheme="majorBidi" w:hAnsiTheme="majorBidi" w:cstheme="majorBidi"/>
        </w:rPr>
      </w:pPr>
    </w:p>
    <w:p w14:paraId="12D0E82F" w14:textId="77777777" w:rsidR="00901AF5" w:rsidRPr="00220ED7" w:rsidRDefault="00901AF5" w:rsidP="00901AF5">
      <w:pPr>
        <w:rPr>
          <w:rFonts w:asciiTheme="majorBidi" w:hAnsiTheme="majorBidi" w:cstheme="majorBidi"/>
          <w:sz w:val="24"/>
          <w:szCs w:val="24"/>
        </w:rPr>
      </w:pPr>
      <w:r w:rsidRPr="00220ED7">
        <w:rPr>
          <w:rFonts w:asciiTheme="majorBidi" w:hAnsiTheme="majorBidi" w:cstheme="majorBidi"/>
          <w:b/>
          <w:bCs/>
          <w:sz w:val="24"/>
          <w:szCs w:val="24"/>
        </w:rPr>
        <w:t>Supplementary Table S</w:t>
      </w:r>
      <w:proofErr w:type="gramStart"/>
      <w:r w:rsidRPr="00220ED7">
        <w:rPr>
          <w:rFonts w:asciiTheme="majorBidi" w:hAnsiTheme="majorBidi" w:cstheme="majorBidi"/>
          <w:b/>
          <w:bCs/>
          <w:sz w:val="24"/>
          <w:szCs w:val="24"/>
        </w:rPr>
        <w:t xml:space="preserve">2  </w:t>
      </w:r>
      <w:r w:rsidRPr="00220ED7">
        <w:rPr>
          <w:rFonts w:asciiTheme="majorBidi" w:hAnsiTheme="majorBidi" w:cstheme="majorBidi"/>
          <w:sz w:val="24"/>
          <w:szCs w:val="24"/>
        </w:rPr>
        <w:t>The</w:t>
      </w:r>
      <w:proofErr w:type="gramEnd"/>
      <w:r w:rsidRPr="00220ED7">
        <w:rPr>
          <w:rFonts w:asciiTheme="majorBidi" w:hAnsiTheme="majorBidi" w:cstheme="majorBidi"/>
          <w:sz w:val="24"/>
          <w:szCs w:val="24"/>
        </w:rPr>
        <w:t xml:space="preserve"> number of upregulated miRNA validated target genes.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070"/>
        <w:gridCol w:w="1350"/>
      </w:tblGrid>
      <w:tr w:rsidR="00901AF5" w14:paraId="54055BE9" w14:textId="77777777" w:rsidTr="00901AF5">
        <w:tc>
          <w:tcPr>
            <w:tcW w:w="625" w:type="dxa"/>
          </w:tcPr>
          <w:p w14:paraId="7368036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#</w:t>
            </w:r>
          </w:p>
        </w:tc>
        <w:tc>
          <w:tcPr>
            <w:tcW w:w="2070" w:type="dxa"/>
          </w:tcPr>
          <w:p w14:paraId="78576653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miRNA</w:t>
            </w:r>
          </w:p>
        </w:tc>
        <w:tc>
          <w:tcPr>
            <w:tcW w:w="1350" w:type="dxa"/>
          </w:tcPr>
          <w:p w14:paraId="4BFD6B2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# of validated targets</w:t>
            </w:r>
          </w:p>
        </w:tc>
      </w:tr>
      <w:tr w:rsidR="00901AF5" w14:paraId="7D0F9270" w14:textId="77777777" w:rsidTr="00901AF5">
        <w:tc>
          <w:tcPr>
            <w:tcW w:w="625" w:type="dxa"/>
          </w:tcPr>
          <w:p w14:paraId="6CA3ED2E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2070" w:type="dxa"/>
            <w:vAlign w:val="bottom"/>
          </w:tcPr>
          <w:p w14:paraId="67CF015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hsa-miR-6894-5p</w:t>
            </w:r>
          </w:p>
        </w:tc>
        <w:tc>
          <w:tcPr>
            <w:tcW w:w="1350" w:type="dxa"/>
            <w:vAlign w:val="bottom"/>
          </w:tcPr>
          <w:p w14:paraId="0B7405CF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70</w:t>
            </w:r>
          </w:p>
        </w:tc>
      </w:tr>
      <w:tr w:rsidR="00901AF5" w14:paraId="34512826" w14:textId="77777777" w:rsidTr="00901AF5">
        <w:tc>
          <w:tcPr>
            <w:tcW w:w="625" w:type="dxa"/>
          </w:tcPr>
          <w:p w14:paraId="5971D463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070" w:type="dxa"/>
            <w:vAlign w:val="bottom"/>
          </w:tcPr>
          <w:p w14:paraId="7EEDC3F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hsa-miR-27a-3p</w:t>
            </w:r>
          </w:p>
        </w:tc>
        <w:tc>
          <w:tcPr>
            <w:tcW w:w="1350" w:type="dxa"/>
            <w:vAlign w:val="bottom"/>
          </w:tcPr>
          <w:p w14:paraId="02849B94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64</w:t>
            </w:r>
          </w:p>
        </w:tc>
      </w:tr>
      <w:tr w:rsidR="00901AF5" w14:paraId="6A5BC3E5" w14:textId="77777777" w:rsidTr="00901AF5">
        <w:tc>
          <w:tcPr>
            <w:tcW w:w="625" w:type="dxa"/>
          </w:tcPr>
          <w:p w14:paraId="287E1A2B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2070" w:type="dxa"/>
            <w:vAlign w:val="bottom"/>
          </w:tcPr>
          <w:p w14:paraId="08BE9E5E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hsa-miR-5703</w:t>
            </w:r>
          </w:p>
        </w:tc>
        <w:tc>
          <w:tcPr>
            <w:tcW w:w="1350" w:type="dxa"/>
            <w:vAlign w:val="bottom"/>
          </w:tcPr>
          <w:p w14:paraId="13CE3F3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48</w:t>
            </w:r>
          </w:p>
        </w:tc>
      </w:tr>
      <w:tr w:rsidR="00901AF5" w14:paraId="700DE8AB" w14:textId="77777777" w:rsidTr="00901AF5">
        <w:tc>
          <w:tcPr>
            <w:tcW w:w="625" w:type="dxa"/>
          </w:tcPr>
          <w:p w14:paraId="5D771AC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2070" w:type="dxa"/>
            <w:vAlign w:val="bottom"/>
          </w:tcPr>
          <w:p w14:paraId="3D4A53E7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hsa-miR-130a-3p</w:t>
            </w:r>
          </w:p>
        </w:tc>
        <w:tc>
          <w:tcPr>
            <w:tcW w:w="1350" w:type="dxa"/>
            <w:vAlign w:val="bottom"/>
          </w:tcPr>
          <w:p w14:paraId="67818D12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42</w:t>
            </w:r>
          </w:p>
        </w:tc>
      </w:tr>
      <w:tr w:rsidR="00901AF5" w14:paraId="3ACF2294" w14:textId="77777777" w:rsidTr="00901AF5">
        <w:tc>
          <w:tcPr>
            <w:tcW w:w="625" w:type="dxa"/>
          </w:tcPr>
          <w:p w14:paraId="60A3CEFF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2070" w:type="dxa"/>
            <w:vAlign w:val="bottom"/>
          </w:tcPr>
          <w:p w14:paraId="0748F59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hsa-miR-23a-3p</w:t>
            </w:r>
          </w:p>
        </w:tc>
        <w:tc>
          <w:tcPr>
            <w:tcW w:w="1350" w:type="dxa"/>
            <w:vAlign w:val="bottom"/>
          </w:tcPr>
          <w:p w14:paraId="15034DDF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37</w:t>
            </w:r>
          </w:p>
        </w:tc>
      </w:tr>
      <w:tr w:rsidR="00901AF5" w14:paraId="30F6495C" w14:textId="77777777" w:rsidTr="00901AF5">
        <w:tc>
          <w:tcPr>
            <w:tcW w:w="625" w:type="dxa"/>
          </w:tcPr>
          <w:p w14:paraId="376E54F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2070" w:type="dxa"/>
            <w:vAlign w:val="bottom"/>
          </w:tcPr>
          <w:p w14:paraId="1EBD7ED7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hsa-miR-320c</w:t>
            </w:r>
          </w:p>
        </w:tc>
        <w:tc>
          <w:tcPr>
            <w:tcW w:w="1350" w:type="dxa"/>
            <w:vAlign w:val="bottom"/>
          </w:tcPr>
          <w:p w14:paraId="66B7B70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32</w:t>
            </w:r>
          </w:p>
        </w:tc>
      </w:tr>
      <w:tr w:rsidR="00901AF5" w14:paraId="0946BBFE" w14:textId="77777777" w:rsidTr="00901AF5">
        <w:tc>
          <w:tcPr>
            <w:tcW w:w="625" w:type="dxa"/>
          </w:tcPr>
          <w:p w14:paraId="73692DE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2070" w:type="dxa"/>
            <w:vAlign w:val="bottom"/>
          </w:tcPr>
          <w:p w14:paraId="2511FA50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hsa-miR-4697-5p</w:t>
            </w:r>
          </w:p>
        </w:tc>
        <w:tc>
          <w:tcPr>
            <w:tcW w:w="1350" w:type="dxa"/>
            <w:vAlign w:val="bottom"/>
          </w:tcPr>
          <w:p w14:paraId="3DBCA65B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24</w:t>
            </w:r>
          </w:p>
        </w:tc>
      </w:tr>
      <w:tr w:rsidR="00901AF5" w14:paraId="6780D3C8" w14:textId="77777777" w:rsidTr="00901AF5">
        <w:tc>
          <w:tcPr>
            <w:tcW w:w="625" w:type="dxa"/>
          </w:tcPr>
          <w:p w14:paraId="79A6A4F6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2070" w:type="dxa"/>
            <w:vAlign w:val="bottom"/>
          </w:tcPr>
          <w:p w14:paraId="09135939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hsa-miR-4259</w:t>
            </w:r>
          </w:p>
        </w:tc>
        <w:tc>
          <w:tcPr>
            <w:tcW w:w="1350" w:type="dxa"/>
            <w:vAlign w:val="bottom"/>
          </w:tcPr>
          <w:p w14:paraId="465289E4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</w:tr>
      <w:tr w:rsidR="00901AF5" w14:paraId="034E531F" w14:textId="77777777" w:rsidTr="00901AF5">
        <w:tc>
          <w:tcPr>
            <w:tcW w:w="625" w:type="dxa"/>
          </w:tcPr>
          <w:p w14:paraId="54498555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2070" w:type="dxa"/>
            <w:vAlign w:val="bottom"/>
          </w:tcPr>
          <w:p w14:paraId="238CFA6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hsa-miR-6126</w:t>
            </w:r>
          </w:p>
        </w:tc>
        <w:tc>
          <w:tcPr>
            <w:tcW w:w="1350" w:type="dxa"/>
            <w:vAlign w:val="bottom"/>
          </w:tcPr>
          <w:p w14:paraId="726E0F50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</w:tr>
      <w:tr w:rsidR="00901AF5" w14:paraId="64B0083F" w14:textId="77777777" w:rsidTr="00901AF5">
        <w:tc>
          <w:tcPr>
            <w:tcW w:w="625" w:type="dxa"/>
          </w:tcPr>
          <w:p w14:paraId="6ED784D4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2070" w:type="dxa"/>
            <w:vAlign w:val="bottom"/>
          </w:tcPr>
          <w:p w14:paraId="5D0FBE8A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hsa-miR-654-3p</w:t>
            </w:r>
          </w:p>
        </w:tc>
        <w:tc>
          <w:tcPr>
            <w:tcW w:w="1350" w:type="dxa"/>
            <w:vAlign w:val="bottom"/>
          </w:tcPr>
          <w:p w14:paraId="400D98E9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14</w:t>
            </w:r>
          </w:p>
        </w:tc>
      </w:tr>
      <w:tr w:rsidR="00901AF5" w14:paraId="20BB68DE" w14:textId="77777777" w:rsidTr="00901AF5">
        <w:tc>
          <w:tcPr>
            <w:tcW w:w="625" w:type="dxa"/>
          </w:tcPr>
          <w:p w14:paraId="50393E6A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2070" w:type="dxa"/>
            <w:vAlign w:val="bottom"/>
          </w:tcPr>
          <w:p w14:paraId="3F1C4711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hsa-miR-630</w:t>
            </w:r>
          </w:p>
        </w:tc>
        <w:tc>
          <w:tcPr>
            <w:tcW w:w="1350" w:type="dxa"/>
            <w:vAlign w:val="bottom"/>
          </w:tcPr>
          <w:p w14:paraId="3ADF39DB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</w:t>
            </w:r>
          </w:p>
        </w:tc>
      </w:tr>
      <w:tr w:rsidR="00901AF5" w14:paraId="79D61CBD" w14:textId="77777777" w:rsidTr="00901AF5">
        <w:tc>
          <w:tcPr>
            <w:tcW w:w="625" w:type="dxa"/>
          </w:tcPr>
          <w:p w14:paraId="50B2CC1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2070" w:type="dxa"/>
            <w:vAlign w:val="bottom"/>
          </w:tcPr>
          <w:p w14:paraId="764D489A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hsa-miR-874-3p</w:t>
            </w:r>
          </w:p>
        </w:tc>
        <w:tc>
          <w:tcPr>
            <w:tcW w:w="1350" w:type="dxa"/>
            <w:vAlign w:val="bottom"/>
          </w:tcPr>
          <w:p w14:paraId="0DE73482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</w:t>
            </w:r>
          </w:p>
        </w:tc>
      </w:tr>
      <w:tr w:rsidR="00901AF5" w14:paraId="4250BB19" w14:textId="77777777" w:rsidTr="00901AF5">
        <w:tc>
          <w:tcPr>
            <w:tcW w:w="625" w:type="dxa"/>
          </w:tcPr>
          <w:p w14:paraId="261983BC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2070" w:type="dxa"/>
            <w:vAlign w:val="bottom"/>
          </w:tcPr>
          <w:p w14:paraId="3BDF8D8D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hsa-miR-601</w:t>
            </w:r>
          </w:p>
        </w:tc>
        <w:tc>
          <w:tcPr>
            <w:tcW w:w="1350" w:type="dxa"/>
            <w:vAlign w:val="bottom"/>
          </w:tcPr>
          <w:p w14:paraId="0A46344A" w14:textId="77777777" w:rsidR="00901AF5" w:rsidRPr="004366A5" w:rsidRDefault="00901AF5" w:rsidP="00901AF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366A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</w:tr>
    </w:tbl>
    <w:p w14:paraId="2E267B1C" w14:textId="77777777" w:rsidR="00901AF5" w:rsidRDefault="00901AF5" w:rsidP="00901AF5">
      <w:pPr>
        <w:rPr>
          <w:rFonts w:asciiTheme="majorBidi" w:hAnsiTheme="majorBidi" w:cstheme="majorBidi"/>
        </w:rPr>
      </w:pPr>
    </w:p>
    <w:p w14:paraId="154DB086" w14:textId="77777777" w:rsidR="00901AF5" w:rsidRDefault="00901AF5" w:rsidP="00901AF5">
      <w:pPr>
        <w:rPr>
          <w:rFonts w:asciiTheme="majorBidi" w:hAnsiTheme="majorBidi" w:cstheme="majorBidi"/>
        </w:rPr>
      </w:pPr>
    </w:p>
    <w:p w14:paraId="6079C5DE" w14:textId="77777777" w:rsidR="00901AF5" w:rsidRDefault="00901AF5" w:rsidP="00901AF5">
      <w:pPr>
        <w:rPr>
          <w:rFonts w:asciiTheme="majorBidi" w:hAnsiTheme="majorBidi" w:cstheme="majorBidi"/>
        </w:rPr>
      </w:pPr>
    </w:p>
    <w:p w14:paraId="3AA8B089" w14:textId="77777777" w:rsidR="00901AF5" w:rsidRDefault="00901AF5" w:rsidP="00901AF5">
      <w:pPr>
        <w:rPr>
          <w:rFonts w:asciiTheme="majorBidi" w:hAnsiTheme="majorBidi" w:cstheme="majorBidi"/>
        </w:rPr>
      </w:pPr>
    </w:p>
    <w:p w14:paraId="74895E45" w14:textId="77777777" w:rsidR="00901AF5" w:rsidRDefault="00901AF5" w:rsidP="00901AF5">
      <w:pPr>
        <w:rPr>
          <w:rFonts w:asciiTheme="majorBidi" w:hAnsiTheme="majorBidi" w:cstheme="majorBidi"/>
        </w:rPr>
      </w:pPr>
    </w:p>
    <w:p w14:paraId="54F2697D" w14:textId="072C1E6A" w:rsidR="00901AF5" w:rsidRDefault="00901AF5" w:rsidP="00901AF5">
      <w:pPr>
        <w:rPr>
          <w:rFonts w:asciiTheme="majorBidi" w:hAnsiTheme="majorBidi" w:cstheme="majorBidi"/>
        </w:rPr>
      </w:pPr>
    </w:p>
    <w:p w14:paraId="4297831A" w14:textId="498D57EF" w:rsidR="00901AF5" w:rsidRDefault="00901AF5" w:rsidP="00901AF5">
      <w:pPr>
        <w:rPr>
          <w:rFonts w:asciiTheme="majorBidi" w:hAnsiTheme="majorBidi" w:cstheme="majorBidi"/>
        </w:rPr>
      </w:pPr>
    </w:p>
    <w:p w14:paraId="4E733D58" w14:textId="77777777" w:rsidR="00901AF5" w:rsidRDefault="00901AF5" w:rsidP="00901AF5">
      <w:pPr>
        <w:rPr>
          <w:rFonts w:asciiTheme="majorBidi" w:hAnsiTheme="majorBidi" w:cstheme="majorBidi"/>
        </w:rPr>
      </w:pPr>
    </w:p>
    <w:p w14:paraId="72C5B3F4" w14:textId="77777777" w:rsidR="00901AF5" w:rsidRPr="00220ED7" w:rsidRDefault="00901AF5" w:rsidP="00901AF5">
      <w:pPr>
        <w:spacing w:line="240" w:lineRule="auto"/>
        <w:rPr>
          <w:rFonts w:ascii="Times New Roman" w:hAnsi="Times New Roman" w:cs="Times New Roman"/>
        </w:rPr>
      </w:pPr>
      <w:r w:rsidRPr="00220ED7">
        <w:rPr>
          <w:rFonts w:asciiTheme="majorBidi" w:hAnsiTheme="majorBidi" w:cstheme="majorBidi"/>
          <w:b/>
          <w:bCs/>
          <w:sz w:val="24"/>
          <w:szCs w:val="24"/>
        </w:rPr>
        <w:t>Supplementary Table S</w:t>
      </w:r>
      <w:proofErr w:type="gramStart"/>
      <w:r w:rsidRPr="00220ED7">
        <w:rPr>
          <w:rFonts w:asciiTheme="majorBidi" w:hAnsiTheme="majorBidi" w:cstheme="majorBidi"/>
          <w:b/>
          <w:bCs/>
          <w:sz w:val="24"/>
          <w:szCs w:val="24"/>
        </w:rPr>
        <w:t xml:space="preserve">3  </w:t>
      </w:r>
      <w:r w:rsidRPr="00220ED7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Pr="00220ED7">
        <w:rPr>
          <w:rFonts w:ascii="Times New Roman" w:hAnsi="Times New Roman" w:cs="Times New Roman"/>
          <w:sz w:val="24"/>
          <w:szCs w:val="24"/>
        </w:rPr>
        <w:t xml:space="preserve"> 10 enriched pathways of downregulated miRNA target genes. </w:t>
      </w:r>
      <w:r w:rsidRPr="00220ED7">
        <w:rPr>
          <w:rFonts w:ascii="Times New Roman" w:hAnsi="Times New Roman" w:cs="Times New Roman"/>
          <w:i/>
          <w:iCs/>
        </w:rPr>
        <w:t>P</w:t>
      </w:r>
      <w:r w:rsidRPr="00220ED7">
        <w:rPr>
          <w:rFonts w:ascii="Times New Roman" w:hAnsi="Times New Roman" w:cs="Times New Roman"/>
        </w:rPr>
        <w:t xml:space="preserve"> values based on Fisher’s exact test. FDR= False discovery rate.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"/>
        <w:gridCol w:w="2652"/>
        <w:gridCol w:w="978"/>
        <w:gridCol w:w="1104"/>
        <w:gridCol w:w="1217"/>
        <w:gridCol w:w="956"/>
        <w:gridCol w:w="890"/>
      </w:tblGrid>
      <w:tr w:rsidR="00901AF5" w14:paraId="685048AA" w14:textId="77777777" w:rsidTr="00901AF5">
        <w:tc>
          <w:tcPr>
            <w:tcW w:w="535" w:type="dxa"/>
            <w:vAlign w:val="center"/>
          </w:tcPr>
          <w:p w14:paraId="259585CA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#</w:t>
            </w:r>
          </w:p>
        </w:tc>
        <w:tc>
          <w:tcPr>
            <w:tcW w:w="3150" w:type="dxa"/>
            <w:vAlign w:val="center"/>
          </w:tcPr>
          <w:p w14:paraId="743A4A75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Pathway</w:t>
            </w:r>
          </w:p>
        </w:tc>
        <w:tc>
          <w:tcPr>
            <w:tcW w:w="1080" w:type="dxa"/>
            <w:vAlign w:val="center"/>
          </w:tcPr>
          <w:p w14:paraId="7B474D8E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# Target genes</w:t>
            </w:r>
          </w:p>
        </w:tc>
        <w:tc>
          <w:tcPr>
            <w:tcW w:w="1260" w:type="dxa"/>
            <w:vAlign w:val="center"/>
          </w:tcPr>
          <w:p w14:paraId="797745E1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% Target genes</w:t>
            </w:r>
          </w:p>
        </w:tc>
        <w:tc>
          <w:tcPr>
            <w:tcW w:w="1260" w:type="dxa"/>
            <w:vAlign w:val="center"/>
          </w:tcPr>
          <w:p w14:paraId="6FC0CE55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Fold enrichment</w:t>
            </w:r>
          </w:p>
        </w:tc>
        <w:tc>
          <w:tcPr>
            <w:tcW w:w="1080" w:type="dxa"/>
            <w:vAlign w:val="center"/>
          </w:tcPr>
          <w:p w14:paraId="52B88DFC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P</w:t>
            </w:r>
            <w:r w:rsidRPr="009272F6">
              <w:rPr>
                <w:rFonts w:asciiTheme="majorBidi" w:hAnsiTheme="majorBidi" w:cstheme="majorBidi"/>
                <w:sz w:val="20"/>
                <w:szCs w:val="20"/>
              </w:rPr>
              <w:t xml:space="preserve"> value</w:t>
            </w:r>
          </w:p>
        </w:tc>
        <w:tc>
          <w:tcPr>
            <w:tcW w:w="985" w:type="dxa"/>
            <w:vAlign w:val="center"/>
          </w:tcPr>
          <w:p w14:paraId="0D2BE72C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FDR</w:t>
            </w:r>
          </w:p>
        </w:tc>
      </w:tr>
      <w:tr w:rsidR="00901AF5" w14:paraId="7DEB1F65" w14:textId="77777777" w:rsidTr="00901AF5">
        <w:tc>
          <w:tcPr>
            <w:tcW w:w="535" w:type="dxa"/>
            <w:vAlign w:val="center"/>
          </w:tcPr>
          <w:p w14:paraId="6B009F1C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3150" w:type="dxa"/>
            <w:vAlign w:val="center"/>
          </w:tcPr>
          <w:p w14:paraId="11E4F0F5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PI3K-Akt signaling pathway</w:t>
            </w:r>
          </w:p>
        </w:tc>
        <w:tc>
          <w:tcPr>
            <w:tcW w:w="1080" w:type="dxa"/>
            <w:vAlign w:val="center"/>
          </w:tcPr>
          <w:p w14:paraId="16FC9D2E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60" w:type="dxa"/>
            <w:vAlign w:val="center"/>
          </w:tcPr>
          <w:p w14:paraId="7426ADB2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3.08</w:t>
            </w:r>
          </w:p>
        </w:tc>
        <w:tc>
          <w:tcPr>
            <w:tcW w:w="1260" w:type="dxa"/>
            <w:vAlign w:val="center"/>
          </w:tcPr>
          <w:p w14:paraId="0AE28A84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080" w:type="dxa"/>
            <w:vAlign w:val="center"/>
          </w:tcPr>
          <w:p w14:paraId="2FE89F61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985" w:type="dxa"/>
            <w:vAlign w:val="center"/>
          </w:tcPr>
          <w:p w14:paraId="0A371346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0.617</w:t>
            </w:r>
          </w:p>
        </w:tc>
      </w:tr>
      <w:tr w:rsidR="00901AF5" w14:paraId="5D2BD16C" w14:textId="77777777" w:rsidTr="00901AF5">
        <w:tc>
          <w:tcPr>
            <w:tcW w:w="535" w:type="dxa"/>
            <w:vAlign w:val="center"/>
          </w:tcPr>
          <w:p w14:paraId="40206405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3150" w:type="dxa"/>
            <w:vAlign w:val="center"/>
          </w:tcPr>
          <w:p w14:paraId="35A9F73F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Ras signaling pathway</w:t>
            </w:r>
          </w:p>
        </w:tc>
        <w:tc>
          <w:tcPr>
            <w:tcW w:w="1080" w:type="dxa"/>
            <w:vAlign w:val="center"/>
          </w:tcPr>
          <w:p w14:paraId="547F0726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60" w:type="dxa"/>
            <w:vAlign w:val="center"/>
          </w:tcPr>
          <w:p w14:paraId="28421FC9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1260" w:type="dxa"/>
            <w:vAlign w:val="center"/>
          </w:tcPr>
          <w:p w14:paraId="0BCA39D7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1080" w:type="dxa"/>
            <w:vAlign w:val="center"/>
          </w:tcPr>
          <w:p w14:paraId="68199C15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85" w:type="dxa"/>
            <w:vAlign w:val="center"/>
          </w:tcPr>
          <w:p w14:paraId="3985CD90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0.225</w:t>
            </w:r>
          </w:p>
        </w:tc>
      </w:tr>
      <w:tr w:rsidR="00901AF5" w14:paraId="44AF6761" w14:textId="77777777" w:rsidTr="00901AF5">
        <w:tc>
          <w:tcPr>
            <w:tcW w:w="535" w:type="dxa"/>
            <w:vAlign w:val="center"/>
          </w:tcPr>
          <w:p w14:paraId="750DFA57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3150" w:type="dxa"/>
            <w:vAlign w:val="center"/>
          </w:tcPr>
          <w:p w14:paraId="3449E134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Purine metabolism</w:t>
            </w:r>
          </w:p>
        </w:tc>
        <w:tc>
          <w:tcPr>
            <w:tcW w:w="1080" w:type="dxa"/>
            <w:vAlign w:val="center"/>
          </w:tcPr>
          <w:p w14:paraId="11515CA3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60" w:type="dxa"/>
            <w:vAlign w:val="center"/>
          </w:tcPr>
          <w:p w14:paraId="795B9D65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2.47</w:t>
            </w:r>
          </w:p>
        </w:tc>
        <w:tc>
          <w:tcPr>
            <w:tcW w:w="1260" w:type="dxa"/>
            <w:vAlign w:val="center"/>
          </w:tcPr>
          <w:p w14:paraId="4AB23722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1080" w:type="dxa"/>
            <w:vAlign w:val="center"/>
          </w:tcPr>
          <w:p w14:paraId="31F9EE8A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985" w:type="dxa"/>
            <w:vAlign w:val="center"/>
          </w:tcPr>
          <w:p w14:paraId="5C410025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0.136</w:t>
            </w:r>
          </w:p>
        </w:tc>
      </w:tr>
      <w:tr w:rsidR="00901AF5" w14:paraId="394BA940" w14:textId="77777777" w:rsidTr="00901AF5">
        <w:tc>
          <w:tcPr>
            <w:tcW w:w="535" w:type="dxa"/>
            <w:vAlign w:val="center"/>
          </w:tcPr>
          <w:p w14:paraId="181DC936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3150" w:type="dxa"/>
            <w:vAlign w:val="center"/>
          </w:tcPr>
          <w:p w14:paraId="49BCCF58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FoxO</w:t>
            </w:r>
            <w:proofErr w:type="spellEnd"/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signaling pathway</w:t>
            </w:r>
          </w:p>
        </w:tc>
        <w:tc>
          <w:tcPr>
            <w:tcW w:w="1080" w:type="dxa"/>
            <w:vAlign w:val="center"/>
          </w:tcPr>
          <w:p w14:paraId="6B6B3BAE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60" w:type="dxa"/>
            <w:vAlign w:val="center"/>
          </w:tcPr>
          <w:p w14:paraId="0BDD84D1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1260" w:type="dxa"/>
            <w:vAlign w:val="center"/>
          </w:tcPr>
          <w:p w14:paraId="4C3CEA1E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1080" w:type="dxa"/>
            <w:vAlign w:val="center"/>
          </w:tcPr>
          <w:p w14:paraId="57EE5079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85" w:type="dxa"/>
            <w:vAlign w:val="center"/>
          </w:tcPr>
          <w:p w14:paraId="6C92080C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0.136</w:t>
            </w:r>
          </w:p>
        </w:tc>
      </w:tr>
      <w:tr w:rsidR="00901AF5" w14:paraId="2E454784" w14:textId="77777777" w:rsidTr="00901AF5">
        <w:tc>
          <w:tcPr>
            <w:tcW w:w="535" w:type="dxa"/>
            <w:vAlign w:val="center"/>
          </w:tcPr>
          <w:p w14:paraId="26A8BD84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3150" w:type="dxa"/>
            <w:vAlign w:val="center"/>
          </w:tcPr>
          <w:p w14:paraId="327B2C73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Focal adhesion</w:t>
            </w:r>
          </w:p>
        </w:tc>
        <w:tc>
          <w:tcPr>
            <w:tcW w:w="1080" w:type="dxa"/>
            <w:vAlign w:val="center"/>
          </w:tcPr>
          <w:p w14:paraId="3A64F3CC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60" w:type="dxa"/>
            <w:vAlign w:val="center"/>
          </w:tcPr>
          <w:p w14:paraId="4DE99F8B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1260" w:type="dxa"/>
            <w:vAlign w:val="center"/>
          </w:tcPr>
          <w:p w14:paraId="169A6773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1080" w:type="dxa"/>
            <w:vAlign w:val="center"/>
          </w:tcPr>
          <w:p w14:paraId="3C7F52FC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985" w:type="dxa"/>
            <w:vAlign w:val="center"/>
          </w:tcPr>
          <w:p w14:paraId="7B9F6DD4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0.332</w:t>
            </w:r>
          </w:p>
        </w:tc>
      </w:tr>
      <w:tr w:rsidR="00901AF5" w14:paraId="42AE48FA" w14:textId="77777777" w:rsidTr="00901AF5">
        <w:tc>
          <w:tcPr>
            <w:tcW w:w="535" w:type="dxa"/>
            <w:vAlign w:val="center"/>
          </w:tcPr>
          <w:p w14:paraId="32D56334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3150" w:type="dxa"/>
            <w:vAlign w:val="center"/>
          </w:tcPr>
          <w:p w14:paraId="3F4B89F9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Insulin signaling pathway</w:t>
            </w:r>
          </w:p>
        </w:tc>
        <w:tc>
          <w:tcPr>
            <w:tcW w:w="1080" w:type="dxa"/>
            <w:vAlign w:val="center"/>
          </w:tcPr>
          <w:p w14:paraId="4FF8E541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0" w:type="dxa"/>
            <w:vAlign w:val="center"/>
          </w:tcPr>
          <w:p w14:paraId="1A7FD99D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1260" w:type="dxa"/>
            <w:vAlign w:val="center"/>
          </w:tcPr>
          <w:p w14:paraId="35CC1E33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2.56</w:t>
            </w:r>
          </w:p>
        </w:tc>
        <w:tc>
          <w:tcPr>
            <w:tcW w:w="1080" w:type="dxa"/>
            <w:vAlign w:val="center"/>
          </w:tcPr>
          <w:p w14:paraId="72AF4CE9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985" w:type="dxa"/>
            <w:vAlign w:val="center"/>
          </w:tcPr>
          <w:p w14:paraId="4A26844D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0.136</w:t>
            </w:r>
          </w:p>
        </w:tc>
      </w:tr>
      <w:tr w:rsidR="00901AF5" w14:paraId="48D07C5D" w14:textId="77777777" w:rsidTr="00901AF5">
        <w:tc>
          <w:tcPr>
            <w:tcW w:w="535" w:type="dxa"/>
            <w:vAlign w:val="center"/>
          </w:tcPr>
          <w:p w14:paraId="333271D8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3150" w:type="dxa"/>
            <w:vAlign w:val="center"/>
          </w:tcPr>
          <w:p w14:paraId="314628D6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Regulation of actin cytoskeleton</w:t>
            </w:r>
          </w:p>
        </w:tc>
        <w:tc>
          <w:tcPr>
            <w:tcW w:w="1080" w:type="dxa"/>
            <w:vAlign w:val="center"/>
          </w:tcPr>
          <w:p w14:paraId="6B996A83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0" w:type="dxa"/>
            <w:vAlign w:val="center"/>
          </w:tcPr>
          <w:p w14:paraId="77981C72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1260" w:type="dxa"/>
            <w:vAlign w:val="center"/>
          </w:tcPr>
          <w:p w14:paraId="2188412B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1080" w:type="dxa"/>
            <w:vAlign w:val="center"/>
          </w:tcPr>
          <w:p w14:paraId="0338DCED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985" w:type="dxa"/>
            <w:vAlign w:val="center"/>
          </w:tcPr>
          <w:p w14:paraId="37801C75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0.519</w:t>
            </w:r>
          </w:p>
        </w:tc>
      </w:tr>
      <w:tr w:rsidR="00901AF5" w14:paraId="3A6674B9" w14:textId="77777777" w:rsidTr="00901AF5">
        <w:tc>
          <w:tcPr>
            <w:tcW w:w="535" w:type="dxa"/>
            <w:vAlign w:val="center"/>
          </w:tcPr>
          <w:p w14:paraId="013FCDB0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3150" w:type="dxa"/>
            <w:vAlign w:val="center"/>
          </w:tcPr>
          <w:p w14:paraId="07C27A82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Cell cycle</w:t>
            </w:r>
          </w:p>
        </w:tc>
        <w:tc>
          <w:tcPr>
            <w:tcW w:w="1080" w:type="dxa"/>
            <w:vAlign w:val="center"/>
          </w:tcPr>
          <w:p w14:paraId="4AE28F17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0" w:type="dxa"/>
            <w:vAlign w:val="center"/>
          </w:tcPr>
          <w:p w14:paraId="70983DBB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1260" w:type="dxa"/>
            <w:vAlign w:val="center"/>
          </w:tcPr>
          <w:p w14:paraId="1B852553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1080" w:type="dxa"/>
            <w:vAlign w:val="center"/>
          </w:tcPr>
          <w:p w14:paraId="5DF59454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985" w:type="dxa"/>
            <w:vAlign w:val="center"/>
          </w:tcPr>
          <w:p w14:paraId="314836AE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0.136</w:t>
            </w:r>
          </w:p>
        </w:tc>
      </w:tr>
      <w:tr w:rsidR="00901AF5" w14:paraId="2DCF69F1" w14:textId="77777777" w:rsidTr="00901AF5">
        <w:tc>
          <w:tcPr>
            <w:tcW w:w="535" w:type="dxa"/>
            <w:vAlign w:val="center"/>
          </w:tcPr>
          <w:p w14:paraId="0798A9F0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3150" w:type="dxa"/>
            <w:vAlign w:val="center"/>
          </w:tcPr>
          <w:p w14:paraId="06BC0FAB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Protein processing in endoplasmic reticulum</w:t>
            </w:r>
          </w:p>
        </w:tc>
        <w:tc>
          <w:tcPr>
            <w:tcW w:w="1080" w:type="dxa"/>
            <w:vAlign w:val="center"/>
          </w:tcPr>
          <w:p w14:paraId="77B1BE6D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0" w:type="dxa"/>
            <w:vAlign w:val="center"/>
          </w:tcPr>
          <w:p w14:paraId="78E35B59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1260" w:type="dxa"/>
            <w:vAlign w:val="center"/>
          </w:tcPr>
          <w:p w14:paraId="453459FF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1080" w:type="dxa"/>
            <w:vAlign w:val="center"/>
          </w:tcPr>
          <w:p w14:paraId="046D5E70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985" w:type="dxa"/>
            <w:vAlign w:val="center"/>
          </w:tcPr>
          <w:p w14:paraId="72CC9725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0.332</w:t>
            </w:r>
          </w:p>
        </w:tc>
      </w:tr>
      <w:tr w:rsidR="00901AF5" w14:paraId="6179B638" w14:textId="77777777" w:rsidTr="00901AF5">
        <w:tc>
          <w:tcPr>
            <w:tcW w:w="535" w:type="dxa"/>
            <w:vAlign w:val="center"/>
          </w:tcPr>
          <w:p w14:paraId="09201400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3150" w:type="dxa"/>
            <w:vAlign w:val="center"/>
          </w:tcPr>
          <w:p w14:paraId="2EAC087C" w14:textId="77777777" w:rsidR="00901AF5" w:rsidRPr="009272F6" w:rsidRDefault="00901AF5" w:rsidP="00901AF5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Adrenergic signaling in cardiomyocytes</w:t>
            </w:r>
          </w:p>
        </w:tc>
        <w:tc>
          <w:tcPr>
            <w:tcW w:w="1080" w:type="dxa"/>
            <w:vAlign w:val="center"/>
          </w:tcPr>
          <w:p w14:paraId="18CE57A3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60" w:type="dxa"/>
            <w:vAlign w:val="center"/>
          </w:tcPr>
          <w:p w14:paraId="3F04D2D8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1260" w:type="dxa"/>
            <w:vAlign w:val="center"/>
          </w:tcPr>
          <w:p w14:paraId="37197F03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1080" w:type="dxa"/>
            <w:vAlign w:val="center"/>
          </w:tcPr>
          <w:p w14:paraId="682A680F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985" w:type="dxa"/>
            <w:vAlign w:val="center"/>
          </w:tcPr>
          <w:p w14:paraId="3DE6FCB6" w14:textId="77777777" w:rsidR="00901AF5" w:rsidRPr="009272F6" w:rsidRDefault="00901AF5" w:rsidP="00901AF5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272F6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0.242</w:t>
            </w:r>
          </w:p>
        </w:tc>
      </w:tr>
    </w:tbl>
    <w:p w14:paraId="155075F6" w14:textId="77777777" w:rsidR="00901AF5" w:rsidRDefault="00901AF5" w:rsidP="00901AF5">
      <w:pPr>
        <w:rPr>
          <w:rFonts w:asciiTheme="majorBidi" w:hAnsiTheme="majorBidi" w:cstheme="majorBidi"/>
        </w:rPr>
      </w:pPr>
    </w:p>
    <w:p w14:paraId="4ACA1C42" w14:textId="77777777" w:rsidR="00901AF5" w:rsidRDefault="00901AF5" w:rsidP="00901AF5">
      <w:pPr>
        <w:rPr>
          <w:rFonts w:asciiTheme="majorBidi" w:hAnsiTheme="majorBidi" w:cstheme="majorBidi"/>
        </w:rPr>
      </w:pPr>
    </w:p>
    <w:p w14:paraId="46AAEB2A" w14:textId="77777777" w:rsidR="00901AF5" w:rsidRDefault="00901AF5" w:rsidP="00901AF5">
      <w:pPr>
        <w:rPr>
          <w:rFonts w:asciiTheme="majorBidi" w:hAnsiTheme="majorBidi" w:cstheme="majorBidi"/>
        </w:rPr>
      </w:pPr>
    </w:p>
    <w:p w14:paraId="260C8646" w14:textId="77777777" w:rsidR="00901AF5" w:rsidRDefault="00901AF5" w:rsidP="00901AF5">
      <w:pPr>
        <w:rPr>
          <w:rFonts w:asciiTheme="majorBidi" w:hAnsiTheme="majorBidi" w:cstheme="majorBidi"/>
        </w:rPr>
      </w:pPr>
    </w:p>
    <w:p w14:paraId="4987E101" w14:textId="77777777" w:rsidR="00901AF5" w:rsidRDefault="00901AF5" w:rsidP="00901AF5">
      <w:pPr>
        <w:rPr>
          <w:rFonts w:asciiTheme="majorBidi" w:hAnsiTheme="majorBidi" w:cstheme="majorBidi"/>
        </w:rPr>
      </w:pPr>
    </w:p>
    <w:p w14:paraId="7CCFB854" w14:textId="77777777" w:rsidR="00901AF5" w:rsidRDefault="00901AF5" w:rsidP="00901AF5">
      <w:pPr>
        <w:rPr>
          <w:rFonts w:asciiTheme="majorBidi" w:hAnsiTheme="majorBidi" w:cstheme="majorBidi"/>
        </w:rPr>
      </w:pPr>
    </w:p>
    <w:p w14:paraId="47DF6DF8" w14:textId="77777777" w:rsidR="00901AF5" w:rsidRDefault="00901AF5" w:rsidP="00901AF5">
      <w:pPr>
        <w:rPr>
          <w:rFonts w:asciiTheme="majorBidi" w:hAnsiTheme="majorBidi" w:cstheme="majorBidi"/>
        </w:rPr>
      </w:pPr>
    </w:p>
    <w:p w14:paraId="618A9BE2" w14:textId="77777777" w:rsidR="00901AF5" w:rsidRDefault="00901AF5" w:rsidP="00901AF5">
      <w:pPr>
        <w:rPr>
          <w:rFonts w:asciiTheme="majorBidi" w:hAnsiTheme="majorBidi" w:cstheme="majorBidi"/>
        </w:rPr>
      </w:pPr>
    </w:p>
    <w:p w14:paraId="1D8B104F" w14:textId="77777777" w:rsidR="00901AF5" w:rsidRDefault="00901AF5" w:rsidP="00901AF5">
      <w:pPr>
        <w:rPr>
          <w:rFonts w:asciiTheme="majorBidi" w:hAnsiTheme="majorBidi" w:cstheme="majorBidi"/>
        </w:rPr>
      </w:pPr>
    </w:p>
    <w:p w14:paraId="7AFD6D0E" w14:textId="77777777" w:rsidR="00901AF5" w:rsidRDefault="00901AF5" w:rsidP="00901AF5">
      <w:pPr>
        <w:rPr>
          <w:rFonts w:asciiTheme="majorBidi" w:hAnsiTheme="majorBidi" w:cstheme="majorBidi"/>
        </w:rPr>
      </w:pPr>
    </w:p>
    <w:p w14:paraId="674DA16D" w14:textId="77777777" w:rsidR="00901AF5" w:rsidRDefault="00901AF5" w:rsidP="00901AF5">
      <w:pPr>
        <w:rPr>
          <w:rFonts w:asciiTheme="majorBidi" w:hAnsiTheme="majorBidi" w:cstheme="majorBidi"/>
        </w:rPr>
      </w:pPr>
    </w:p>
    <w:p w14:paraId="2836CFCE" w14:textId="77777777" w:rsidR="00901AF5" w:rsidRDefault="00901AF5" w:rsidP="00901AF5">
      <w:pPr>
        <w:rPr>
          <w:rFonts w:asciiTheme="majorBidi" w:hAnsiTheme="majorBidi" w:cstheme="majorBidi"/>
        </w:rPr>
      </w:pPr>
    </w:p>
    <w:p w14:paraId="59CED951" w14:textId="77777777" w:rsidR="00901AF5" w:rsidRDefault="00901AF5" w:rsidP="00901AF5">
      <w:pPr>
        <w:rPr>
          <w:rFonts w:asciiTheme="majorBidi" w:hAnsiTheme="majorBidi" w:cstheme="majorBidi"/>
        </w:rPr>
      </w:pPr>
    </w:p>
    <w:p w14:paraId="6F73DD34" w14:textId="77777777" w:rsidR="00901AF5" w:rsidRDefault="00901AF5" w:rsidP="00901AF5">
      <w:pPr>
        <w:rPr>
          <w:rFonts w:asciiTheme="majorBidi" w:hAnsiTheme="majorBidi" w:cstheme="majorBidi"/>
        </w:rPr>
      </w:pPr>
    </w:p>
    <w:p w14:paraId="4AF9F97E" w14:textId="77777777" w:rsidR="00901AF5" w:rsidRDefault="00901AF5" w:rsidP="00901AF5">
      <w:pPr>
        <w:rPr>
          <w:rFonts w:asciiTheme="majorBidi" w:hAnsiTheme="majorBidi" w:cstheme="majorBidi"/>
        </w:rPr>
      </w:pPr>
    </w:p>
    <w:p w14:paraId="72E53C4C" w14:textId="77777777" w:rsidR="00901AF5" w:rsidRDefault="00901AF5" w:rsidP="00901AF5">
      <w:pPr>
        <w:rPr>
          <w:rFonts w:asciiTheme="majorBidi" w:hAnsiTheme="majorBidi" w:cstheme="majorBidi"/>
        </w:rPr>
      </w:pPr>
    </w:p>
    <w:p w14:paraId="5F473488" w14:textId="77777777" w:rsidR="00901AF5" w:rsidRDefault="00901AF5" w:rsidP="00901AF5">
      <w:pPr>
        <w:rPr>
          <w:rFonts w:asciiTheme="majorBidi" w:hAnsiTheme="majorBidi" w:cstheme="majorBidi"/>
        </w:rPr>
      </w:pPr>
    </w:p>
    <w:p w14:paraId="49B7283D" w14:textId="77777777" w:rsidR="00901AF5" w:rsidRDefault="00901AF5" w:rsidP="00901AF5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4B03B38" wp14:editId="17DCA82A">
            <wp:extent cx="3680415" cy="3766782"/>
            <wp:effectExtent l="0" t="0" r="0" b="5715"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t="10207" r="31229" b="17514"/>
                    <a:stretch/>
                  </pic:blipFill>
                  <pic:spPr bwMode="auto">
                    <a:xfrm>
                      <a:off x="0" y="0"/>
                      <a:ext cx="3732090" cy="381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F760B" w14:textId="0412D77E" w:rsidR="00901AF5" w:rsidRPr="00220ED7" w:rsidRDefault="00901AF5" w:rsidP="00901AF5">
      <w:pPr>
        <w:rPr>
          <w:rFonts w:asciiTheme="majorBidi" w:hAnsiTheme="majorBidi" w:cstheme="majorBidi"/>
          <w:sz w:val="24"/>
          <w:szCs w:val="24"/>
        </w:rPr>
      </w:pPr>
      <w:r w:rsidRPr="00220ED7">
        <w:rPr>
          <w:rFonts w:asciiTheme="majorBidi" w:hAnsiTheme="majorBidi" w:cstheme="majorBidi"/>
          <w:b/>
          <w:bCs/>
          <w:sz w:val="24"/>
          <w:szCs w:val="24"/>
        </w:rPr>
        <w:t>Supplementary Figure S</w:t>
      </w:r>
      <w:proofErr w:type="gramStart"/>
      <w:r w:rsidRPr="00220ED7">
        <w:rPr>
          <w:rFonts w:asciiTheme="majorBidi" w:hAnsiTheme="majorBidi" w:cstheme="majorBidi"/>
          <w:b/>
          <w:bCs/>
          <w:sz w:val="24"/>
          <w:szCs w:val="24"/>
        </w:rPr>
        <w:t>1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220ED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20ED7">
        <w:rPr>
          <w:rFonts w:asciiTheme="majorBidi" w:hAnsiTheme="majorBidi" w:cstheme="majorBidi"/>
          <w:sz w:val="24"/>
          <w:szCs w:val="24"/>
        </w:rPr>
        <w:t xml:space="preserve"> Survival</w:t>
      </w:r>
      <w:proofErr w:type="gramEnd"/>
      <w:r w:rsidRPr="00220ED7">
        <w:rPr>
          <w:rFonts w:asciiTheme="majorBidi" w:hAnsiTheme="majorBidi" w:cstheme="majorBidi"/>
          <w:sz w:val="24"/>
          <w:szCs w:val="24"/>
        </w:rPr>
        <w:t xml:space="preserve"> analysis of </w:t>
      </w:r>
      <w:r w:rsidRPr="00220ED7">
        <w:rPr>
          <w:rFonts w:ascii="Times New Roman" w:hAnsi="Times New Roman" w:cs="Times New Roman"/>
          <w:sz w:val="24"/>
          <w:szCs w:val="24"/>
        </w:rPr>
        <w:t xml:space="preserve">NSCLC patients based on </w:t>
      </w:r>
      <w:r w:rsidRPr="00220ED7">
        <w:rPr>
          <w:rFonts w:ascii="Times New Roman" w:hAnsi="Times New Roman" w:cs="Times New Roman"/>
          <w:i/>
          <w:iCs/>
          <w:sz w:val="24"/>
          <w:szCs w:val="24"/>
        </w:rPr>
        <w:t>PIK3CA</w:t>
      </w:r>
      <w:r w:rsidRPr="00220ED7">
        <w:rPr>
          <w:rFonts w:ascii="Times New Roman" w:hAnsi="Times New Roman" w:cs="Times New Roman"/>
          <w:sz w:val="24"/>
          <w:szCs w:val="24"/>
        </w:rPr>
        <w:t xml:space="preserve"> expression. </w:t>
      </w:r>
      <w:r w:rsidRPr="00220ED7">
        <w:rPr>
          <w:rFonts w:ascii="Times New Roman" w:hAnsi="Times New Roman" w:cs="Times New Roman"/>
        </w:rPr>
        <w:t>HR= Hazard ratio.</w:t>
      </w:r>
    </w:p>
    <w:p w14:paraId="6C02566B" w14:textId="77777777" w:rsidR="00901AF5" w:rsidRPr="0019192D" w:rsidRDefault="00901AF5" w:rsidP="00FB23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701AB" w14:textId="77777777" w:rsidR="00AB5692" w:rsidRPr="00FB238C" w:rsidRDefault="00AB5692" w:rsidP="00FB238C">
      <w:pPr>
        <w:tabs>
          <w:tab w:val="left" w:pos="5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B5692" w:rsidRPr="00FB238C">
      <w:footerReference w:type="default" r:id="rId31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A7923" w14:textId="77777777" w:rsidR="00CE3600" w:rsidRDefault="00CE3600" w:rsidP="00AB5692">
      <w:pPr>
        <w:spacing w:after="0" w:line="240" w:lineRule="auto"/>
      </w:pPr>
      <w:r>
        <w:separator/>
      </w:r>
    </w:p>
  </w:endnote>
  <w:endnote w:type="continuationSeparator" w:id="0">
    <w:p w14:paraId="21C44766" w14:textId="77777777" w:rsidR="00CE3600" w:rsidRDefault="00CE3600" w:rsidP="00AB5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14247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2CA6D9" w14:textId="51FC0698" w:rsidR="00AB5692" w:rsidRDefault="00AB56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27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B4FF986" w14:textId="77777777" w:rsidR="00AB5692" w:rsidRDefault="00AB56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3CD98" w14:textId="77777777" w:rsidR="00CE3600" w:rsidRDefault="00CE3600" w:rsidP="00AB5692">
      <w:pPr>
        <w:spacing w:after="0" w:line="240" w:lineRule="auto"/>
      </w:pPr>
      <w:r>
        <w:separator/>
      </w:r>
    </w:p>
  </w:footnote>
  <w:footnote w:type="continuationSeparator" w:id="0">
    <w:p w14:paraId="1809810E" w14:textId="77777777" w:rsidR="00CE3600" w:rsidRDefault="00CE3600" w:rsidP="00AB56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hideSpellingErrors/>
  <w:hideGrammaticalErrors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MLK0MDQ1MjczNDJR0lEKTi0uzszPAykwqQUAHOUsASwAAAA="/>
  </w:docVars>
  <w:rsids>
    <w:rsidRoot w:val="000408A8"/>
    <w:rsid w:val="0000494E"/>
    <w:rsid w:val="00024CD7"/>
    <w:rsid w:val="000408A8"/>
    <w:rsid w:val="00045460"/>
    <w:rsid w:val="00097997"/>
    <w:rsid w:val="000C5A42"/>
    <w:rsid w:val="000E1D56"/>
    <w:rsid w:val="000E47B6"/>
    <w:rsid w:val="0013174A"/>
    <w:rsid w:val="0019192D"/>
    <w:rsid w:val="001D0D45"/>
    <w:rsid w:val="00261444"/>
    <w:rsid w:val="0029566B"/>
    <w:rsid w:val="002E2EA2"/>
    <w:rsid w:val="00343EAE"/>
    <w:rsid w:val="0037543E"/>
    <w:rsid w:val="00380CC0"/>
    <w:rsid w:val="003C0160"/>
    <w:rsid w:val="00444279"/>
    <w:rsid w:val="00460318"/>
    <w:rsid w:val="00463A29"/>
    <w:rsid w:val="00480F48"/>
    <w:rsid w:val="004A2295"/>
    <w:rsid w:val="00597F4C"/>
    <w:rsid w:val="005E13DC"/>
    <w:rsid w:val="006A51F3"/>
    <w:rsid w:val="00757C86"/>
    <w:rsid w:val="008E3CE5"/>
    <w:rsid w:val="00901AF5"/>
    <w:rsid w:val="009A69BF"/>
    <w:rsid w:val="009D71FB"/>
    <w:rsid w:val="009F157D"/>
    <w:rsid w:val="00A9295A"/>
    <w:rsid w:val="00AB5692"/>
    <w:rsid w:val="00BB0627"/>
    <w:rsid w:val="00C722C7"/>
    <w:rsid w:val="00CA39C5"/>
    <w:rsid w:val="00CE3600"/>
    <w:rsid w:val="00E129DF"/>
    <w:rsid w:val="00EA5071"/>
    <w:rsid w:val="00F37106"/>
    <w:rsid w:val="00F8797C"/>
    <w:rsid w:val="00FB238C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5EDBD2CE"/>
  <w15:chartTrackingRefBased/>
  <w15:docId w15:val="{6C20FC28-BE62-4316-B5D4-41664AA9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6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692"/>
  </w:style>
  <w:style w:type="paragraph" w:styleId="Footer">
    <w:name w:val="footer"/>
    <w:basedOn w:val="Normal"/>
    <w:link w:val="FooterChar"/>
    <w:uiPriority w:val="99"/>
    <w:unhideWhenUsed/>
    <w:rsid w:val="00AB56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692"/>
  </w:style>
  <w:style w:type="table" w:styleId="TableGrid">
    <w:name w:val="Table Grid"/>
    <w:basedOn w:val="TableNormal"/>
    <w:uiPriority w:val="39"/>
    <w:rsid w:val="00901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391</Words>
  <Characters>2396</Characters>
  <Application>Microsoft Office Word</Application>
  <DocSecurity>0</DocSecurity>
  <Lines>58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sulaiman</dc:creator>
  <cp:keywords/>
  <dc:description/>
  <cp:lastModifiedBy>Homood Moqbel As Sobeai</cp:lastModifiedBy>
  <cp:revision>3</cp:revision>
  <dcterms:created xsi:type="dcterms:W3CDTF">2020-12-23T20:55:00Z</dcterms:created>
  <dcterms:modified xsi:type="dcterms:W3CDTF">2021-04-06T14:42:00Z</dcterms:modified>
</cp:coreProperties>
</file>