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AC3F" w14:textId="77777777" w:rsidR="003133B3" w:rsidRPr="00180827" w:rsidRDefault="003133B3" w:rsidP="003133B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Selective removal of </w:t>
      </w:r>
      <w:r w:rsidRPr="006301CC">
        <w:rPr>
          <w:rFonts w:asciiTheme="majorBidi" w:hAnsiTheme="majorBidi" w:cstheme="majorBidi"/>
          <w:b/>
          <w:sz w:val="24"/>
          <w:szCs w:val="24"/>
        </w:rPr>
        <w:t>Cd</w:t>
      </w:r>
      <w:r w:rsidRPr="006017E8">
        <w:rPr>
          <w:rFonts w:asciiTheme="majorBidi" w:hAnsiTheme="majorBidi" w:cstheme="majorBidi"/>
          <w:b/>
          <w:sz w:val="24"/>
          <w:szCs w:val="24"/>
        </w:rPr>
        <w:t>(II),</w:t>
      </w:r>
      <w:r w:rsidRPr="006301CC">
        <w:rPr>
          <w:rFonts w:asciiTheme="majorBidi" w:hAnsiTheme="majorBidi" w:cstheme="majorBidi"/>
          <w:b/>
          <w:sz w:val="24"/>
          <w:szCs w:val="24"/>
        </w:rPr>
        <w:t xml:space="preserve"> As</w:t>
      </w:r>
      <w:r>
        <w:rPr>
          <w:rFonts w:asciiTheme="majorBidi" w:hAnsiTheme="majorBidi" w:cstheme="majorBidi"/>
          <w:b/>
          <w:sz w:val="24"/>
          <w:szCs w:val="24"/>
        </w:rPr>
        <w:t>(III)</w:t>
      </w:r>
      <w:r w:rsidRPr="006301CC">
        <w:rPr>
          <w:rFonts w:asciiTheme="majorBidi" w:hAnsiTheme="majorBidi" w:cstheme="majorBidi"/>
          <w:b/>
          <w:sz w:val="24"/>
          <w:szCs w:val="24"/>
        </w:rPr>
        <w:t>, Pb</w:t>
      </w:r>
      <w:r>
        <w:rPr>
          <w:rFonts w:asciiTheme="majorBidi" w:hAnsiTheme="majorBidi" w:cstheme="majorBidi"/>
          <w:b/>
          <w:sz w:val="24"/>
          <w:szCs w:val="24"/>
        </w:rPr>
        <w:t>(II)</w:t>
      </w:r>
      <w:r w:rsidRPr="006301CC">
        <w:rPr>
          <w:rFonts w:asciiTheme="majorBidi" w:hAnsiTheme="majorBidi" w:cstheme="majorBidi"/>
          <w:b/>
          <w:sz w:val="24"/>
          <w:szCs w:val="24"/>
        </w:rPr>
        <w:t xml:space="preserve"> and Cr</w:t>
      </w:r>
      <w:r>
        <w:rPr>
          <w:rFonts w:asciiTheme="majorBidi" w:hAnsiTheme="majorBidi" w:cstheme="majorBidi"/>
          <w:b/>
          <w:sz w:val="24"/>
          <w:szCs w:val="24"/>
        </w:rPr>
        <w:t>(III)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ions from water resources using novel </w:t>
      </w:r>
      <w:r w:rsidRPr="00180827">
        <w:rPr>
          <w:rFonts w:asciiTheme="majorBidi" w:hAnsiTheme="majorBidi" w:cstheme="majorBidi"/>
          <w:b/>
          <w:bCs/>
          <w:sz w:val="24"/>
          <w:szCs w:val="24"/>
        </w:rPr>
        <w:t>2-anthracene ammonium-based magnetic ionic liquids</w:t>
      </w:r>
    </w:p>
    <w:p w14:paraId="00B5DC9C" w14:textId="77777777" w:rsidR="003133B3" w:rsidRDefault="003133B3" w:rsidP="003133B3">
      <w:pPr>
        <w:spacing w:line="480" w:lineRule="auto"/>
        <w:jc w:val="center"/>
        <w:rPr>
          <w:rFonts w:asciiTheme="majorBidi" w:eastAsia="Calibri" w:hAnsiTheme="majorBidi" w:cstheme="majorBidi"/>
          <w:sz w:val="24"/>
          <w:szCs w:val="24"/>
          <w:vertAlign w:val="superscript"/>
        </w:rPr>
      </w:pPr>
      <w:r w:rsidRPr="00180827">
        <w:rPr>
          <w:rFonts w:asciiTheme="majorBidi" w:eastAsia="Calibri" w:hAnsiTheme="majorBidi" w:cstheme="majorBidi"/>
          <w:sz w:val="24"/>
          <w:szCs w:val="24"/>
        </w:rPr>
        <w:t xml:space="preserve">Ahmed Abdi </w:t>
      </w:r>
      <w:proofErr w:type="spellStart"/>
      <w:r w:rsidRPr="00180827">
        <w:rPr>
          <w:rFonts w:asciiTheme="majorBidi" w:eastAsia="Calibri" w:hAnsiTheme="majorBidi" w:cstheme="majorBidi"/>
          <w:sz w:val="24"/>
          <w:szCs w:val="24"/>
        </w:rPr>
        <w:t>Hassan</w:t>
      </w:r>
      <w:r>
        <w:rPr>
          <w:rFonts w:asciiTheme="majorBidi" w:eastAsia="Calibri" w:hAnsiTheme="majorBidi" w:cstheme="majorBidi"/>
          <w:sz w:val="24"/>
          <w:szCs w:val="24"/>
          <w:vertAlign w:val="superscript"/>
        </w:rPr>
        <w:t>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180827">
        <w:rPr>
          <w:rFonts w:asciiTheme="majorBidi" w:eastAsia="Calibri" w:hAnsiTheme="majorBidi" w:cstheme="majorBidi"/>
          <w:sz w:val="24"/>
          <w:szCs w:val="24"/>
        </w:rPr>
        <w:t xml:space="preserve">Abdulkadir </w:t>
      </w:r>
      <w:proofErr w:type="spellStart"/>
      <w:r w:rsidRPr="00180827">
        <w:rPr>
          <w:rFonts w:asciiTheme="majorBidi" w:eastAsia="Calibri" w:hAnsiTheme="majorBidi" w:cstheme="majorBidi"/>
          <w:sz w:val="24"/>
          <w:szCs w:val="24"/>
        </w:rPr>
        <w:t>Tanimu</w:t>
      </w:r>
      <w:r>
        <w:rPr>
          <w:rFonts w:asciiTheme="majorBidi" w:eastAsia="Calibri" w:hAnsiTheme="majorBidi" w:cstheme="majorBidi"/>
          <w:sz w:val="24"/>
          <w:szCs w:val="24"/>
          <w:vertAlign w:val="superscript"/>
        </w:rPr>
        <w:t>b</w:t>
      </w:r>
      <w:proofErr w:type="spellEnd"/>
      <w:r w:rsidRPr="00180827">
        <w:rPr>
          <w:rFonts w:asciiTheme="majorBidi" w:eastAsia="Calibri" w:hAnsiTheme="majorBidi" w:cstheme="majorBidi"/>
          <w:sz w:val="24"/>
          <w:szCs w:val="24"/>
        </w:rPr>
        <w:t>,</w:t>
      </w:r>
      <w:r w:rsidRPr="00180827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</w:t>
      </w:r>
      <w:proofErr w:type="spellStart"/>
      <w:r w:rsidR="000C753F">
        <w:rPr>
          <w:rFonts w:asciiTheme="majorBidi" w:eastAsia="Calibri" w:hAnsiTheme="majorBidi" w:cstheme="majorBidi"/>
          <w:sz w:val="24"/>
          <w:szCs w:val="24"/>
        </w:rPr>
        <w:t>Saheed</w:t>
      </w:r>
      <w:proofErr w:type="spellEnd"/>
      <w:r w:rsidR="000C753F">
        <w:rPr>
          <w:rFonts w:asciiTheme="majorBidi" w:eastAsia="Calibri" w:hAnsiTheme="majorBidi" w:cstheme="majorBidi"/>
          <w:sz w:val="24"/>
          <w:szCs w:val="24"/>
        </w:rPr>
        <w:t xml:space="preserve"> A. </w:t>
      </w:r>
      <w:proofErr w:type="spellStart"/>
      <w:r w:rsidR="000C753F">
        <w:rPr>
          <w:rFonts w:asciiTheme="majorBidi" w:eastAsia="Calibri" w:hAnsiTheme="majorBidi" w:cstheme="majorBidi"/>
          <w:sz w:val="24"/>
          <w:szCs w:val="24"/>
        </w:rPr>
        <w:t>Ganiyu</w:t>
      </w:r>
      <w:r w:rsidR="000C753F" w:rsidRPr="000C753F">
        <w:rPr>
          <w:rFonts w:asciiTheme="majorBidi" w:eastAsia="Calibri" w:hAnsiTheme="majorBidi" w:cstheme="majorBidi"/>
          <w:sz w:val="24"/>
          <w:szCs w:val="24"/>
          <w:vertAlign w:val="superscript"/>
        </w:rPr>
        <w:t>a,b</w:t>
      </w:r>
      <w:proofErr w:type="spellEnd"/>
      <w:r w:rsidR="000C753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AA146B">
        <w:rPr>
          <w:rFonts w:asciiTheme="majorBidi" w:eastAsia="Calibri" w:hAnsiTheme="majorBidi" w:cstheme="majorBidi"/>
          <w:sz w:val="24"/>
          <w:szCs w:val="24"/>
        </w:rPr>
        <w:t xml:space="preserve">Ibrahim Y. </w:t>
      </w:r>
      <w:proofErr w:type="spellStart"/>
      <w:r w:rsidRPr="00AA146B">
        <w:rPr>
          <w:rFonts w:asciiTheme="majorBidi" w:eastAsia="Calibri" w:hAnsiTheme="majorBidi" w:cstheme="majorBidi"/>
          <w:sz w:val="24"/>
          <w:szCs w:val="24"/>
        </w:rPr>
        <w:t>Yaagoob</w:t>
      </w:r>
      <w:r w:rsidRPr="00AA146B">
        <w:rPr>
          <w:rFonts w:asciiTheme="majorBidi" w:eastAsia="Calibri" w:hAnsiTheme="majorBidi" w:cstheme="majorBidi"/>
          <w:sz w:val="24"/>
          <w:szCs w:val="24"/>
          <w:vertAlign w:val="superscript"/>
        </w:rPr>
        <w:t>a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AA146B">
        <w:rPr>
          <w:rFonts w:asciiTheme="majorBidi" w:eastAsia="Calibri" w:hAnsiTheme="majorBidi" w:cstheme="majorBidi"/>
          <w:sz w:val="24"/>
          <w:szCs w:val="24"/>
        </w:rPr>
        <w:t>K</w:t>
      </w:r>
      <w:r w:rsidRPr="00180827">
        <w:rPr>
          <w:rFonts w:asciiTheme="majorBidi" w:eastAsia="Calibri" w:hAnsiTheme="majorBidi" w:cstheme="majorBidi"/>
          <w:sz w:val="24"/>
          <w:szCs w:val="24"/>
        </w:rPr>
        <w:t xml:space="preserve">halid </w:t>
      </w:r>
      <w:proofErr w:type="spellStart"/>
      <w:r w:rsidRPr="00180827">
        <w:rPr>
          <w:rFonts w:asciiTheme="majorBidi" w:eastAsia="Calibri" w:hAnsiTheme="majorBidi" w:cstheme="majorBidi"/>
          <w:sz w:val="24"/>
          <w:szCs w:val="24"/>
        </w:rPr>
        <w:t>Alhooshani</w:t>
      </w:r>
      <w:r w:rsidRPr="00180827">
        <w:rPr>
          <w:rFonts w:asciiTheme="majorBidi" w:eastAsia="Calibri" w:hAnsiTheme="majorBidi" w:cstheme="majorBidi"/>
          <w:sz w:val="24"/>
          <w:szCs w:val="24"/>
          <w:vertAlign w:val="superscript"/>
        </w:rPr>
        <w:t>a</w:t>
      </w:r>
      <w:r>
        <w:rPr>
          <w:rFonts w:asciiTheme="majorBidi" w:eastAsia="Calibri" w:hAnsiTheme="majorBidi" w:cstheme="majorBidi"/>
          <w:sz w:val="24"/>
          <w:szCs w:val="24"/>
          <w:vertAlign w:val="superscript"/>
        </w:rPr>
        <w:t>,b</w:t>
      </w:r>
      <w:proofErr w:type="spellEnd"/>
      <w:r w:rsidRPr="00180827">
        <w:rPr>
          <w:rFonts w:asciiTheme="majorBidi" w:eastAsia="Calibri" w:hAnsiTheme="majorBidi" w:cstheme="majorBidi"/>
          <w:sz w:val="24"/>
          <w:szCs w:val="24"/>
          <w:vertAlign w:val="superscript"/>
        </w:rPr>
        <w:t>*</w:t>
      </w:r>
    </w:p>
    <w:p w14:paraId="5BDCF98D" w14:textId="77777777" w:rsidR="003133B3" w:rsidRPr="00180827" w:rsidRDefault="003133B3" w:rsidP="003133B3">
      <w:pPr>
        <w:spacing w:line="48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spellStart"/>
      <w:r>
        <w:rPr>
          <w:rFonts w:asciiTheme="majorBidi" w:eastAsia="Calibri" w:hAnsiTheme="majorBidi" w:cstheme="majorBidi"/>
          <w:sz w:val="24"/>
          <w:szCs w:val="24"/>
          <w:vertAlign w:val="superscript"/>
        </w:rPr>
        <w:t>a</w:t>
      </w:r>
      <w:r w:rsidRPr="00180827">
        <w:rPr>
          <w:rFonts w:asciiTheme="majorBidi" w:eastAsia="Calibri" w:hAnsiTheme="majorBidi" w:cstheme="majorBidi"/>
          <w:sz w:val="24"/>
          <w:szCs w:val="24"/>
        </w:rPr>
        <w:t>Department</w:t>
      </w:r>
      <w:proofErr w:type="spellEnd"/>
      <w:r w:rsidRPr="00180827">
        <w:rPr>
          <w:rFonts w:asciiTheme="majorBidi" w:eastAsia="Calibri" w:hAnsiTheme="majorBidi" w:cstheme="majorBidi"/>
          <w:sz w:val="24"/>
          <w:szCs w:val="24"/>
        </w:rPr>
        <w:t xml:space="preserve"> of Chemistry, King Fahd University of Petroleum and Minerals, Dhahran 31261, Saudi Arabia.</w:t>
      </w:r>
    </w:p>
    <w:p w14:paraId="475E8EDC" w14:textId="77777777" w:rsidR="003133B3" w:rsidRPr="00D75ADE" w:rsidRDefault="003133B3" w:rsidP="003133B3">
      <w:pPr>
        <w:spacing w:line="48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B5B6F">
        <w:rPr>
          <w:rFonts w:asciiTheme="majorBidi" w:hAnsiTheme="majorBidi" w:cstheme="majorBidi"/>
          <w:sz w:val="24"/>
          <w:szCs w:val="24"/>
          <w:vertAlign w:val="superscript"/>
        </w:rPr>
        <w:t>b</w:t>
      </w:r>
      <w:r w:rsidRPr="00180827">
        <w:rPr>
          <w:rFonts w:asciiTheme="majorBidi" w:hAnsiTheme="majorBidi" w:cstheme="majorBidi"/>
          <w:sz w:val="24"/>
          <w:szCs w:val="24"/>
        </w:rPr>
        <w:t>Center</w:t>
      </w:r>
      <w:proofErr w:type="spellEnd"/>
      <w:r w:rsidRPr="00180827">
        <w:rPr>
          <w:rFonts w:asciiTheme="majorBidi" w:hAnsiTheme="majorBidi" w:cstheme="majorBidi"/>
          <w:sz w:val="24"/>
          <w:szCs w:val="24"/>
        </w:rPr>
        <w:t xml:space="preserve"> for Refining and Advanced Chemicals, Research Institute, </w:t>
      </w:r>
      <w:r w:rsidRPr="00180827">
        <w:rPr>
          <w:rFonts w:asciiTheme="majorBidi" w:eastAsia="Calibri" w:hAnsiTheme="majorBidi" w:cstheme="majorBidi"/>
          <w:sz w:val="24"/>
          <w:szCs w:val="24"/>
        </w:rPr>
        <w:t>King Fahd University of Petroleum and Minerals, Dhahran 31261, Saudi Arabia.</w:t>
      </w:r>
    </w:p>
    <w:p w14:paraId="119B5DCC" w14:textId="77777777" w:rsidR="003133B3" w:rsidRPr="00180827" w:rsidRDefault="003133B3" w:rsidP="003133B3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106A26B7" w14:textId="77777777" w:rsidR="003133B3" w:rsidRPr="00180827" w:rsidRDefault="003133B3" w:rsidP="003133B3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535BF885" w14:textId="77777777" w:rsidR="003133B3" w:rsidRPr="00180827" w:rsidRDefault="003133B3" w:rsidP="003133B3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0A59EF72" w14:textId="77777777" w:rsidR="003133B3" w:rsidRPr="00180827" w:rsidRDefault="003133B3" w:rsidP="003133B3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374395D2" w14:textId="77777777" w:rsidR="003133B3" w:rsidRPr="00180827" w:rsidRDefault="003133B3" w:rsidP="003133B3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36D775FA" w14:textId="77777777" w:rsidR="003133B3" w:rsidRPr="00180827" w:rsidRDefault="003133B3" w:rsidP="003133B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80827">
        <w:rPr>
          <w:rFonts w:asciiTheme="majorBidi" w:eastAsia="Calibri" w:hAnsiTheme="majorBidi" w:cstheme="majorBidi"/>
          <w:sz w:val="24"/>
          <w:szCs w:val="24"/>
        </w:rPr>
        <w:t>*Corresponding author</w:t>
      </w:r>
      <w:r w:rsidRPr="00180827">
        <w:rPr>
          <w:rFonts w:asciiTheme="majorBidi" w:hAnsiTheme="majorBidi" w:cstheme="majorBidi"/>
          <w:sz w:val="24"/>
          <w:szCs w:val="24"/>
        </w:rPr>
        <w:t xml:space="preserve"> </w:t>
      </w:r>
    </w:p>
    <w:p w14:paraId="02D5C5C0" w14:textId="77777777" w:rsidR="003133B3" w:rsidRPr="00180827" w:rsidRDefault="003133B3" w:rsidP="003133B3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180827">
        <w:rPr>
          <w:rFonts w:asciiTheme="majorBidi" w:eastAsia="Calibri" w:hAnsiTheme="majorBidi" w:cstheme="majorBidi"/>
          <w:sz w:val="24"/>
          <w:szCs w:val="24"/>
        </w:rPr>
        <w:t>Email: hooshani@kfupm.edu.sa</w:t>
      </w:r>
    </w:p>
    <w:p w14:paraId="5E1006A1" w14:textId="77777777" w:rsidR="003133B3" w:rsidRPr="00180827" w:rsidRDefault="003133B3" w:rsidP="003133B3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180827">
        <w:rPr>
          <w:rFonts w:asciiTheme="majorBidi" w:eastAsia="Calibri" w:hAnsiTheme="majorBidi" w:cstheme="majorBidi"/>
          <w:sz w:val="24"/>
          <w:szCs w:val="24"/>
        </w:rPr>
        <w:t>Phone: +966 13 860 3065</w:t>
      </w:r>
    </w:p>
    <w:p w14:paraId="27DB2AF4" w14:textId="77777777" w:rsidR="003133B3" w:rsidRPr="00180827" w:rsidRDefault="003133B3" w:rsidP="003133B3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180827">
        <w:rPr>
          <w:rFonts w:asciiTheme="majorBidi" w:eastAsia="Calibri" w:hAnsiTheme="majorBidi" w:cstheme="majorBidi"/>
          <w:sz w:val="24"/>
          <w:szCs w:val="24"/>
        </w:rPr>
        <w:t>Fax: +966 13 860 4277</w:t>
      </w:r>
    </w:p>
    <w:p w14:paraId="1E0BA2AB" w14:textId="77777777" w:rsidR="003133B3" w:rsidRPr="00180827" w:rsidRDefault="003133B3" w:rsidP="003133B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80827">
        <w:rPr>
          <w:rFonts w:asciiTheme="majorBidi" w:hAnsiTheme="majorBidi" w:cstheme="majorBidi"/>
          <w:sz w:val="24"/>
          <w:szCs w:val="24"/>
        </w:rPr>
        <w:br w:type="page"/>
      </w:r>
    </w:p>
    <w:p w14:paraId="3F6C2D4C" w14:textId="77777777" w:rsidR="00DA6960" w:rsidRPr="00180827" w:rsidRDefault="00DA6960" w:rsidP="00DA6960">
      <w:pPr>
        <w:pStyle w:val="NormalWeb"/>
        <w:spacing w:before="0" w:beforeAutospacing="0" w:after="0" w:afterAutospacing="0" w:line="480" w:lineRule="auto"/>
        <w:jc w:val="both"/>
        <w:rPr>
          <w:rFonts w:asciiTheme="majorBidi" w:eastAsia="Calibri" w:hAnsiTheme="majorBidi" w:cstheme="majorBidi"/>
          <w:color w:val="0D0D0D"/>
          <w:kern w:val="24"/>
        </w:rPr>
      </w:pPr>
      <w:r w:rsidRPr="00180827">
        <w:rPr>
          <w:rFonts w:asciiTheme="majorBidi" w:eastAsia="Calibri" w:hAnsiTheme="majorBidi" w:cstheme="majorBidi"/>
          <w:noProof/>
          <w:color w:val="0D0D0D"/>
          <w:kern w:val="24"/>
        </w:rPr>
        <w:lastRenderedPageBreak/>
        <w:drawing>
          <wp:inline distT="0" distB="0" distL="0" distR="0" wp14:anchorId="4E904917" wp14:editId="1050DCD0">
            <wp:extent cx="5029835" cy="26276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298C6" w14:textId="77777777" w:rsidR="00DA6960" w:rsidRPr="00180827" w:rsidRDefault="00DA6960" w:rsidP="00DA6960">
      <w:pPr>
        <w:pStyle w:val="NormalWeb"/>
        <w:spacing w:before="0" w:beforeAutospacing="0" w:after="0" w:afterAutospacing="0" w:line="480" w:lineRule="auto"/>
        <w:rPr>
          <w:rFonts w:asciiTheme="majorBidi" w:eastAsia="Calibri" w:hAnsiTheme="majorBidi" w:cstheme="majorBidi"/>
          <w:color w:val="0D0D0D"/>
          <w:kern w:val="24"/>
        </w:rPr>
      </w:pPr>
      <w:bookmarkStart w:id="0" w:name="_Hlk74736643"/>
      <w:bookmarkStart w:id="1" w:name="_Hlk73716159"/>
      <w:r w:rsidRPr="00180827">
        <w:rPr>
          <w:rFonts w:asciiTheme="majorBidi" w:eastAsia="Calibri" w:hAnsiTheme="majorBidi" w:cstheme="majorBidi"/>
          <w:b/>
          <w:bCs/>
          <w:color w:val="0D0D0D"/>
          <w:kern w:val="24"/>
        </w:rPr>
        <w:t xml:space="preserve">Fig. </w:t>
      </w:r>
      <w:r>
        <w:rPr>
          <w:rFonts w:asciiTheme="majorBidi" w:eastAsia="Calibri" w:hAnsiTheme="majorBidi" w:cstheme="majorBidi"/>
          <w:b/>
          <w:bCs/>
          <w:color w:val="0D0D0D"/>
          <w:kern w:val="24"/>
        </w:rPr>
        <w:t>S</w:t>
      </w:r>
      <w:r w:rsidR="00172916">
        <w:rPr>
          <w:rFonts w:asciiTheme="majorBidi" w:eastAsia="Calibri" w:hAnsiTheme="majorBidi" w:cstheme="majorBidi"/>
          <w:b/>
          <w:bCs/>
          <w:color w:val="0D0D0D"/>
          <w:kern w:val="24"/>
        </w:rPr>
        <w:t>I-1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 xml:space="preserve"> Effects of solution pH on the adsorption of the metal ions by [2-AA]CoCl</w:t>
      </w:r>
      <w:r w:rsidRPr="00180827">
        <w:rPr>
          <w:rFonts w:asciiTheme="majorBidi" w:eastAsia="Calibri" w:hAnsiTheme="majorBidi" w:cstheme="majorBidi"/>
          <w:color w:val="0D0D0D"/>
          <w:kern w:val="24"/>
          <w:vertAlign w:val="subscript"/>
        </w:rPr>
        <w:t>3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 xml:space="preserve"> MIL</w:t>
      </w:r>
    </w:p>
    <w:bookmarkEnd w:id="0"/>
    <w:bookmarkEnd w:id="1"/>
    <w:p w14:paraId="487BA771" w14:textId="77777777" w:rsidR="00EB5047" w:rsidRDefault="00EB5047"/>
    <w:p w14:paraId="4AD366C7" w14:textId="77777777" w:rsidR="006903D1" w:rsidRPr="00180827" w:rsidRDefault="006903D1" w:rsidP="006903D1">
      <w:pPr>
        <w:pStyle w:val="NormalWeb"/>
        <w:spacing w:before="0" w:beforeAutospacing="0" w:after="0" w:afterAutospacing="0" w:line="480" w:lineRule="auto"/>
        <w:jc w:val="both"/>
        <w:rPr>
          <w:rFonts w:asciiTheme="majorBidi" w:eastAsia="Calibri" w:hAnsiTheme="majorBidi" w:cstheme="majorBidi"/>
          <w:color w:val="0D0D0D"/>
          <w:kern w:val="24"/>
        </w:rPr>
      </w:pPr>
      <w:r w:rsidRPr="00180827">
        <w:rPr>
          <w:rFonts w:asciiTheme="majorBidi" w:eastAsia="Calibri" w:hAnsiTheme="majorBidi" w:cstheme="majorBidi"/>
          <w:noProof/>
          <w:color w:val="0D0D0D"/>
          <w:kern w:val="24"/>
        </w:rPr>
        <w:drawing>
          <wp:inline distT="0" distB="0" distL="0" distR="0" wp14:anchorId="0933C8CB" wp14:editId="22AAD430">
            <wp:extent cx="5035550" cy="2503122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57" cy="250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ABA22" w14:textId="77777777" w:rsidR="006903D1" w:rsidRDefault="006903D1" w:rsidP="006903D1">
      <w:pPr>
        <w:pStyle w:val="NormalWeb"/>
        <w:spacing w:before="0" w:beforeAutospacing="0" w:after="0" w:afterAutospacing="0" w:line="480" w:lineRule="auto"/>
        <w:rPr>
          <w:rFonts w:asciiTheme="majorBidi" w:eastAsia="Calibri" w:hAnsiTheme="majorBidi" w:cstheme="majorBidi"/>
          <w:color w:val="0D0D0D"/>
          <w:kern w:val="24"/>
        </w:rPr>
      </w:pPr>
      <w:r w:rsidRPr="00180827">
        <w:rPr>
          <w:rFonts w:asciiTheme="majorBidi" w:eastAsia="Calibri" w:hAnsiTheme="majorBidi" w:cstheme="majorBidi"/>
          <w:b/>
          <w:bCs/>
          <w:color w:val="0D0D0D"/>
          <w:kern w:val="24"/>
        </w:rPr>
        <w:t xml:space="preserve">Fig. </w:t>
      </w:r>
      <w:r w:rsidR="00172916">
        <w:rPr>
          <w:rFonts w:asciiTheme="majorBidi" w:eastAsia="Calibri" w:hAnsiTheme="majorBidi" w:cstheme="majorBidi"/>
          <w:b/>
          <w:bCs/>
          <w:color w:val="0D0D0D"/>
          <w:kern w:val="24"/>
        </w:rPr>
        <w:t>SI-2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 xml:space="preserve"> Effects of contact time on the adsorption of the heavy metal ions</w:t>
      </w:r>
      <w:r>
        <w:rPr>
          <w:rFonts w:asciiTheme="majorBidi" w:eastAsia="Calibri" w:hAnsiTheme="majorBidi" w:cstheme="majorBidi"/>
          <w:color w:val="0D0D0D"/>
          <w:kern w:val="24"/>
        </w:rPr>
        <w:t xml:space="preserve"> 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>by [2-AA]CoCl</w:t>
      </w:r>
      <w:r w:rsidRPr="00180827">
        <w:rPr>
          <w:rFonts w:asciiTheme="majorBidi" w:eastAsia="Calibri" w:hAnsiTheme="majorBidi" w:cstheme="majorBidi"/>
          <w:color w:val="0D0D0D"/>
          <w:kern w:val="24"/>
          <w:vertAlign w:val="subscript"/>
        </w:rPr>
        <w:t>3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 xml:space="preserve"> MIL</w:t>
      </w:r>
    </w:p>
    <w:p w14:paraId="3B637C06" w14:textId="77777777" w:rsidR="006903D1" w:rsidRDefault="006903D1" w:rsidP="006903D1">
      <w:pPr>
        <w:pStyle w:val="NormalWeb"/>
        <w:spacing w:before="0" w:beforeAutospacing="0" w:after="0" w:afterAutospacing="0" w:line="480" w:lineRule="auto"/>
        <w:rPr>
          <w:rFonts w:asciiTheme="majorBidi" w:eastAsia="Calibri" w:hAnsiTheme="majorBidi" w:cstheme="majorBidi"/>
          <w:color w:val="0D0D0D"/>
          <w:kern w:val="24"/>
        </w:rPr>
      </w:pPr>
    </w:p>
    <w:p w14:paraId="7299CB91" w14:textId="77777777" w:rsidR="006903D1" w:rsidRPr="00180827" w:rsidRDefault="006903D1" w:rsidP="006903D1">
      <w:pPr>
        <w:pStyle w:val="NormalWeb"/>
        <w:spacing w:before="0" w:beforeAutospacing="0" w:after="0" w:afterAutospacing="0" w:line="480" w:lineRule="auto"/>
        <w:rPr>
          <w:rFonts w:asciiTheme="majorBidi" w:eastAsia="Calibri" w:hAnsiTheme="majorBidi" w:cstheme="majorBidi"/>
          <w:color w:val="0D0D0D"/>
          <w:kern w:val="24"/>
        </w:rPr>
      </w:pPr>
      <w:r w:rsidRPr="00180827">
        <w:rPr>
          <w:rFonts w:asciiTheme="majorBidi" w:eastAsia="Calibri" w:hAnsiTheme="majorBidi" w:cstheme="majorBidi"/>
          <w:noProof/>
          <w:color w:val="0D0D0D"/>
          <w:kern w:val="24"/>
        </w:rPr>
        <w:lastRenderedPageBreak/>
        <w:drawing>
          <wp:inline distT="0" distB="0" distL="0" distR="0" wp14:anchorId="0E9AF102" wp14:editId="691C9CB6">
            <wp:extent cx="4913630" cy="3237230"/>
            <wp:effectExtent l="0" t="0" r="1270" b="127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36E44" w14:textId="77777777" w:rsidR="006903D1" w:rsidRDefault="006903D1" w:rsidP="006903D1">
      <w:pPr>
        <w:pStyle w:val="NormalWeb"/>
        <w:spacing w:before="0" w:beforeAutospacing="0" w:after="0" w:afterAutospacing="0" w:line="480" w:lineRule="auto"/>
        <w:rPr>
          <w:rFonts w:asciiTheme="majorBidi" w:eastAsia="Calibri" w:hAnsiTheme="majorBidi" w:cstheme="majorBidi"/>
          <w:color w:val="0D0D0D"/>
          <w:kern w:val="24"/>
        </w:rPr>
      </w:pPr>
      <w:bookmarkStart w:id="2" w:name="_Hlk74740885"/>
      <w:r w:rsidRPr="00180827">
        <w:rPr>
          <w:rFonts w:asciiTheme="majorBidi" w:eastAsia="Calibri" w:hAnsiTheme="majorBidi" w:cstheme="majorBidi"/>
          <w:b/>
          <w:bCs/>
          <w:color w:val="0D0D0D"/>
          <w:kern w:val="24"/>
        </w:rPr>
        <w:t xml:space="preserve">Fig. </w:t>
      </w:r>
      <w:r w:rsidR="00172916">
        <w:rPr>
          <w:rFonts w:asciiTheme="majorBidi" w:eastAsia="Calibri" w:hAnsiTheme="majorBidi" w:cstheme="majorBidi"/>
          <w:b/>
          <w:bCs/>
          <w:color w:val="0D0D0D"/>
          <w:kern w:val="24"/>
        </w:rPr>
        <w:t>SI-3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 xml:space="preserve"> Effects of different </w:t>
      </w:r>
      <w:r>
        <w:rPr>
          <w:rFonts w:asciiTheme="majorBidi" w:eastAsia="Calibri" w:hAnsiTheme="majorBidi" w:cstheme="majorBidi"/>
          <w:color w:val="0D0D0D"/>
          <w:kern w:val="24"/>
        </w:rPr>
        <w:t xml:space="preserve">initial 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>concentration</w:t>
      </w:r>
      <w:r>
        <w:rPr>
          <w:rFonts w:asciiTheme="majorBidi" w:eastAsia="Calibri" w:hAnsiTheme="majorBidi" w:cstheme="majorBidi"/>
          <w:color w:val="0D0D0D"/>
          <w:kern w:val="24"/>
        </w:rPr>
        <w:t>s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 xml:space="preserve"> </w:t>
      </w:r>
      <w:r>
        <w:rPr>
          <w:rFonts w:asciiTheme="majorBidi" w:eastAsia="Calibri" w:hAnsiTheme="majorBidi" w:cstheme="majorBidi"/>
          <w:color w:val="0D0D0D"/>
          <w:kern w:val="24"/>
        </w:rPr>
        <w:t xml:space="preserve">of each of the targeted metal ions 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>on the</w:t>
      </w:r>
      <w:r>
        <w:rPr>
          <w:rFonts w:asciiTheme="majorBidi" w:eastAsia="Calibri" w:hAnsiTheme="majorBidi" w:cstheme="majorBidi"/>
          <w:color w:val="0D0D0D"/>
          <w:kern w:val="24"/>
        </w:rPr>
        <w:t>ir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 xml:space="preserve"> adsorption</w:t>
      </w:r>
      <w:r>
        <w:rPr>
          <w:rFonts w:asciiTheme="majorBidi" w:eastAsia="Calibri" w:hAnsiTheme="majorBidi" w:cstheme="majorBidi"/>
          <w:color w:val="0D0D0D"/>
          <w:kern w:val="24"/>
        </w:rPr>
        <w:t xml:space="preserve"> 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>by [2-AA]CoCl</w:t>
      </w:r>
      <w:r w:rsidRPr="00180827">
        <w:rPr>
          <w:rFonts w:asciiTheme="majorBidi" w:eastAsia="Calibri" w:hAnsiTheme="majorBidi" w:cstheme="majorBidi"/>
          <w:color w:val="0D0D0D"/>
          <w:kern w:val="24"/>
          <w:vertAlign w:val="subscript"/>
        </w:rPr>
        <w:t>3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 xml:space="preserve"> MIL</w:t>
      </w:r>
      <w:bookmarkEnd w:id="2"/>
    </w:p>
    <w:p w14:paraId="1749F275" w14:textId="77777777" w:rsidR="00A07719" w:rsidRDefault="00A07719" w:rsidP="006903D1">
      <w:pPr>
        <w:pStyle w:val="NormalWeb"/>
        <w:spacing w:before="0" w:beforeAutospacing="0" w:after="0" w:afterAutospacing="0" w:line="480" w:lineRule="auto"/>
        <w:rPr>
          <w:rFonts w:asciiTheme="majorBidi" w:eastAsia="Calibri" w:hAnsiTheme="majorBidi" w:cstheme="majorBidi"/>
          <w:color w:val="0D0D0D"/>
          <w:kern w:val="24"/>
        </w:rPr>
      </w:pPr>
    </w:p>
    <w:p w14:paraId="0AE73E7C" w14:textId="77777777" w:rsidR="00A07719" w:rsidRPr="00164AFB" w:rsidRDefault="00A07719" w:rsidP="00A07719">
      <w:pPr>
        <w:pStyle w:val="NormalWeb"/>
        <w:spacing w:before="0" w:beforeAutospacing="0" w:after="0" w:afterAutospacing="0" w:line="480" w:lineRule="auto"/>
        <w:jc w:val="both"/>
        <w:rPr>
          <w:rFonts w:asciiTheme="majorBidi" w:eastAsia="Calibri" w:hAnsiTheme="majorBidi" w:cstheme="majorBidi"/>
          <w:color w:val="0D0D0D"/>
          <w:kern w:val="24"/>
        </w:rPr>
      </w:pPr>
      <w:r w:rsidRPr="00180827">
        <w:rPr>
          <w:rFonts w:asciiTheme="majorBidi" w:eastAsia="Calibri" w:hAnsiTheme="majorBidi" w:cstheme="majorBidi"/>
          <w:noProof/>
          <w:color w:val="0D0D0D"/>
          <w:kern w:val="24"/>
        </w:rPr>
        <w:drawing>
          <wp:inline distT="0" distB="0" distL="0" distR="0" wp14:anchorId="09B4DACC" wp14:editId="7A3A6E11">
            <wp:extent cx="5926455" cy="1877559"/>
            <wp:effectExtent l="0" t="0" r="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72" cy="1882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1E7C">
        <w:rPr>
          <w:rFonts w:asciiTheme="majorBidi" w:eastAsia="Calibri" w:hAnsiTheme="majorBidi" w:cstheme="majorBidi"/>
          <w:b/>
          <w:bCs/>
          <w:noProof/>
          <w:color w:val="0D0D0D"/>
          <w:kern w:val="24"/>
        </w:rPr>
        <w:t xml:space="preserve">Fig. </w:t>
      </w:r>
      <w:r w:rsidR="00172916">
        <w:rPr>
          <w:rFonts w:asciiTheme="majorBidi" w:eastAsia="Calibri" w:hAnsiTheme="majorBidi" w:cstheme="majorBidi"/>
          <w:b/>
          <w:bCs/>
          <w:noProof/>
          <w:color w:val="0D0D0D"/>
          <w:kern w:val="24"/>
        </w:rPr>
        <w:t>SI-4</w:t>
      </w:r>
      <w:r w:rsidRPr="00164AFB">
        <w:rPr>
          <w:rFonts w:asciiTheme="majorBidi" w:eastAsia="Calibri" w:hAnsiTheme="majorBidi" w:cstheme="majorBidi"/>
          <w:noProof/>
          <w:color w:val="0D0D0D"/>
          <w:kern w:val="24"/>
        </w:rPr>
        <w:t xml:space="preserve"> (a) Pseudo-first order and (b) Pseudo-second order plots for the targeted metal ions adsorption on </w:t>
      </w:r>
      <w:r w:rsidRPr="00164AFB">
        <w:rPr>
          <w:rFonts w:asciiTheme="majorBidi" w:eastAsia="Calibri" w:hAnsiTheme="majorBidi" w:cstheme="majorBidi"/>
          <w:color w:val="0D0D0D"/>
          <w:kern w:val="24"/>
        </w:rPr>
        <w:t>[2-AA]CoCl</w:t>
      </w:r>
      <w:r w:rsidRPr="00164AFB">
        <w:rPr>
          <w:rFonts w:asciiTheme="majorBidi" w:eastAsia="Calibri" w:hAnsiTheme="majorBidi" w:cstheme="majorBidi"/>
          <w:color w:val="0D0D0D"/>
          <w:kern w:val="24"/>
          <w:vertAlign w:val="subscript"/>
        </w:rPr>
        <w:t>3</w:t>
      </w:r>
      <w:r w:rsidRPr="00164AFB">
        <w:rPr>
          <w:rFonts w:asciiTheme="majorBidi" w:hAnsiTheme="majorBidi" w:cstheme="majorBidi"/>
          <w:color w:val="0D0D0D" w:themeColor="text1" w:themeTint="F2"/>
          <w:kern w:val="36"/>
        </w:rPr>
        <w:t xml:space="preserve"> MIL</w:t>
      </w:r>
    </w:p>
    <w:p w14:paraId="6454D590" w14:textId="77777777" w:rsidR="00A07719" w:rsidRPr="00180827" w:rsidRDefault="00A07719" w:rsidP="006903D1">
      <w:pPr>
        <w:pStyle w:val="NormalWeb"/>
        <w:spacing w:before="0" w:beforeAutospacing="0" w:after="0" w:afterAutospacing="0" w:line="480" w:lineRule="auto"/>
        <w:rPr>
          <w:rFonts w:asciiTheme="majorBidi" w:eastAsia="Calibri" w:hAnsiTheme="majorBidi" w:cstheme="majorBidi"/>
          <w:color w:val="0D0D0D"/>
          <w:kern w:val="24"/>
        </w:rPr>
      </w:pPr>
    </w:p>
    <w:p w14:paraId="2591F032" w14:textId="77777777" w:rsidR="00172916" w:rsidRPr="00180827" w:rsidRDefault="00172916" w:rsidP="00172916">
      <w:pPr>
        <w:pStyle w:val="NormalWeb"/>
        <w:spacing w:before="0" w:beforeAutospacing="0" w:after="0" w:afterAutospacing="0" w:line="480" w:lineRule="auto"/>
        <w:jc w:val="both"/>
        <w:rPr>
          <w:rFonts w:asciiTheme="majorBidi" w:eastAsia="Calibri" w:hAnsiTheme="majorBidi" w:cstheme="majorBidi"/>
          <w:color w:val="0D0D0D"/>
          <w:kern w:val="24"/>
        </w:rPr>
      </w:pPr>
      <w:r w:rsidRPr="00180827">
        <w:rPr>
          <w:rFonts w:asciiTheme="majorBidi" w:eastAsia="Calibri" w:hAnsiTheme="majorBidi" w:cstheme="majorBidi"/>
          <w:noProof/>
          <w:color w:val="0D0D0D"/>
          <w:kern w:val="24"/>
        </w:rPr>
        <w:lastRenderedPageBreak/>
        <w:drawing>
          <wp:inline distT="0" distB="0" distL="0" distR="0" wp14:anchorId="2E9D7797" wp14:editId="6A01A79B">
            <wp:extent cx="5910580" cy="226087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600" cy="2267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883CE" w14:textId="77777777" w:rsidR="00172916" w:rsidRDefault="00172916" w:rsidP="00172916">
      <w:pPr>
        <w:spacing w:after="0" w:line="360" w:lineRule="auto"/>
        <w:jc w:val="both"/>
        <w:outlineLvl w:val="0"/>
        <w:rPr>
          <w:rFonts w:asciiTheme="majorBidi" w:eastAsia="Times New Roman" w:hAnsiTheme="majorBidi" w:cstheme="majorBidi"/>
          <w:color w:val="0D0D0D" w:themeColor="text1" w:themeTint="F2"/>
          <w:kern w:val="36"/>
          <w:sz w:val="24"/>
          <w:szCs w:val="24"/>
        </w:rPr>
      </w:pPr>
      <w:r w:rsidRPr="00671E7C">
        <w:rPr>
          <w:rFonts w:asciiTheme="majorBidi" w:eastAsia="Times New Roman" w:hAnsiTheme="majorBidi" w:cstheme="majorBidi"/>
          <w:b/>
          <w:bCs/>
          <w:color w:val="0D0D0D" w:themeColor="text1" w:themeTint="F2"/>
          <w:kern w:val="36"/>
          <w:sz w:val="24"/>
          <w:szCs w:val="24"/>
        </w:rPr>
        <w:t xml:space="preserve">Fig. </w:t>
      </w:r>
      <w:r>
        <w:rPr>
          <w:rFonts w:asciiTheme="majorBidi" w:eastAsia="Times New Roman" w:hAnsiTheme="majorBidi" w:cstheme="majorBidi"/>
          <w:b/>
          <w:bCs/>
          <w:color w:val="0D0D0D" w:themeColor="text1" w:themeTint="F2"/>
          <w:kern w:val="36"/>
          <w:sz w:val="24"/>
          <w:szCs w:val="24"/>
        </w:rPr>
        <w:t>SI-5</w:t>
      </w:r>
      <w:r>
        <w:rPr>
          <w:rFonts w:asciiTheme="majorBidi" w:eastAsia="Times New Roman" w:hAnsiTheme="majorBidi" w:cstheme="majorBidi"/>
          <w:color w:val="0D0D0D" w:themeColor="text1" w:themeTint="F2"/>
          <w:kern w:val="36"/>
          <w:sz w:val="24"/>
          <w:szCs w:val="24"/>
        </w:rPr>
        <w:t xml:space="preserve"> (a) Langmuir and (b) </w:t>
      </w:r>
      <w:proofErr w:type="spellStart"/>
      <w:r>
        <w:rPr>
          <w:rFonts w:asciiTheme="majorBidi" w:eastAsia="Times New Roman" w:hAnsiTheme="majorBidi" w:cstheme="majorBidi"/>
          <w:color w:val="0D0D0D" w:themeColor="text1" w:themeTint="F2"/>
          <w:kern w:val="36"/>
          <w:sz w:val="24"/>
          <w:szCs w:val="24"/>
        </w:rPr>
        <w:t>Freudlinch</w:t>
      </w:r>
      <w:proofErr w:type="spellEnd"/>
      <w:r>
        <w:rPr>
          <w:rFonts w:asciiTheme="majorBidi" w:eastAsia="Times New Roman" w:hAnsiTheme="majorBidi" w:cstheme="majorBidi"/>
          <w:color w:val="0D0D0D" w:themeColor="text1" w:themeTint="F2"/>
          <w:kern w:val="36"/>
          <w:sz w:val="24"/>
          <w:szCs w:val="24"/>
        </w:rPr>
        <w:t xml:space="preserve"> isotherms for the targeted metal ions adsorption on </w:t>
      </w:r>
      <w:r w:rsidRPr="00180827">
        <w:rPr>
          <w:rFonts w:asciiTheme="majorBidi" w:eastAsia="Calibri" w:hAnsiTheme="majorBidi" w:cstheme="majorBidi"/>
          <w:color w:val="0D0D0D"/>
          <w:kern w:val="24"/>
          <w:sz w:val="24"/>
          <w:szCs w:val="24"/>
        </w:rPr>
        <w:t>[2-AA]CoCl</w:t>
      </w:r>
      <w:r w:rsidRPr="00180827">
        <w:rPr>
          <w:rFonts w:asciiTheme="majorBidi" w:eastAsia="Calibri" w:hAnsiTheme="majorBidi" w:cstheme="majorBidi"/>
          <w:color w:val="0D0D0D"/>
          <w:kern w:val="24"/>
          <w:sz w:val="24"/>
          <w:szCs w:val="24"/>
          <w:vertAlign w:val="subscript"/>
        </w:rPr>
        <w:t>3</w:t>
      </w:r>
      <w:r w:rsidRPr="00180827">
        <w:rPr>
          <w:rFonts w:asciiTheme="majorBidi" w:eastAsia="Times New Roman" w:hAnsiTheme="majorBidi" w:cstheme="majorBidi"/>
          <w:color w:val="0D0D0D" w:themeColor="text1" w:themeTint="F2"/>
          <w:kern w:val="36"/>
          <w:sz w:val="24"/>
          <w:szCs w:val="24"/>
        </w:rPr>
        <w:t xml:space="preserve"> MIL</w:t>
      </w:r>
    </w:p>
    <w:p w14:paraId="43A56747" w14:textId="77777777" w:rsidR="006903D1" w:rsidRDefault="006903D1" w:rsidP="006903D1">
      <w:pPr>
        <w:pStyle w:val="NormalWeb"/>
        <w:spacing w:before="0" w:beforeAutospacing="0" w:after="0" w:afterAutospacing="0" w:line="480" w:lineRule="auto"/>
        <w:rPr>
          <w:rFonts w:asciiTheme="majorBidi" w:eastAsia="Calibri" w:hAnsiTheme="majorBidi" w:cstheme="majorBidi"/>
          <w:color w:val="0D0D0D"/>
          <w:kern w:val="24"/>
        </w:rPr>
      </w:pPr>
    </w:p>
    <w:p w14:paraId="3B77E8C8" w14:textId="77777777" w:rsidR="00775754" w:rsidRPr="00180827" w:rsidRDefault="00775754" w:rsidP="00775754">
      <w:pPr>
        <w:pStyle w:val="NormalWeb"/>
        <w:spacing w:before="0" w:beforeAutospacing="0" w:after="0" w:afterAutospacing="0" w:line="480" w:lineRule="auto"/>
        <w:jc w:val="both"/>
        <w:rPr>
          <w:rFonts w:asciiTheme="majorBidi" w:eastAsia="Calibri" w:hAnsiTheme="majorBidi" w:cstheme="majorBidi"/>
          <w:color w:val="0D0D0D"/>
          <w:kern w:val="24"/>
        </w:rPr>
      </w:pPr>
    </w:p>
    <w:p w14:paraId="022A2045" w14:textId="77777777" w:rsidR="00775754" w:rsidRDefault="00775754" w:rsidP="00775754">
      <w:pPr>
        <w:pStyle w:val="NormalWeb"/>
        <w:spacing w:before="0" w:beforeAutospacing="0" w:after="0" w:afterAutospacing="0" w:line="480" w:lineRule="auto"/>
        <w:jc w:val="both"/>
        <w:rPr>
          <w:rFonts w:asciiTheme="majorBidi" w:eastAsia="Calibri" w:hAnsiTheme="majorBidi" w:cstheme="majorBidi"/>
          <w:color w:val="0D0D0D"/>
          <w:kern w:val="24"/>
        </w:rPr>
      </w:pPr>
      <w:r w:rsidRPr="00180827">
        <w:rPr>
          <w:rFonts w:asciiTheme="majorBidi" w:eastAsia="Calibri" w:hAnsiTheme="majorBidi" w:cstheme="majorBidi"/>
          <w:noProof/>
          <w:color w:val="0D0D0D"/>
          <w:kern w:val="24"/>
        </w:rPr>
        <w:drawing>
          <wp:inline distT="0" distB="0" distL="0" distR="0" wp14:anchorId="5C87D7A6" wp14:editId="6268DC2F">
            <wp:extent cx="4508500" cy="2234891"/>
            <wp:effectExtent l="0" t="0" r="635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742" cy="2236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4A1DA" w14:textId="481969AD" w:rsidR="00775754" w:rsidRDefault="00775754" w:rsidP="00775754">
      <w:pPr>
        <w:pStyle w:val="NormalWeb"/>
        <w:spacing w:before="0" w:beforeAutospacing="0" w:after="0" w:afterAutospacing="0" w:line="480" w:lineRule="auto"/>
        <w:jc w:val="both"/>
        <w:rPr>
          <w:rFonts w:asciiTheme="majorBidi" w:eastAsia="Calibri" w:hAnsiTheme="majorBidi" w:cstheme="majorBidi"/>
          <w:color w:val="0D0D0D"/>
          <w:kern w:val="24"/>
        </w:rPr>
      </w:pPr>
      <w:r w:rsidRPr="00671E7C">
        <w:rPr>
          <w:rFonts w:asciiTheme="majorBidi" w:eastAsia="Calibri" w:hAnsiTheme="majorBidi" w:cstheme="majorBidi"/>
          <w:b/>
          <w:bCs/>
          <w:color w:val="0D0D0D"/>
          <w:kern w:val="24"/>
        </w:rPr>
        <w:t xml:space="preserve">Fig. </w:t>
      </w:r>
      <w:r>
        <w:rPr>
          <w:rFonts w:asciiTheme="majorBidi" w:eastAsia="Calibri" w:hAnsiTheme="majorBidi" w:cstheme="majorBidi"/>
          <w:b/>
          <w:bCs/>
          <w:color w:val="0D0D0D"/>
          <w:kern w:val="24"/>
        </w:rPr>
        <w:t>SI-6</w:t>
      </w:r>
      <w:r>
        <w:rPr>
          <w:rFonts w:asciiTheme="majorBidi" w:eastAsia="Calibri" w:hAnsiTheme="majorBidi" w:cstheme="majorBidi"/>
          <w:color w:val="0D0D0D"/>
          <w:kern w:val="24"/>
        </w:rPr>
        <w:t xml:space="preserve"> </w:t>
      </w:r>
      <w:r w:rsidR="004B02B4">
        <w:rPr>
          <w:rFonts w:asciiTheme="majorBidi" w:eastAsia="Calibri" w:hAnsiTheme="majorBidi" w:cstheme="majorBidi"/>
          <w:color w:val="0D0D0D"/>
          <w:kern w:val="24"/>
        </w:rPr>
        <w:t>S</w:t>
      </w:r>
      <w:r>
        <w:rPr>
          <w:rFonts w:asciiTheme="majorBidi" w:eastAsia="Calibri" w:hAnsiTheme="majorBidi" w:cstheme="majorBidi"/>
          <w:color w:val="0D0D0D"/>
          <w:kern w:val="24"/>
        </w:rPr>
        <w:t xml:space="preserve">elective adsorption of targeted metal ions by </w:t>
      </w:r>
      <w:r w:rsidRPr="00180827">
        <w:rPr>
          <w:rFonts w:asciiTheme="majorBidi" w:eastAsia="Calibri" w:hAnsiTheme="majorBidi" w:cstheme="majorBidi"/>
          <w:color w:val="0D0D0D"/>
          <w:kern w:val="24"/>
        </w:rPr>
        <w:t>[2-AA]CoCl</w:t>
      </w:r>
      <w:r w:rsidRPr="00180827">
        <w:rPr>
          <w:rFonts w:asciiTheme="majorBidi" w:eastAsia="Calibri" w:hAnsiTheme="majorBidi" w:cstheme="majorBidi"/>
          <w:color w:val="0D0D0D"/>
          <w:kern w:val="24"/>
          <w:vertAlign w:val="subscript"/>
        </w:rPr>
        <w:t>3</w:t>
      </w:r>
      <w:r>
        <w:rPr>
          <w:rFonts w:asciiTheme="majorBidi" w:eastAsia="Calibri" w:hAnsiTheme="majorBidi" w:cstheme="majorBidi"/>
          <w:color w:val="0D0D0D"/>
          <w:kern w:val="24"/>
        </w:rPr>
        <w:t xml:space="preserve"> in a mixed component solution.</w:t>
      </w:r>
    </w:p>
    <w:p w14:paraId="11F7F761" w14:textId="536C7045" w:rsidR="00757E6E" w:rsidRDefault="00757E6E" w:rsidP="00775754">
      <w:pPr>
        <w:pStyle w:val="NormalWeb"/>
        <w:spacing w:before="0" w:beforeAutospacing="0" w:after="0" w:afterAutospacing="0" w:line="480" w:lineRule="auto"/>
        <w:jc w:val="both"/>
        <w:rPr>
          <w:rFonts w:asciiTheme="majorBidi" w:eastAsia="Calibri" w:hAnsiTheme="majorBidi" w:cstheme="majorBidi"/>
          <w:color w:val="0D0D0D"/>
          <w:kern w:val="24"/>
        </w:rPr>
      </w:pPr>
      <w:r w:rsidRPr="00757E6E">
        <w:rPr>
          <w:rFonts w:asciiTheme="majorBidi" w:eastAsia="Calibri" w:hAnsiTheme="majorBidi" w:cstheme="majorBidi"/>
          <w:noProof/>
          <w:color w:val="0D0D0D"/>
          <w:kern w:val="24"/>
        </w:rPr>
        <w:lastRenderedPageBreak/>
        <w:drawing>
          <wp:inline distT="0" distB="0" distL="0" distR="0" wp14:anchorId="7F30761B" wp14:editId="079C1B8E">
            <wp:extent cx="3977736" cy="298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" t="3723" r="1353" b="2720"/>
                    <a:stretch/>
                  </pic:blipFill>
                  <pic:spPr bwMode="auto">
                    <a:xfrm>
                      <a:off x="0" y="0"/>
                      <a:ext cx="3988430" cy="298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42EB3" w14:textId="55F02D36" w:rsidR="006903D1" w:rsidRDefault="00A322D7" w:rsidP="00A322D7">
      <w:pPr>
        <w:pStyle w:val="NormalWeb"/>
        <w:spacing w:before="0" w:beforeAutospacing="0" w:after="0" w:afterAutospacing="0" w:line="480" w:lineRule="auto"/>
        <w:jc w:val="both"/>
      </w:pPr>
      <w:r w:rsidRPr="00671E7C">
        <w:rPr>
          <w:rFonts w:asciiTheme="majorBidi" w:eastAsia="Calibri" w:hAnsiTheme="majorBidi" w:cstheme="majorBidi"/>
          <w:b/>
          <w:bCs/>
          <w:color w:val="0D0D0D"/>
          <w:kern w:val="24"/>
        </w:rPr>
        <w:t xml:space="preserve">Fig. </w:t>
      </w:r>
      <w:r>
        <w:rPr>
          <w:rFonts w:asciiTheme="majorBidi" w:eastAsia="Calibri" w:hAnsiTheme="majorBidi" w:cstheme="majorBidi"/>
          <w:b/>
          <w:bCs/>
          <w:color w:val="0D0D0D"/>
          <w:kern w:val="24"/>
        </w:rPr>
        <w:t>SI-</w:t>
      </w:r>
      <w:r>
        <w:rPr>
          <w:rFonts w:asciiTheme="majorBidi" w:eastAsia="Calibri" w:hAnsiTheme="majorBidi" w:cstheme="majorBidi"/>
          <w:b/>
          <w:bCs/>
          <w:color w:val="0D0D0D"/>
          <w:kern w:val="24"/>
        </w:rPr>
        <w:t>7</w:t>
      </w:r>
      <w:r>
        <w:rPr>
          <w:rFonts w:asciiTheme="majorBidi" w:eastAsia="Calibri" w:hAnsiTheme="majorBidi" w:cstheme="majorBidi"/>
          <w:color w:val="0D0D0D"/>
          <w:kern w:val="24"/>
        </w:rPr>
        <w:t xml:space="preserve"> </w:t>
      </w:r>
      <w:r w:rsidRPr="00A322D7">
        <w:rPr>
          <w:rFonts w:asciiTheme="majorBidi" w:eastAsia="Calibri" w:hAnsiTheme="majorBidi" w:cstheme="majorBidi"/>
          <w:color w:val="0D0D0D"/>
          <w:kern w:val="24"/>
        </w:rPr>
        <w:t>FTIR spectrum of</w:t>
      </w:r>
      <w:r>
        <w:rPr>
          <w:rFonts w:asciiTheme="majorBidi" w:eastAsia="Calibri" w:hAnsiTheme="majorBidi" w:cstheme="majorBidi"/>
          <w:color w:val="0D0D0D"/>
          <w:kern w:val="24"/>
        </w:rPr>
        <w:t xml:space="preserve"> the MIL</w:t>
      </w:r>
      <w:r w:rsidRPr="00A322D7">
        <w:rPr>
          <w:rFonts w:asciiTheme="majorBidi" w:eastAsia="Calibri" w:hAnsiTheme="majorBidi" w:cstheme="majorBidi"/>
          <w:color w:val="0D0D0D"/>
          <w:kern w:val="24"/>
        </w:rPr>
        <w:t xml:space="preserve"> before </w:t>
      </w:r>
      <w:r>
        <w:rPr>
          <w:rFonts w:asciiTheme="majorBidi" w:eastAsia="Calibri" w:hAnsiTheme="majorBidi" w:cstheme="majorBidi"/>
          <w:color w:val="0D0D0D"/>
          <w:kern w:val="24"/>
        </w:rPr>
        <w:t xml:space="preserve">and after </w:t>
      </w:r>
      <w:r w:rsidRPr="00A322D7">
        <w:rPr>
          <w:rFonts w:asciiTheme="majorBidi" w:eastAsia="Calibri" w:hAnsiTheme="majorBidi" w:cstheme="majorBidi"/>
          <w:color w:val="0D0D0D"/>
          <w:kern w:val="24"/>
        </w:rPr>
        <w:t>adsorption</w:t>
      </w:r>
      <w:r>
        <w:rPr>
          <w:rFonts w:asciiTheme="majorBidi" w:eastAsia="Calibri" w:hAnsiTheme="majorBidi" w:cstheme="majorBidi"/>
          <w:color w:val="0D0D0D"/>
          <w:kern w:val="24"/>
        </w:rPr>
        <w:t>. .</w:t>
      </w:r>
    </w:p>
    <w:sectPr w:rsidR="00690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3A79" w14:textId="77777777" w:rsidR="00771976" w:rsidRDefault="00771976" w:rsidP="000C753F">
      <w:pPr>
        <w:spacing w:after="0" w:line="240" w:lineRule="auto"/>
      </w:pPr>
      <w:r>
        <w:separator/>
      </w:r>
    </w:p>
  </w:endnote>
  <w:endnote w:type="continuationSeparator" w:id="0">
    <w:p w14:paraId="2EBF0B40" w14:textId="77777777" w:rsidR="00771976" w:rsidRDefault="00771976" w:rsidP="000C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3334" w14:textId="77777777" w:rsidR="00771976" w:rsidRDefault="00771976" w:rsidP="000C753F">
      <w:pPr>
        <w:spacing w:after="0" w:line="240" w:lineRule="auto"/>
      </w:pPr>
      <w:r>
        <w:separator/>
      </w:r>
    </w:p>
  </w:footnote>
  <w:footnote w:type="continuationSeparator" w:id="0">
    <w:p w14:paraId="719F81ED" w14:textId="77777777" w:rsidR="00771976" w:rsidRDefault="00771976" w:rsidP="000C7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tgBiS3MLQ2MjcyUdpeDU4uLM/DyQAsNaAM39xvcsAAAA"/>
  </w:docVars>
  <w:rsids>
    <w:rsidRoot w:val="001059D2"/>
    <w:rsid w:val="000323D8"/>
    <w:rsid w:val="000C753F"/>
    <w:rsid w:val="001059D2"/>
    <w:rsid w:val="00172916"/>
    <w:rsid w:val="003133B3"/>
    <w:rsid w:val="004B02B4"/>
    <w:rsid w:val="006903D1"/>
    <w:rsid w:val="00757E6E"/>
    <w:rsid w:val="00771976"/>
    <w:rsid w:val="00773452"/>
    <w:rsid w:val="00775754"/>
    <w:rsid w:val="00A07719"/>
    <w:rsid w:val="00A322D7"/>
    <w:rsid w:val="00DA6960"/>
    <w:rsid w:val="00E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35252"/>
  <w15:chartTrackingRefBased/>
  <w15:docId w15:val="{65F3900B-570E-4399-9B52-DC81171B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3F"/>
  </w:style>
  <w:style w:type="paragraph" w:styleId="Footer">
    <w:name w:val="footer"/>
    <w:basedOn w:val="Normal"/>
    <w:link w:val="FooterChar"/>
    <w:uiPriority w:val="99"/>
    <w:unhideWhenUsed/>
    <w:rsid w:val="000C7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8007C8E2-F80F-4F52-93BE-F1A1296D41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Tanimu</dc:creator>
  <cp:keywords/>
  <dc:description/>
  <cp:lastModifiedBy>Ahmed Hassan</cp:lastModifiedBy>
  <cp:revision>2</cp:revision>
  <dcterms:created xsi:type="dcterms:W3CDTF">2022-07-11T18:46:00Z</dcterms:created>
  <dcterms:modified xsi:type="dcterms:W3CDTF">2022-07-11T18:46:00Z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0bb4eb43-ff10-45bc-b0e0-1aa6d09bab7d</vt:lpwstr>
  </property>
  <property fmtid="{D5CDD505-2E9C-101B-9397-08002B2CF9AE}" pid="3" name="bjSaver">
    <vt:lpwstr>AllDWUjNyRFZJOYg86p6Q88azoPkFZr6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Public</vt:lpwstr>
  </property>
  <property fmtid="{D5CDD505-2E9C-101B-9397-08002B2CF9AE}" pid="7" name="bjClsUserRVM">
    <vt:lpwstr>[]</vt:lpwstr>
  </property>
</Properties>
</file>