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161D" w:rsidRPr="005430E7" w:rsidRDefault="0033161D" w:rsidP="0033161D">
      <w:pPr>
        <w:spacing w:after="0"/>
        <w:rPr>
          <w:rFonts w:asciiTheme="majorBidi" w:hAnsiTheme="majorBidi" w:cstheme="majorBidi"/>
          <w:b/>
          <w:bCs/>
          <w:sz w:val="32"/>
          <w:szCs w:val="32"/>
        </w:rPr>
      </w:pPr>
      <w:r>
        <w:rPr>
          <w:rFonts w:asciiTheme="majorBidi" w:hAnsiTheme="majorBidi" w:cstheme="majorBidi"/>
          <w:b/>
          <w:bCs/>
          <w:sz w:val="32"/>
          <w:szCs w:val="32"/>
        </w:rPr>
        <w:t>A</w:t>
      </w:r>
      <w:r w:rsidRPr="005430E7">
        <w:rPr>
          <w:rFonts w:asciiTheme="majorBidi" w:hAnsiTheme="majorBidi" w:cstheme="majorBidi"/>
          <w:b/>
          <w:bCs/>
          <w:sz w:val="32"/>
          <w:szCs w:val="32"/>
        </w:rPr>
        <w:t xml:space="preserve"> switchable-oxidative </w:t>
      </w:r>
      <w:r>
        <w:rPr>
          <w:rFonts w:asciiTheme="majorBidi" w:hAnsiTheme="majorBidi" w:cstheme="majorBidi"/>
          <w:b/>
          <w:bCs/>
          <w:sz w:val="32"/>
          <w:szCs w:val="32"/>
        </w:rPr>
        <w:t>cellulose</w:t>
      </w:r>
      <w:r w:rsidRPr="005430E7">
        <w:rPr>
          <w:rFonts w:asciiTheme="majorBidi" w:hAnsiTheme="majorBidi" w:cstheme="majorBidi"/>
          <w:b/>
          <w:bCs/>
          <w:sz w:val="32"/>
          <w:szCs w:val="32"/>
        </w:rPr>
        <w:t xml:space="preserve"> filter paper bearing immobilized Mn</w:t>
      </w:r>
      <w:r w:rsidRPr="005430E7">
        <w:rPr>
          <w:rFonts w:asciiTheme="majorBidi" w:hAnsiTheme="majorBidi" w:cstheme="majorBidi"/>
          <w:b/>
          <w:bCs/>
          <w:sz w:val="32"/>
          <w:szCs w:val="32"/>
          <w:vertAlign w:val="superscript"/>
        </w:rPr>
        <w:t>(III)</w:t>
      </w:r>
      <w:r w:rsidRPr="005430E7">
        <w:rPr>
          <w:rFonts w:asciiTheme="majorBidi" w:hAnsiTheme="majorBidi" w:cstheme="majorBidi"/>
          <w:b/>
          <w:bCs/>
          <w:sz w:val="32"/>
          <w:szCs w:val="32"/>
        </w:rPr>
        <w:t>-salen complex</w:t>
      </w:r>
      <w:r>
        <w:rPr>
          <w:rFonts w:asciiTheme="majorBidi" w:hAnsiTheme="majorBidi" w:cstheme="majorBidi"/>
          <w:b/>
          <w:bCs/>
          <w:sz w:val="32"/>
          <w:szCs w:val="32"/>
        </w:rPr>
        <w:t xml:space="preserve"> for alcohol oxidation </w:t>
      </w:r>
    </w:p>
    <w:p w:rsidR="006D6361" w:rsidRDefault="006D6361" w:rsidP="009E10DB">
      <w:pPr>
        <w:spacing w:after="0"/>
        <w:rPr>
          <w:rFonts w:asciiTheme="majorBidi" w:hAnsiTheme="majorBidi" w:cstheme="majorBidi"/>
          <w:sz w:val="24"/>
          <w:szCs w:val="24"/>
          <w:lang w:bidi="fa-IR"/>
        </w:rPr>
      </w:pPr>
    </w:p>
    <w:p w:rsidR="009E10DB" w:rsidRPr="002030A1" w:rsidRDefault="009E10DB" w:rsidP="009E10DB">
      <w:pPr>
        <w:spacing w:after="0"/>
        <w:rPr>
          <w:rFonts w:asciiTheme="majorBidi" w:hAnsiTheme="majorBidi" w:cstheme="majorBidi"/>
          <w:sz w:val="24"/>
          <w:szCs w:val="24"/>
          <w:vertAlign w:val="superscript"/>
          <w:lang w:bidi="fa-IR"/>
        </w:rPr>
      </w:pPr>
      <w:r w:rsidRPr="002030A1">
        <w:rPr>
          <w:rFonts w:asciiTheme="majorBidi" w:hAnsiTheme="majorBidi" w:cstheme="majorBidi"/>
          <w:sz w:val="24"/>
          <w:szCs w:val="24"/>
          <w:lang w:bidi="fa-IR"/>
        </w:rPr>
        <w:t xml:space="preserve">Wei </w:t>
      </w:r>
      <w:proofErr w:type="spellStart"/>
      <w:proofErr w:type="gramStart"/>
      <w:r w:rsidRPr="002030A1">
        <w:rPr>
          <w:rFonts w:asciiTheme="majorBidi" w:hAnsiTheme="majorBidi" w:cstheme="majorBidi"/>
          <w:sz w:val="24"/>
          <w:szCs w:val="24"/>
          <w:lang w:bidi="fa-IR"/>
        </w:rPr>
        <w:t>Long</w:t>
      </w:r>
      <w:r>
        <w:rPr>
          <w:rFonts w:asciiTheme="majorBidi" w:hAnsiTheme="majorBidi" w:cstheme="majorBidi"/>
          <w:sz w:val="24"/>
          <w:szCs w:val="24"/>
          <w:lang w:bidi="fa-IR"/>
        </w:rPr>
        <w:t>,</w:t>
      </w:r>
      <w:r>
        <w:rPr>
          <w:rFonts w:asciiTheme="majorBidi" w:hAnsiTheme="majorBidi" w:cstheme="majorBidi"/>
          <w:sz w:val="24"/>
          <w:szCs w:val="24"/>
          <w:vertAlign w:val="superscript"/>
          <w:lang w:bidi="fa-IR"/>
        </w:rPr>
        <w:t>a</w:t>
      </w:r>
      <w:proofErr w:type="gramEnd"/>
      <w:r>
        <w:rPr>
          <w:rFonts w:asciiTheme="majorBidi" w:hAnsiTheme="majorBidi" w:cstheme="majorBidi"/>
          <w:sz w:val="24"/>
          <w:szCs w:val="24"/>
          <w:vertAlign w:val="superscript"/>
          <w:lang w:bidi="fa-IR"/>
        </w:rPr>
        <w:t>,b</w:t>
      </w:r>
      <w:proofErr w:type="spellEnd"/>
      <w:r>
        <w:rPr>
          <w:rFonts w:asciiTheme="majorBidi" w:hAnsiTheme="majorBidi" w:cstheme="majorBidi"/>
          <w:sz w:val="24"/>
          <w:szCs w:val="24"/>
          <w:lang w:bidi="fa-IR"/>
        </w:rPr>
        <w:t xml:space="preserve"> </w:t>
      </w:r>
      <w:r w:rsidRPr="002030A1">
        <w:rPr>
          <w:rFonts w:asciiTheme="majorBidi" w:hAnsiTheme="majorBidi" w:cstheme="majorBidi"/>
          <w:sz w:val="24"/>
          <w:szCs w:val="24"/>
          <w:lang w:bidi="fa-IR"/>
        </w:rPr>
        <w:t xml:space="preserve">Andrei </w:t>
      </w:r>
      <w:proofErr w:type="spellStart"/>
      <w:r w:rsidRPr="002030A1">
        <w:rPr>
          <w:rFonts w:asciiTheme="majorBidi" w:hAnsiTheme="majorBidi" w:cstheme="majorBidi"/>
          <w:sz w:val="24"/>
          <w:szCs w:val="24"/>
          <w:lang w:bidi="fa-IR"/>
        </w:rPr>
        <w:t>Sevbitov</w:t>
      </w:r>
      <w:r>
        <w:rPr>
          <w:rFonts w:asciiTheme="majorBidi" w:hAnsiTheme="majorBidi" w:cstheme="majorBidi"/>
          <w:sz w:val="24"/>
          <w:szCs w:val="24"/>
          <w:lang w:bidi="fa-IR"/>
        </w:rPr>
        <w:t>,</w:t>
      </w:r>
      <w:r>
        <w:rPr>
          <w:rFonts w:asciiTheme="majorBidi" w:hAnsiTheme="majorBidi" w:cstheme="majorBidi"/>
          <w:sz w:val="24"/>
          <w:szCs w:val="24"/>
          <w:vertAlign w:val="superscript"/>
          <w:lang w:bidi="fa-IR"/>
        </w:rPr>
        <w:t>c</w:t>
      </w:r>
      <w:proofErr w:type="spellEnd"/>
      <w:r>
        <w:rPr>
          <w:rFonts w:asciiTheme="majorBidi" w:hAnsiTheme="majorBidi" w:cstheme="majorBidi"/>
          <w:sz w:val="24"/>
          <w:szCs w:val="24"/>
          <w:vertAlign w:val="superscript"/>
          <w:lang w:bidi="fa-IR"/>
        </w:rPr>
        <w:t xml:space="preserve"> </w:t>
      </w:r>
      <w:proofErr w:type="spellStart"/>
      <w:r w:rsidRPr="002030A1">
        <w:rPr>
          <w:rFonts w:asciiTheme="majorBidi" w:hAnsiTheme="majorBidi" w:cstheme="majorBidi"/>
          <w:sz w:val="24"/>
          <w:szCs w:val="24"/>
          <w:lang w:bidi="fa-IR"/>
        </w:rPr>
        <w:t>Saade</w:t>
      </w:r>
      <w:proofErr w:type="spellEnd"/>
      <w:r w:rsidRPr="002030A1">
        <w:rPr>
          <w:rFonts w:asciiTheme="majorBidi" w:hAnsiTheme="majorBidi" w:cstheme="majorBidi"/>
          <w:sz w:val="24"/>
          <w:szCs w:val="24"/>
          <w:lang w:bidi="fa-IR"/>
        </w:rPr>
        <w:t xml:space="preserve"> </w:t>
      </w:r>
      <w:proofErr w:type="spellStart"/>
      <w:r w:rsidRPr="002030A1">
        <w:rPr>
          <w:rFonts w:asciiTheme="majorBidi" w:hAnsiTheme="majorBidi" w:cstheme="majorBidi"/>
          <w:sz w:val="24"/>
          <w:szCs w:val="24"/>
          <w:lang w:bidi="fa-IR"/>
        </w:rPr>
        <w:t>Abdalkareem</w:t>
      </w:r>
      <w:proofErr w:type="spellEnd"/>
      <w:r w:rsidRPr="002030A1">
        <w:rPr>
          <w:rFonts w:asciiTheme="majorBidi" w:hAnsiTheme="majorBidi" w:cstheme="majorBidi"/>
          <w:sz w:val="24"/>
          <w:szCs w:val="24"/>
          <w:lang w:bidi="fa-IR"/>
        </w:rPr>
        <w:t xml:space="preserve"> </w:t>
      </w:r>
      <w:proofErr w:type="spellStart"/>
      <w:r w:rsidRPr="002030A1">
        <w:rPr>
          <w:rFonts w:asciiTheme="majorBidi" w:hAnsiTheme="majorBidi" w:cstheme="majorBidi"/>
          <w:sz w:val="24"/>
          <w:szCs w:val="24"/>
          <w:lang w:bidi="fa-IR"/>
        </w:rPr>
        <w:t>Jasim</w:t>
      </w:r>
      <w:r>
        <w:rPr>
          <w:rFonts w:asciiTheme="majorBidi" w:hAnsiTheme="majorBidi" w:cstheme="majorBidi"/>
          <w:sz w:val="24"/>
          <w:szCs w:val="24"/>
          <w:lang w:bidi="fa-IR"/>
        </w:rPr>
        <w:t>,</w:t>
      </w:r>
      <w:r>
        <w:rPr>
          <w:rFonts w:asciiTheme="majorBidi" w:hAnsiTheme="majorBidi" w:cstheme="majorBidi"/>
          <w:sz w:val="24"/>
          <w:szCs w:val="24"/>
          <w:vertAlign w:val="superscript"/>
          <w:lang w:bidi="fa-IR"/>
        </w:rPr>
        <w:t>d</w:t>
      </w:r>
      <w:proofErr w:type="spellEnd"/>
      <w:r>
        <w:rPr>
          <w:rFonts w:asciiTheme="majorBidi" w:hAnsiTheme="majorBidi" w:cstheme="majorBidi"/>
          <w:sz w:val="24"/>
          <w:szCs w:val="24"/>
          <w:lang w:bidi="fa-IR"/>
        </w:rPr>
        <w:t xml:space="preserve"> </w:t>
      </w:r>
      <w:r w:rsidRPr="002030A1">
        <w:rPr>
          <w:rFonts w:asciiTheme="majorBidi" w:hAnsiTheme="majorBidi" w:cstheme="majorBidi"/>
          <w:sz w:val="24"/>
          <w:szCs w:val="24"/>
          <w:lang w:bidi="fa-IR"/>
        </w:rPr>
        <w:t xml:space="preserve">Olga </w:t>
      </w:r>
      <w:proofErr w:type="spellStart"/>
      <w:r w:rsidRPr="002030A1">
        <w:rPr>
          <w:rFonts w:asciiTheme="majorBidi" w:hAnsiTheme="majorBidi" w:cstheme="majorBidi"/>
          <w:sz w:val="24"/>
          <w:szCs w:val="24"/>
          <w:lang w:bidi="fa-IR"/>
        </w:rPr>
        <w:t>Kravchenko</w:t>
      </w:r>
      <w:r>
        <w:rPr>
          <w:rFonts w:asciiTheme="majorBidi" w:hAnsiTheme="majorBidi" w:cstheme="majorBidi"/>
          <w:sz w:val="24"/>
          <w:szCs w:val="24"/>
          <w:lang w:bidi="fa-IR"/>
        </w:rPr>
        <w:t>,</w:t>
      </w:r>
      <w:r>
        <w:rPr>
          <w:rFonts w:asciiTheme="majorBidi" w:hAnsiTheme="majorBidi" w:cstheme="majorBidi"/>
          <w:sz w:val="24"/>
          <w:szCs w:val="24"/>
          <w:vertAlign w:val="superscript"/>
          <w:lang w:bidi="fa-IR"/>
        </w:rPr>
        <w:t>e</w:t>
      </w:r>
      <w:proofErr w:type="spellEnd"/>
      <w:r w:rsidRPr="002030A1">
        <w:t xml:space="preserve"> </w:t>
      </w:r>
      <w:proofErr w:type="spellStart"/>
      <w:r>
        <w:rPr>
          <w:rFonts w:asciiTheme="majorBidi" w:hAnsiTheme="majorBidi" w:cstheme="majorBidi"/>
          <w:sz w:val="24"/>
          <w:szCs w:val="24"/>
          <w:lang w:bidi="fa-IR"/>
        </w:rPr>
        <w:t>Moaed</w:t>
      </w:r>
      <w:proofErr w:type="spellEnd"/>
      <w:r>
        <w:rPr>
          <w:rFonts w:asciiTheme="majorBidi" w:hAnsiTheme="majorBidi" w:cstheme="majorBidi"/>
          <w:sz w:val="24"/>
          <w:szCs w:val="24"/>
          <w:lang w:bidi="fa-IR"/>
        </w:rPr>
        <w:t xml:space="preserve"> E. Al-</w:t>
      </w:r>
      <w:proofErr w:type="spellStart"/>
      <w:r>
        <w:rPr>
          <w:rFonts w:asciiTheme="majorBidi" w:hAnsiTheme="majorBidi" w:cstheme="majorBidi"/>
          <w:sz w:val="24"/>
          <w:szCs w:val="24"/>
          <w:lang w:bidi="fa-IR"/>
        </w:rPr>
        <w:t>Gazally,</w:t>
      </w:r>
      <w:r>
        <w:rPr>
          <w:rFonts w:asciiTheme="majorBidi" w:hAnsiTheme="majorBidi" w:cstheme="majorBidi"/>
          <w:sz w:val="24"/>
          <w:szCs w:val="24"/>
          <w:vertAlign w:val="superscript"/>
          <w:lang w:bidi="fa-IR"/>
        </w:rPr>
        <w:t>f</w:t>
      </w:r>
      <w:proofErr w:type="spellEnd"/>
      <w:r>
        <w:rPr>
          <w:rFonts w:asciiTheme="majorBidi" w:hAnsiTheme="majorBidi" w:cstheme="majorBidi"/>
          <w:sz w:val="24"/>
          <w:szCs w:val="24"/>
          <w:vertAlign w:val="superscript"/>
          <w:lang w:bidi="fa-IR"/>
        </w:rPr>
        <w:t xml:space="preserve"> </w:t>
      </w:r>
      <w:proofErr w:type="spellStart"/>
      <w:r w:rsidRPr="002030A1">
        <w:rPr>
          <w:rFonts w:asciiTheme="majorBidi" w:hAnsiTheme="majorBidi" w:cstheme="majorBidi"/>
          <w:sz w:val="24"/>
          <w:szCs w:val="24"/>
          <w:lang w:bidi="fa-IR"/>
        </w:rPr>
        <w:t>Supat</w:t>
      </w:r>
      <w:proofErr w:type="spellEnd"/>
      <w:r w:rsidRPr="002030A1">
        <w:rPr>
          <w:rFonts w:asciiTheme="majorBidi" w:hAnsiTheme="majorBidi" w:cstheme="majorBidi"/>
          <w:sz w:val="24"/>
          <w:szCs w:val="24"/>
          <w:lang w:bidi="fa-IR"/>
        </w:rPr>
        <w:t xml:space="preserve"> </w:t>
      </w:r>
      <w:proofErr w:type="spellStart"/>
      <w:r w:rsidRPr="002030A1">
        <w:rPr>
          <w:rFonts w:asciiTheme="majorBidi" w:hAnsiTheme="majorBidi" w:cstheme="majorBidi"/>
          <w:sz w:val="24"/>
          <w:szCs w:val="24"/>
          <w:lang w:bidi="fa-IR"/>
        </w:rPr>
        <w:t>Chupradit</w:t>
      </w:r>
      <w:proofErr w:type="spellEnd"/>
      <w:r>
        <w:rPr>
          <w:rFonts w:asciiTheme="majorBidi" w:hAnsiTheme="majorBidi" w:cstheme="majorBidi"/>
          <w:sz w:val="24"/>
          <w:szCs w:val="24"/>
          <w:lang w:bidi="fa-IR"/>
        </w:rPr>
        <w:t>*</w:t>
      </w:r>
      <w:r>
        <w:rPr>
          <w:rFonts w:asciiTheme="majorBidi" w:hAnsiTheme="majorBidi" w:cstheme="majorBidi"/>
          <w:sz w:val="24"/>
          <w:szCs w:val="24"/>
          <w:vertAlign w:val="superscript"/>
          <w:lang w:bidi="fa-IR"/>
        </w:rPr>
        <w:t>g</w:t>
      </w:r>
      <w:r>
        <w:rPr>
          <w:rFonts w:asciiTheme="majorBidi" w:hAnsiTheme="majorBidi" w:cstheme="majorBidi"/>
          <w:sz w:val="24"/>
          <w:szCs w:val="24"/>
          <w:lang w:bidi="fa-IR"/>
        </w:rPr>
        <w:t xml:space="preserve">, </w:t>
      </w:r>
      <w:proofErr w:type="spellStart"/>
      <w:r w:rsidRPr="002030A1">
        <w:rPr>
          <w:rFonts w:asciiTheme="majorBidi" w:hAnsiTheme="majorBidi" w:cstheme="majorBidi"/>
          <w:sz w:val="24"/>
          <w:szCs w:val="24"/>
          <w:lang w:bidi="fa-IR"/>
        </w:rPr>
        <w:t>Hamzah</w:t>
      </w:r>
      <w:proofErr w:type="spellEnd"/>
      <w:r w:rsidRPr="002030A1">
        <w:rPr>
          <w:rFonts w:asciiTheme="majorBidi" w:hAnsiTheme="majorBidi" w:cstheme="majorBidi"/>
          <w:sz w:val="24"/>
          <w:szCs w:val="24"/>
          <w:lang w:bidi="fa-IR"/>
        </w:rPr>
        <w:t xml:space="preserve"> H. </w:t>
      </w:r>
      <w:proofErr w:type="spellStart"/>
      <w:r w:rsidRPr="002030A1">
        <w:rPr>
          <w:rFonts w:asciiTheme="majorBidi" w:hAnsiTheme="majorBidi" w:cstheme="majorBidi"/>
          <w:sz w:val="24"/>
          <w:szCs w:val="24"/>
          <w:lang w:bidi="fa-IR"/>
        </w:rPr>
        <w:t>Kzar</w:t>
      </w:r>
      <w:r>
        <w:rPr>
          <w:rFonts w:asciiTheme="majorBidi" w:hAnsiTheme="majorBidi" w:cstheme="majorBidi"/>
          <w:sz w:val="24"/>
          <w:szCs w:val="24"/>
          <w:lang w:bidi="fa-IR"/>
        </w:rPr>
        <w:t>,</w:t>
      </w:r>
      <w:r>
        <w:rPr>
          <w:rFonts w:asciiTheme="majorBidi" w:hAnsiTheme="majorBidi" w:cstheme="majorBidi"/>
          <w:sz w:val="24"/>
          <w:szCs w:val="24"/>
          <w:vertAlign w:val="superscript"/>
          <w:lang w:bidi="fa-IR"/>
        </w:rPr>
        <w:t>h</w:t>
      </w:r>
      <w:proofErr w:type="spellEnd"/>
      <w:r>
        <w:rPr>
          <w:rFonts w:asciiTheme="majorBidi" w:hAnsiTheme="majorBidi" w:cstheme="majorBidi"/>
          <w:sz w:val="24"/>
          <w:szCs w:val="24"/>
          <w:lang w:bidi="fa-IR"/>
        </w:rPr>
        <w:t xml:space="preserve"> </w:t>
      </w:r>
      <w:r w:rsidRPr="005430E7">
        <w:rPr>
          <w:rFonts w:asciiTheme="majorBidi" w:hAnsiTheme="majorBidi" w:cstheme="majorBidi"/>
          <w:sz w:val="24"/>
          <w:szCs w:val="24"/>
          <w:lang w:bidi="fa-IR"/>
        </w:rPr>
        <w:t>Milad Kazemnejadi*</w:t>
      </w:r>
      <w:proofErr w:type="spellStart"/>
      <w:r>
        <w:rPr>
          <w:rFonts w:asciiTheme="majorBidi" w:hAnsiTheme="majorBidi" w:cstheme="majorBidi"/>
          <w:sz w:val="24"/>
          <w:szCs w:val="24"/>
          <w:vertAlign w:val="superscript"/>
          <w:lang w:bidi="fa-IR"/>
        </w:rPr>
        <w:t>i</w:t>
      </w:r>
      <w:proofErr w:type="spellEnd"/>
    </w:p>
    <w:p w:rsidR="009E10DB" w:rsidRDefault="009E10DB" w:rsidP="009E10DB">
      <w:pPr>
        <w:spacing w:after="0"/>
        <w:rPr>
          <w:rFonts w:asciiTheme="majorBidi" w:hAnsiTheme="majorBidi" w:cstheme="majorBidi"/>
          <w:sz w:val="24"/>
          <w:szCs w:val="24"/>
          <w:lang w:bidi="fa-IR"/>
        </w:rPr>
      </w:pPr>
    </w:p>
    <w:p w:rsidR="009E10DB" w:rsidRDefault="009E10DB" w:rsidP="009E10DB">
      <w:pPr>
        <w:spacing w:after="0"/>
        <w:rPr>
          <w:rFonts w:asciiTheme="majorBidi" w:hAnsiTheme="majorBidi" w:cstheme="majorBidi"/>
          <w:sz w:val="24"/>
          <w:szCs w:val="24"/>
          <w:lang w:bidi="fa-IR"/>
        </w:rPr>
      </w:pPr>
      <w:r w:rsidRPr="00FA134C">
        <w:rPr>
          <w:rFonts w:asciiTheme="majorBidi" w:hAnsiTheme="majorBidi" w:cstheme="majorBidi"/>
          <w:sz w:val="24"/>
          <w:szCs w:val="24"/>
          <w:vertAlign w:val="superscript"/>
          <w:lang w:bidi="fa-IR"/>
        </w:rPr>
        <w:t>a</w:t>
      </w:r>
      <w:r>
        <w:rPr>
          <w:rFonts w:asciiTheme="majorBidi" w:hAnsiTheme="majorBidi" w:cstheme="majorBidi"/>
          <w:sz w:val="24"/>
          <w:szCs w:val="24"/>
          <w:vertAlign w:val="superscript"/>
          <w:lang w:bidi="fa-IR"/>
        </w:rPr>
        <w:t xml:space="preserve"> </w:t>
      </w:r>
      <w:r w:rsidRPr="002030A1">
        <w:rPr>
          <w:rFonts w:asciiTheme="majorBidi" w:hAnsiTheme="majorBidi" w:cstheme="majorBidi"/>
          <w:sz w:val="24"/>
          <w:szCs w:val="24"/>
          <w:lang w:bidi="fa-IR"/>
        </w:rPr>
        <w:t xml:space="preserve">College of chemistry, Guangdong University </w:t>
      </w:r>
      <w:r>
        <w:rPr>
          <w:rFonts w:asciiTheme="majorBidi" w:hAnsiTheme="majorBidi" w:cstheme="majorBidi"/>
          <w:sz w:val="24"/>
          <w:szCs w:val="24"/>
          <w:lang w:bidi="fa-IR"/>
        </w:rPr>
        <w:t>o</w:t>
      </w:r>
      <w:r w:rsidRPr="002030A1">
        <w:rPr>
          <w:rFonts w:asciiTheme="majorBidi" w:hAnsiTheme="majorBidi" w:cstheme="majorBidi"/>
          <w:sz w:val="24"/>
          <w:szCs w:val="24"/>
          <w:lang w:bidi="fa-IR"/>
        </w:rPr>
        <w:t>f Petrochemical Technology, Maoming 525000, PR China</w:t>
      </w:r>
      <w:r>
        <w:rPr>
          <w:rFonts w:asciiTheme="majorBidi" w:hAnsiTheme="majorBidi" w:cstheme="majorBidi"/>
          <w:sz w:val="24"/>
          <w:szCs w:val="24"/>
          <w:lang w:bidi="fa-IR"/>
        </w:rPr>
        <w:t>.</w:t>
      </w:r>
    </w:p>
    <w:p w:rsidR="009E10DB" w:rsidRDefault="009E10DB" w:rsidP="009E10DB">
      <w:pPr>
        <w:spacing w:after="0"/>
        <w:rPr>
          <w:rFonts w:asciiTheme="majorBidi" w:hAnsiTheme="majorBidi" w:cstheme="majorBidi"/>
          <w:sz w:val="24"/>
          <w:szCs w:val="24"/>
          <w:lang w:bidi="fa-IR"/>
        </w:rPr>
      </w:pPr>
      <w:r w:rsidRPr="00FA134C">
        <w:rPr>
          <w:rFonts w:asciiTheme="majorBidi" w:hAnsiTheme="majorBidi" w:cstheme="majorBidi"/>
          <w:sz w:val="24"/>
          <w:szCs w:val="24"/>
          <w:vertAlign w:val="superscript"/>
          <w:lang w:bidi="fa-IR"/>
        </w:rPr>
        <w:t>b</w:t>
      </w:r>
      <w:r>
        <w:rPr>
          <w:rFonts w:asciiTheme="majorBidi" w:hAnsiTheme="majorBidi" w:cstheme="majorBidi"/>
          <w:sz w:val="24"/>
          <w:szCs w:val="24"/>
          <w:lang w:bidi="fa-IR"/>
        </w:rPr>
        <w:t xml:space="preserve"> </w:t>
      </w:r>
      <w:r w:rsidRPr="002030A1">
        <w:rPr>
          <w:rFonts w:asciiTheme="majorBidi" w:hAnsiTheme="majorBidi" w:cstheme="majorBidi"/>
          <w:sz w:val="24"/>
          <w:szCs w:val="24"/>
          <w:lang w:bidi="fa-IR"/>
        </w:rPr>
        <w:t>Guangdong Provincial Key Laboratory of P</w:t>
      </w:r>
      <w:r>
        <w:rPr>
          <w:rFonts w:asciiTheme="majorBidi" w:hAnsiTheme="majorBidi" w:cstheme="majorBidi"/>
          <w:sz w:val="24"/>
          <w:szCs w:val="24"/>
          <w:lang w:bidi="fa-IR"/>
        </w:rPr>
        <w:t>etrochemical Pollution Process a</w:t>
      </w:r>
      <w:r w:rsidRPr="002030A1">
        <w:rPr>
          <w:rFonts w:asciiTheme="majorBidi" w:hAnsiTheme="majorBidi" w:cstheme="majorBidi"/>
          <w:sz w:val="24"/>
          <w:szCs w:val="24"/>
          <w:lang w:bidi="fa-IR"/>
        </w:rPr>
        <w:t>nd Control, Guangdong university of petrochemical technology, Maoming 525000, PR China.</w:t>
      </w:r>
    </w:p>
    <w:p w:rsidR="009E10DB" w:rsidRDefault="009E10DB" w:rsidP="009E10DB">
      <w:pPr>
        <w:spacing w:after="0"/>
        <w:rPr>
          <w:rFonts w:asciiTheme="majorBidi" w:hAnsiTheme="majorBidi" w:cstheme="majorBidi"/>
          <w:sz w:val="24"/>
          <w:szCs w:val="24"/>
          <w:lang w:bidi="fa-IR"/>
        </w:rPr>
      </w:pPr>
      <w:r w:rsidRPr="00FA134C">
        <w:rPr>
          <w:rFonts w:asciiTheme="majorBidi" w:hAnsiTheme="majorBidi" w:cstheme="majorBidi"/>
          <w:sz w:val="24"/>
          <w:szCs w:val="24"/>
          <w:vertAlign w:val="superscript"/>
          <w:lang w:bidi="fa-IR"/>
        </w:rPr>
        <w:t>c</w:t>
      </w:r>
      <w:r>
        <w:rPr>
          <w:rFonts w:asciiTheme="majorBidi" w:hAnsiTheme="majorBidi" w:cstheme="majorBidi"/>
          <w:sz w:val="24"/>
          <w:szCs w:val="24"/>
          <w:lang w:bidi="fa-IR"/>
        </w:rPr>
        <w:t xml:space="preserve"> </w:t>
      </w:r>
      <w:r w:rsidRPr="002846A0">
        <w:rPr>
          <w:rFonts w:asciiTheme="majorBidi" w:hAnsiTheme="majorBidi" w:cstheme="majorBidi"/>
          <w:sz w:val="24"/>
          <w:szCs w:val="24"/>
          <w:lang w:bidi="fa-IR"/>
        </w:rPr>
        <w:t xml:space="preserve">Department of </w:t>
      </w:r>
      <w:proofErr w:type="spellStart"/>
      <w:r w:rsidRPr="002846A0">
        <w:rPr>
          <w:rFonts w:asciiTheme="majorBidi" w:hAnsiTheme="majorBidi" w:cstheme="majorBidi"/>
          <w:sz w:val="24"/>
          <w:szCs w:val="24"/>
          <w:lang w:bidi="fa-IR"/>
        </w:rPr>
        <w:t>Propaedeutics</w:t>
      </w:r>
      <w:proofErr w:type="spellEnd"/>
      <w:r w:rsidRPr="002846A0">
        <w:rPr>
          <w:rFonts w:asciiTheme="majorBidi" w:hAnsiTheme="majorBidi" w:cstheme="majorBidi"/>
          <w:sz w:val="24"/>
          <w:szCs w:val="24"/>
          <w:lang w:bidi="fa-IR"/>
        </w:rPr>
        <w:t xml:space="preserve"> of Dental Diseases,</w:t>
      </w:r>
      <w:r>
        <w:rPr>
          <w:rFonts w:asciiTheme="majorBidi" w:hAnsiTheme="majorBidi" w:cstheme="majorBidi"/>
          <w:sz w:val="24"/>
          <w:szCs w:val="24"/>
          <w:lang w:bidi="fa-IR"/>
        </w:rPr>
        <w:t xml:space="preserve"> </w:t>
      </w:r>
      <w:proofErr w:type="spellStart"/>
      <w:r w:rsidRPr="002030A1">
        <w:rPr>
          <w:rFonts w:asciiTheme="majorBidi" w:hAnsiTheme="majorBidi" w:cstheme="majorBidi"/>
          <w:sz w:val="24"/>
          <w:szCs w:val="24"/>
          <w:lang w:bidi="fa-IR"/>
        </w:rPr>
        <w:t>Sechenov</w:t>
      </w:r>
      <w:proofErr w:type="spellEnd"/>
      <w:r w:rsidRPr="002030A1">
        <w:rPr>
          <w:rFonts w:asciiTheme="majorBidi" w:hAnsiTheme="majorBidi" w:cstheme="majorBidi"/>
          <w:sz w:val="24"/>
          <w:szCs w:val="24"/>
          <w:lang w:bidi="fa-IR"/>
        </w:rPr>
        <w:t xml:space="preserve"> First Moscow State Medical University,</w:t>
      </w:r>
      <w:r>
        <w:rPr>
          <w:rFonts w:asciiTheme="majorBidi" w:hAnsiTheme="majorBidi" w:cstheme="majorBidi"/>
          <w:sz w:val="24"/>
          <w:szCs w:val="24"/>
          <w:lang w:bidi="fa-IR"/>
        </w:rPr>
        <w:t xml:space="preserve"> </w:t>
      </w:r>
      <w:r w:rsidRPr="002030A1">
        <w:rPr>
          <w:rFonts w:asciiTheme="majorBidi" w:hAnsiTheme="majorBidi" w:cstheme="majorBidi"/>
          <w:sz w:val="24"/>
          <w:szCs w:val="24"/>
          <w:lang w:bidi="fa-IR"/>
        </w:rPr>
        <w:t>Moscow, Russia</w:t>
      </w:r>
    </w:p>
    <w:p w:rsidR="009E10DB" w:rsidRDefault="009E10DB" w:rsidP="009E10DB">
      <w:pPr>
        <w:spacing w:after="0"/>
        <w:rPr>
          <w:rFonts w:asciiTheme="majorBidi" w:hAnsiTheme="majorBidi" w:cstheme="majorBidi"/>
          <w:sz w:val="24"/>
          <w:szCs w:val="24"/>
          <w:lang w:bidi="fa-IR"/>
        </w:rPr>
      </w:pPr>
      <w:r w:rsidRPr="00FA134C">
        <w:rPr>
          <w:rFonts w:asciiTheme="majorBidi" w:hAnsiTheme="majorBidi" w:cstheme="majorBidi"/>
          <w:sz w:val="24"/>
          <w:szCs w:val="24"/>
          <w:vertAlign w:val="superscript"/>
          <w:lang w:bidi="fa-IR"/>
        </w:rPr>
        <w:t>d</w:t>
      </w:r>
      <w:r>
        <w:rPr>
          <w:rFonts w:asciiTheme="majorBidi" w:hAnsiTheme="majorBidi" w:cstheme="majorBidi"/>
          <w:sz w:val="24"/>
          <w:szCs w:val="24"/>
          <w:lang w:bidi="fa-IR"/>
        </w:rPr>
        <w:t xml:space="preserve"> </w:t>
      </w:r>
      <w:r w:rsidRPr="002030A1">
        <w:rPr>
          <w:rFonts w:asciiTheme="majorBidi" w:hAnsiTheme="majorBidi" w:cstheme="majorBidi"/>
          <w:sz w:val="24"/>
          <w:szCs w:val="24"/>
          <w:lang w:bidi="fa-IR"/>
        </w:rPr>
        <w:t>Al-</w:t>
      </w:r>
      <w:proofErr w:type="spellStart"/>
      <w:r w:rsidRPr="002030A1">
        <w:rPr>
          <w:rFonts w:asciiTheme="majorBidi" w:hAnsiTheme="majorBidi" w:cstheme="majorBidi"/>
          <w:sz w:val="24"/>
          <w:szCs w:val="24"/>
          <w:lang w:bidi="fa-IR"/>
        </w:rPr>
        <w:t>maarif</w:t>
      </w:r>
      <w:proofErr w:type="spellEnd"/>
      <w:r w:rsidRPr="002030A1">
        <w:rPr>
          <w:rFonts w:asciiTheme="majorBidi" w:hAnsiTheme="majorBidi" w:cstheme="majorBidi"/>
          <w:sz w:val="24"/>
          <w:szCs w:val="24"/>
          <w:lang w:bidi="fa-IR"/>
        </w:rPr>
        <w:t xml:space="preserve"> University College</w:t>
      </w:r>
      <w:r>
        <w:rPr>
          <w:rFonts w:asciiTheme="majorBidi" w:hAnsiTheme="majorBidi" w:cstheme="majorBidi"/>
          <w:sz w:val="24"/>
          <w:szCs w:val="24"/>
          <w:lang w:bidi="fa-IR"/>
        </w:rPr>
        <w:t xml:space="preserve">, </w:t>
      </w:r>
      <w:r w:rsidRPr="002030A1">
        <w:rPr>
          <w:rFonts w:asciiTheme="majorBidi" w:hAnsiTheme="majorBidi" w:cstheme="majorBidi"/>
          <w:sz w:val="24"/>
          <w:szCs w:val="24"/>
          <w:lang w:bidi="fa-IR"/>
        </w:rPr>
        <w:t>Medical Laboratory Techniques Department</w:t>
      </w:r>
      <w:r>
        <w:rPr>
          <w:rFonts w:asciiTheme="majorBidi" w:hAnsiTheme="majorBidi" w:cstheme="majorBidi"/>
          <w:sz w:val="24"/>
          <w:szCs w:val="24"/>
          <w:lang w:bidi="fa-IR"/>
        </w:rPr>
        <w:t>.</w:t>
      </w:r>
    </w:p>
    <w:p w:rsidR="009E10DB" w:rsidRDefault="009E10DB" w:rsidP="009E10DB">
      <w:pPr>
        <w:spacing w:after="0"/>
        <w:rPr>
          <w:rFonts w:asciiTheme="majorBidi" w:hAnsiTheme="majorBidi" w:cstheme="majorBidi"/>
          <w:sz w:val="24"/>
          <w:szCs w:val="24"/>
          <w:lang w:bidi="fa-IR"/>
        </w:rPr>
      </w:pPr>
      <w:r w:rsidRPr="00FA134C">
        <w:rPr>
          <w:rFonts w:asciiTheme="majorBidi" w:hAnsiTheme="majorBidi" w:cstheme="majorBidi"/>
          <w:sz w:val="24"/>
          <w:szCs w:val="24"/>
          <w:vertAlign w:val="superscript"/>
          <w:lang w:bidi="fa-IR"/>
        </w:rPr>
        <w:t xml:space="preserve">e </w:t>
      </w:r>
      <w:r>
        <w:rPr>
          <w:rFonts w:asciiTheme="majorBidi" w:hAnsiTheme="majorBidi" w:cstheme="majorBidi"/>
          <w:sz w:val="24"/>
          <w:szCs w:val="24"/>
          <w:lang w:bidi="fa-IR"/>
        </w:rPr>
        <w:t xml:space="preserve">Kazan Federal University, </w:t>
      </w:r>
      <w:r w:rsidRPr="002030A1">
        <w:rPr>
          <w:rFonts w:asciiTheme="majorBidi" w:hAnsiTheme="majorBidi" w:cstheme="majorBidi"/>
          <w:sz w:val="24"/>
          <w:szCs w:val="24"/>
          <w:lang w:bidi="fa-IR"/>
        </w:rPr>
        <w:t>D</w:t>
      </w:r>
      <w:r>
        <w:rPr>
          <w:rFonts w:asciiTheme="majorBidi" w:hAnsiTheme="majorBidi" w:cstheme="majorBidi"/>
          <w:sz w:val="24"/>
          <w:szCs w:val="24"/>
          <w:lang w:bidi="fa-IR"/>
        </w:rPr>
        <w:t>epartment of Legal Disciplines,</w:t>
      </w:r>
      <w:r w:rsidRPr="002030A1">
        <w:rPr>
          <w:rFonts w:asciiTheme="majorBidi" w:hAnsiTheme="majorBidi" w:cstheme="majorBidi"/>
          <w:sz w:val="24"/>
          <w:szCs w:val="24"/>
          <w:lang w:bidi="fa-IR"/>
        </w:rPr>
        <w:t xml:space="preserve"> Kazan Federal University, Russia</w:t>
      </w:r>
    </w:p>
    <w:p w:rsidR="009E10DB" w:rsidRDefault="009E10DB" w:rsidP="009E10DB">
      <w:pPr>
        <w:spacing w:after="0"/>
        <w:rPr>
          <w:rFonts w:asciiTheme="majorBidi" w:hAnsiTheme="majorBidi" w:cstheme="majorBidi"/>
          <w:sz w:val="24"/>
          <w:szCs w:val="24"/>
          <w:lang w:bidi="fa-IR"/>
        </w:rPr>
      </w:pPr>
      <w:r w:rsidRPr="00FA134C">
        <w:rPr>
          <w:rFonts w:asciiTheme="majorBidi" w:hAnsiTheme="majorBidi" w:cstheme="majorBidi"/>
          <w:sz w:val="24"/>
          <w:szCs w:val="24"/>
          <w:vertAlign w:val="superscript"/>
          <w:lang w:bidi="fa-IR"/>
        </w:rPr>
        <w:t>f</w:t>
      </w:r>
      <w:r w:rsidRPr="002030A1">
        <w:rPr>
          <w:rFonts w:asciiTheme="majorBidi" w:hAnsiTheme="majorBidi" w:cstheme="majorBidi"/>
          <w:sz w:val="24"/>
          <w:szCs w:val="24"/>
          <w:lang w:bidi="fa-IR"/>
        </w:rPr>
        <w:t xml:space="preserve"> College of m</w:t>
      </w:r>
      <w:r>
        <w:rPr>
          <w:rFonts w:asciiTheme="majorBidi" w:hAnsiTheme="majorBidi" w:cstheme="majorBidi"/>
          <w:sz w:val="24"/>
          <w:szCs w:val="24"/>
          <w:lang w:bidi="fa-IR"/>
        </w:rPr>
        <w:t>edicine, University of Al-</w:t>
      </w:r>
      <w:proofErr w:type="spellStart"/>
      <w:r>
        <w:rPr>
          <w:rFonts w:asciiTheme="majorBidi" w:hAnsiTheme="majorBidi" w:cstheme="majorBidi"/>
          <w:sz w:val="24"/>
          <w:szCs w:val="24"/>
          <w:lang w:bidi="fa-IR"/>
        </w:rPr>
        <w:t>Ameed</w:t>
      </w:r>
      <w:proofErr w:type="spellEnd"/>
      <w:r>
        <w:rPr>
          <w:rFonts w:asciiTheme="majorBidi" w:hAnsiTheme="majorBidi" w:cstheme="majorBidi"/>
          <w:sz w:val="24"/>
          <w:szCs w:val="24"/>
          <w:lang w:bidi="fa-IR"/>
        </w:rPr>
        <w:t xml:space="preserve">, Karbala, </w:t>
      </w:r>
      <w:r w:rsidRPr="002030A1">
        <w:rPr>
          <w:rFonts w:asciiTheme="majorBidi" w:hAnsiTheme="majorBidi" w:cstheme="majorBidi"/>
          <w:sz w:val="24"/>
          <w:szCs w:val="24"/>
          <w:lang w:bidi="fa-IR"/>
        </w:rPr>
        <w:t>Iraq</w:t>
      </w:r>
      <w:r>
        <w:rPr>
          <w:rFonts w:asciiTheme="majorBidi" w:hAnsiTheme="majorBidi" w:cstheme="majorBidi"/>
          <w:sz w:val="24"/>
          <w:szCs w:val="24"/>
          <w:lang w:bidi="fa-IR"/>
        </w:rPr>
        <w:t>.</w:t>
      </w:r>
    </w:p>
    <w:p w:rsidR="009E10DB" w:rsidRPr="002030A1" w:rsidRDefault="009E10DB" w:rsidP="009E10DB">
      <w:pPr>
        <w:spacing w:after="0"/>
        <w:rPr>
          <w:rFonts w:asciiTheme="majorBidi" w:hAnsiTheme="majorBidi" w:cstheme="majorBidi"/>
          <w:sz w:val="24"/>
          <w:szCs w:val="24"/>
          <w:lang w:bidi="fa-IR"/>
        </w:rPr>
      </w:pPr>
      <w:r>
        <w:rPr>
          <w:rFonts w:asciiTheme="majorBidi" w:hAnsiTheme="majorBidi" w:cstheme="majorBidi"/>
          <w:sz w:val="24"/>
          <w:szCs w:val="24"/>
          <w:vertAlign w:val="superscript"/>
          <w:lang w:bidi="fa-IR"/>
        </w:rPr>
        <w:t>g</w:t>
      </w:r>
      <w:r>
        <w:rPr>
          <w:rFonts w:asciiTheme="majorBidi" w:hAnsiTheme="majorBidi" w:cstheme="majorBidi"/>
          <w:sz w:val="24"/>
          <w:szCs w:val="24"/>
          <w:lang w:bidi="fa-IR"/>
        </w:rPr>
        <w:t xml:space="preserve"> </w:t>
      </w:r>
      <w:r w:rsidRPr="002030A1">
        <w:rPr>
          <w:rFonts w:asciiTheme="majorBidi" w:hAnsiTheme="majorBidi" w:cstheme="majorBidi"/>
          <w:sz w:val="24"/>
          <w:szCs w:val="24"/>
          <w:lang w:bidi="fa-IR"/>
        </w:rPr>
        <w:t>Department of Occupational Therapy, Faculty of Associated Medical Sciences, Chiang Mai University, Chiang Mai, 50200, Thailand.</w:t>
      </w:r>
    </w:p>
    <w:p w:rsidR="009E10DB" w:rsidRPr="00FA134C" w:rsidRDefault="009E10DB" w:rsidP="009E10DB">
      <w:pPr>
        <w:spacing w:after="0"/>
        <w:rPr>
          <w:rFonts w:asciiTheme="majorBidi" w:hAnsiTheme="majorBidi" w:cstheme="majorBidi"/>
          <w:sz w:val="24"/>
          <w:szCs w:val="24"/>
          <w:lang w:bidi="fa-IR"/>
        </w:rPr>
      </w:pPr>
      <w:r w:rsidRPr="00FA134C">
        <w:rPr>
          <w:rFonts w:asciiTheme="majorBidi" w:hAnsiTheme="majorBidi" w:cstheme="majorBidi"/>
          <w:sz w:val="24"/>
          <w:szCs w:val="24"/>
          <w:vertAlign w:val="superscript"/>
          <w:lang w:bidi="fa-IR"/>
        </w:rPr>
        <w:t>h</w:t>
      </w:r>
      <w:r>
        <w:rPr>
          <w:rFonts w:asciiTheme="majorBidi" w:hAnsiTheme="majorBidi" w:cstheme="majorBidi"/>
          <w:sz w:val="24"/>
          <w:szCs w:val="24"/>
          <w:lang w:bidi="fa-IR"/>
        </w:rPr>
        <w:t xml:space="preserve"> </w:t>
      </w:r>
      <w:r w:rsidRPr="00FA134C">
        <w:rPr>
          <w:rFonts w:asciiTheme="majorBidi" w:hAnsiTheme="majorBidi" w:cstheme="majorBidi"/>
          <w:sz w:val="24"/>
          <w:szCs w:val="24"/>
          <w:lang w:bidi="fa-IR"/>
        </w:rPr>
        <w:t>Department of Chemistry, College of Veterinary Medicine, Al-</w:t>
      </w:r>
      <w:proofErr w:type="spellStart"/>
      <w:r w:rsidRPr="00FA134C">
        <w:rPr>
          <w:rFonts w:asciiTheme="majorBidi" w:hAnsiTheme="majorBidi" w:cstheme="majorBidi"/>
          <w:sz w:val="24"/>
          <w:szCs w:val="24"/>
          <w:lang w:bidi="fa-IR"/>
        </w:rPr>
        <w:t>Qasim</w:t>
      </w:r>
      <w:proofErr w:type="spellEnd"/>
      <w:r w:rsidRPr="00FA134C">
        <w:rPr>
          <w:rFonts w:asciiTheme="majorBidi" w:hAnsiTheme="majorBidi" w:cstheme="majorBidi"/>
          <w:sz w:val="24"/>
          <w:szCs w:val="24"/>
          <w:lang w:bidi="fa-IR"/>
        </w:rPr>
        <w:t xml:space="preserve"> Green University, Al-</w:t>
      </w:r>
      <w:proofErr w:type="spellStart"/>
      <w:r w:rsidRPr="00FA134C">
        <w:rPr>
          <w:rFonts w:asciiTheme="majorBidi" w:hAnsiTheme="majorBidi" w:cstheme="majorBidi"/>
          <w:sz w:val="24"/>
          <w:szCs w:val="24"/>
          <w:lang w:bidi="fa-IR"/>
        </w:rPr>
        <w:t>Qasim</w:t>
      </w:r>
      <w:proofErr w:type="spellEnd"/>
      <w:r w:rsidRPr="00FA134C">
        <w:rPr>
          <w:rFonts w:asciiTheme="majorBidi" w:hAnsiTheme="majorBidi" w:cstheme="majorBidi"/>
          <w:sz w:val="24"/>
          <w:szCs w:val="24"/>
          <w:lang w:bidi="fa-IR"/>
        </w:rPr>
        <w:t>, Iraq</w:t>
      </w:r>
      <w:r>
        <w:rPr>
          <w:rFonts w:asciiTheme="majorBidi" w:hAnsiTheme="majorBidi" w:cstheme="majorBidi"/>
          <w:sz w:val="24"/>
          <w:szCs w:val="24"/>
          <w:lang w:bidi="fa-IR"/>
        </w:rPr>
        <w:t>.</w:t>
      </w:r>
    </w:p>
    <w:p w:rsidR="009E10DB" w:rsidRPr="005430E7" w:rsidRDefault="009E10DB" w:rsidP="009E10DB">
      <w:pPr>
        <w:spacing w:after="0"/>
        <w:rPr>
          <w:rFonts w:asciiTheme="majorBidi" w:hAnsiTheme="majorBidi" w:cstheme="majorBidi"/>
          <w:sz w:val="24"/>
          <w:szCs w:val="24"/>
          <w:lang w:bidi="fa-IR"/>
        </w:rPr>
      </w:pPr>
      <w:proofErr w:type="spellStart"/>
      <w:r>
        <w:rPr>
          <w:rFonts w:asciiTheme="majorBidi" w:hAnsiTheme="majorBidi" w:cstheme="majorBidi"/>
          <w:sz w:val="24"/>
          <w:szCs w:val="24"/>
          <w:vertAlign w:val="superscript"/>
          <w:lang w:bidi="fa-IR"/>
        </w:rPr>
        <w:t>i</w:t>
      </w:r>
      <w:proofErr w:type="spellEnd"/>
      <w:r>
        <w:rPr>
          <w:rFonts w:asciiTheme="majorBidi" w:hAnsiTheme="majorBidi" w:cstheme="majorBidi"/>
          <w:sz w:val="24"/>
          <w:szCs w:val="24"/>
          <w:lang w:bidi="fa-IR"/>
        </w:rPr>
        <w:t xml:space="preserve"> </w:t>
      </w:r>
      <w:r w:rsidRPr="005430E7">
        <w:rPr>
          <w:rFonts w:asciiTheme="majorBidi" w:hAnsiTheme="majorBidi" w:cstheme="majorBidi"/>
          <w:sz w:val="24"/>
          <w:szCs w:val="24"/>
          <w:lang w:bidi="fa-IR"/>
        </w:rPr>
        <w:t>Department of Chemistry, College of sciences, Shiraz University, Shiraz 71946</w:t>
      </w:r>
      <w:r>
        <w:rPr>
          <w:rFonts w:asciiTheme="majorBidi" w:hAnsiTheme="majorBidi" w:cstheme="majorBidi"/>
          <w:sz w:val="24"/>
          <w:szCs w:val="24"/>
          <w:lang w:bidi="fa-IR"/>
        </w:rPr>
        <w:t>.</w:t>
      </w:r>
    </w:p>
    <w:p w:rsidR="009E10DB" w:rsidRDefault="009E10DB" w:rsidP="009E10DB">
      <w:pPr>
        <w:spacing w:after="0"/>
        <w:rPr>
          <w:rFonts w:asciiTheme="majorBidi" w:hAnsiTheme="majorBidi" w:cstheme="majorBidi"/>
          <w:sz w:val="24"/>
          <w:szCs w:val="24"/>
          <w:lang w:bidi="fa-IR"/>
        </w:rPr>
      </w:pPr>
      <w:r w:rsidRPr="005430E7">
        <w:rPr>
          <w:rFonts w:asciiTheme="majorBidi" w:hAnsiTheme="majorBidi" w:cstheme="majorBidi"/>
          <w:sz w:val="24"/>
          <w:szCs w:val="24"/>
          <w:lang w:bidi="fa-IR"/>
        </w:rPr>
        <w:t xml:space="preserve">84795 Iran. </w:t>
      </w:r>
    </w:p>
    <w:p w:rsidR="009E10DB" w:rsidRPr="005430E7" w:rsidRDefault="000857FD" w:rsidP="009E10DB">
      <w:pPr>
        <w:spacing w:after="0"/>
        <w:rPr>
          <w:rFonts w:asciiTheme="majorBidi" w:hAnsiTheme="majorBidi" w:cstheme="majorBidi"/>
          <w:sz w:val="24"/>
          <w:szCs w:val="24"/>
          <w:lang w:bidi="fa-IR"/>
        </w:rPr>
      </w:pPr>
      <w:hyperlink r:id="rId6" w:history="1">
        <w:r w:rsidR="009E10DB" w:rsidRPr="003D6DE8">
          <w:rPr>
            <w:rStyle w:val="Hyperlink"/>
            <w:rFonts w:asciiTheme="majorBidi" w:hAnsiTheme="majorBidi" w:cstheme="majorBidi"/>
            <w:sz w:val="24"/>
            <w:szCs w:val="24"/>
            <w:lang w:bidi="fa-IR"/>
          </w:rPr>
          <w:t>Moaedalgazaly@gmail.com</w:t>
        </w:r>
      </w:hyperlink>
      <w:r w:rsidR="009E10DB">
        <w:rPr>
          <w:rFonts w:asciiTheme="majorBidi" w:hAnsiTheme="majorBidi" w:cstheme="majorBidi"/>
          <w:sz w:val="24"/>
          <w:szCs w:val="24"/>
          <w:lang w:bidi="fa-IR"/>
        </w:rPr>
        <w:t xml:space="preserve"> (M.</w:t>
      </w:r>
      <w:r w:rsidR="009E10DB" w:rsidRPr="002030A1">
        <w:rPr>
          <w:rFonts w:asciiTheme="majorBidi" w:hAnsiTheme="majorBidi" w:cstheme="majorBidi"/>
          <w:sz w:val="24"/>
          <w:szCs w:val="24"/>
          <w:lang w:bidi="fa-IR"/>
        </w:rPr>
        <w:t xml:space="preserve"> E. Al-</w:t>
      </w:r>
      <w:proofErr w:type="spellStart"/>
      <w:r w:rsidR="009E10DB" w:rsidRPr="002030A1">
        <w:rPr>
          <w:rFonts w:asciiTheme="majorBidi" w:hAnsiTheme="majorBidi" w:cstheme="majorBidi"/>
          <w:sz w:val="24"/>
          <w:szCs w:val="24"/>
          <w:lang w:bidi="fa-IR"/>
        </w:rPr>
        <w:t>Gazally</w:t>
      </w:r>
      <w:proofErr w:type="spellEnd"/>
      <w:r w:rsidR="009E10DB">
        <w:rPr>
          <w:rFonts w:asciiTheme="majorBidi" w:hAnsiTheme="majorBidi" w:cstheme="majorBidi"/>
          <w:sz w:val="24"/>
          <w:szCs w:val="24"/>
          <w:lang w:bidi="fa-IR"/>
        </w:rPr>
        <w:t>);</w:t>
      </w:r>
      <w:r w:rsidR="009E10DB" w:rsidRPr="002030A1">
        <w:rPr>
          <w:rFonts w:asciiTheme="majorBidi" w:hAnsiTheme="majorBidi" w:cstheme="majorBidi"/>
          <w:sz w:val="24"/>
          <w:szCs w:val="24"/>
          <w:lang w:bidi="fa-IR"/>
        </w:rPr>
        <w:t xml:space="preserve"> </w:t>
      </w:r>
      <w:r w:rsidR="009E10DB">
        <w:rPr>
          <w:rFonts w:asciiTheme="majorBidi" w:hAnsiTheme="majorBidi" w:cstheme="majorBidi"/>
          <w:sz w:val="24"/>
          <w:szCs w:val="24"/>
          <w:lang w:bidi="fa-IR"/>
        </w:rPr>
        <w:t xml:space="preserve">Email: </w:t>
      </w:r>
      <w:hyperlink r:id="rId7" w:history="1">
        <w:r w:rsidR="009E10DB" w:rsidRPr="003D6DE8">
          <w:rPr>
            <w:rStyle w:val="Hyperlink"/>
            <w:rFonts w:asciiTheme="majorBidi" w:hAnsiTheme="majorBidi" w:cstheme="majorBidi"/>
            <w:sz w:val="24"/>
            <w:szCs w:val="24"/>
            <w:lang w:bidi="fa-IR"/>
          </w:rPr>
          <w:t>miladkazmnejad@yahoo.com</w:t>
        </w:r>
      </w:hyperlink>
      <w:r w:rsidR="009E10DB">
        <w:rPr>
          <w:rFonts w:asciiTheme="majorBidi" w:hAnsiTheme="majorBidi" w:cstheme="majorBidi"/>
          <w:sz w:val="24"/>
          <w:szCs w:val="24"/>
          <w:lang w:bidi="fa-IR"/>
        </w:rPr>
        <w:t xml:space="preserve"> (M. Kazemnejadi)</w:t>
      </w:r>
    </w:p>
    <w:p w:rsidR="004549BF" w:rsidRDefault="004549BF">
      <w:pPr>
        <w:rPr>
          <w:lang w:bidi="fa-IR"/>
        </w:rPr>
      </w:pPr>
      <w:r>
        <w:rPr>
          <w:lang w:bidi="fa-IR"/>
        </w:rPr>
        <w:br w:type="page"/>
      </w:r>
    </w:p>
    <w:p w:rsidR="00517D0C" w:rsidRPr="004C720C" w:rsidRDefault="004C720C" w:rsidP="004C720C">
      <w:pPr>
        <w:spacing w:after="0"/>
        <w:rPr>
          <w:rFonts w:asciiTheme="majorBidi" w:hAnsiTheme="majorBidi" w:cstheme="majorBidi"/>
          <w:b/>
          <w:bCs/>
          <w:sz w:val="24"/>
          <w:szCs w:val="24"/>
          <w:lang w:bidi="fa-IR"/>
        </w:rPr>
      </w:pPr>
      <w:r w:rsidRPr="00EE3D33">
        <w:rPr>
          <w:rFonts w:asciiTheme="majorBidi" w:hAnsiTheme="majorBidi" w:cstheme="majorBidi"/>
          <w:b/>
          <w:bCs/>
          <w:sz w:val="24"/>
          <w:szCs w:val="24"/>
          <w:lang w:bidi="fa-IR"/>
        </w:rPr>
        <w:lastRenderedPageBreak/>
        <w:t>Different synthetic routes to synthesis filter paper 4 (failed/ low efficiency routes)</w:t>
      </w:r>
    </w:p>
    <w:p w:rsidR="00262430" w:rsidRDefault="00262430" w:rsidP="00AC2110">
      <w:pPr>
        <w:spacing w:after="0"/>
      </w:pPr>
    </w:p>
    <w:p w:rsidR="004C720C" w:rsidRDefault="0025315F" w:rsidP="00AC2110">
      <w:pPr>
        <w:spacing w:after="0"/>
      </w:pPr>
      <w:r>
        <w:object w:dxaOrig="25753" w:dyaOrig="17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3pt;height:326.7pt" o:ole="">
            <v:imagedata r:id="rId8" o:title=""/>
          </v:shape>
          <o:OLEObject Type="Embed" ProgID="ChemDraw.Document.6.0" ShapeID="_x0000_i1025" DrawAspect="Content" ObjectID="_1709760094" r:id="rId9"/>
        </w:object>
      </w:r>
    </w:p>
    <w:p w:rsidR="00AD5D75" w:rsidRPr="00157EC9" w:rsidRDefault="00AD5D75" w:rsidP="00157EC9">
      <w:pPr>
        <w:spacing w:after="0"/>
        <w:rPr>
          <w:rFonts w:asciiTheme="majorBidi" w:hAnsiTheme="majorBidi" w:cstheme="majorBidi"/>
        </w:rPr>
      </w:pPr>
      <w:r w:rsidRPr="00157EC9">
        <w:rPr>
          <w:rFonts w:asciiTheme="majorBidi" w:hAnsiTheme="majorBidi" w:cstheme="majorBidi"/>
          <w:b/>
          <w:bCs/>
        </w:rPr>
        <w:t>Scheme S1</w:t>
      </w:r>
      <w:r w:rsidR="00157EC9" w:rsidRPr="00157EC9">
        <w:rPr>
          <w:rFonts w:asciiTheme="majorBidi" w:hAnsiTheme="majorBidi" w:cstheme="majorBidi"/>
        </w:rPr>
        <w:t xml:space="preserve"> Different synthetic routes to synthesis filter paper </w:t>
      </w:r>
      <w:r w:rsidR="00157EC9" w:rsidRPr="00157EC9">
        <w:rPr>
          <w:rFonts w:asciiTheme="majorBidi" w:hAnsiTheme="majorBidi" w:cstheme="majorBidi"/>
          <w:b/>
          <w:bCs/>
        </w:rPr>
        <w:t>4</w:t>
      </w:r>
    </w:p>
    <w:p w:rsidR="004C720C" w:rsidRDefault="004C720C" w:rsidP="00AC2110">
      <w:pPr>
        <w:spacing w:after="0"/>
      </w:pPr>
    </w:p>
    <w:p w:rsidR="004C720C" w:rsidRDefault="004C720C" w:rsidP="00AC2110">
      <w:pPr>
        <w:spacing w:after="0"/>
      </w:pPr>
    </w:p>
    <w:p w:rsidR="004C720C" w:rsidRDefault="004C720C" w:rsidP="00AC2110">
      <w:pPr>
        <w:spacing w:after="0"/>
      </w:pPr>
    </w:p>
    <w:p w:rsidR="00262430" w:rsidRDefault="005059AA" w:rsidP="00AC2110">
      <w:pPr>
        <w:spacing w:after="0"/>
      </w:pPr>
      <w:r w:rsidRPr="005059AA">
        <w:rPr>
          <w:noProof/>
        </w:rPr>
        <w:lastRenderedPageBreak/>
        <w:drawing>
          <wp:inline distT="0" distB="0" distL="0" distR="0">
            <wp:extent cx="4178211" cy="7134225"/>
            <wp:effectExtent l="0" t="0" r="0" b="0"/>
            <wp:docPr id="21" name="Picture 21" descr="D:\1 WORKS\2 Peoples\Dr. Sadeghzadeh\11 paper modified paper\Paper 2 oxidative FP\5 carbohydr polym\revise\FTIR salen Mn comple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 WORKS\2 Peoples\Dr. Sadeghzadeh\11 paper modified paper\Paper 2 oxidative FP\5 carbohydr polym\revise\FTIR salen Mn complex.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9331" cy="7136138"/>
                    </a:xfrm>
                    <a:prstGeom prst="rect">
                      <a:avLst/>
                    </a:prstGeom>
                    <a:noFill/>
                    <a:ln>
                      <a:noFill/>
                    </a:ln>
                  </pic:spPr>
                </pic:pic>
              </a:graphicData>
            </a:graphic>
          </wp:inline>
        </w:drawing>
      </w:r>
    </w:p>
    <w:p w:rsidR="00112EB5" w:rsidRDefault="00112EB5" w:rsidP="00E521EF">
      <w:pPr>
        <w:spacing w:after="0"/>
        <w:rPr>
          <w:rFonts w:asciiTheme="majorBidi" w:hAnsiTheme="majorBidi" w:cstheme="majorBidi"/>
        </w:rPr>
      </w:pPr>
      <w:r w:rsidRPr="00746530">
        <w:rPr>
          <w:rFonts w:asciiTheme="majorBidi" w:hAnsiTheme="majorBidi" w:cstheme="majorBidi"/>
          <w:b/>
          <w:bCs/>
        </w:rPr>
        <w:t>Fig. S</w:t>
      </w:r>
      <w:r w:rsidR="00E521EF">
        <w:rPr>
          <w:rFonts w:asciiTheme="majorBidi" w:hAnsiTheme="majorBidi" w:cstheme="majorBidi"/>
          <w:b/>
          <w:bCs/>
        </w:rPr>
        <w:t>1</w:t>
      </w:r>
      <w:r w:rsidRPr="00746530">
        <w:rPr>
          <w:rFonts w:asciiTheme="majorBidi" w:hAnsiTheme="majorBidi" w:cstheme="majorBidi"/>
        </w:rPr>
        <w:t xml:space="preserve"> FTIR spectra of </w:t>
      </w:r>
      <w:r>
        <w:rPr>
          <w:rFonts w:asciiTheme="majorBidi" w:hAnsiTheme="majorBidi" w:cstheme="majorBidi"/>
        </w:rPr>
        <w:t>(a)</w:t>
      </w:r>
      <w:r w:rsidRPr="00746530">
        <w:rPr>
          <w:rFonts w:asciiTheme="majorBidi" w:hAnsiTheme="majorBidi" w:cstheme="majorBidi"/>
        </w:rPr>
        <w:t xml:space="preserve"> </w:t>
      </w:r>
      <w:r w:rsidRPr="009F5ED5">
        <w:rPr>
          <w:rFonts w:asciiTheme="majorBidi" w:hAnsiTheme="majorBidi" w:cstheme="majorBidi"/>
        </w:rPr>
        <w:t>salen</w:t>
      </w:r>
      <w:r>
        <w:rPr>
          <w:rFonts w:asciiTheme="majorBidi" w:hAnsiTheme="majorBidi" w:cstheme="majorBidi"/>
        </w:rPr>
        <w:t xml:space="preserve"> ligand (</w:t>
      </w:r>
      <w:r>
        <w:rPr>
          <w:rFonts w:asciiTheme="majorBidi" w:hAnsiTheme="majorBidi" w:cstheme="majorBidi"/>
          <w:b/>
          <w:bCs/>
        </w:rPr>
        <w:t>2</w:t>
      </w:r>
      <w:r>
        <w:rPr>
          <w:rFonts w:asciiTheme="majorBidi" w:hAnsiTheme="majorBidi" w:cstheme="majorBidi"/>
        </w:rPr>
        <w:t>), (b)</w:t>
      </w:r>
      <w:r w:rsidRPr="00746530">
        <w:rPr>
          <w:rFonts w:asciiTheme="majorBidi" w:hAnsiTheme="majorBidi" w:cstheme="majorBidi"/>
        </w:rPr>
        <w:t xml:space="preserve"> </w:t>
      </w:r>
      <w:r w:rsidRPr="009F5ED5">
        <w:rPr>
          <w:rFonts w:asciiTheme="majorBidi" w:hAnsiTheme="majorBidi" w:cstheme="majorBidi"/>
        </w:rPr>
        <w:t>salen</w:t>
      </w:r>
      <w:r>
        <w:rPr>
          <w:rFonts w:asciiTheme="majorBidi" w:hAnsiTheme="majorBidi" w:cstheme="majorBidi"/>
        </w:rPr>
        <w:t>-TEMPO</w:t>
      </w:r>
      <w:r w:rsidRPr="009F5ED5">
        <w:rPr>
          <w:rFonts w:asciiTheme="majorBidi" w:hAnsiTheme="majorBidi" w:cstheme="majorBidi"/>
        </w:rPr>
        <w:t xml:space="preserve"> </w:t>
      </w:r>
      <w:r>
        <w:rPr>
          <w:rFonts w:asciiTheme="majorBidi" w:hAnsiTheme="majorBidi" w:cstheme="majorBidi"/>
        </w:rPr>
        <w:t>ligand (</w:t>
      </w:r>
      <w:r>
        <w:rPr>
          <w:rFonts w:asciiTheme="majorBidi" w:hAnsiTheme="majorBidi" w:cstheme="majorBidi"/>
          <w:b/>
          <w:bCs/>
        </w:rPr>
        <w:t>3</w:t>
      </w:r>
      <w:r>
        <w:rPr>
          <w:rFonts w:asciiTheme="majorBidi" w:hAnsiTheme="majorBidi" w:cstheme="majorBidi"/>
        </w:rPr>
        <w:t>), and (c) Mn</w:t>
      </w:r>
      <w:r w:rsidRPr="009F5ED5">
        <w:rPr>
          <w:rFonts w:asciiTheme="majorBidi" w:hAnsiTheme="majorBidi" w:cstheme="majorBidi"/>
        </w:rPr>
        <w:t>(I</w:t>
      </w:r>
      <w:r>
        <w:rPr>
          <w:rFonts w:asciiTheme="majorBidi" w:hAnsiTheme="majorBidi" w:cstheme="majorBidi"/>
        </w:rPr>
        <w:t>I</w:t>
      </w:r>
      <w:r w:rsidRPr="009F5ED5">
        <w:rPr>
          <w:rFonts w:asciiTheme="majorBidi" w:hAnsiTheme="majorBidi" w:cstheme="majorBidi"/>
        </w:rPr>
        <w:t>I)-salen</w:t>
      </w:r>
      <w:r>
        <w:rPr>
          <w:rFonts w:asciiTheme="majorBidi" w:hAnsiTheme="majorBidi" w:cstheme="majorBidi"/>
        </w:rPr>
        <w:t>-TEMPO</w:t>
      </w:r>
      <w:r w:rsidRPr="009F5ED5">
        <w:rPr>
          <w:rFonts w:asciiTheme="majorBidi" w:hAnsiTheme="majorBidi" w:cstheme="majorBidi"/>
        </w:rPr>
        <w:t xml:space="preserve"> complex</w:t>
      </w:r>
      <w:r>
        <w:rPr>
          <w:rFonts w:asciiTheme="majorBidi" w:hAnsiTheme="majorBidi" w:cstheme="majorBidi"/>
        </w:rPr>
        <w:t xml:space="preserve"> (</w:t>
      </w:r>
      <w:r>
        <w:rPr>
          <w:rFonts w:asciiTheme="majorBidi" w:hAnsiTheme="majorBidi" w:cstheme="majorBidi"/>
          <w:b/>
          <w:bCs/>
        </w:rPr>
        <w:t>4</w:t>
      </w:r>
      <w:r>
        <w:rPr>
          <w:rFonts w:asciiTheme="majorBidi" w:hAnsiTheme="majorBidi" w:cstheme="majorBidi"/>
        </w:rPr>
        <w:t>)</w:t>
      </w:r>
    </w:p>
    <w:p w:rsidR="00112EB5" w:rsidRDefault="00112EB5" w:rsidP="00AC2110">
      <w:pPr>
        <w:spacing w:after="0"/>
      </w:pPr>
    </w:p>
    <w:p w:rsidR="00262430" w:rsidRDefault="00262430" w:rsidP="00AC2110">
      <w:pPr>
        <w:spacing w:after="0"/>
      </w:pPr>
    </w:p>
    <w:p w:rsidR="00262430" w:rsidRDefault="00262430" w:rsidP="00AC2110">
      <w:pPr>
        <w:spacing w:after="0"/>
      </w:pPr>
    </w:p>
    <w:p w:rsidR="00262430" w:rsidRDefault="005059AA" w:rsidP="00AC2110">
      <w:pPr>
        <w:spacing w:after="0"/>
      </w:pPr>
      <w:r w:rsidRPr="005059AA">
        <w:rPr>
          <w:noProof/>
        </w:rPr>
        <w:lastRenderedPageBreak/>
        <w:drawing>
          <wp:inline distT="0" distB="0" distL="0" distR="0">
            <wp:extent cx="3871913" cy="6286500"/>
            <wp:effectExtent l="0" t="0" r="0" b="0"/>
            <wp:docPr id="22" name="Picture 22" descr="D:\1 WORKS\2 Peoples\Dr. Sadeghzadeh\11 paper modified paper\Paper 2 oxidative FP\5 carbohydr polym\revise\FTIR F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 WORKS\2 Peoples\Dr. Sadeghzadeh\11 paper modified paper\Paper 2 oxidative FP\5 carbohydr polym\revise\FTIR FPs.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2641" cy="6287682"/>
                    </a:xfrm>
                    <a:prstGeom prst="rect">
                      <a:avLst/>
                    </a:prstGeom>
                    <a:noFill/>
                    <a:ln>
                      <a:noFill/>
                    </a:ln>
                  </pic:spPr>
                </pic:pic>
              </a:graphicData>
            </a:graphic>
          </wp:inline>
        </w:drawing>
      </w:r>
    </w:p>
    <w:p w:rsidR="00112EB5" w:rsidRDefault="00112EB5" w:rsidP="00E521EF">
      <w:pPr>
        <w:spacing w:after="0"/>
        <w:rPr>
          <w:rFonts w:asciiTheme="majorBidi" w:hAnsiTheme="majorBidi" w:cstheme="majorBidi"/>
          <w:lang w:bidi="fa-IR"/>
        </w:rPr>
      </w:pPr>
      <w:r w:rsidRPr="00763B19">
        <w:rPr>
          <w:rFonts w:asciiTheme="majorBidi" w:hAnsiTheme="majorBidi" w:cstheme="majorBidi"/>
          <w:b/>
          <w:bCs/>
          <w:lang w:bidi="fa-IR"/>
        </w:rPr>
        <w:t xml:space="preserve">Fig. </w:t>
      </w:r>
      <w:r w:rsidR="00A8329D">
        <w:rPr>
          <w:rFonts w:asciiTheme="majorBidi" w:hAnsiTheme="majorBidi" w:cstheme="majorBidi"/>
          <w:b/>
          <w:bCs/>
          <w:lang w:bidi="fa-IR"/>
        </w:rPr>
        <w:t>S</w:t>
      </w:r>
      <w:r w:rsidR="00E521EF">
        <w:rPr>
          <w:rFonts w:asciiTheme="majorBidi" w:hAnsiTheme="majorBidi" w:cstheme="majorBidi"/>
          <w:b/>
          <w:bCs/>
          <w:lang w:bidi="fa-IR"/>
        </w:rPr>
        <w:t>2</w:t>
      </w:r>
      <w:r w:rsidRPr="00763B19">
        <w:rPr>
          <w:rFonts w:asciiTheme="majorBidi" w:hAnsiTheme="majorBidi" w:cstheme="majorBidi"/>
          <w:lang w:bidi="fa-IR"/>
        </w:rPr>
        <w:t xml:space="preserve"> ATR-IR spectra of (a) plain (unmodified) cellulose filter paper, (b) SiCFP, and (c) </w:t>
      </w:r>
      <w:r w:rsidRPr="00B26056">
        <w:rPr>
          <w:rFonts w:asciiTheme="majorBidi" w:hAnsiTheme="majorBidi" w:cstheme="majorBidi"/>
        </w:rPr>
        <w:t>FP@Si-Mn</w:t>
      </w:r>
      <w:r w:rsidRPr="00B26056">
        <w:rPr>
          <w:rFonts w:asciiTheme="majorBidi" w:hAnsiTheme="majorBidi" w:cstheme="majorBidi"/>
          <w:vertAlign w:val="superscript"/>
        </w:rPr>
        <w:t>III</w:t>
      </w:r>
      <w:r w:rsidRPr="00B26056">
        <w:rPr>
          <w:rFonts w:asciiTheme="majorBidi" w:hAnsiTheme="majorBidi" w:cstheme="majorBidi"/>
        </w:rPr>
        <w:t>-Salen-TEMPO</w:t>
      </w:r>
    </w:p>
    <w:p w:rsidR="00112EB5" w:rsidRDefault="00112EB5" w:rsidP="00AC2110">
      <w:pPr>
        <w:spacing w:after="0"/>
      </w:pPr>
    </w:p>
    <w:p w:rsidR="00262430" w:rsidRDefault="00262430" w:rsidP="00AC2110">
      <w:pPr>
        <w:spacing w:after="0"/>
        <w:jc w:val="center"/>
        <w:rPr>
          <w:rFonts w:asciiTheme="majorBidi" w:hAnsiTheme="majorBidi" w:cstheme="majorBidi"/>
        </w:rPr>
      </w:pPr>
      <w:r w:rsidRPr="00102F2F">
        <w:rPr>
          <w:rFonts w:asciiTheme="majorBidi" w:hAnsiTheme="majorBidi" w:cstheme="majorBidi"/>
          <w:noProof/>
        </w:rPr>
        <w:lastRenderedPageBreak/>
        <w:drawing>
          <wp:inline distT="0" distB="0" distL="0" distR="0" wp14:anchorId="59A6FDAB" wp14:editId="765E69DA">
            <wp:extent cx="4467225" cy="3126325"/>
            <wp:effectExtent l="0" t="0" r="0" b="0"/>
            <wp:docPr id="5" name="Picture 5" descr="D:\1 WORKS\2 Peoples\Dr. Sadeghzadeh\11 paper modified paper\nmnr\(1) 2-hydroxy-5-chloromethyl-benzaldehyde, HNM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 WORKS\2 Peoples\Dr. Sadeghzadeh\11 paper modified paper\nmnr\(1) 2-hydroxy-5-chloromethyl-benzaldehyde, HNM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89613" cy="3141993"/>
                    </a:xfrm>
                    <a:prstGeom prst="rect">
                      <a:avLst/>
                    </a:prstGeom>
                    <a:noFill/>
                    <a:ln>
                      <a:noFill/>
                    </a:ln>
                  </pic:spPr>
                </pic:pic>
              </a:graphicData>
            </a:graphic>
          </wp:inline>
        </w:drawing>
      </w:r>
    </w:p>
    <w:p w:rsidR="00262430" w:rsidRPr="00002B2A" w:rsidRDefault="00262430" w:rsidP="00E23DCF">
      <w:pPr>
        <w:spacing w:after="0"/>
        <w:jc w:val="center"/>
        <w:rPr>
          <w:rFonts w:asciiTheme="majorBidi" w:hAnsiTheme="majorBidi" w:cstheme="majorBidi"/>
          <w:color w:val="0000FF"/>
        </w:rPr>
      </w:pPr>
      <w:r w:rsidRPr="00EE0FDA">
        <w:rPr>
          <w:rFonts w:asciiTheme="majorBidi" w:hAnsiTheme="majorBidi" w:cstheme="majorBidi"/>
          <w:b/>
          <w:bCs/>
        </w:rPr>
        <w:t>Fig. S</w:t>
      </w:r>
      <w:r w:rsidR="00E521EF">
        <w:rPr>
          <w:rFonts w:asciiTheme="majorBidi" w:hAnsiTheme="majorBidi" w:cstheme="majorBidi"/>
          <w:b/>
          <w:bCs/>
        </w:rPr>
        <w:t>3</w:t>
      </w:r>
      <w:r>
        <w:rPr>
          <w:rFonts w:asciiTheme="majorBidi" w:hAnsiTheme="majorBidi" w:cstheme="majorBidi"/>
          <w:vertAlign w:val="superscript"/>
        </w:rPr>
        <w:t xml:space="preserve"> 1</w:t>
      </w:r>
      <w:r>
        <w:rPr>
          <w:rFonts w:asciiTheme="majorBidi" w:hAnsiTheme="majorBidi" w:cstheme="majorBidi"/>
        </w:rPr>
        <w:t>H-NMR spectrum of 5-chloromethyl salicylaldehyde (</w:t>
      </w:r>
      <w:r w:rsidRPr="00746530">
        <w:rPr>
          <w:rFonts w:asciiTheme="majorBidi" w:hAnsiTheme="majorBidi" w:cstheme="majorBidi"/>
          <w:b/>
          <w:bCs/>
        </w:rPr>
        <w:t>1</w:t>
      </w:r>
      <w:r>
        <w:rPr>
          <w:rFonts w:asciiTheme="majorBidi" w:hAnsiTheme="majorBidi" w:cstheme="majorBidi"/>
        </w:rPr>
        <w:t>) (CDCl</w:t>
      </w:r>
      <w:r>
        <w:rPr>
          <w:rFonts w:asciiTheme="majorBidi" w:hAnsiTheme="majorBidi" w:cstheme="majorBidi"/>
          <w:vertAlign w:val="subscript"/>
        </w:rPr>
        <w:t>3</w:t>
      </w:r>
      <w:r>
        <w:rPr>
          <w:rFonts w:asciiTheme="majorBidi" w:hAnsiTheme="majorBidi" w:cstheme="majorBidi"/>
        </w:rPr>
        <w:t xml:space="preserve">, </w:t>
      </w:r>
      <w:r w:rsidRPr="00E521EF">
        <w:rPr>
          <w:rFonts w:asciiTheme="majorBidi" w:hAnsiTheme="majorBidi" w:cstheme="majorBidi"/>
        </w:rPr>
        <w:t xml:space="preserve">300 MHz) </w:t>
      </w:r>
      <w:r w:rsidRPr="00E521EF">
        <w:rPr>
          <w:rFonts w:asciiTheme="majorBidi" w:hAnsiTheme="majorBidi" w:cstheme="majorBidi"/>
          <w:color w:val="0000FF"/>
        </w:rPr>
        <w:t>[</w:t>
      </w:r>
      <w:r w:rsidR="00E23DCF">
        <w:rPr>
          <w:rFonts w:asciiTheme="majorBidi" w:hAnsiTheme="majorBidi" w:cstheme="majorBidi"/>
          <w:color w:val="0000FF"/>
        </w:rPr>
        <w:t>1</w:t>
      </w:r>
      <w:r w:rsidRPr="00E521EF">
        <w:rPr>
          <w:rFonts w:asciiTheme="majorBidi" w:hAnsiTheme="majorBidi" w:cstheme="majorBidi"/>
          <w:color w:val="0000FF"/>
        </w:rPr>
        <w:t>]</w:t>
      </w:r>
    </w:p>
    <w:p w:rsidR="00262430" w:rsidRPr="00EE0FDA" w:rsidRDefault="00262430" w:rsidP="00AC2110">
      <w:pPr>
        <w:spacing w:after="0"/>
        <w:jc w:val="center"/>
        <w:rPr>
          <w:rFonts w:asciiTheme="majorBidi" w:hAnsiTheme="majorBidi" w:cstheme="majorBidi"/>
        </w:rPr>
      </w:pPr>
    </w:p>
    <w:p w:rsidR="00262430" w:rsidRDefault="00262430" w:rsidP="00AC2110">
      <w:pPr>
        <w:spacing w:after="0"/>
        <w:jc w:val="center"/>
        <w:rPr>
          <w:rFonts w:asciiTheme="majorBidi" w:hAnsiTheme="majorBidi" w:cstheme="majorBidi"/>
        </w:rPr>
      </w:pPr>
      <w:r w:rsidRPr="00102F2F">
        <w:rPr>
          <w:rFonts w:asciiTheme="majorBidi" w:hAnsiTheme="majorBidi" w:cstheme="majorBidi"/>
          <w:noProof/>
        </w:rPr>
        <w:drawing>
          <wp:inline distT="0" distB="0" distL="0" distR="0" wp14:anchorId="1F0FBD25" wp14:editId="39D7EC1D">
            <wp:extent cx="4600575" cy="3678864"/>
            <wp:effectExtent l="0" t="0" r="0" b="0"/>
            <wp:docPr id="6" name="Picture 6" descr="D:\1 WORKS\2 Peoples\Dr. Sadeghzadeh\11 paper modified paper\nmnr\1 CNM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 WORKS\2 Peoples\Dr. Sadeghzadeh\11 paper modified paper\nmnr\1 CNMR.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5253" cy="3690601"/>
                    </a:xfrm>
                    <a:prstGeom prst="rect">
                      <a:avLst/>
                    </a:prstGeom>
                    <a:noFill/>
                    <a:ln>
                      <a:noFill/>
                    </a:ln>
                  </pic:spPr>
                </pic:pic>
              </a:graphicData>
            </a:graphic>
          </wp:inline>
        </w:drawing>
      </w:r>
    </w:p>
    <w:p w:rsidR="00262430" w:rsidRPr="00EE0FDA" w:rsidRDefault="00262430" w:rsidP="00E521EF">
      <w:pPr>
        <w:spacing w:after="0"/>
        <w:jc w:val="center"/>
        <w:rPr>
          <w:rFonts w:asciiTheme="majorBidi" w:hAnsiTheme="majorBidi" w:cstheme="majorBidi"/>
        </w:rPr>
      </w:pPr>
      <w:r w:rsidRPr="00EE0FDA">
        <w:rPr>
          <w:rFonts w:asciiTheme="majorBidi" w:hAnsiTheme="majorBidi" w:cstheme="majorBidi"/>
          <w:b/>
          <w:bCs/>
        </w:rPr>
        <w:t>Fig. S</w:t>
      </w:r>
      <w:r w:rsidR="00E521EF">
        <w:rPr>
          <w:rFonts w:asciiTheme="majorBidi" w:hAnsiTheme="majorBidi" w:cstheme="majorBidi"/>
          <w:b/>
          <w:bCs/>
        </w:rPr>
        <w:t>4</w:t>
      </w:r>
      <w:r>
        <w:rPr>
          <w:rFonts w:asciiTheme="majorBidi" w:hAnsiTheme="majorBidi" w:cstheme="majorBidi"/>
          <w:vertAlign w:val="superscript"/>
        </w:rPr>
        <w:t xml:space="preserve"> 13</w:t>
      </w:r>
      <w:r>
        <w:rPr>
          <w:rFonts w:asciiTheme="majorBidi" w:hAnsiTheme="majorBidi" w:cstheme="majorBidi"/>
        </w:rPr>
        <w:t>C-NMR spectrum of 5-chloromethyl salicylaldehyde (</w:t>
      </w:r>
      <w:r w:rsidRPr="00746530">
        <w:rPr>
          <w:rFonts w:asciiTheme="majorBidi" w:hAnsiTheme="majorBidi" w:cstheme="majorBidi"/>
          <w:b/>
          <w:bCs/>
        </w:rPr>
        <w:t>1</w:t>
      </w:r>
      <w:r>
        <w:rPr>
          <w:rFonts w:asciiTheme="majorBidi" w:hAnsiTheme="majorBidi" w:cstheme="majorBidi"/>
        </w:rPr>
        <w:t>) (CDCl</w:t>
      </w:r>
      <w:r>
        <w:rPr>
          <w:rFonts w:asciiTheme="majorBidi" w:hAnsiTheme="majorBidi" w:cstheme="majorBidi"/>
          <w:vertAlign w:val="subscript"/>
        </w:rPr>
        <w:t>3</w:t>
      </w:r>
      <w:r>
        <w:rPr>
          <w:rFonts w:asciiTheme="majorBidi" w:hAnsiTheme="majorBidi" w:cstheme="majorBidi"/>
        </w:rPr>
        <w:t>, 75 MHz)</w:t>
      </w:r>
    </w:p>
    <w:p w:rsidR="00262430" w:rsidRDefault="00262430" w:rsidP="00AC2110">
      <w:pPr>
        <w:spacing w:after="0"/>
      </w:pPr>
    </w:p>
    <w:p w:rsidR="00262430" w:rsidRDefault="00262430" w:rsidP="00AC2110">
      <w:pPr>
        <w:spacing w:after="0"/>
      </w:pPr>
      <w:r w:rsidRPr="00262430">
        <w:rPr>
          <w:noProof/>
        </w:rPr>
        <w:lastRenderedPageBreak/>
        <w:drawing>
          <wp:inline distT="0" distB="0" distL="0" distR="0">
            <wp:extent cx="4962135" cy="3533775"/>
            <wp:effectExtent l="0" t="0" r="0" b="0"/>
            <wp:docPr id="3" name="Picture 3" descr="D:\1 WORKS\2 Peoples\Dr. Sadeghzadeh\11 paper modified paper\Paper 2 oxidative FP\nmr\2 HNM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WORKS\2 Peoples\Dr. Sadeghzadeh\11 paper modified paper\Paper 2 oxidative FP\nmr\2 HNMR.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5989" cy="3536520"/>
                    </a:xfrm>
                    <a:prstGeom prst="rect">
                      <a:avLst/>
                    </a:prstGeom>
                    <a:noFill/>
                    <a:ln>
                      <a:noFill/>
                    </a:ln>
                  </pic:spPr>
                </pic:pic>
              </a:graphicData>
            </a:graphic>
          </wp:inline>
        </w:drawing>
      </w:r>
    </w:p>
    <w:p w:rsidR="00B314D0" w:rsidRPr="00EE0FDA" w:rsidRDefault="00B314D0" w:rsidP="00E521EF">
      <w:pPr>
        <w:spacing w:after="0"/>
        <w:jc w:val="center"/>
        <w:rPr>
          <w:rFonts w:asciiTheme="majorBidi" w:hAnsiTheme="majorBidi" w:cstheme="majorBidi"/>
        </w:rPr>
      </w:pPr>
      <w:r w:rsidRPr="00EE0FDA">
        <w:rPr>
          <w:rFonts w:asciiTheme="majorBidi" w:hAnsiTheme="majorBidi" w:cstheme="majorBidi"/>
          <w:b/>
          <w:bCs/>
        </w:rPr>
        <w:t>Fig. S</w:t>
      </w:r>
      <w:r w:rsidR="00E521EF">
        <w:rPr>
          <w:rFonts w:asciiTheme="majorBidi" w:hAnsiTheme="majorBidi" w:cstheme="majorBidi"/>
          <w:b/>
          <w:bCs/>
        </w:rPr>
        <w:t>5</w:t>
      </w:r>
      <w:r>
        <w:rPr>
          <w:rFonts w:asciiTheme="majorBidi" w:hAnsiTheme="majorBidi" w:cstheme="majorBidi"/>
          <w:vertAlign w:val="superscript"/>
        </w:rPr>
        <w:t xml:space="preserve"> 1</w:t>
      </w:r>
      <w:r>
        <w:rPr>
          <w:rFonts w:asciiTheme="majorBidi" w:hAnsiTheme="majorBidi" w:cstheme="majorBidi"/>
        </w:rPr>
        <w:t>H-NMR spectrum of</w:t>
      </w:r>
      <w:r w:rsidRPr="00002B2A">
        <w:rPr>
          <w:rFonts w:asciiTheme="majorBidi" w:hAnsiTheme="majorBidi" w:cstheme="majorBidi"/>
        </w:rPr>
        <w:t xml:space="preserve"> </w:t>
      </w:r>
      <w:r w:rsidRPr="009F5ED5">
        <w:rPr>
          <w:rFonts w:asciiTheme="majorBidi" w:hAnsiTheme="majorBidi" w:cstheme="majorBidi"/>
        </w:rPr>
        <w:t>salen</w:t>
      </w:r>
      <w:r>
        <w:rPr>
          <w:rFonts w:asciiTheme="majorBidi" w:hAnsiTheme="majorBidi" w:cstheme="majorBidi"/>
        </w:rPr>
        <w:t xml:space="preserve"> ligand (</w:t>
      </w:r>
      <w:r>
        <w:rPr>
          <w:rFonts w:asciiTheme="majorBidi" w:hAnsiTheme="majorBidi" w:cstheme="majorBidi"/>
          <w:b/>
          <w:bCs/>
        </w:rPr>
        <w:t>2</w:t>
      </w:r>
      <w:r>
        <w:rPr>
          <w:rFonts w:asciiTheme="majorBidi" w:hAnsiTheme="majorBidi" w:cstheme="majorBidi"/>
        </w:rPr>
        <w:t>) (DMSO-</w:t>
      </w:r>
      <w:r w:rsidRPr="00002B2A">
        <w:rPr>
          <w:rFonts w:asciiTheme="majorBidi" w:hAnsiTheme="majorBidi" w:cstheme="majorBidi"/>
          <w:i/>
          <w:iCs/>
        </w:rPr>
        <w:t>d</w:t>
      </w:r>
      <w:r w:rsidRPr="00002B2A">
        <w:rPr>
          <w:rFonts w:asciiTheme="majorBidi" w:hAnsiTheme="majorBidi" w:cstheme="majorBidi"/>
          <w:i/>
          <w:iCs/>
          <w:vertAlign w:val="subscript"/>
        </w:rPr>
        <w:t>6</w:t>
      </w:r>
      <w:r>
        <w:rPr>
          <w:rFonts w:asciiTheme="majorBidi" w:hAnsiTheme="majorBidi" w:cstheme="majorBidi"/>
        </w:rPr>
        <w:t>, 300 MHz)</w:t>
      </w:r>
    </w:p>
    <w:p w:rsidR="00262430" w:rsidRDefault="00262430" w:rsidP="00AC2110">
      <w:pPr>
        <w:spacing w:after="0"/>
      </w:pPr>
    </w:p>
    <w:p w:rsidR="00262430" w:rsidRDefault="00262430" w:rsidP="00AC2110">
      <w:pPr>
        <w:spacing w:after="0"/>
      </w:pPr>
      <w:r w:rsidRPr="00262430">
        <w:rPr>
          <w:noProof/>
        </w:rPr>
        <w:drawing>
          <wp:inline distT="0" distB="0" distL="0" distR="0">
            <wp:extent cx="5047731" cy="3781425"/>
            <wp:effectExtent l="0" t="0" r="635" b="0"/>
            <wp:docPr id="4" name="Picture 4" descr="D:\1 WORKS\2 Peoples\Dr. Sadeghzadeh\11 paper modified paper\Paper 2 oxidative FP\nmr\2 CNM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WORKS\2 Peoples\Dr. Sadeghzadeh\11 paper modified paper\Paper 2 oxidative FP\nmr\2 CNMR.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2395" cy="3784919"/>
                    </a:xfrm>
                    <a:prstGeom prst="rect">
                      <a:avLst/>
                    </a:prstGeom>
                    <a:noFill/>
                    <a:ln>
                      <a:noFill/>
                    </a:ln>
                  </pic:spPr>
                </pic:pic>
              </a:graphicData>
            </a:graphic>
          </wp:inline>
        </w:drawing>
      </w:r>
    </w:p>
    <w:p w:rsidR="00B314D0" w:rsidRPr="00EE0FDA" w:rsidRDefault="00B314D0" w:rsidP="00E521EF">
      <w:pPr>
        <w:spacing w:after="0"/>
        <w:jc w:val="center"/>
        <w:rPr>
          <w:rFonts w:asciiTheme="majorBidi" w:hAnsiTheme="majorBidi" w:cstheme="majorBidi"/>
        </w:rPr>
      </w:pPr>
      <w:r w:rsidRPr="00EE0FDA">
        <w:rPr>
          <w:rFonts w:asciiTheme="majorBidi" w:hAnsiTheme="majorBidi" w:cstheme="majorBidi"/>
          <w:b/>
          <w:bCs/>
        </w:rPr>
        <w:t>Fig. S</w:t>
      </w:r>
      <w:r w:rsidR="00E521EF">
        <w:rPr>
          <w:rFonts w:asciiTheme="majorBidi" w:hAnsiTheme="majorBidi" w:cstheme="majorBidi"/>
          <w:b/>
          <w:bCs/>
        </w:rPr>
        <w:t>6</w:t>
      </w:r>
      <w:r>
        <w:rPr>
          <w:rFonts w:asciiTheme="majorBidi" w:hAnsiTheme="majorBidi" w:cstheme="majorBidi"/>
          <w:vertAlign w:val="superscript"/>
        </w:rPr>
        <w:t xml:space="preserve"> 13</w:t>
      </w:r>
      <w:r>
        <w:rPr>
          <w:rFonts w:asciiTheme="majorBidi" w:hAnsiTheme="majorBidi" w:cstheme="majorBidi"/>
        </w:rPr>
        <w:t>C-NMR spectrum of</w:t>
      </w:r>
      <w:r w:rsidRPr="00002B2A">
        <w:rPr>
          <w:rFonts w:asciiTheme="majorBidi" w:hAnsiTheme="majorBidi" w:cstheme="majorBidi"/>
        </w:rPr>
        <w:t xml:space="preserve"> </w:t>
      </w:r>
      <w:r w:rsidRPr="009F5ED5">
        <w:rPr>
          <w:rFonts w:asciiTheme="majorBidi" w:hAnsiTheme="majorBidi" w:cstheme="majorBidi"/>
        </w:rPr>
        <w:t>salen</w:t>
      </w:r>
      <w:r>
        <w:rPr>
          <w:rFonts w:asciiTheme="majorBidi" w:hAnsiTheme="majorBidi" w:cstheme="majorBidi"/>
        </w:rPr>
        <w:t xml:space="preserve"> ligand (</w:t>
      </w:r>
      <w:r>
        <w:rPr>
          <w:rFonts w:asciiTheme="majorBidi" w:hAnsiTheme="majorBidi" w:cstheme="majorBidi"/>
          <w:b/>
          <w:bCs/>
        </w:rPr>
        <w:t>2</w:t>
      </w:r>
      <w:r>
        <w:rPr>
          <w:rFonts w:asciiTheme="majorBidi" w:hAnsiTheme="majorBidi" w:cstheme="majorBidi"/>
        </w:rPr>
        <w:t>) (DMSO-</w:t>
      </w:r>
      <w:r w:rsidRPr="00002B2A">
        <w:rPr>
          <w:rFonts w:asciiTheme="majorBidi" w:hAnsiTheme="majorBidi" w:cstheme="majorBidi"/>
          <w:i/>
          <w:iCs/>
        </w:rPr>
        <w:t>d</w:t>
      </w:r>
      <w:r w:rsidRPr="00002B2A">
        <w:rPr>
          <w:rFonts w:asciiTheme="majorBidi" w:hAnsiTheme="majorBidi" w:cstheme="majorBidi"/>
          <w:i/>
          <w:iCs/>
          <w:vertAlign w:val="subscript"/>
        </w:rPr>
        <w:t>6</w:t>
      </w:r>
      <w:r>
        <w:rPr>
          <w:rFonts w:asciiTheme="majorBidi" w:hAnsiTheme="majorBidi" w:cstheme="majorBidi"/>
        </w:rPr>
        <w:t>, 75 MHz)</w:t>
      </w:r>
    </w:p>
    <w:p w:rsidR="00262430" w:rsidRDefault="00262430" w:rsidP="00AC2110">
      <w:pPr>
        <w:spacing w:after="0"/>
      </w:pPr>
    </w:p>
    <w:p w:rsidR="00262430" w:rsidRDefault="00262430" w:rsidP="00AC2110">
      <w:pPr>
        <w:spacing w:after="0"/>
      </w:pPr>
      <w:r w:rsidRPr="00262430">
        <w:rPr>
          <w:noProof/>
        </w:rPr>
        <w:lastRenderedPageBreak/>
        <w:drawing>
          <wp:inline distT="0" distB="0" distL="0" distR="0">
            <wp:extent cx="4625975" cy="3114675"/>
            <wp:effectExtent l="0" t="0" r="3175" b="9525"/>
            <wp:docPr id="7" name="Picture 7" descr="D:\1 WORKS\2 Peoples\Dr. Sadeghzadeh\11 paper modified paper\Paper 2 oxidative FP\nmr\3 HNM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 WORKS\2 Peoples\Dr. Sadeghzadeh\11 paper modified paper\Paper 2 oxidative FP\nmr\3 HNMR.tif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8605" cy="3116446"/>
                    </a:xfrm>
                    <a:prstGeom prst="rect">
                      <a:avLst/>
                    </a:prstGeom>
                    <a:noFill/>
                    <a:ln>
                      <a:noFill/>
                    </a:ln>
                  </pic:spPr>
                </pic:pic>
              </a:graphicData>
            </a:graphic>
          </wp:inline>
        </w:drawing>
      </w:r>
    </w:p>
    <w:p w:rsidR="00B314D0" w:rsidRDefault="00B314D0" w:rsidP="00E521EF">
      <w:pPr>
        <w:spacing w:after="0"/>
      </w:pPr>
      <w:r w:rsidRPr="00B314D0">
        <w:rPr>
          <w:rFonts w:asciiTheme="majorBidi" w:hAnsiTheme="majorBidi" w:cstheme="majorBidi"/>
          <w:b/>
          <w:bCs/>
        </w:rPr>
        <w:t>Fig. S</w:t>
      </w:r>
      <w:r w:rsidR="00E521EF">
        <w:rPr>
          <w:rFonts w:asciiTheme="majorBidi" w:hAnsiTheme="majorBidi" w:cstheme="majorBidi"/>
          <w:b/>
          <w:bCs/>
        </w:rPr>
        <w:t>7</w:t>
      </w:r>
      <w:r>
        <w:rPr>
          <w:rFonts w:asciiTheme="majorBidi" w:hAnsiTheme="majorBidi" w:cstheme="majorBidi"/>
          <w:vertAlign w:val="superscript"/>
        </w:rPr>
        <w:t xml:space="preserve"> 1</w:t>
      </w:r>
      <w:r>
        <w:rPr>
          <w:rFonts w:asciiTheme="majorBidi" w:hAnsiTheme="majorBidi" w:cstheme="majorBidi"/>
        </w:rPr>
        <w:t>H-NMR spectrum of</w:t>
      </w:r>
      <w:r w:rsidRPr="00002B2A">
        <w:rPr>
          <w:rFonts w:asciiTheme="majorBidi" w:hAnsiTheme="majorBidi" w:cstheme="majorBidi"/>
        </w:rPr>
        <w:t xml:space="preserve"> </w:t>
      </w:r>
      <w:r>
        <w:rPr>
          <w:rFonts w:asciiTheme="majorBidi" w:hAnsiTheme="majorBidi" w:cstheme="majorBidi"/>
        </w:rPr>
        <w:t>S</w:t>
      </w:r>
      <w:r w:rsidRPr="009F5ED5">
        <w:rPr>
          <w:rFonts w:asciiTheme="majorBidi" w:hAnsiTheme="majorBidi" w:cstheme="majorBidi"/>
        </w:rPr>
        <w:t>alen</w:t>
      </w:r>
      <w:r>
        <w:rPr>
          <w:rFonts w:asciiTheme="majorBidi" w:hAnsiTheme="majorBidi" w:cstheme="majorBidi"/>
        </w:rPr>
        <w:t>-TEMPO</w:t>
      </w:r>
      <w:r w:rsidRPr="009F5ED5">
        <w:rPr>
          <w:rFonts w:asciiTheme="majorBidi" w:hAnsiTheme="majorBidi" w:cstheme="majorBidi"/>
        </w:rPr>
        <w:t xml:space="preserve"> complex</w:t>
      </w:r>
      <w:r>
        <w:rPr>
          <w:rFonts w:asciiTheme="majorBidi" w:hAnsiTheme="majorBidi" w:cstheme="majorBidi"/>
        </w:rPr>
        <w:t xml:space="preserve"> (</w:t>
      </w:r>
      <w:r>
        <w:rPr>
          <w:rFonts w:asciiTheme="majorBidi" w:hAnsiTheme="majorBidi" w:cstheme="majorBidi"/>
          <w:b/>
          <w:bCs/>
        </w:rPr>
        <w:t>3</w:t>
      </w:r>
      <w:r>
        <w:rPr>
          <w:rFonts w:asciiTheme="majorBidi" w:hAnsiTheme="majorBidi" w:cstheme="majorBidi"/>
        </w:rPr>
        <w:t>) (DMSO-</w:t>
      </w:r>
      <w:r w:rsidRPr="00002B2A">
        <w:rPr>
          <w:rFonts w:asciiTheme="majorBidi" w:hAnsiTheme="majorBidi" w:cstheme="majorBidi"/>
          <w:i/>
          <w:iCs/>
        </w:rPr>
        <w:t>d</w:t>
      </w:r>
      <w:r w:rsidRPr="00002B2A">
        <w:rPr>
          <w:rFonts w:asciiTheme="majorBidi" w:hAnsiTheme="majorBidi" w:cstheme="majorBidi"/>
          <w:i/>
          <w:iCs/>
          <w:vertAlign w:val="subscript"/>
        </w:rPr>
        <w:t>6</w:t>
      </w:r>
      <w:r>
        <w:rPr>
          <w:rFonts w:asciiTheme="majorBidi" w:hAnsiTheme="majorBidi" w:cstheme="majorBidi"/>
        </w:rPr>
        <w:t>, 300 MHz)</w:t>
      </w:r>
    </w:p>
    <w:p w:rsidR="00B314D0" w:rsidRDefault="00B314D0" w:rsidP="00AC2110">
      <w:pPr>
        <w:spacing w:after="0"/>
      </w:pPr>
    </w:p>
    <w:p w:rsidR="00262430" w:rsidRDefault="00262430" w:rsidP="00AC2110">
      <w:pPr>
        <w:spacing w:after="0"/>
      </w:pPr>
      <w:r w:rsidRPr="00262430">
        <w:rPr>
          <w:noProof/>
        </w:rPr>
        <w:drawing>
          <wp:inline distT="0" distB="0" distL="0" distR="0">
            <wp:extent cx="4981575" cy="4092837"/>
            <wp:effectExtent l="0" t="0" r="0" b="3175"/>
            <wp:docPr id="8" name="Picture 8" descr="D:\1 WORKS\2 Peoples\Dr. Sadeghzadeh\11 paper modified paper\Paper 2 oxidative FP\nmr\3 CNM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 WORKS\2 Peoples\Dr. Sadeghzadeh\11 paper modified paper\Paper 2 oxidative FP\nmr\3 CNMR.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4587" cy="4095312"/>
                    </a:xfrm>
                    <a:prstGeom prst="rect">
                      <a:avLst/>
                    </a:prstGeom>
                    <a:noFill/>
                    <a:ln>
                      <a:noFill/>
                    </a:ln>
                  </pic:spPr>
                </pic:pic>
              </a:graphicData>
            </a:graphic>
          </wp:inline>
        </w:drawing>
      </w:r>
    </w:p>
    <w:p w:rsidR="00B314D0" w:rsidRDefault="00B314D0" w:rsidP="00E521EF">
      <w:pPr>
        <w:spacing w:after="0"/>
      </w:pPr>
      <w:r w:rsidRPr="00B314D0">
        <w:rPr>
          <w:rFonts w:asciiTheme="majorBidi" w:hAnsiTheme="majorBidi" w:cstheme="majorBidi"/>
          <w:b/>
          <w:bCs/>
        </w:rPr>
        <w:t>Fig. S</w:t>
      </w:r>
      <w:r w:rsidR="00E521EF">
        <w:rPr>
          <w:rFonts w:asciiTheme="majorBidi" w:hAnsiTheme="majorBidi" w:cstheme="majorBidi"/>
          <w:b/>
          <w:bCs/>
        </w:rPr>
        <w:t>8</w:t>
      </w:r>
      <w:r>
        <w:rPr>
          <w:rFonts w:asciiTheme="majorBidi" w:hAnsiTheme="majorBidi" w:cstheme="majorBidi"/>
          <w:vertAlign w:val="superscript"/>
        </w:rPr>
        <w:t xml:space="preserve"> 13</w:t>
      </w:r>
      <w:r>
        <w:rPr>
          <w:rFonts w:asciiTheme="majorBidi" w:hAnsiTheme="majorBidi" w:cstheme="majorBidi"/>
        </w:rPr>
        <w:t>C-NMR spectrum of</w:t>
      </w:r>
      <w:r w:rsidRPr="00002B2A">
        <w:rPr>
          <w:rFonts w:asciiTheme="majorBidi" w:hAnsiTheme="majorBidi" w:cstheme="majorBidi"/>
        </w:rPr>
        <w:t xml:space="preserve"> </w:t>
      </w:r>
      <w:r>
        <w:rPr>
          <w:rFonts w:asciiTheme="majorBidi" w:hAnsiTheme="majorBidi" w:cstheme="majorBidi"/>
        </w:rPr>
        <w:t>S</w:t>
      </w:r>
      <w:r w:rsidRPr="009F5ED5">
        <w:rPr>
          <w:rFonts w:asciiTheme="majorBidi" w:hAnsiTheme="majorBidi" w:cstheme="majorBidi"/>
        </w:rPr>
        <w:t>alen</w:t>
      </w:r>
      <w:r>
        <w:rPr>
          <w:rFonts w:asciiTheme="majorBidi" w:hAnsiTheme="majorBidi" w:cstheme="majorBidi"/>
        </w:rPr>
        <w:t>-TEMPO</w:t>
      </w:r>
      <w:r w:rsidRPr="009F5ED5">
        <w:rPr>
          <w:rFonts w:asciiTheme="majorBidi" w:hAnsiTheme="majorBidi" w:cstheme="majorBidi"/>
        </w:rPr>
        <w:t xml:space="preserve"> complex</w:t>
      </w:r>
      <w:r>
        <w:rPr>
          <w:rFonts w:asciiTheme="majorBidi" w:hAnsiTheme="majorBidi" w:cstheme="majorBidi"/>
        </w:rPr>
        <w:t xml:space="preserve"> (</w:t>
      </w:r>
      <w:r>
        <w:rPr>
          <w:rFonts w:asciiTheme="majorBidi" w:hAnsiTheme="majorBidi" w:cstheme="majorBidi"/>
          <w:b/>
          <w:bCs/>
        </w:rPr>
        <w:t>3</w:t>
      </w:r>
      <w:r>
        <w:rPr>
          <w:rFonts w:asciiTheme="majorBidi" w:hAnsiTheme="majorBidi" w:cstheme="majorBidi"/>
        </w:rPr>
        <w:t>) (DMSO-</w:t>
      </w:r>
      <w:r w:rsidRPr="00002B2A">
        <w:rPr>
          <w:rFonts w:asciiTheme="majorBidi" w:hAnsiTheme="majorBidi" w:cstheme="majorBidi"/>
          <w:i/>
          <w:iCs/>
        </w:rPr>
        <w:t>d</w:t>
      </w:r>
      <w:r w:rsidRPr="00002B2A">
        <w:rPr>
          <w:rFonts w:asciiTheme="majorBidi" w:hAnsiTheme="majorBidi" w:cstheme="majorBidi"/>
          <w:i/>
          <w:iCs/>
          <w:vertAlign w:val="subscript"/>
        </w:rPr>
        <w:t>6</w:t>
      </w:r>
      <w:r>
        <w:rPr>
          <w:rFonts w:asciiTheme="majorBidi" w:hAnsiTheme="majorBidi" w:cstheme="majorBidi"/>
        </w:rPr>
        <w:t>, 75 MHz)</w:t>
      </w:r>
    </w:p>
    <w:p w:rsidR="00262430" w:rsidRDefault="00262430" w:rsidP="00AC2110">
      <w:pPr>
        <w:spacing w:after="0"/>
      </w:pPr>
    </w:p>
    <w:p w:rsidR="00262430" w:rsidRDefault="00262430" w:rsidP="00AC2110">
      <w:pPr>
        <w:spacing w:after="0"/>
      </w:pPr>
      <w:r w:rsidRPr="00262430">
        <w:rPr>
          <w:noProof/>
        </w:rPr>
        <w:lastRenderedPageBreak/>
        <w:drawing>
          <wp:inline distT="0" distB="0" distL="0" distR="0">
            <wp:extent cx="4711700" cy="3276600"/>
            <wp:effectExtent l="0" t="0" r="0" b="0"/>
            <wp:docPr id="9" name="Picture 9" descr="D:\1 WORKS\2 Peoples\Dr. Sadeghzadeh\11 paper modified paper\Paper 2 oxidative FP\nmr\4 HNM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 WORKS\2 Peoples\Dr. Sadeghzadeh\11 paper modified paper\Paper 2 oxidative FP\nmr\4 HNMR.tif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4962" cy="3278868"/>
                    </a:xfrm>
                    <a:prstGeom prst="rect">
                      <a:avLst/>
                    </a:prstGeom>
                    <a:noFill/>
                    <a:ln>
                      <a:noFill/>
                    </a:ln>
                  </pic:spPr>
                </pic:pic>
              </a:graphicData>
            </a:graphic>
          </wp:inline>
        </w:drawing>
      </w:r>
    </w:p>
    <w:p w:rsidR="00B314D0" w:rsidRDefault="00B314D0" w:rsidP="00E521EF">
      <w:pPr>
        <w:spacing w:after="0"/>
      </w:pPr>
      <w:r w:rsidRPr="00B314D0">
        <w:rPr>
          <w:rFonts w:asciiTheme="majorBidi" w:hAnsiTheme="majorBidi" w:cstheme="majorBidi"/>
          <w:b/>
          <w:bCs/>
        </w:rPr>
        <w:t>Fig. S</w:t>
      </w:r>
      <w:r w:rsidR="00E521EF">
        <w:rPr>
          <w:rFonts w:asciiTheme="majorBidi" w:hAnsiTheme="majorBidi" w:cstheme="majorBidi"/>
          <w:b/>
          <w:bCs/>
        </w:rPr>
        <w:t>9</w:t>
      </w:r>
      <w:r>
        <w:rPr>
          <w:rFonts w:asciiTheme="majorBidi" w:hAnsiTheme="majorBidi" w:cstheme="majorBidi"/>
          <w:vertAlign w:val="superscript"/>
        </w:rPr>
        <w:t xml:space="preserve"> 1</w:t>
      </w:r>
      <w:r>
        <w:rPr>
          <w:rFonts w:asciiTheme="majorBidi" w:hAnsiTheme="majorBidi" w:cstheme="majorBidi"/>
        </w:rPr>
        <w:t>H-NMR spectrum of</w:t>
      </w:r>
      <w:r w:rsidRPr="00002B2A">
        <w:rPr>
          <w:rFonts w:asciiTheme="majorBidi" w:hAnsiTheme="majorBidi" w:cstheme="majorBidi"/>
        </w:rPr>
        <w:t xml:space="preserve"> </w:t>
      </w:r>
      <w:r>
        <w:rPr>
          <w:rFonts w:asciiTheme="majorBidi" w:hAnsiTheme="majorBidi" w:cstheme="majorBidi"/>
        </w:rPr>
        <w:t>Mn</w:t>
      </w:r>
      <w:r w:rsidRPr="009F5ED5">
        <w:rPr>
          <w:rFonts w:asciiTheme="majorBidi" w:hAnsiTheme="majorBidi" w:cstheme="majorBidi"/>
        </w:rPr>
        <w:t>(</w:t>
      </w:r>
      <w:r>
        <w:rPr>
          <w:rFonts w:asciiTheme="majorBidi" w:hAnsiTheme="majorBidi" w:cstheme="majorBidi"/>
        </w:rPr>
        <w:t>I</w:t>
      </w:r>
      <w:r w:rsidRPr="009F5ED5">
        <w:rPr>
          <w:rFonts w:asciiTheme="majorBidi" w:hAnsiTheme="majorBidi" w:cstheme="majorBidi"/>
        </w:rPr>
        <w:t>II)-salen</w:t>
      </w:r>
      <w:r>
        <w:rPr>
          <w:rFonts w:asciiTheme="majorBidi" w:hAnsiTheme="majorBidi" w:cstheme="majorBidi"/>
        </w:rPr>
        <w:t>-TEMPO</w:t>
      </w:r>
      <w:r w:rsidRPr="009F5ED5">
        <w:rPr>
          <w:rFonts w:asciiTheme="majorBidi" w:hAnsiTheme="majorBidi" w:cstheme="majorBidi"/>
        </w:rPr>
        <w:t xml:space="preserve"> complex</w:t>
      </w:r>
      <w:r>
        <w:rPr>
          <w:rFonts w:asciiTheme="majorBidi" w:hAnsiTheme="majorBidi" w:cstheme="majorBidi"/>
        </w:rPr>
        <w:t xml:space="preserve"> (</w:t>
      </w:r>
      <w:r>
        <w:rPr>
          <w:rFonts w:asciiTheme="majorBidi" w:hAnsiTheme="majorBidi" w:cstheme="majorBidi"/>
          <w:b/>
          <w:bCs/>
        </w:rPr>
        <w:t>4</w:t>
      </w:r>
      <w:r>
        <w:rPr>
          <w:rFonts w:asciiTheme="majorBidi" w:hAnsiTheme="majorBidi" w:cstheme="majorBidi"/>
        </w:rPr>
        <w:t>) (DMSO-</w:t>
      </w:r>
      <w:r w:rsidRPr="00002B2A">
        <w:rPr>
          <w:rFonts w:asciiTheme="majorBidi" w:hAnsiTheme="majorBidi" w:cstheme="majorBidi"/>
          <w:i/>
          <w:iCs/>
        </w:rPr>
        <w:t>d</w:t>
      </w:r>
      <w:r w:rsidRPr="00002B2A">
        <w:rPr>
          <w:rFonts w:asciiTheme="majorBidi" w:hAnsiTheme="majorBidi" w:cstheme="majorBidi"/>
          <w:i/>
          <w:iCs/>
          <w:vertAlign w:val="subscript"/>
        </w:rPr>
        <w:t>6</w:t>
      </w:r>
      <w:r>
        <w:rPr>
          <w:rFonts w:asciiTheme="majorBidi" w:hAnsiTheme="majorBidi" w:cstheme="majorBidi"/>
        </w:rPr>
        <w:t>, 300 MHz)</w:t>
      </w:r>
    </w:p>
    <w:p w:rsidR="00262430" w:rsidRDefault="00262430" w:rsidP="00AC2110">
      <w:pPr>
        <w:spacing w:after="0"/>
      </w:pPr>
    </w:p>
    <w:p w:rsidR="00262430" w:rsidRDefault="00262430" w:rsidP="00AC2110">
      <w:pPr>
        <w:spacing w:after="0"/>
      </w:pPr>
    </w:p>
    <w:p w:rsidR="00262430" w:rsidRDefault="00262430" w:rsidP="00AC2110">
      <w:pPr>
        <w:spacing w:after="0"/>
      </w:pPr>
      <w:r w:rsidRPr="00262430">
        <w:rPr>
          <w:noProof/>
        </w:rPr>
        <w:drawing>
          <wp:inline distT="0" distB="0" distL="0" distR="0">
            <wp:extent cx="4705350" cy="3938864"/>
            <wp:effectExtent l="0" t="0" r="0" b="5080"/>
            <wp:docPr id="10" name="Picture 10" descr="D:\1 WORKS\2 Peoples\Dr. Sadeghzadeh\11 paper modified paper\Paper 2 oxidative FP\nmr\4 CNM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 WORKS\2 Peoples\Dr. Sadeghzadeh\11 paper modified paper\Paper 2 oxidative FP\nmr\4 CNMR.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07344" cy="3940533"/>
                    </a:xfrm>
                    <a:prstGeom prst="rect">
                      <a:avLst/>
                    </a:prstGeom>
                    <a:noFill/>
                    <a:ln>
                      <a:noFill/>
                    </a:ln>
                  </pic:spPr>
                </pic:pic>
              </a:graphicData>
            </a:graphic>
          </wp:inline>
        </w:drawing>
      </w:r>
    </w:p>
    <w:p w:rsidR="00A406E8" w:rsidRDefault="00B314D0" w:rsidP="00E521EF">
      <w:pPr>
        <w:spacing w:after="0"/>
      </w:pPr>
      <w:r w:rsidRPr="00B314D0">
        <w:rPr>
          <w:rFonts w:asciiTheme="majorBidi" w:hAnsiTheme="majorBidi" w:cstheme="majorBidi"/>
          <w:b/>
          <w:bCs/>
        </w:rPr>
        <w:t>Fig. S</w:t>
      </w:r>
      <w:r w:rsidR="00E521EF">
        <w:rPr>
          <w:rFonts w:asciiTheme="majorBidi" w:hAnsiTheme="majorBidi" w:cstheme="majorBidi"/>
          <w:b/>
          <w:bCs/>
        </w:rPr>
        <w:t>10</w:t>
      </w:r>
      <w:r>
        <w:rPr>
          <w:rFonts w:asciiTheme="majorBidi" w:hAnsiTheme="majorBidi" w:cstheme="majorBidi"/>
          <w:vertAlign w:val="superscript"/>
        </w:rPr>
        <w:t xml:space="preserve"> 13</w:t>
      </w:r>
      <w:r>
        <w:rPr>
          <w:rFonts w:asciiTheme="majorBidi" w:hAnsiTheme="majorBidi" w:cstheme="majorBidi"/>
        </w:rPr>
        <w:t>C-NMR spectrum of</w:t>
      </w:r>
      <w:r w:rsidRPr="00002B2A">
        <w:rPr>
          <w:rFonts w:asciiTheme="majorBidi" w:hAnsiTheme="majorBidi" w:cstheme="majorBidi"/>
        </w:rPr>
        <w:t xml:space="preserve"> </w:t>
      </w:r>
      <w:r>
        <w:rPr>
          <w:rFonts w:asciiTheme="majorBidi" w:hAnsiTheme="majorBidi" w:cstheme="majorBidi"/>
        </w:rPr>
        <w:t>Mn</w:t>
      </w:r>
      <w:r w:rsidRPr="009F5ED5">
        <w:rPr>
          <w:rFonts w:asciiTheme="majorBidi" w:hAnsiTheme="majorBidi" w:cstheme="majorBidi"/>
        </w:rPr>
        <w:t>(</w:t>
      </w:r>
      <w:r>
        <w:rPr>
          <w:rFonts w:asciiTheme="majorBidi" w:hAnsiTheme="majorBidi" w:cstheme="majorBidi"/>
        </w:rPr>
        <w:t>I</w:t>
      </w:r>
      <w:r w:rsidRPr="009F5ED5">
        <w:rPr>
          <w:rFonts w:asciiTheme="majorBidi" w:hAnsiTheme="majorBidi" w:cstheme="majorBidi"/>
        </w:rPr>
        <w:t>II)-salen</w:t>
      </w:r>
      <w:r>
        <w:rPr>
          <w:rFonts w:asciiTheme="majorBidi" w:hAnsiTheme="majorBidi" w:cstheme="majorBidi"/>
        </w:rPr>
        <w:t>-TEMPO</w:t>
      </w:r>
      <w:r w:rsidRPr="009F5ED5">
        <w:rPr>
          <w:rFonts w:asciiTheme="majorBidi" w:hAnsiTheme="majorBidi" w:cstheme="majorBidi"/>
        </w:rPr>
        <w:t xml:space="preserve"> complex</w:t>
      </w:r>
      <w:r>
        <w:rPr>
          <w:rFonts w:asciiTheme="majorBidi" w:hAnsiTheme="majorBidi" w:cstheme="majorBidi"/>
        </w:rPr>
        <w:t xml:space="preserve"> (</w:t>
      </w:r>
      <w:r>
        <w:rPr>
          <w:rFonts w:asciiTheme="majorBidi" w:hAnsiTheme="majorBidi" w:cstheme="majorBidi"/>
          <w:b/>
          <w:bCs/>
        </w:rPr>
        <w:t>4</w:t>
      </w:r>
      <w:r>
        <w:rPr>
          <w:rFonts w:asciiTheme="majorBidi" w:hAnsiTheme="majorBidi" w:cstheme="majorBidi"/>
        </w:rPr>
        <w:t>) (DMSO-</w:t>
      </w:r>
      <w:r w:rsidRPr="00002B2A">
        <w:rPr>
          <w:rFonts w:asciiTheme="majorBidi" w:hAnsiTheme="majorBidi" w:cstheme="majorBidi"/>
          <w:i/>
          <w:iCs/>
        </w:rPr>
        <w:t>d</w:t>
      </w:r>
      <w:r w:rsidRPr="00002B2A">
        <w:rPr>
          <w:rFonts w:asciiTheme="majorBidi" w:hAnsiTheme="majorBidi" w:cstheme="majorBidi"/>
          <w:i/>
          <w:iCs/>
          <w:vertAlign w:val="subscript"/>
        </w:rPr>
        <w:t>6</w:t>
      </w:r>
      <w:r>
        <w:rPr>
          <w:rFonts w:asciiTheme="majorBidi" w:hAnsiTheme="majorBidi" w:cstheme="majorBidi"/>
        </w:rPr>
        <w:t>, 75 MHz)</w:t>
      </w:r>
    </w:p>
    <w:p w:rsidR="00A406E8" w:rsidRDefault="00A406E8" w:rsidP="00AC2110">
      <w:pPr>
        <w:spacing w:after="0"/>
      </w:pPr>
    </w:p>
    <w:p w:rsidR="00E043C0" w:rsidRPr="005430E7" w:rsidRDefault="008D0225" w:rsidP="00E043C0">
      <w:pPr>
        <w:spacing w:after="0"/>
        <w:jc w:val="center"/>
        <w:rPr>
          <w:rFonts w:asciiTheme="majorBidi" w:hAnsiTheme="majorBidi" w:cstheme="majorBidi"/>
          <w:b/>
          <w:bCs/>
          <w:sz w:val="24"/>
          <w:szCs w:val="24"/>
        </w:rPr>
      </w:pPr>
      <w:r w:rsidRPr="008D0225">
        <w:rPr>
          <w:rFonts w:asciiTheme="majorBidi" w:hAnsiTheme="majorBidi" w:cstheme="majorBidi"/>
          <w:b/>
          <w:bCs/>
          <w:noProof/>
          <w:sz w:val="24"/>
          <w:szCs w:val="24"/>
        </w:rPr>
        <w:lastRenderedPageBreak/>
        <w:drawing>
          <wp:inline distT="0" distB="0" distL="0" distR="0">
            <wp:extent cx="5943600" cy="6703207"/>
            <wp:effectExtent l="0" t="0" r="0" b="2540"/>
            <wp:docPr id="29" name="Picture 29" descr="D:\1 WORKS\2 Peoples\Dr. Sadeghzadeh\11 paper modified paper\Paper 2 oxidative FP\5 carbohydr polym\revise\new spectra\Cellulose spect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1 WORKS\2 Peoples\Dr. Sadeghzadeh\11 paper modified paper\Paper 2 oxidative FP\5 carbohydr polym\revise\new spectra\Cellulose spectra.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703207"/>
                    </a:xfrm>
                    <a:prstGeom prst="rect">
                      <a:avLst/>
                    </a:prstGeom>
                    <a:noFill/>
                    <a:ln>
                      <a:noFill/>
                    </a:ln>
                  </pic:spPr>
                </pic:pic>
              </a:graphicData>
            </a:graphic>
          </wp:inline>
        </w:drawing>
      </w:r>
    </w:p>
    <w:p w:rsidR="00E043C0" w:rsidRDefault="00E043C0" w:rsidP="008D0225">
      <w:pPr>
        <w:spacing w:after="0"/>
        <w:rPr>
          <w:rFonts w:asciiTheme="majorBidi" w:hAnsiTheme="majorBidi" w:cstheme="majorBidi"/>
        </w:rPr>
      </w:pPr>
      <w:r w:rsidRPr="005430E7">
        <w:rPr>
          <w:rFonts w:asciiTheme="majorBidi" w:hAnsiTheme="majorBidi" w:cstheme="majorBidi"/>
          <w:b/>
          <w:bCs/>
          <w:lang w:bidi="fa-IR"/>
        </w:rPr>
        <w:t>Fig</w:t>
      </w:r>
      <w:r>
        <w:rPr>
          <w:rFonts w:asciiTheme="majorBidi" w:hAnsiTheme="majorBidi" w:cstheme="majorBidi"/>
          <w:b/>
          <w:bCs/>
          <w:lang w:bidi="fa-IR"/>
        </w:rPr>
        <w:t>.</w:t>
      </w:r>
      <w:r w:rsidRPr="005430E7">
        <w:rPr>
          <w:rFonts w:asciiTheme="majorBidi" w:hAnsiTheme="majorBidi" w:cstheme="majorBidi"/>
          <w:b/>
          <w:bCs/>
          <w:lang w:bidi="fa-IR"/>
        </w:rPr>
        <w:t xml:space="preserve"> </w:t>
      </w:r>
      <w:r>
        <w:rPr>
          <w:rFonts w:asciiTheme="majorBidi" w:hAnsiTheme="majorBidi" w:cstheme="majorBidi"/>
          <w:b/>
          <w:bCs/>
          <w:lang w:bidi="fa-IR"/>
        </w:rPr>
        <w:t>S1</w:t>
      </w:r>
      <w:r w:rsidRPr="005430E7">
        <w:rPr>
          <w:rFonts w:asciiTheme="majorBidi" w:hAnsiTheme="majorBidi" w:cstheme="majorBidi"/>
          <w:b/>
          <w:bCs/>
          <w:lang w:bidi="fa-IR"/>
        </w:rPr>
        <w:t>1</w:t>
      </w:r>
      <w:r w:rsidRPr="005430E7">
        <w:rPr>
          <w:rFonts w:asciiTheme="majorBidi" w:hAnsiTheme="majorBidi" w:cstheme="majorBidi"/>
          <w:lang w:bidi="fa-IR"/>
        </w:rPr>
        <w:t xml:space="preserve"> </w:t>
      </w:r>
      <w:r w:rsidR="008D0225">
        <w:rPr>
          <w:rFonts w:asciiTheme="majorBidi" w:hAnsiTheme="majorBidi" w:cstheme="majorBidi"/>
          <w:lang w:bidi="fa-IR"/>
        </w:rPr>
        <w:t xml:space="preserve">(a) </w:t>
      </w:r>
      <w:r w:rsidR="008D0225" w:rsidRPr="005430E7">
        <w:rPr>
          <w:rFonts w:asciiTheme="majorBidi" w:hAnsiTheme="majorBidi" w:cstheme="majorBidi"/>
          <w:noProof/>
        </w:rPr>
        <w:t>XRD pattern</w:t>
      </w:r>
      <w:r w:rsidR="008D0225">
        <w:rPr>
          <w:rFonts w:asciiTheme="majorBidi" w:hAnsiTheme="majorBidi" w:cstheme="majorBidi"/>
          <w:noProof/>
        </w:rPr>
        <w:t>,</w:t>
      </w:r>
      <w:r w:rsidR="008D0225" w:rsidRPr="005430E7">
        <w:rPr>
          <w:rFonts w:asciiTheme="majorBidi" w:hAnsiTheme="majorBidi" w:cstheme="majorBidi"/>
          <w:noProof/>
        </w:rPr>
        <w:t xml:space="preserve"> </w:t>
      </w:r>
      <w:r w:rsidR="008D0225" w:rsidRPr="005430E7">
        <w:rPr>
          <w:rFonts w:asciiTheme="majorBidi" w:hAnsiTheme="majorBidi" w:cstheme="majorBidi"/>
        </w:rPr>
        <w:t xml:space="preserve">(b) </w:t>
      </w:r>
      <w:r w:rsidRPr="005430E7">
        <w:rPr>
          <w:rFonts w:asciiTheme="majorBidi" w:hAnsiTheme="majorBidi" w:cstheme="majorBidi"/>
          <w:lang w:bidi="fa-IR"/>
        </w:rPr>
        <w:t>EDX spectr</w:t>
      </w:r>
      <w:r w:rsidR="008D0225">
        <w:rPr>
          <w:rFonts w:asciiTheme="majorBidi" w:hAnsiTheme="majorBidi" w:cstheme="majorBidi"/>
          <w:lang w:bidi="fa-IR"/>
        </w:rPr>
        <w:t>um,</w:t>
      </w:r>
      <w:r w:rsidRPr="005430E7">
        <w:rPr>
          <w:rFonts w:asciiTheme="majorBidi" w:hAnsiTheme="majorBidi" w:cstheme="majorBidi"/>
          <w:lang w:bidi="fa-IR"/>
        </w:rPr>
        <w:t xml:space="preserve"> </w:t>
      </w:r>
      <w:r w:rsidR="008D0225">
        <w:rPr>
          <w:rFonts w:asciiTheme="majorBidi" w:hAnsiTheme="majorBidi" w:cstheme="majorBidi"/>
          <w:lang w:bidi="fa-IR"/>
        </w:rPr>
        <w:t xml:space="preserve">(c) </w:t>
      </w:r>
      <w:r w:rsidR="008D0225">
        <w:rPr>
          <w:rFonts w:asciiTheme="majorBidi" w:hAnsiTheme="majorBidi" w:cstheme="majorBidi"/>
          <w:noProof/>
        </w:rPr>
        <w:t xml:space="preserve">XPS overal survey analysis, (d) TGA analysis, and (e) </w:t>
      </w:r>
      <w:r w:rsidR="008D0225" w:rsidRPr="005430E7">
        <w:rPr>
          <w:rFonts w:asciiTheme="majorBidi" w:hAnsiTheme="majorBidi" w:cstheme="majorBidi"/>
          <w:lang w:bidi="fa-IR"/>
        </w:rPr>
        <w:t>FESEM image</w:t>
      </w:r>
      <w:r w:rsidR="008D0225">
        <w:rPr>
          <w:rFonts w:asciiTheme="majorBidi" w:hAnsiTheme="majorBidi" w:cstheme="majorBidi"/>
          <w:lang w:bidi="fa-IR"/>
        </w:rPr>
        <w:t xml:space="preserve"> </w:t>
      </w:r>
      <w:r w:rsidR="008D0225">
        <w:rPr>
          <w:rFonts w:asciiTheme="majorBidi" w:hAnsiTheme="majorBidi" w:cstheme="majorBidi"/>
          <w:noProof/>
        </w:rPr>
        <w:t xml:space="preserve">of the </w:t>
      </w:r>
      <w:r w:rsidR="008D0225" w:rsidRPr="005430E7">
        <w:rPr>
          <w:rFonts w:asciiTheme="majorBidi" w:hAnsiTheme="majorBidi" w:cstheme="majorBidi"/>
          <w:noProof/>
        </w:rPr>
        <w:t>pristine cellulose filter paper</w:t>
      </w:r>
    </w:p>
    <w:p w:rsidR="00E043C0" w:rsidRDefault="00E043C0" w:rsidP="00E043C0">
      <w:pPr>
        <w:spacing w:after="0"/>
      </w:pPr>
    </w:p>
    <w:p w:rsidR="00E043C0" w:rsidRDefault="00E043C0" w:rsidP="00E043C0">
      <w:pPr>
        <w:spacing w:after="0"/>
      </w:pPr>
      <w:r w:rsidRPr="00A406E8">
        <w:rPr>
          <w:noProof/>
        </w:rPr>
        <w:lastRenderedPageBreak/>
        <w:drawing>
          <wp:inline distT="0" distB="0" distL="0" distR="0" wp14:anchorId="5F4DBB87" wp14:editId="44201AF6">
            <wp:extent cx="5724939" cy="3335424"/>
            <wp:effectExtent l="0" t="0" r="0" b="0"/>
            <wp:docPr id="14" name="Picture 14" descr="D:\1 WORKS\2 Peoples\Dr. Sadeghzadeh\11 paper modified paper\Paper 2 oxidative FP\Design\3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WORKS\2 Peoples\Dr. Sadeghzadeh\11 paper modified paper\Paper 2 oxidative FP\Design\3d.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140" cy="3336706"/>
                    </a:xfrm>
                    <a:prstGeom prst="rect">
                      <a:avLst/>
                    </a:prstGeom>
                    <a:noFill/>
                    <a:ln>
                      <a:noFill/>
                    </a:ln>
                  </pic:spPr>
                </pic:pic>
              </a:graphicData>
            </a:graphic>
          </wp:inline>
        </w:drawing>
      </w:r>
    </w:p>
    <w:p w:rsidR="00E043C0" w:rsidRPr="0038743B" w:rsidRDefault="00E043C0" w:rsidP="00D26953">
      <w:pPr>
        <w:spacing w:after="0"/>
        <w:rPr>
          <w:rFonts w:asciiTheme="majorBidi" w:hAnsiTheme="majorBidi" w:cstheme="majorBidi"/>
          <w:b/>
          <w:bCs/>
        </w:rPr>
      </w:pPr>
      <w:r w:rsidRPr="0038743B">
        <w:rPr>
          <w:rFonts w:asciiTheme="majorBidi" w:hAnsiTheme="majorBidi" w:cstheme="majorBidi"/>
          <w:b/>
          <w:bCs/>
        </w:rPr>
        <w:t xml:space="preserve">Fig. </w:t>
      </w:r>
      <w:r>
        <w:rPr>
          <w:rFonts w:asciiTheme="majorBidi" w:hAnsiTheme="majorBidi" w:cstheme="majorBidi"/>
          <w:b/>
          <w:bCs/>
        </w:rPr>
        <w:t>S1</w:t>
      </w:r>
      <w:r w:rsidR="00D26953">
        <w:rPr>
          <w:rFonts w:asciiTheme="majorBidi" w:hAnsiTheme="majorBidi" w:cstheme="majorBidi"/>
          <w:b/>
          <w:bCs/>
        </w:rPr>
        <w:t>2</w:t>
      </w:r>
      <w:r>
        <w:rPr>
          <w:rFonts w:asciiTheme="majorBidi" w:hAnsiTheme="majorBidi" w:cstheme="majorBidi"/>
        </w:rPr>
        <w:t xml:space="preserve"> </w:t>
      </w:r>
      <w:r w:rsidRPr="0038743B">
        <w:rPr>
          <w:rFonts w:asciiTheme="majorBidi" w:hAnsiTheme="majorBidi" w:cstheme="majorBidi"/>
        </w:rPr>
        <w:t xml:space="preserve">The 3D central design curves for foundation of optimization ranges for maximum response in </w:t>
      </w:r>
      <w:r>
        <w:rPr>
          <w:rFonts w:asciiTheme="majorBidi" w:hAnsiTheme="majorBidi" w:cstheme="majorBidi"/>
        </w:rPr>
        <w:t>the oxidation of benzyl alcohol to benzaldehyde</w:t>
      </w:r>
    </w:p>
    <w:p w:rsidR="00E043C0" w:rsidRPr="00A406E8" w:rsidRDefault="00E043C0" w:rsidP="00E043C0">
      <w:pPr>
        <w:spacing w:after="0"/>
      </w:pPr>
    </w:p>
    <w:p w:rsidR="00E043C0" w:rsidRDefault="00E043C0" w:rsidP="00E043C0">
      <w:pPr>
        <w:spacing w:after="0" w:line="240" w:lineRule="auto"/>
        <w:outlineLvl w:val="2"/>
        <w:rPr>
          <w:rFonts w:ascii="Times New Roman" w:eastAsia="Times New Roman" w:hAnsi="Times New Roman" w:cs="Times New Roman"/>
          <w:b/>
          <w:bCs/>
          <w:sz w:val="27"/>
          <w:szCs w:val="27"/>
        </w:rPr>
      </w:pPr>
      <w:r w:rsidRPr="00A406E8">
        <w:rPr>
          <w:rFonts w:ascii="Times New Roman" w:eastAsia="Times New Roman" w:hAnsi="Times New Roman" w:cs="Times New Roman"/>
          <w:b/>
          <w:bCs/>
          <w:noProof/>
          <w:sz w:val="27"/>
          <w:szCs w:val="27"/>
        </w:rPr>
        <w:drawing>
          <wp:inline distT="0" distB="0" distL="0" distR="0" wp14:anchorId="1EB71EF2" wp14:editId="722AD9A4">
            <wp:extent cx="5744973" cy="3832528"/>
            <wp:effectExtent l="0" t="0" r="8255" b="0"/>
            <wp:docPr id="12" name="Picture 12" descr="D:\1 WORKS\2 Peoples\Dr. Sadeghzadeh\11 paper modified paper\Paper 2 oxidative FP\Design\contou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WORKS\2 Peoples\Dr. Sadeghzadeh\11 paper modified paper\Paper 2 oxidative FP\Design\contour.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8757" cy="3835052"/>
                    </a:xfrm>
                    <a:prstGeom prst="rect">
                      <a:avLst/>
                    </a:prstGeom>
                    <a:noFill/>
                    <a:ln>
                      <a:noFill/>
                    </a:ln>
                  </pic:spPr>
                </pic:pic>
              </a:graphicData>
            </a:graphic>
          </wp:inline>
        </w:drawing>
      </w:r>
    </w:p>
    <w:p w:rsidR="00E043C0" w:rsidRPr="0038743B" w:rsidRDefault="00E043C0" w:rsidP="00D26953">
      <w:pPr>
        <w:spacing w:after="0"/>
        <w:rPr>
          <w:rFonts w:asciiTheme="majorBidi" w:hAnsiTheme="majorBidi" w:cstheme="majorBidi"/>
          <w:b/>
          <w:bCs/>
        </w:rPr>
      </w:pPr>
      <w:r w:rsidRPr="0038743B">
        <w:rPr>
          <w:rFonts w:asciiTheme="majorBidi" w:hAnsiTheme="majorBidi" w:cstheme="majorBidi"/>
          <w:b/>
          <w:bCs/>
        </w:rPr>
        <w:t xml:space="preserve">Fig. </w:t>
      </w:r>
      <w:r>
        <w:rPr>
          <w:rFonts w:asciiTheme="majorBidi" w:hAnsiTheme="majorBidi" w:cstheme="majorBidi"/>
          <w:b/>
          <w:bCs/>
        </w:rPr>
        <w:t>S1</w:t>
      </w:r>
      <w:r w:rsidR="00D26953">
        <w:rPr>
          <w:rFonts w:asciiTheme="majorBidi" w:hAnsiTheme="majorBidi" w:cstheme="majorBidi"/>
          <w:b/>
          <w:bCs/>
        </w:rPr>
        <w:t>3</w:t>
      </w:r>
      <w:r>
        <w:rPr>
          <w:rFonts w:asciiTheme="majorBidi" w:hAnsiTheme="majorBidi" w:cstheme="majorBidi"/>
        </w:rPr>
        <w:t xml:space="preserve"> </w:t>
      </w:r>
      <w:r w:rsidRPr="0038743B">
        <w:rPr>
          <w:rFonts w:asciiTheme="majorBidi" w:hAnsiTheme="majorBidi" w:cstheme="majorBidi"/>
        </w:rPr>
        <w:t xml:space="preserve">The </w:t>
      </w:r>
      <w:r>
        <w:rPr>
          <w:rFonts w:asciiTheme="majorBidi" w:hAnsiTheme="majorBidi" w:cstheme="majorBidi"/>
        </w:rPr>
        <w:t>2</w:t>
      </w:r>
      <w:r w:rsidRPr="0038743B">
        <w:rPr>
          <w:rFonts w:asciiTheme="majorBidi" w:hAnsiTheme="majorBidi" w:cstheme="majorBidi"/>
        </w:rPr>
        <w:t xml:space="preserve">D central design curves for foundation of optimization ranges for maximum response in </w:t>
      </w:r>
      <w:r>
        <w:rPr>
          <w:rFonts w:asciiTheme="majorBidi" w:hAnsiTheme="majorBidi" w:cstheme="majorBidi"/>
        </w:rPr>
        <w:t>the oxidation of benzyl alcohol to benzaldehyde</w:t>
      </w:r>
    </w:p>
    <w:p w:rsidR="00E043C0" w:rsidRDefault="00E043C0" w:rsidP="00E043C0">
      <w:pPr>
        <w:spacing w:after="0"/>
      </w:pPr>
    </w:p>
    <w:p w:rsidR="00E043C0" w:rsidRDefault="00E043C0" w:rsidP="00E043C0">
      <w:pPr>
        <w:spacing w:after="0"/>
        <w:jc w:val="center"/>
      </w:pPr>
      <w:r w:rsidRPr="00AC2110">
        <w:rPr>
          <w:noProof/>
        </w:rPr>
        <w:lastRenderedPageBreak/>
        <w:drawing>
          <wp:inline distT="0" distB="0" distL="0" distR="0" wp14:anchorId="70EC5D77" wp14:editId="36CA85DB">
            <wp:extent cx="3156668" cy="3375397"/>
            <wp:effectExtent l="0" t="0" r="5715" b="0"/>
            <wp:docPr id="16" name="Picture 16" descr="D:\1 WORKS\2 Peoples\Dr. Sadeghzadeh\11 paper modified paper\Paper 2 oxidative FP\Design\predi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WORKS\2 Peoples\Dr. Sadeghzadeh\11 paper modified paper\Paper 2 oxidative FP\Design\predict.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2092" cy="3391890"/>
                    </a:xfrm>
                    <a:prstGeom prst="rect">
                      <a:avLst/>
                    </a:prstGeom>
                    <a:noFill/>
                    <a:ln>
                      <a:noFill/>
                    </a:ln>
                  </pic:spPr>
                </pic:pic>
              </a:graphicData>
            </a:graphic>
          </wp:inline>
        </w:drawing>
      </w:r>
    </w:p>
    <w:p w:rsidR="00E043C0" w:rsidRPr="003D2C39" w:rsidRDefault="00E043C0" w:rsidP="00D26953">
      <w:pPr>
        <w:spacing w:after="0"/>
        <w:jc w:val="center"/>
        <w:rPr>
          <w:rFonts w:asciiTheme="majorBidi" w:hAnsiTheme="majorBidi" w:cstheme="majorBidi"/>
        </w:rPr>
      </w:pPr>
      <w:r w:rsidRPr="0038743B">
        <w:rPr>
          <w:rFonts w:asciiTheme="majorBidi" w:hAnsiTheme="majorBidi" w:cstheme="majorBidi"/>
          <w:b/>
          <w:bCs/>
        </w:rPr>
        <w:t xml:space="preserve">Fig. </w:t>
      </w:r>
      <w:r>
        <w:rPr>
          <w:rFonts w:asciiTheme="majorBidi" w:hAnsiTheme="majorBidi" w:cstheme="majorBidi"/>
          <w:b/>
          <w:bCs/>
        </w:rPr>
        <w:t>S1</w:t>
      </w:r>
      <w:r w:rsidR="00D26953">
        <w:rPr>
          <w:rFonts w:asciiTheme="majorBidi" w:hAnsiTheme="majorBidi" w:cstheme="majorBidi"/>
          <w:b/>
          <w:bCs/>
        </w:rPr>
        <w:t>4</w:t>
      </w:r>
      <w:r>
        <w:rPr>
          <w:rFonts w:asciiTheme="majorBidi" w:hAnsiTheme="majorBidi" w:cstheme="majorBidi"/>
        </w:rPr>
        <w:t xml:space="preserve"> Accuracy of the predicted model </w:t>
      </w:r>
      <w:r w:rsidRPr="003D2C39">
        <w:rPr>
          <w:rFonts w:asciiTheme="majorBidi" w:hAnsiTheme="majorBidi" w:cstheme="majorBidi"/>
          <w:i/>
          <w:iCs/>
        </w:rPr>
        <w:t>vs</w:t>
      </w:r>
      <w:r>
        <w:rPr>
          <w:rFonts w:asciiTheme="majorBidi" w:hAnsiTheme="majorBidi" w:cstheme="majorBidi"/>
        </w:rPr>
        <w:t>. actual values</w:t>
      </w:r>
    </w:p>
    <w:p w:rsidR="00E043C0" w:rsidRDefault="00E043C0" w:rsidP="00E043C0">
      <w:pPr>
        <w:spacing w:after="0"/>
      </w:pPr>
    </w:p>
    <w:p w:rsidR="008C30D9" w:rsidRPr="005430E7" w:rsidRDefault="008C30D9" w:rsidP="008C30D9">
      <w:pPr>
        <w:spacing w:after="0"/>
        <w:jc w:val="center"/>
        <w:rPr>
          <w:rFonts w:asciiTheme="majorBidi" w:hAnsiTheme="majorBidi" w:cstheme="majorBidi"/>
          <w:b/>
          <w:bCs/>
          <w:sz w:val="24"/>
          <w:szCs w:val="24"/>
        </w:rPr>
      </w:pPr>
      <w:r w:rsidRPr="005430E7">
        <w:rPr>
          <w:rFonts w:asciiTheme="majorBidi" w:hAnsiTheme="majorBidi" w:cstheme="majorBidi"/>
          <w:b/>
          <w:bCs/>
          <w:noProof/>
          <w:sz w:val="24"/>
          <w:szCs w:val="24"/>
        </w:rPr>
        <w:drawing>
          <wp:inline distT="0" distB="0" distL="0" distR="0" wp14:anchorId="6587D1CD" wp14:editId="2688841C">
            <wp:extent cx="4910436" cy="1905000"/>
            <wp:effectExtent l="0" t="0" r="5080" b="0"/>
            <wp:docPr id="15" name="Picture 15" descr="D:\1 WORKS\2 Peoples\Dr. Sadeghzadeh\11 paper modified paper\Paper 2 oxidative FP\characterization\Recyc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 WORKS\2 Peoples\Dr. Sadeghzadeh\11 paper modified paper\Paper 2 oxidative FP\characterization\Recycle.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1848" cy="1909427"/>
                    </a:xfrm>
                    <a:prstGeom prst="rect">
                      <a:avLst/>
                    </a:prstGeom>
                    <a:noFill/>
                    <a:ln>
                      <a:noFill/>
                    </a:ln>
                  </pic:spPr>
                </pic:pic>
              </a:graphicData>
            </a:graphic>
          </wp:inline>
        </w:drawing>
      </w:r>
    </w:p>
    <w:p w:rsidR="008C30D9" w:rsidRDefault="008C30D9" w:rsidP="00D26953">
      <w:pPr>
        <w:spacing w:after="0"/>
        <w:rPr>
          <w:rFonts w:asciiTheme="majorBidi" w:hAnsiTheme="majorBidi" w:cstheme="majorBidi"/>
        </w:rPr>
      </w:pPr>
      <w:r w:rsidRPr="005430E7">
        <w:rPr>
          <w:rFonts w:asciiTheme="majorBidi" w:hAnsiTheme="majorBidi" w:cstheme="majorBidi"/>
          <w:b/>
          <w:bCs/>
        </w:rPr>
        <w:t xml:space="preserve">Fig. </w:t>
      </w:r>
      <w:r>
        <w:rPr>
          <w:rFonts w:asciiTheme="majorBidi" w:hAnsiTheme="majorBidi" w:cstheme="majorBidi"/>
          <w:b/>
          <w:bCs/>
        </w:rPr>
        <w:t>S1</w:t>
      </w:r>
      <w:r w:rsidR="00D26953">
        <w:rPr>
          <w:rFonts w:asciiTheme="majorBidi" w:hAnsiTheme="majorBidi" w:cstheme="majorBidi"/>
          <w:b/>
          <w:bCs/>
        </w:rPr>
        <w:t>5</w:t>
      </w:r>
      <w:r w:rsidRPr="005430E7">
        <w:rPr>
          <w:rFonts w:asciiTheme="majorBidi" w:hAnsiTheme="majorBidi" w:cstheme="majorBidi"/>
          <w:lang w:bidi="fa-IR"/>
        </w:rPr>
        <w:t xml:space="preserve"> (a) FESEM image and (b) EDX analysis (inset Table represents the elemental composition results in mean of 5 points) of </w:t>
      </w:r>
      <w:r w:rsidRPr="005430E7">
        <w:rPr>
          <w:rFonts w:asciiTheme="majorBidi" w:hAnsiTheme="majorBidi" w:cstheme="majorBidi"/>
        </w:rPr>
        <w:t>FP@Si-Mn</w:t>
      </w:r>
      <w:r w:rsidRPr="005430E7">
        <w:rPr>
          <w:rFonts w:asciiTheme="majorBidi" w:hAnsiTheme="majorBidi" w:cstheme="majorBidi"/>
          <w:vertAlign w:val="superscript"/>
        </w:rPr>
        <w:t>III</w:t>
      </w:r>
      <w:r w:rsidRPr="005430E7">
        <w:rPr>
          <w:rFonts w:asciiTheme="majorBidi" w:hAnsiTheme="majorBidi" w:cstheme="majorBidi"/>
        </w:rPr>
        <w:t>-Salen-TEMPO</w:t>
      </w:r>
      <w:r w:rsidRPr="005430E7">
        <w:rPr>
          <w:rFonts w:asciiTheme="majorBidi" w:hAnsiTheme="majorBidi" w:cstheme="majorBidi"/>
          <w:sz w:val="20"/>
          <w:szCs w:val="20"/>
        </w:rPr>
        <w:t xml:space="preserve"> </w:t>
      </w:r>
      <w:r w:rsidRPr="005430E7">
        <w:rPr>
          <w:rFonts w:asciiTheme="majorBidi" w:hAnsiTheme="majorBidi" w:cstheme="majorBidi"/>
        </w:rPr>
        <w:t>after four consecutive recycles</w:t>
      </w:r>
    </w:p>
    <w:p w:rsidR="00E043C0" w:rsidRDefault="00E043C0" w:rsidP="00AC2110">
      <w:pPr>
        <w:spacing w:after="0"/>
      </w:pPr>
    </w:p>
    <w:p w:rsidR="008C30D9" w:rsidRDefault="008C30D9" w:rsidP="008C30D9">
      <w:pPr>
        <w:spacing w:after="0"/>
      </w:pPr>
      <w:r w:rsidRPr="005F27FB">
        <w:rPr>
          <w:noProof/>
        </w:rPr>
        <w:lastRenderedPageBreak/>
        <w:drawing>
          <wp:inline distT="0" distB="0" distL="0" distR="0" wp14:anchorId="68E19381" wp14:editId="30E4BDCA">
            <wp:extent cx="4533900" cy="2657803"/>
            <wp:effectExtent l="0" t="0" r="0" b="9525"/>
            <wp:docPr id="11" name="Picture 11" descr="D:\1 WORKS\2 Peoples\Dr. Sadeghzadeh\11 paper modified paper\Paper 2 oxidative FP\characterization\pH leac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WORKS\2 Peoples\Dr. Sadeghzadeh\11 paper modified paper\Paper 2 oxidative FP\characterization\pH leacing.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38905" cy="2660737"/>
                    </a:xfrm>
                    <a:prstGeom prst="rect">
                      <a:avLst/>
                    </a:prstGeom>
                    <a:noFill/>
                    <a:ln>
                      <a:noFill/>
                    </a:ln>
                  </pic:spPr>
                </pic:pic>
              </a:graphicData>
            </a:graphic>
          </wp:inline>
        </w:drawing>
      </w:r>
    </w:p>
    <w:p w:rsidR="008C30D9" w:rsidRDefault="008C30D9" w:rsidP="00D26953">
      <w:pPr>
        <w:spacing w:after="0"/>
        <w:rPr>
          <w:rFonts w:asciiTheme="majorBidi" w:hAnsiTheme="majorBidi" w:cstheme="majorBidi"/>
          <w:sz w:val="18"/>
          <w:szCs w:val="18"/>
        </w:rPr>
      </w:pPr>
      <w:r w:rsidRPr="00C30041">
        <w:rPr>
          <w:rFonts w:asciiTheme="majorBidi" w:hAnsiTheme="majorBidi" w:cstheme="majorBidi"/>
          <w:b/>
          <w:bCs/>
        </w:rPr>
        <w:t>Fig. S</w:t>
      </w:r>
      <w:r>
        <w:rPr>
          <w:rFonts w:asciiTheme="majorBidi" w:hAnsiTheme="majorBidi" w:cstheme="majorBidi"/>
          <w:b/>
          <w:bCs/>
        </w:rPr>
        <w:t>1</w:t>
      </w:r>
      <w:r w:rsidR="00D26953">
        <w:rPr>
          <w:rFonts w:asciiTheme="majorBidi" w:hAnsiTheme="majorBidi" w:cstheme="majorBidi"/>
          <w:b/>
          <w:bCs/>
        </w:rPr>
        <w:t>6</w:t>
      </w:r>
      <w:r>
        <w:rPr>
          <w:rFonts w:asciiTheme="majorBidi" w:hAnsiTheme="majorBidi" w:cstheme="majorBidi"/>
        </w:rPr>
        <w:t xml:space="preserve"> Influence of pH over Pd leaching of </w:t>
      </w:r>
      <w:r w:rsidRPr="00DA7989">
        <w:rPr>
          <w:rFonts w:asciiTheme="majorBidi" w:hAnsiTheme="majorBidi" w:cstheme="majorBidi"/>
        </w:rPr>
        <w:t>FP@Si-Mn</w:t>
      </w:r>
      <w:r w:rsidRPr="00DA7989">
        <w:rPr>
          <w:rFonts w:asciiTheme="majorBidi" w:hAnsiTheme="majorBidi" w:cstheme="majorBidi"/>
          <w:vertAlign w:val="superscript"/>
        </w:rPr>
        <w:t>III</w:t>
      </w:r>
      <w:r w:rsidRPr="00DA7989">
        <w:rPr>
          <w:rFonts w:asciiTheme="majorBidi" w:hAnsiTheme="majorBidi" w:cstheme="majorBidi"/>
        </w:rPr>
        <w:t>-Salen-TEMPO</w:t>
      </w:r>
      <w:r w:rsidRPr="00DA7989">
        <w:rPr>
          <w:rFonts w:asciiTheme="majorBidi" w:hAnsiTheme="majorBidi" w:cstheme="majorBidi"/>
          <w:sz w:val="18"/>
          <w:szCs w:val="18"/>
        </w:rPr>
        <w:t xml:space="preserve"> </w:t>
      </w:r>
    </w:p>
    <w:p w:rsidR="008C30D9" w:rsidRDefault="008C30D9" w:rsidP="00AC2110">
      <w:pPr>
        <w:spacing w:after="0"/>
      </w:pPr>
    </w:p>
    <w:p w:rsidR="008C30D9" w:rsidRPr="005430E7" w:rsidRDefault="008C30D9" w:rsidP="008C30D9">
      <w:pPr>
        <w:spacing w:after="0"/>
        <w:jc w:val="both"/>
        <w:rPr>
          <w:rFonts w:asciiTheme="majorBidi" w:hAnsiTheme="majorBidi" w:cstheme="majorBidi"/>
          <w:sz w:val="24"/>
          <w:szCs w:val="24"/>
          <w:lang w:val="en" w:bidi="fa-IR"/>
        </w:rPr>
      </w:pPr>
      <w:r w:rsidRPr="005430E7">
        <w:rPr>
          <w:rFonts w:asciiTheme="majorBidi" w:hAnsiTheme="majorBidi" w:cstheme="majorBidi"/>
          <w:noProof/>
          <w:sz w:val="24"/>
          <w:szCs w:val="24"/>
        </w:rPr>
        <w:drawing>
          <wp:inline distT="0" distB="0" distL="0" distR="0" wp14:anchorId="74C378C1" wp14:editId="09FC848B">
            <wp:extent cx="5448300" cy="1989423"/>
            <wp:effectExtent l="0" t="0" r="0" b="0"/>
            <wp:docPr id="17" name="Picture 17" descr="D:\1 WORKS\2 Peoples\Dr. Sadeghzadeh\11 paper modified paper\Paper 2 oxidative FP\swell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1 WORKS\2 Peoples\Dr. Sadeghzadeh\11 paper modified paper\Paper 2 oxidative FP\swelling.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3440" cy="1991300"/>
                    </a:xfrm>
                    <a:prstGeom prst="rect">
                      <a:avLst/>
                    </a:prstGeom>
                    <a:noFill/>
                    <a:ln>
                      <a:noFill/>
                    </a:ln>
                  </pic:spPr>
                </pic:pic>
              </a:graphicData>
            </a:graphic>
          </wp:inline>
        </w:drawing>
      </w:r>
    </w:p>
    <w:p w:rsidR="008C30D9" w:rsidRPr="008C30D9" w:rsidRDefault="008C30D9" w:rsidP="00D26953">
      <w:pPr>
        <w:spacing w:after="0"/>
        <w:jc w:val="both"/>
        <w:rPr>
          <w:rFonts w:asciiTheme="majorBidi" w:hAnsiTheme="majorBidi" w:cstheme="majorBidi"/>
          <w:lang w:val="en" w:bidi="fa-IR"/>
        </w:rPr>
      </w:pPr>
      <w:r w:rsidRPr="008C30D9">
        <w:rPr>
          <w:rFonts w:asciiTheme="majorBidi" w:hAnsiTheme="majorBidi" w:cstheme="majorBidi"/>
          <w:b/>
          <w:bCs/>
          <w:lang w:val="en" w:bidi="fa-IR"/>
        </w:rPr>
        <w:t>Fig. S1</w:t>
      </w:r>
      <w:r w:rsidR="00D26953">
        <w:rPr>
          <w:rFonts w:asciiTheme="majorBidi" w:hAnsiTheme="majorBidi" w:cstheme="majorBidi"/>
          <w:b/>
          <w:bCs/>
          <w:lang w:val="en" w:bidi="fa-IR"/>
        </w:rPr>
        <w:t>7</w:t>
      </w:r>
      <w:r w:rsidRPr="008C30D9">
        <w:rPr>
          <w:rFonts w:asciiTheme="majorBidi" w:hAnsiTheme="majorBidi" w:cstheme="majorBidi"/>
          <w:b/>
          <w:bCs/>
          <w:lang w:val="en" w:bidi="fa-IR"/>
        </w:rPr>
        <w:t xml:space="preserve"> </w:t>
      </w:r>
      <w:r w:rsidRPr="008C30D9">
        <w:rPr>
          <w:rFonts w:asciiTheme="majorBidi" w:hAnsiTheme="majorBidi" w:cstheme="majorBidi"/>
          <w:lang w:bidi="fa-IR"/>
        </w:rPr>
        <w:t xml:space="preserve">Swellability and shrinkage measurements of </w:t>
      </w:r>
      <w:r w:rsidRPr="008C30D9">
        <w:rPr>
          <w:rFonts w:asciiTheme="majorBidi" w:hAnsiTheme="majorBidi" w:cstheme="majorBidi"/>
        </w:rPr>
        <w:t>FP@Si-Mn</w:t>
      </w:r>
      <w:r w:rsidRPr="008C30D9">
        <w:rPr>
          <w:rFonts w:asciiTheme="majorBidi" w:hAnsiTheme="majorBidi" w:cstheme="majorBidi"/>
          <w:vertAlign w:val="superscript"/>
        </w:rPr>
        <w:t>III</w:t>
      </w:r>
      <w:r w:rsidRPr="008C30D9">
        <w:rPr>
          <w:rFonts w:asciiTheme="majorBidi" w:hAnsiTheme="majorBidi" w:cstheme="majorBidi"/>
        </w:rPr>
        <w:t>-Salen-TEMPO</w:t>
      </w:r>
      <w:r w:rsidRPr="008C30D9">
        <w:rPr>
          <w:rFonts w:asciiTheme="majorBidi" w:hAnsiTheme="majorBidi" w:cstheme="majorBidi"/>
          <w:sz w:val="18"/>
          <w:szCs w:val="18"/>
        </w:rPr>
        <w:t xml:space="preserve"> </w:t>
      </w:r>
      <w:r w:rsidRPr="008C30D9">
        <w:rPr>
          <w:rFonts w:asciiTheme="majorBidi" w:hAnsiTheme="majorBidi" w:cstheme="majorBidi"/>
          <w:lang w:bidi="fa-IR"/>
        </w:rPr>
        <w:t>in (a) EtOH: H</w:t>
      </w:r>
      <w:r w:rsidRPr="008C30D9">
        <w:rPr>
          <w:rFonts w:asciiTheme="majorBidi" w:hAnsiTheme="majorBidi" w:cstheme="majorBidi"/>
          <w:vertAlign w:val="subscript"/>
          <w:lang w:bidi="fa-IR"/>
        </w:rPr>
        <w:t>2</w:t>
      </w:r>
      <w:r w:rsidRPr="008C30D9">
        <w:rPr>
          <w:rFonts w:asciiTheme="majorBidi" w:hAnsiTheme="majorBidi" w:cstheme="majorBidi"/>
          <w:lang w:bidi="fa-IR"/>
        </w:rPr>
        <w:t>O (2:1, v/v) and (b) mixture of NaOCl/ EtOH: H</w:t>
      </w:r>
      <w:r w:rsidRPr="008C30D9">
        <w:rPr>
          <w:rFonts w:asciiTheme="majorBidi" w:hAnsiTheme="majorBidi" w:cstheme="majorBidi"/>
          <w:vertAlign w:val="subscript"/>
          <w:lang w:bidi="fa-IR"/>
        </w:rPr>
        <w:t>2</w:t>
      </w:r>
      <w:r w:rsidRPr="008C30D9">
        <w:rPr>
          <w:rFonts w:asciiTheme="majorBidi" w:hAnsiTheme="majorBidi" w:cstheme="majorBidi"/>
          <w:lang w:bidi="fa-IR"/>
        </w:rPr>
        <w:t>O (2:1, v/v) for 5 consecutive wetting-drying cycles</w:t>
      </w:r>
    </w:p>
    <w:p w:rsidR="008C30D9" w:rsidRDefault="008C30D9" w:rsidP="008C30D9">
      <w:pPr>
        <w:spacing w:after="0"/>
        <w:rPr>
          <w:rFonts w:asciiTheme="majorBidi" w:hAnsiTheme="majorBidi" w:cstheme="majorBidi"/>
          <w:sz w:val="18"/>
          <w:szCs w:val="18"/>
        </w:rPr>
      </w:pPr>
    </w:p>
    <w:p w:rsidR="008C30D9" w:rsidRDefault="008C30D9" w:rsidP="008C30D9">
      <w:pPr>
        <w:spacing w:after="0"/>
        <w:rPr>
          <w:rFonts w:asciiTheme="majorBidi" w:hAnsiTheme="majorBidi" w:cstheme="majorBidi"/>
          <w:sz w:val="18"/>
          <w:szCs w:val="18"/>
        </w:rPr>
      </w:pPr>
    </w:p>
    <w:p w:rsidR="008C30D9" w:rsidRDefault="008C30D9" w:rsidP="008C30D9">
      <w:pPr>
        <w:spacing w:after="0"/>
        <w:jc w:val="center"/>
        <w:rPr>
          <w:rFonts w:asciiTheme="majorBidi" w:hAnsiTheme="majorBidi" w:cstheme="majorBidi"/>
          <w:rtl/>
        </w:rPr>
      </w:pPr>
      <w:r w:rsidRPr="00D3180F">
        <w:rPr>
          <w:rFonts w:asciiTheme="majorBidi" w:hAnsiTheme="majorBidi" w:cstheme="majorBidi"/>
          <w:noProof/>
        </w:rPr>
        <w:lastRenderedPageBreak/>
        <w:drawing>
          <wp:inline distT="0" distB="0" distL="0" distR="0" wp14:anchorId="377588DC" wp14:editId="33103AE3">
            <wp:extent cx="5080883" cy="3178492"/>
            <wp:effectExtent l="0" t="0" r="5715" b="3175"/>
            <wp:docPr id="13" name="Picture 13" descr="D:\1 WORKS\2 Peoples\Dr. Sadeghzadeh\11 paper modified paper\characteriztion\swellability and shrinkage of plain and S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WORKS\2 Peoples\Dr. Sadeghzadeh\11 paper modified paper\characteriztion\swellability and shrinkage of plain and Si.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7986" cy="3182935"/>
                    </a:xfrm>
                    <a:prstGeom prst="rect">
                      <a:avLst/>
                    </a:prstGeom>
                    <a:noFill/>
                    <a:ln>
                      <a:noFill/>
                    </a:ln>
                  </pic:spPr>
                </pic:pic>
              </a:graphicData>
            </a:graphic>
          </wp:inline>
        </w:drawing>
      </w:r>
    </w:p>
    <w:p w:rsidR="008C30D9" w:rsidRDefault="008C30D9" w:rsidP="00D26953">
      <w:pPr>
        <w:spacing w:after="0"/>
        <w:rPr>
          <w:rFonts w:asciiTheme="majorBidi" w:hAnsiTheme="majorBidi" w:cstheme="majorBidi"/>
        </w:rPr>
      </w:pPr>
      <w:r w:rsidRPr="0038743B">
        <w:rPr>
          <w:rFonts w:asciiTheme="majorBidi" w:hAnsiTheme="majorBidi" w:cstheme="majorBidi"/>
          <w:b/>
          <w:bCs/>
        </w:rPr>
        <w:t>Fig. S</w:t>
      </w:r>
      <w:r w:rsidR="00D26953">
        <w:rPr>
          <w:rFonts w:asciiTheme="majorBidi" w:hAnsiTheme="majorBidi" w:cstheme="majorBidi"/>
          <w:b/>
          <w:bCs/>
        </w:rPr>
        <w:t>18</w:t>
      </w:r>
      <w:r>
        <w:rPr>
          <w:rFonts w:asciiTheme="majorBidi" w:hAnsiTheme="majorBidi" w:cstheme="majorBidi"/>
        </w:rPr>
        <w:t xml:space="preserve"> Swellability and shrinkage of the plain (unmodified) and silylated filter paper in EtOH: H</w:t>
      </w:r>
      <w:r>
        <w:rPr>
          <w:rFonts w:asciiTheme="majorBidi" w:hAnsiTheme="majorBidi" w:cstheme="majorBidi"/>
          <w:vertAlign w:val="subscript"/>
        </w:rPr>
        <w:t>2</w:t>
      </w:r>
      <w:r>
        <w:rPr>
          <w:rFonts w:asciiTheme="majorBidi" w:hAnsiTheme="majorBidi" w:cstheme="majorBidi"/>
        </w:rPr>
        <w:t xml:space="preserve">O solvent for 5 consecutive </w:t>
      </w:r>
      <w:r w:rsidRPr="00E8561B">
        <w:rPr>
          <w:rFonts w:asciiTheme="majorBidi" w:hAnsiTheme="majorBidi" w:cstheme="majorBidi"/>
        </w:rPr>
        <w:t>drying-wetting</w:t>
      </w:r>
      <w:r>
        <w:rPr>
          <w:rFonts w:asciiTheme="majorBidi" w:hAnsiTheme="majorBidi" w:cstheme="majorBidi"/>
        </w:rPr>
        <w:t xml:space="preserve"> cycles</w:t>
      </w:r>
    </w:p>
    <w:p w:rsidR="008C30D9" w:rsidRPr="00A406E8" w:rsidRDefault="008C30D9" w:rsidP="00AC2110">
      <w:pPr>
        <w:spacing w:after="0"/>
      </w:pPr>
    </w:p>
    <w:p w:rsidR="00AF5EC0" w:rsidRPr="005430E7" w:rsidRDefault="00AF5EC0" w:rsidP="00AF5EC0">
      <w:pPr>
        <w:spacing w:after="0"/>
        <w:rPr>
          <w:rFonts w:asciiTheme="majorBidi" w:hAnsiTheme="majorBidi" w:cstheme="majorBidi"/>
          <w:rtl/>
          <w:lang w:bidi="fa-IR"/>
        </w:rPr>
      </w:pPr>
      <w:r w:rsidRPr="005430E7">
        <w:rPr>
          <w:rFonts w:asciiTheme="majorBidi" w:hAnsiTheme="majorBidi" w:cstheme="majorBidi"/>
          <w:b/>
          <w:bCs/>
          <w:lang w:bidi="fa-IR"/>
        </w:rPr>
        <w:t xml:space="preserve">Table </w:t>
      </w:r>
      <w:r>
        <w:rPr>
          <w:rFonts w:asciiTheme="majorBidi" w:hAnsiTheme="majorBidi" w:cstheme="majorBidi"/>
          <w:b/>
          <w:bCs/>
          <w:lang w:bidi="fa-IR"/>
        </w:rPr>
        <w:t>S</w:t>
      </w:r>
      <w:r w:rsidRPr="005430E7">
        <w:rPr>
          <w:rFonts w:asciiTheme="majorBidi" w:hAnsiTheme="majorBidi" w:cstheme="majorBidi"/>
          <w:b/>
          <w:bCs/>
          <w:lang w:bidi="fa-IR"/>
        </w:rPr>
        <w:t>1</w:t>
      </w:r>
      <w:r w:rsidRPr="005430E7">
        <w:rPr>
          <w:rFonts w:asciiTheme="majorBidi" w:hAnsiTheme="majorBidi" w:cstheme="majorBidi"/>
          <w:lang w:bidi="fa-IR"/>
        </w:rPr>
        <w:t xml:space="preserve"> Elemental analyses of the silylated filter paper resulted from ICP as well as EDX analyses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1275"/>
        <w:gridCol w:w="1418"/>
        <w:gridCol w:w="1276"/>
        <w:gridCol w:w="1417"/>
        <w:gridCol w:w="1276"/>
        <w:gridCol w:w="1417"/>
      </w:tblGrid>
      <w:tr w:rsidR="00AF5EC0" w:rsidRPr="005430E7" w:rsidTr="00E23DCF">
        <w:tc>
          <w:tcPr>
            <w:tcW w:w="988" w:type="dxa"/>
            <w:vMerge w:val="restart"/>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Element</w:t>
            </w:r>
          </w:p>
        </w:tc>
        <w:tc>
          <w:tcPr>
            <w:tcW w:w="2693" w:type="dxa"/>
            <w:gridSpan w:val="2"/>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CFP</w:t>
            </w:r>
          </w:p>
        </w:tc>
        <w:tc>
          <w:tcPr>
            <w:tcW w:w="2693" w:type="dxa"/>
            <w:gridSpan w:val="2"/>
            <w:tcBorders>
              <w:top w:val="single" w:sz="4" w:space="0" w:color="auto"/>
              <w:bottom w:val="single" w:sz="4" w:space="0" w:color="auto"/>
            </w:tcBorders>
          </w:tcPr>
          <w:p w:rsidR="00AF5EC0" w:rsidRPr="005430E7" w:rsidRDefault="00AF5EC0" w:rsidP="00E23DCF">
            <w:pPr>
              <w:rPr>
                <w:rFonts w:asciiTheme="majorBidi" w:hAnsiTheme="majorBidi" w:cstheme="majorBidi"/>
                <w:vertAlign w:val="superscript"/>
                <w:lang w:bidi="fa-IR"/>
              </w:rPr>
            </w:pPr>
            <w:r w:rsidRPr="005430E7">
              <w:rPr>
                <w:rFonts w:asciiTheme="majorBidi" w:hAnsiTheme="majorBidi" w:cstheme="majorBidi"/>
                <w:lang w:bidi="fa-IR"/>
              </w:rPr>
              <w:t>SiCFP</w:t>
            </w:r>
            <w:r w:rsidRPr="005430E7">
              <w:rPr>
                <w:rFonts w:asciiTheme="majorBidi" w:hAnsiTheme="majorBidi" w:cstheme="majorBidi"/>
                <w:vertAlign w:val="subscript"/>
                <w:lang w:bidi="fa-IR"/>
              </w:rPr>
              <w:t>(aq)</w:t>
            </w:r>
            <w:r w:rsidRPr="005430E7">
              <w:rPr>
                <w:rFonts w:asciiTheme="majorBidi" w:hAnsiTheme="majorBidi" w:cstheme="majorBidi"/>
                <w:vertAlign w:val="superscript"/>
                <w:lang w:bidi="fa-IR"/>
              </w:rPr>
              <w:t>a</w:t>
            </w:r>
          </w:p>
        </w:tc>
        <w:tc>
          <w:tcPr>
            <w:tcW w:w="2693" w:type="dxa"/>
            <w:gridSpan w:val="2"/>
            <w:tcBorders>
              <w:top w:val="single" w:sz="4" w:space="0" w:color="auto"/>
              <w:bottom w:val="single" w:sz="4" w:space="0" w:color="auto"/>
            </w:tcBorders>
          </w:tcPr>
          <w:p w:rsidR="00AF5EC0" w:rsidRPr="005430E7" w:rsidRDefault="00AF5EC0" w:rsidP="00E23DCF">
            <w:pPr>
              <w:rPr>
                <w:rFonts w:asciiTheme="majorBidi" w:hAnsiTheme="majorBidi" w:cstheme="majorBidi"/>
                <w:vertAlign w:val="superscript"/>
                <w:lang w:bidi="fa-IR"/>
              </w:rPr>
            </w:pPr>
            <w:r w:rsidRPr="005430E7">
              <w:rPr>
                <w:rFonts w:asciiTheme="majorBidi" w:hAnsiTheme="majorBidi" w:cstheme="majorBidi"/>
              </w:rPr>
              <w:t>SiCFP</w:t>
            </w:r>
            <w:r w:rsidRPr="005430E7">
              <w:rPr>
                <w:rFonts w:asciiTheme="majorBidi" w:hAnsiTheme="majorBidi" w:cstheme="majorBidi"/>
                <w:vertAlign w:val="subscript"/>
              </w:rPr>
              <w:t>(vap)</w:t>
            </w:r>
            <w:r w:rsidRPr="005430E7">
              <w:rPr>
                <w:rFonts w:asciiTheme="majorBidi" w:hAnsiTheme="majorBidi" w:cstheme="majorBidi"/>
                <w:vertAlign w:val="superscript"/>
              </w:rPr>
              <w:t>b</w:t>
            </w:r>
          </w:p>
        </w:tc>
      </w:tr>
      <w:tr w:rsidR="00AF5EC0" w:rsidRPr="005430E7" w:rsidTr="00E23DCF">
        <w:tc>
          <w:tcPr>
            <w:tcW w:w="988" w:type="dxa"/>
            <w:vMerge/>
            <w:tcBorders>
              <w:bottom w:val="single" w:sz="4" w:space="0" w:color="auto"/>
            </w:tcBorders>
          </w:tcPr>
          <w:p w:rsidR="00AF5EC0" w:rsidRPr="005430E7" w:rsidRDefault="00AF5EC0" w:rsidP="00E23DCF">
            <w:pPr>
              <w:rPr>
                <w:rFonts w:asciiTheme="majorBidi" w:hAnsiTheme="majorBidi" w:cstheme="majorBidi"/>
                <w:lang w:bidi="fa-IR"/>
              </w:rPr>
            </w:pPr>
          </w:p>
        </w:tc>
        <w:tc>
          <w:tcPr>
            <w:tcW w:w="1275" w:type="dxa"/>
            <w:tcBorders>
              <w:top w:val="single" w:sz="4" w:space="0" w:color="auto"/>
              <w:bottom w:val="single" w:sz="4" w:space="0" w:color="auto"/>
            </w:tcBorders>
          </w:tcPr>
          <w:p w:rsidR="00AF5EC0" w:rsidRPr="005430E7" w:rsidRDefault="00AF5EC0" w:rsidP="00E23DCF">
            <w:pPr>
              <w:rPr>
                <w:rFonts w:asciiTheme="majorBidi" w:hAnsiTheme="majorBidi" w:cstheme="majorBidi"/>
                <w:vertAlign w:val="superscript"/>
                <w:lang w:bidi="fa-IR"/>
              </w:rPr>
            </w:pPr>
            <w:r w:rsidRPr="005430E7">
              <w:rPr>
                <w:rFonts w:asciiTheme="majorBidi" w:hAnsiTheme="majorBidi" w:cstheme="majorBidi"/>
                <w:lang w:bidi="fa-IR"/>
              </w:rPr>
              <w:t>ICP (wt%)</w:t>
            </w:r>
            <w:r w:rsidRPr="005430E7">
              <w:rPr>
                <w:rFonts w:asciiTheme="majorBidi" w:hAnsiTheme="majorBidi" w:cstheme="majorBidi"/>
                <w:vertAlign w:val="superscript"/>
                <w:lang w:bidi="fa-IR"/>
              </w:rPr>
              <w:t>c</w:t>
            </w:r>
          </w:p>
        </w:tc>
        <w:tc>
          <w:tcPr>
            <w:tcW w:w="1418" w:type="dxa"/>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EDX</w:t>
            </w:r>
            <w:r w:rsidRPr="005430E7">
              <w:rPr>
                <w:rFonts w:asciiTheme="majorBidi" w:hAnsiTheme="majorBidi" w:cstheme="majorBidi"/>
                <w:vertAlign w:val="superscript"/>
                <w:lang w:bidi="fa-IR"/>
              </w:rPr>
              <w:t>d</w:t>
            </w:r>
            <w:r w:rsidRPr="005430E7">
              <w:rPr>
                <w:rFonts w:asciiTheme="majorBidi" w:hAnsiTheme="majorBidi" w:cstheme="majorBidi"/>
                <w:lang w:bidi="fa-IR"/>
              </w:rPr>
              <w:t xml:space="preserve"> (wt%)</w:t>
            </w:r>
          </w:p>
        </w:tc>
        <w:tc>
          <w:tcPr>
            <w:tcW w:w="1276" w:type="dxa"/>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ICP</w:t>
            </w:r>
            <w:r w:rsidRPr="005430E7">
              <w:rPr>
                <w:rFonts w:asciiTheme="majorBidi" w:hAnsiTheme="majorBidi" w:cstheme="majorBidi"/>
                <w:vertAlign w:val="superscript"/>
                <w:lang w:bidi="fa-IR"/>
              </w:rPr>
              <w:t>c</w:t>
            </w:r>
            <w:r w:rsidRPr="005430E7">
              <w:rPr>
                <w:rFonts w:asciiTheme="majorBidi" w:hAnsiTheme="majorBidi" w:cstheme="majorBidi"/>
                <w:lang w:bidi="fa-IR"/>
              </w:rPr>
              <w:t xml:space="preserve"> (wt%)</w:t>
            </w:r>
          </w:p>
        </w:tc>
        <w:tc>
          <w:tcPr>
            <w:tcW w:w="1417" w:type="dxa"/>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EDX</w:t>
            </w:r>
            <w:r w:rsidRPr="005430E7">
              <w:rPr>
                <w:rFonts w:asciiTheme="majorBidi" w:hAnsiTheme="majorBidi" w:cstheme="majorBidi"/>
                <w:vertAlign w:val="superscript"/>
                <w:lang w:bidi="fa-IR"/>
              </w:rPr>
              <w:t>d</w:t>
            </w:r>
            <w:r w:rsidRPr="005430E7">
              <w:rPr>
                <w:rFonts w:asciiTheme="majorBidi" w:hAnsiTheme="majorBidi" w:cstheme="majorBidi"/>
                <w:lang w:bidi="fa-IR"/>
              </w:rPr>
              <w:t xml:space="preserve"> (wt%)</w:t>
            </w:r>
          </w:p>
        </w:tc>
        <w:tc>
          <w:tcPr>
            <w:tcW w:w="1276" w:type="dxa"/>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ICP</w:t>
            </w:r>
            <w:r w:rsidRPr="005430E7">
              <w:rPr>
                <w:rFonts w:asciiTheme="majorBidi" w:hAnsiTheme="majorBidi" w:cstheme="majorBidi"/>
                <w:vertAlign w:val="superscript"/>
                <w:lang w:bidi="fa-IR"/>
              </w:rPr>
              <w:t>c</w:t>
            </w:r>
            <w:r w:rsidRPr="005430E7">
              <w:rPr>
                <w:rFonts w:asciiTheme="majorBidi" w:hAnsiTheme="majorBidi" w:cstheme="majorBidi"/>
                <w:lang w:bidi="fa-IR"/>
              </w:rPr>
              <w:t xml:space="preserve"> (wt%)</w:t>
            </w:r>
          </w:p>
        </w:tc>
        <w:tc>
          <w:tcPr>
            <w:tcW w:w="1417" w:type="dxa"/>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EDX</w:t>
            </w:r>
            <w:r w:rsidRPr="005430E7">
              <w:rPr>
                <w:rFonts w:asciiTheme="majorBidi" w:hAnsiTheme="majorBidi" w:cstheme="majorBidi"/>
                <w:vertAlign w:val="superscript"/>
                <w:lang w:bidi="fa-IR"/>
              </w:rPr>
              <w:t>d</w:t>
            </w:r>
            <w:r w:rsidRPr="005430E7">
              <w:rPr>
                <w:rFonts w:asciiTheme="majorBidi" w:hAnsiTheme="majorBidi" w:cstheme="majorBidi"/>
                <w:lang w:bidi="fa-IR"/>
              </w:rPr>
              <w:t xml:space="preserve"> (wt%)</w:t>
            </w:r>
          </w:p>
        </w:tc>
      </w:tr>
      <w:tr w:rsidR="008B5E43" w:rsidRPr="005430E7" w:rsidTr="00E23DCF">
        <w:tc>
          <w:tcPr>
            <w:tcW w:w="988" w:type="dxa"/>
            <w:tcBorders>
              <w:top w:val="single" w:sz="4" w:space="0" w:color="auto"/>
            </w:tcBorders>
          </w:tcPr>
          <w:p w:rsidR="008B5E43" w:rsidRPr="005430E7" w:rsidRDefault="008B5E43" w:rsidP="008B5E43">
            <w:pPr>
              <w:rPr>
                <w:rFonts w:asciiTheme="majorBidi" w:hAnsiTheme="majorBidi" w:cstheme="majorBidi"/>
                <w:lang w:bidi="fa-IR"/>
              </w:rPr>
            </w:pPr>
            <w:r w:rsidRPr="005430E7">
              <w:rPr>
                <w:rFonts w:asciiTheme="majorBidi" w:hAnsiTheme="majorBidi" w:cstheme="majorBidi"/>
                <w:lang w:bidi="fa-IR"/>
              </w:rPr>
              <w:t>C</w:t>
            </w:r>
          </w:p>
        </w:tc>
        <w:tc>
          <w:tcPr>
            <w:tcW w:w="1275" w:type="dxa"/>
            <w:tcBorders>
              <w:top w:val="single" w:sz="4" w:space="0" w:color="auto"/>
            </w:tcBorders>
          </w:tcPr>
          <w:p w:rsidR="008B5E43" w:rsidRPr="005430E7" w:rsidRDefault="008B5E43" w:rsidP="008B5E43">
            <w:pPr>
              <w:rPr>
                <w:rFonts w:asciiTheme="majorBidi" w:hAnsiTheme="majorBidi" w:cstheme="majorBidi"/>
                <w:lang w:bidi="fa-IR"/>
              </w:rPr>
            </w:pPr>
            <w:r w:rsidRPr="005430E7">
              <w:rPr>
                <w:rFonts w:asciiTheme="majorBidi" w:hAnsiTheme="majorBidi" w:cstheme="majorBidi"/>
                <w:lang w:bidi="fa-IR"/>
              </w:rPr>
              <w:t>-</w:t>
            </w:r>
          </w:p>
        </w:tc>
        <w:tc>
          <w:tcPr>
            <w:tcW w:w="1418" w:type="dxa"/>
            <w:tcBorders>
              <w:top w:val="single" w:sz="4" w:space="0" w:color="auto"/>
            </w:tcBorders>
          </w:tcPr>
          <w:p w:rsidR="008B5E43" w:rsidRPr="005430E7" w:rsidRDefault="008B5E43" w:rsidP="008B5E43">
            <w:pPr>
              <w:rPr>
                <w:rFonts w:asciiTheme="majorBidi" w:hAnsiTheme="majorBidi" w:cstheme="majorBidi"/>
                <w:lang w:bidi="fa-IR"/>
              </w:rPr>
            </w:pPr>
            <w:r w:rsidRPr="005430E7">
              <w:rPr>
                <w:rFonts w:asciiTheme="majorBidi" w:hAnsiTheme="majorBidi" w:cstheme="majorBidi"/>
                <w:lang w:bidi="fa-IR"/>
              </w:rPr>
              <w:t>51.36</w:t>
            </w:r>
          </w:p>
        </w:tc>
        <w:tc>
          <w:tcPr>
            <w:tcW w:w="1276" w:type="dxa"/>
            <w:tcBorders>
              <w:top w:val="single" w:sz="4" w:space="0" w:color="auto"/>
            </w:tcBorders>
          </w:tcPr>
          <w:p w:rsidR="008B5E43" w:rsidRPr="005430E7" w:rsidRDefault="008B5E43" w:rsidP="008B5E43">
            <w:pPr>
              <w:rPr>
                <w:rFonts w:asciiTheme="majorBidi" w:hAnsiTheme="majorBidi" w:cstheme="majorBidi"/>
                <w:lang w:bidi="fa-IR"/>
              </w:rPr>
            </w:pPr>
            <w:r w:rsidRPr="005430E7">
              <w:rPr>
                <w:rFonts w:asciiTheme="majorBidi" w:hAnsiTheme="majorBidi" w:cstheme="majorBidi"/>
                <w:lang w:bidi="fa-IR"/>
              </w:rPr>
              <w:t>-</w:t>
            </w:r>
          </w:p>
        </w:tc>
        <w:tc>
          <w:tcPr>
            <w:tcW w:w="1417" w:type="dxa"/>
            <w:tcBorders>
              <w:top w:val="single" w:sz="4" w:space="0" w:color="auto"/>
            </w:tcBorders>
          </w:tcPr>
          <w:p w:rsidR="008B5E43" w:rsidRPr="005430E7" w:rsidRDefault="008B5E43" w:rsidP="008B5E43">
            <w:pPr>
              <w:rPr>
                <w:rFonts w:asciiTheme="majorBidi" w:hAnsiTheme="majorBidi" w:cstheme="majorBidi"/>
                <w:lang w:bidi="fa-IR"/>
              </w:rPr>
            </w:pPr>
            <w:r w:rsidRPr="005430E7">
              <w:rPr>
                <w:rFonts w:asciiTheme="majorBidi" w:hAnsiTheme="majorBidi" w:cstheme="majorBidi"/>
                <w:lang w:bidi="fa-IR"/>
              </w:rPr>
              <w:t>48.60</w:t>
            </w:r>
          </w:p>
        </w:tc>
        <w:tc>
          <w:tcPr>
            <w:tcW w:w="1276" w:type="dxa"/>
            <w:tcBorders>
              <w:top w:val="single" w:sz="4" w:space="0" w:color="auto"/>
            </w:tcBorders>
          </w:tcPr>
          <w:p w:rsidR="008B5E43" w:rsidRPr="005430E7" w:rsidRDefault="008B5E43" w:rsidP="008B5E43">
            <w:pPr>
              <w:rPr>
                <w:rFonts w:asciiTheme="majorBidi" w:hAnsiTheme="majorBidi" w:cstheme="majorBidi"/>
                <w:lang w:bidi="fa-IR"/>
              </w:rPr>
            </w:pPr>
            <w:r w:rsidRPr="005430E7">
              <w:rPr>
                <w:rFonts w:asciiTheme="majorBidi" w:hAnsiTheme="majorBidi" w:cstheme="majorBidi"/>
                <w:lang w:bidi="fa-IR"/>
              </w:rPr>
              <w:t>-</w:t>
            </w:r>
          </w:p>
        </w:tc>
        <w:tc>
          <w:tcPr>
            <w:tcW w:w="1417" w:type="dxa"/>
            <w:tcBorders>
              <w:top w:val="single" w:sz="4" w:space="0" w:color="auto"/>
            </w:tcBorders>
          </w:tcPr>
          <w:p w:rsidR="008B5E43" w:rsidRPr="008B5E43" w:rsidRDefault="008B5E43" w:rsidP="008B5E43">
            <w:pPr>
              <w:rPr>
                <w:rFonts w:asciiTheme="majorBidi" w:hAnsiTheme="majorBidi" w:cstheme="majorBidi"/>
                <w:lang w:bidi="fa-IR"/>
              </w:rPr>
            </w:pPr>
            <w:r w:rsidRPr="008B5E43">
              <w:rPr>
                <w:rFonts w:asciiTheme="majorBidi" w:hAnsiTheme="majorBidi" w:cstheme="majorBidi"/>
                <w:lang w:bidi="fa-IR"/>
              </w:rPr>
              <w:t>48.09</w:t>
            </w:r>
          </w:p>
        </w:tc>
      </w:tr>
      <w:tr w:rsidR="008B5E43" w:rsidRPr="005430E7" w:rsidTr="00E23DCF">
        <w:tc>
          <w:tcPr>
            <w:tcW w:w="988" w:type="dxa"/>
          </w:tcPr>
          <w:p w:rsidR="008B5E43" w:rsidRPr="005430E7" w:rsidRDefault="008B5E43" w:rsidP="008B5E43">
            <w:pPr>
              <w:rPr>
                <w:rFonts w:asciiTheme="majorBidi" w:hAnsiTheme="majorBidi" w:cstheme="majorBidi"/>
                <w:lang w:bidi="fa-IR"/>
              </w:rPr>
            </w:pPr>
            <w:r w:rsidRPr="005430E7">
              <w:rPr>
                <w:rFonts w:asciiTheme="majorBidi" w:hAnsiTheme="majorBidi" w:cstheme="majorBidi"/>
                <w:lang w:bidi="fa-IR"/>
              </w:rPr>
              <w:t>O</w:t>
            </w:r>
          </w:p>
        </w:tc>
        <w:tc>
          <w:tcPr>
            <w:tcW w:w="1275" w:type="dxa"/>
          </w:tcPr>
          <w:p w:rsidR="008B5E43" w:rsidRPr="005430E7" w:rsidRDefault="008B5E43" w:rsidP="008B5E43">
            <w:pPr>
              <w:rPr>
                <w:rFonts w:asciiTheme="majorBidi" w:hAnsiTheme="majorBidi" w:cstheme="majorBidi"/>
                <w:lang w:bidi="fa-IR"/>
              </w:rPr>
            </w:pPr>
            <w:r w:rsidRPr="005430E7">
              <w:rPr>
                <w:rFonts w:asciiTheme="majorBidi" w:hAnsiTheme="majorBidi" w:cstheme="majorBidi"/>
                <w:lang w:bidi="fa-IR"/>
              </w:rPr>
              <w:t>-</w:t>
            </w:r>
          </w:p>
        </w:tc>
        <w:tc>
          <w:tcPr>
            <w:tcW w:w="1418" w:type="dxa"/>
          </w:tcPr>
          <w:p w:rsidR="008B5E43" w:rsidRPr="005430E7" w:rsidRDefault="008B5E43" w:rsidP="008B5E43">
            <w:pPr>
              <w:rPr>
                <w:rFonts w:asciiTheme="majorBidi" w:hAnsiTheme="majorBidi" w:cstheme="majorBidi"/>
                <w:lang w:bidi="fa-IR"/>
              </w:rPr>
            </w:pPr>
            <w:r w:rsidRPr="005430E7">
              <w:rPr>
                <w:rFonts w:asciiTheme="majorBidi" w:hAnsiTheme="majorBidi" w:cstheme="majorBidi"/>
                <w:lang w:bidi="fa-IR"/>
              </w:rPr>
              <w:t>48.64</w:t>
            </w:r>
          </w:p>
        </w:tc>
        <w:tc>
          <w:tcPr>
            <w:tcW w:w="1276" w:type="dxa"/>
          </w:tcPr>
          <w:p w:rsidR="008B5E43" w:rsidRPr="005430E7" w:rsidRDefault="008B5E43" w:rsidP="008B5E43">
            <w:pPr>
              <w:rPr>
                <w:rFonts w:asciiTheme="majorBidi" w:hAnsiTheme="majorBidi" w:cstheme="majorBidi"/>
                <w:lang w:bidi="fa-IR"/>
              </w:rPr>
            </w:pPr>
            <w:r w:rsidRPr="005430E7">
              <w:rPr>
                <w:rFonts w:asciiTheme="majorBidi" w:hAnsiTheme="majorBidi" w:cstheme="majorBidi"/>
                <w:lang w:bidi="fa-IR"/>
              </w:rPr>
              <w:t>-</w:t>
            </w:r>
          </w:p>
        </w:tc>
        <w:tc>
          <w:tcPr>
            <w:tcW w:w="1417" w:type="dxa"/>
          </w:tcPr>
          <w:p w:rsidR="008B5E43" w:rsidRPr="005430E7" w:rsidRDefault="008B5E43" w:rsidP="008B5E43">
            <w:pPr>
              <w:rPr>
                <w:rFonts w:asciiTheme="majorBidi" w:hAnsiTheme="majorBidi" w:cstheme="majorBidi"/>
                <w:lang w:bidi="fa-IR"/>
              </w:rPr>
            </w:pPr>
            <w:r w:rsidRPr="005430E7">
              <w:rPr>
                <w:rFonts w:asciiTheme="majorBidi" w:hAnsiTheme="majorBidi" w:cstheme="majorBidi"/>
                <w:lang w:bidi="fa-IR"/>
              </w:rPr>
              <w:t>34.96</w:t>
            </w:r>
          </w:p>
        </w:tc>
        <w:tc>
          <w:tcPr>
            <w:tcW w:w="1276" w:type="dxa"/>
          </w:tcPr>
          <w:p w:rsidR="008B5E43" w:rsidRPr="005430E7" w:rsidRDefault="008B5E43" w:rsidP="008B5E43">
            <w:pPr>
              <w:rPr>
                <w:rFonts w:asciiTheme="majorBidi" w:hAnsiTheme="majorBidi" w:cstheme="majorBidi"/>
                <w:lang w:bidi="fa-IR"/>
              </w:rPr>
            </w:pPr>
            <w:r w:rsidRPr="005430E7">
              <w:rPr>
                <w:rFonts w:asciiTheme="majorBidi" w:hAnsiTheme="majorBidi" w:cstheme="majorBidi"/>
                <w:lang w:bidi="fa-IR"/>
              </w:rPr>
              <w:t>-</w:t>
            </w:r>
          </w:p>
        </w:tc>
        <w:tc>
          <w:tcPr>
            <w:tcW w:w="1417" w:type="dxa"/>
          </w:tcPr>
          <w:p w:rsidR="008B5E43" w:rsidRPr="008B5E43" w:rsidRDefault="008B5E43" w:rsidP="008B5E43">
            <w:pPr>
              <w:rPr>
                <w:rFonts w:asciiTheme="majorBidi" w:hAnsiTheme="majorBidi" w:cstheme="majorBidi"/>
                <w:lang w:bidi="fa-IR"/>
              </w:rPr>
            </w:pPr>
            <w:r w:rsidRPr="008B5E43">
              <w:rPr>
                <w:rFonts w:asciiTheme="majorBidi" w:hAnsiTheme="majorBidi" w:cstheme="majorBidi"/>
                <w:lang w:bidi="fa-IR"/>
              </w:rPr>
              <w:t>34.18</w:t>
            </w:r>
          </w:p>
        </w:tc>
      </w:tr>
      <w:tr w:rsidR="008B5E43" w:rsidRPr="005430E7" w:rsidTr="00E23DCF">
        <w:tc>
          <w:tcPr>
            <w:tcW w:w="988" w:type="dxa"/>
          </w:tcPr>
          <w:p w:rsidR="008B5E43" w:rsidRPr="005430E7" w:rsidRDefault="008B5E43" w:rsidP="008B5E43">
            <w:pPr>
              <w:rPr>
                <w:rFonts w:asciiTheme="majorBidi" w:hAnsiTheme="majorBidi" w:cstheme="majorBidi"/>
                <w:lang w:bidi="fa-IR"/>
              </w:rPr>
            </w:pPr>
            <w:r w:rsidRPr="005430E7">
              <w:rPr>
                <w:rFonts w:asciiTheme="majorBidi" w:hAnsiTheme="majorBidi" w:cstheme="majorBidi"/>
                <w:lang w:bidi="fa-IR"/>
              </w:rPr>
              <w:t>Si</w:t>
            </w:r>
          </w:p>
        </w:tc>
        <w:tc>
          <w:tcPr>
            <w:tcW w:w="1275" w:type="dxa"/>
          </w:tcPr>
          <w:p w:rsidR="008B5E43" w:rsidRPr="005430E7" w:rsidRDefault="008B5E43" w:rsidP="008B5E43">
            <w:pPr>
              <w:rPr>
                <w:rFonts w:asciiTheme="majorBidi" w:hAnsiTheme="majorBidi" w:cstheme="majorBidi"/>
                <w:lang w:bidi="fa-IR"/>
              </w:rPr>
            </w:pPr>
            <w:r w:rsidRPr="005430E7">
              <w:rPr>
                <w:rFonts w:asciiTheme="majorBidi" w:hAnsiTheme="majorBidi" w:cstheme="majorBidi"/>
                <w:lang w:bidi="fa-IR"/>
              </w:rPr>
              <w:t>-</w:t>
            </w:r>
          </w:p>
        </w:tc>
        <w:tc>
          <w:tcPr>
            <w:tcW w:w="1418" w:type="dxa"/>
          </w:tcPr>
          <w:p w:rsidR="008B5E43" w:rsidRPr="005430E7" w:rsidRDefault="008B5E43" w:rsidP="008B5E43">
            <w:pPr>
              <w:rPr>
                <w:rFonts w:asciiTheme="majorBidi" w:hAnsiTheme="majorBidi" w:cstheme="majorBidi"/>
                <w:lang w:bidi="fa-IR"/>
              </w:rPr>
            </w:pPr>
            <w:r w:rsidRPr="005430E7">
              <w:rPr>
                <w:rFonts w:asciiTheme="majorBidi" w:hAnsiTheme="majorBidi" w:cstheme="majorBidi"/>
                <w:lang w:bidi="fa-IR"/>
              </w:rPr>
              <w:t>-</w:t>
            </w:r>
          </w:p>
        </w:tc>
        <w:tc>
          <w:tcPr>
            <w:tcW w:w="1276" w:type="dxa"/>
          </w:tcPr>
          <w:p w:rsidR="008B5E43" w:rsidRPr="005430E7" w:rsidRDefault="008B5E43" w:rsidP="008B5E43">
            <w:pPr>
              <w:rPr>
                <w:rFonts w:asciiTheme="majorBidi" w:hAnsiTheme="majorBidi" w:cstheme="majorBidi"/>
                <w:lang w:bidi="fa-IR"/>
              </w:rPr>
            </w:pPr>
            <w:r w:rsidRPr="005430E7">
              <w:rPr>
                <w:rFonts w:asciiTheme="majorBidi" w:hAnsiTheme="majorBidi" w:cstheme="majorBidi"/>
                <w:lang w:bidi="fa-IR"/>
              </w:rPr>
              <w:t>14.68</w:t>
            </w:r>
          </w:p>
        </w:tc>
        <w:tc>
          <w:tcPr>
            <w:tcW w:w="1417" w:type="dxa"/>
          </w:tcPr>
          <w:p w:rsidR="008B5E43" w:rsidRPr="005430E7" w:rsidRDefault="008B5E43" w:rsidP="008B5E43">
            <w:pPr>
              <w:rPr>
                <w:rFonts w:asciiTheme="majorBidi" w:hAnsiTheme="majorBidi" w:cstheme="majorBidi"/>
                <w:lang w:bidi="fa-IR"/>
              </w:rPr>
            </w:pPr>
            <w:r w:rsidRPr="005430E7">
              <w:rPr>
                <w:rFonts w:asciiTheme="majorBidi" w:hAnsiTheme="majorBidi" w:cstheme="majorBidi"/>
                <w:lang w:bidi="fa-IR"/>
              </w:rPr>
              <w:t>11.36</w:t>
            </w:r>
          </w:p>
        </w:tc>
        <w:tc>
          <w:tcPr>
            <w:tcW w:w="1276" w:type="dxa"/>
          </w:tcPr>
          <w:p w:rsidR="008B5E43" w:rsidRPr="005430E7" w:rsidRDefault="008B5E43" w:rsidP="008B5E43">
            <w:pPr>
              <w:rPr>
                <w:rFonts w:asciiTheme="majorBidi" w:hAnsiTheme="majorBidi" w:cstheme="majorBidi"/>
                <w:lang w:bidi="fa-IR"/>
              </w:rPr>
            </w:pPr>
            <w:r w:rsidRPr="005430E7">
              <w:rPr>
                <w:rFonts w:asciiTheme="majorBidi" w:hAnsiTheme="majorBidi" w:cstheme="majorBidi"/>
                <w:lang w:bidi="fa-IR"/>
              </w:rPr>
              <w:t>12.90</w:t>
            </w:r>
          </w:p>
        </w:tc>
        <w:tc>
          <w:tcPr>
            <w:tcW w:w="1417" w:type="dxa"/>
          </w:tcPr>
          <w:p w:rsidR="008B5E43" w:rsidRPr="008B5E43" w:rsidRDefault="008B5E43" w:rsidP="008B5E43">
            <w:pPr>
              <w:rPr>
                <w:rFonts w:asciiTheme="majorBidi" w:hAnsiTheme="majorBidi" w:cstheme="majorBidi"/>
                <w:lang w:bidi="fa-IR"/>
              </w:rPr>
            </w:pPr>
            <w:r w:rsidRPr="008B5E43">
              <w:rPr>
                <w:rFonts w:asciiTheme="majorBidi" w:hAnsiTheme="majorBidi" w:cstheme="majorBidi"/>
                <w:lang w:bidi="fa-IR"/>
              </w:rPr>
              <w:t>11.96</w:t>
            </w:r>
          </w:p>
        </w:tc>
      </w:tr>
      <w:tr w:rsidR="008B5E43" w:rsidRPr="005430E7" w:rsidTr="00E23DCF">
        <w:tc>
          <w:tcPr>
            <w:tcW w:w="988" w:type="dxa"/>
            <w:tcBorders>
              <w:bottom w:val="single" w:sz="4" w:space="0" w:color="auto"/>
            </w:tcBorders>
          </w:tcPr>
          <w:p w:rsidR="008B5E43" w:rsidRPr="005430E7" w:rsidRDefault="008B5E43" w:rsidP="008B5E43">
            <w:pPr>
              <w:rPr>
                <w:rFonts w:asciiTheme="majorBidi" w:hAnsiTheme="majorBidi" w:cstheme="majorBidi"/>
                <w:lang w:bidi="fa-IR"/>
              </w:rPr>
            </w:pPr>
            <w:r w:rsidRPr="005430E7">
              <w:rPr>
                <w:rFonts w:asciiTheme="majorBidi" w:hAnsiTheme="majorBidi" w:cstheme="majorBidi"/>
                <w:lang w:bidi="fa-IR"/>
              </w:rPr>
              <w:t>Cl</w:t>
            </w:r>
          </w:p>
        </w:tc>
        <w:tc>
          <w:tcPr>
            <w:tcW w:w="1275" w:type="dxa"/>
            <w:tcBorders>
              <w:bottom w:val="single" w:sz="4" w:space="0" w:color="auto"/>
            </w:tcBorders>
          </w:tcPr>
          <w:p w:rsidR="008B5E43" w:rsidRPr="005430E7" w:rsidRDefault="008B5E43" w:rsidP="008B5E43">
            <w:pPr>
              <w:rPr>
                <w:rFonts w:asciiTheme="majorBidi" w:hAnsiTheme="majorBidi" w:cstheme="majorBidi"/>
                <w:lang w:bidi="fa-IR"/>
              </w:rPr>
            </w:pPr>
            <w:r w:rsidRPr="005430E7">
              <w:rPr>
                <w:rFonts w:asciiTheme="majorBidi" w:hAnsiTheme="majorBidi" w:cstheme="majorBidi"/>
                <w:lang w:bidi="fa-IR"/>
              </w:rPr>
              <w:t>-</w:t>
            </w:r>
          </w:p>
        </w:tc>
        <w:tc>
          <w:tcPr>
            <w:tcW w:w="1418" w:type="dxa"/>
            <w:tcBorders>
              <w:bottom w:val="single" w:sz="4" w:space="0" w:color="auto"/>
            </w:tcBorders>
          </w:tcPr>
          <w:p w:rsidR="008B5E43" w:rsidRPr="005430E7" w:rsidRDefault="008B5E43" w:rsidP="008B5E43">
            <w:pPr>
              <w:rPr>
                <w:rFonts w:asciiTheme="majorBidi" w:hAnsiTheme="majorBidi" w:cstheme="majorBidi"/>
                <w:lang w:bidi="fa-IR"/>
              </w:rPr>
            </w:pPr>
            <w:r w:rsidRPr="005430E7">
              <w:rPr>
                <w:rFonts w:asciiTheme="majorBidi" w:hAnsiTheme="majorBidi" w:cstheme="majorBidi"/>
                <w:lang w:bidi="fa-IR"/>
              </w:rPr>
              <w:t>0.00</w:t>
            </w:r>
          </w:p>
        </w:tc>
        <w:tc>
          <w:tcPr>
            <w:tcW w:w="1276" w:type="dxa"/>
            <w:tcBorders>
              <w:bottom w:val="single" w:sz="4" w:space="0" w:color="auto"/>
            </w:tcBorders>
          </w:tcPr>
          <w:p w:rsidR="008B5E43" w:rsidRPr="005430E7" w:rsidRDefault="008B5E43" w:rsidP="008B5E43">
            <w:pPr>
              <w:rPr>
                <w:rFonts w:asciiTheme="majorBidi" w:hAnsiTheme="majorBidi" w:cstheme="majorBidi"/>
                <w:lang w:bidi="fa-IR"/>
              </w:rPr>
            </w:pPr>
            <w:r w:rsidRPr="005430E7">
              <w:rPr>
                <w:rFonts w:asciiTheme="majorBidi" w:hAnsiTheme="majorBidi" w:cstheme="majorBidi"/>
                <w:lang w:bidi="fa-IR"/>
              </w:rPr>
              <w:t>-</w:t>
            </w:r>
          </w:p>
        </w:tc>
        <w:tc>
          <w:tcPr>
            <w:tcW w:w="1417" w:type="dxa"/>
            <w:tcBorders>
              <w:bottom w:val="single" w:sz="4" w:space="0" w:color="auto"/>
            </w:tcBorders>
          </w:tcPr>
          <w:p w:rsidR="008B5E43" w:rsidRPr="005430E7" w:rsidRDefault="008B5E43" w:rsidP="008B5E43">
            <w:pPr>
              <w:rPr>
                <w:rFonts w:asciiTheme="majorBidi" w:hAnsiTheme="majorBidi" w:cstheme="majorBidi"/>
                <w:lang w:bidi="fa-IR"/>
              </w:rPr>
            </w:pPr>
            <w:r w:rsidRPr="005430E7">
              <w:rPr>
                <w:rFonts w:asciiTheme="majorBidi" w:hAnsiTheme="majorBidi" w:cstheme="majorBidi"/>
                <w:lang w:bidi="fa-IR"/>
              </w:rPr>
              <w:t>5.08</w:t>
            </w:r>
          </w:p>
        </w:tc>
        <w:tc>
          <w:tcPr>
            <w:tcW w:w="1276" w:type="dxa"/>
            <w:tcBorders>
              <w:bottom w:val="single" w:sz="4" w:space="0" w:color="auto"/>
            </w:tcBorders>
          </w:tcPr>
          <w:p w:rsidR="008B5E43" w:rsidRPr="005430E7" w:rsidRDefault="008B5E43" w:rsidP="008B5E43">
            <w:pPr>
              <w:rPr>
                <w:rFonts w:asciiTheme="majorBidi" w:hAnsiTheme="majorBidi" w:cstheme="majorBidi"/>
                <w:lang w:bidi="fa-IR"/>
              </w:rPr>
            </w:pPr>
            <w:r w:rsidRPr="005430E7">
              <w:rPr>
                <w:rFonts w:asciiTheme="majorBidi" w:hAnsiTheme="majorBidi" w:cstheme="majorBidi"/>
                <w:lang w:bidi="fa-IR"/>
              </w:rPr>
              <w:t>-</w:t>
            </w:r>
          </w:p>
        </w:tc>
        <w:tc>
          <w:tcPr>
            <w:tcW w:w="1417" w:type="dxa"/>
            <w:tcBorders>
              <w:bottom w:val="single" w:sz="4" w:space="0" w:color="auto"/>
            </w:tcBorders>
          </w:tcPr>
          <w:p w:rsidR="008B5E43" w:rsidRPr="008B5E43" w:rsidRDefault="008B5E43" w:rsidP="008B5E43">
            <w:pPr>
              <w:rPr>
                <w:rFonts w:asciiTheme="majorBidi" w:hAnsiTheme="majorBidi" w:cstheme="majorBidi"/>
                <w:lang w:bidi="fa-IR"/>
              </w:rPr>
            </w:pPr>
            <w:r w:rsidRPr="008B5E43">
              <w:rPr>
                <w:rFonts w:asciiTheme="majorBidi" w:hAnsiTheme="majorBidi" w:cstheme="majorBidi"/>
                <w:lang w:bidi="fa-IR"/>
              </w:rPr>
              <w:t>5.77</w:t>
            </w:r>
          </w:p>
        </w:tc>
      </w:tr>
    </w:tbl>
    <w:p w:rsidR="00AF5EC0" w:rsidRDefault="00AF5EC0" w:rsidP="00AF5EC0">
      <w:pPr>
        <w:spacing w:after="0"/>
        <w:rPr>
          <w:rFonts w:asciiTheme="majorBidi" w:hAnsiTheme="majorBidi" w:cstheme="majorBidi"/>
          <w:lang w:bidi="fa-IR"/>
        </w:rPr>
      </w:pPr>
      <w:r w:rsidRPr="005430E7">
        <w:rPr>
          <w:rFonts w:asciiTheme="majorBidi" w:hAnsiTheme="majorBidi" w:cstheme="majorBidi"/>
          <w:vertAlign w:val="superscript"/>
          <w:lang w:bidi="fa-IR"/>
        </w:rPr>
        <w:t>a</w:t>
      </w:r>
      <w:r w:rsidRPr="005430E7">
        <w:rPr>
          <w:rFonts w:asciiTheme="majorBidi" w:hAnsiTheme="majorBidi" w:cstheme="majorBidi"/>
          <w:lang w:bidi="fa-IR"/>
        </w:rPr>
        <w:t xml:space="preserve"> Cellulose filter paper silylated from aqueous solution of CPTES as a soaking method.</w:t>
      </w:r>
      <w:r>
        <w:rPr>
          <w:rFonts w:asciiTheme="majorBidi" w:hAnsiTheme="majorBidi" w:cstheme="majorBidi"/>
          <w:lang w:bidi="fa-IR"/>
        </w:rPr>
        <w:t xml:space="preserve"> </w:t>
      </w:r>
      <w:r w:rsidRPr="005430E7">
        <w:rPr>
          <w:rFonts w:asciiTheme="majorBidi" w:hAnsiTheme="majorBidi" w:cstheme="majorBidi"/>
          <w:vertAlign w:val="superscript"/>
          <w:lang w:bidi="fa-IR"/>
        </w:rPr>
        <w:t>b</w:t>
      </w:r>
      <w:r w:rsidRPr="005430E7">
        <w:rPr>
          <w:rFonts w:asciiTheme="majorBidi" w:hAnsiTheme="majorBidi" w:cstheme="majorBidi"/>
          <w:lang w:bidi="fa-IR"/>
        </w:rPr>
        <w:t xml:space="preserve"> Cellulose filter paper silylated from chemical vapor deposition method for 6h time interval.</w:t>
      </w:r>
      <w:r>
        <w:rPr>
          <w:rFonts w:asciiTheme="majorBidi" w:hAnsiTheme="majorBidi" w:cstheme="majorBidi"/>
          <w:lang w:bidi="fa-IR"/>
        </w:rPr>
        <w:t xml:space="preserve"> </w:t>
      </w:r>
      <w:r w:rsidRPr="005430E7">
        <w:rPr>
          <w:rFonts w:asciiTheme="majorBidi" w:hAnsiTheme="majorBidi" w:cstheme="majorBidi"/>
          <w:vertAlign w:val="superscript"/>
          <w:lang w:bidi="fa-IR"/>
        </w:rPr>
        <w:t>c</w:t>
      </w:r>
      <w:r w:rsidRPr="005430E7">
        <w:rPr>
          <w:rFonts w:asciiTheme="majorBidi" w:hAnsiTheme="majorBidi" w:cstheme="majorBidi"/>
          <w:lang w:bidi="fa-IR"/>
        </w:rPr>
        <w:t xml:space="preserve"> Resulted from ash of the silylated filter paper</w:t>
      </w:r>
      <w:r>
        <w:rPr>
          <w:rFonts w:asciiTheme="majorBidi" w:hAnsiTheme="majorBidi" w:cstheme="majorBidi"/>
          <w:lang w:bidi="fa-IR"/>
        </w:rPr>
        <w:t xml:space="preserve">. </w:t>
      </w:r>
      <w:r w:rsidRPr="005430E7">
        <w:rPr>
          <w:rFonts w:asciiTheme="majorBidi" w:hAnsiTheme="majorBidi" w:cstheme="majorBidi"/>
          <w:vertAlign w:val="superscript"/>
          <w:lang w:bidi="fa-IR"/>
        </w:rPr>
        <w:t>d</w:t>
      </w:r>
      <w:r w:rsidRPr="005430E7">
        <w:rPr>
          <w:rFonts w:asciiTheme="majorBidi" w:hAnsiTheme="majorBidi" w:cstheme="majorBidi"/>
          <w:lang w:bidi="fa-IR"/>
        </w:rPr>
        <w:t xml:space="preserve"> Mean of 5 points</w:t>
      </w:r>
    </w:p>
    <w:p w:rsidR="00AF5EC0" w:rsidRPr="005430E7" w:rsidRDefault="00AF5EC0" w:rsidP="00AF5EC0">
      <w:pPr>
        <w:spacing w:after="0"/>
        <w:rPr>
          <w:rFonts w:asciiTheme="majorBidi" w:hAnsiTheme="majorBidi" w:cstheme="majorBidi"/>
          <w:rtl/>
          <w:lang w:bidi="fa-IR"/>
        </w:rPr>
      </w:pPr>
    </w:p>
    <w:p w:rsidR="00AF5EC0" w:rsidRPr="005430E7" w:rsidRDefault="00AF5EC0" w:rsidP="00777139">
      <w:pPr>
        <w:spacing w:after="0"/>
        <w:rPr>
          <w:rFonts w:asciiTheme="majorBidi" w:hAnsiTheme="majorBidi" w:cstheme="majorBidi"/>
          <w:lang w:bidi="fa-IR"/>
        </w:rPr>
      </w:pPr>
      <w:r w:rsidRPr="005430E7">
        <w:rPr>
          <w:rFonts w:asciiTheme="majorBidi" w:hAnsiTheme="majorBidi" w:cstheme="majorBidi"/>
          <w:b/>
          <w:bCs/>
          <w:lang w:bidi="fa-IR"/>
        </w:rPr>
        <w:t xml:space="preserve">Table </w:t>
      </w:r>
      <w:r>
        <w:rPr>
          <w:rFonts w:asciiTheme="majorBidi" w:hAnsiTheme="majorBidi" w:cstheme="majorBidi"/>
          <w:b/>
          <w:bCs/>
          <w:lang w:bidi="fa-IR"/>
        </w:rPr>
        <w:t>S</w:t>
      </w:r>
      <w:r w:rsidR="00777139">
        <w:rPr>
          <w:rFonts w:asciiTheme="majorBidi" w:hAnsiTheme="majorBidi" w:cstheme="majorBidi"/>
          <w:b/>
          <w:bCs/>
          <w:lang w:bidi="fa-IR"/>
        </w:rPr>
        <w:t>2</w:t>
      </w:r>
      <w:r w:rsidRPr="005430E7">
        <w:rPr>
          <w:rFonts w:asciiTheme="majorBidi" w:hAnsiTheme="majorBidi" w:cstheme="majorBidi"/>
          <w:b/>
          <w:bCs/>
          <w:lang w:bidi="fa-IR"/>
        </w:rPr>
        <w:t xml:space="preserve"> </w:t>
      </w:r>
      <w:r w:rsidRPr="005430E7">
        <w:rPr>
          <w:rFonts w:asciiTheme="majorBidi" w:hAnsiTheme="majorBidi" w:cstheme="majorBidi"/>
          <w:lang w:bidi="fa-IR"/>
        </w:rPr>
        <w:t xml:space="preserve">Swelling measurements of the plain, silylated, and </w:t>
      </w:r>
      <w:r w:rsidRPr="005430E7">
        <w:rPr>
          <w:rFonts w:asciiTheme="majorBidi" w:hAnsiTheme="majorBidi" w:cstheme="majorBidi"/>
        </w:rPr>
        <w:t>FP@Si-Mn</w:t>
      </w:r>
      <w:r w:rsidRPr="005430E7">
        <w:rPr>
          <w:rFonts w:asciiTheme="majorBidi" w:hAnsiTheme="majorBidi" w:cstheme="majorBidi"/>
          <w:vertAlign w:val="superscript"/>
        </w:rPr>
        <w:t>III</w:t>
      </w:r>
      <w:r w:rsidRPr="005430E7">
        <w:rPr>
          <w:rFonts w:asciiTheme="majorBidi" w:hAnsiTheme="majorBidi" w:cstheme="majorBidi"/>
        </w:rPr>
        <w:t>-Salen-TEMPO</w:t>
      </w:r>
    </w:p>
    <w:p w:rsidR="00AF5EC0" w:rsidRPr="005430E7" w:rsidRDefault="00AF5EC0" w:rsidP="00AF5EC0">
      <w:pPr>
        <w:tabs>
          <w:tab w:val="left" w:pos="6990"/>
        </w:tabs>
        <w:spacing w:after="0"/>
        <w:rPr>
          <w:rFonts w:asciiTheme="majorBidi" w:hAnsiTheme="majorBidi" w:cstheme="majorBidi"/>
          <w:b/>
          <w:bCs/>
          <w:lang w:bidi="fa-IR"/>
        </w:rPr>
      </w:pPr>
      <w:r w:rsidRPr="005430E7">
        <w:rPr>
          <w:rFonts w:asciiTheme="majorBidi" w:hAnsiTheme="majorBidi" w:cstheme="majorBidi"/>
          <w:lang w:bidi="fa-IR"/>
        </w:rPr>
        <w:t xml:space="preserve"> filter papers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
        <w:gridCol w:w="1000"/>
        <w:gridCol w:w="613"/>
        <w:gridCol w:w="1221"/>
        <w:gridCol w:w="698"/>
        <w:gridCol w:w="735"/>
        <w:gridCol w:w="831"/>
        <w:gridCol w:w="854"/>
        <w:gridCol w:w="939"/>
        <w:gridCol w:w="791"/>
        <w:gridCol w:w="949"/>
      </w:tblGrid>
      <w:tr w:rsidR="00AF5EC0" w:rsidRPr="005430E7" w:rsidTr="00E23DCF">
        <w:tc>
          <w:tcPr>
            <w:tcW w:w="1719" w:type="dxa"/>
            <w:gridSpan w:val="2"/>
            <w:vMerge w:val="restart"/>
            <w:tcBorders>
              <w:top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Solvent</w:t>
            </w:r>
          </w:p>
        </w:tc>
        <w:tc>
          <w:tcPr>
            <w:tcW w:w="7631" w:type="dxa"/>
            <w:gridSpan w:val="9"/>
            <w:tcBorders>
              <w:top w:val="single" w:sz="4" w:space="0" w:color="auto"/>
              <w:bottom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Swelling (g/mL)</w:t>
            </w:r>
          </w:p>
        </w:tc>
      </w:tr>
      <w:tr w:rsidR="00AF5EC0" w:rsidRPr="005430E7" w:rsidTr="00E23DCF">
        <w:tc>
          <w:tcPr>
            <w:tcW w:w="1719" w:type="dxa"/>
            <w:gridSpan w:val="2"/>
            <w:vMerge/>
            <w:tcBorders>
              <w:bottom w:val="single" w:sz="4" w:space="0" w:color="auto"/>
            </w:tcBorders>
          </w:tcPr>
          <w:p w:rsidR="00AF5EC0" w:rsidRPr="005430E7" w:rsidRDefault="00AF5EC0" w:rsidP="00E23DCF">
            <w:pPr>
              <w:tabs>
                <w:tab w:val="left" w:pos="6990"/>
              </w:tabs>
              <w:rPr>
                <w:rFonts w:asciiTheme="majorBidi" w:hAnsiTheme="majorBidi" w:cstheme="majorBidi"/>
              </w:rPr>
            </w:pPr>
          </w:p>
        </w:tc>
        <w:tc>
          <w:tcPr>
            <w:tcW w:w="613" w:type="dxa"/>
            <w:tcBorders>
              <w:top w:val="single" w:sz="4" w:space="0" w:color="auto"/>
              <w:bottom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H</w:t>
            </w:r>
            <w:r w:rsidRPr="005430E7">
              <w:rPr>
                <w:rFonts w:asciiTheme="majorBidi" w:hAnsiTheme="majorBidi" w:cstheme="majorBidi"/>
                <w:vertAlign w:val="subscript"/>
              </w:rPr>
              <w:t>2</w:t>
            </w:r>
            <w:r w:rsidRPr="005430E7">
              <w:rPr>
                <w:rFonts w:asciiTheme="majorBidi" w:hAnsiTheme="majorBidi" w:cstheme="majorBidi"/>
              </w:rPr>
              <w:t>O</w:t>
            </w:r>
          </w:p>
        </w:tc>
        <w:tc>
          <w:tcPr>
            <w:tcW w:w="1221" w:type="dxa"/>
            <w:tcBorders>
              <w:top w:val="single" w:sz="4" w:space="0" w:color="auto"/>
              <w:bottom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H</w:t>
            </w:r>
            <w:r w:rsidRPr="005430E7">
              <w:rPr>
                <w:rFonts w:asciiTheme="majorBidi" w:hAnsiTheme="majorBidi" w:cstheme="majorBidi"/>
                <w:vertAlign w:val="subscript"/>
              </w:rPr>
              <w:t>2</w:t>
            </w:r>
            <w:r w:rsidRPr="005430E7">
              <w:rPr>
                <w:rFonts w:asciiTheme="majorBidi" w:hAnsiTheme="majorBidi" w:cstheme="majorBidi"/>
              </w:rPr>
              <w:t>O:EtOH</w:t>
            </w:r>
          </w:p>
        </w:tc>
        <w:tc>
          <w:tcPr>
            <w:tcW w:w="698" w:type="dxa"/>
            <w:tcBorders>
              <w:top w:val="single" w:sz="4" w:space="0" w:color="auto"/>
              <w:bottom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DMF</w:t>
            </w:r>
          </w:p>
        </w:tc>
        <w:tc>
          <w:tcPr>
            <w:tcW w:w="735" w:type="dxa"/>
            <w:tcBorders>
              <w:top w:val="single" w:sz="4" w:space="0" w:color="auto"/>
              <w:bottom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EtOH</w:t>
            </w:r>
          </w:p>
        </w:tc>
        <w:tc>
          <w:tcPr>
            <w:tcW w:w="831" w:type="dxa"/>
            <w:tcBorders>
              <w:top w:val="single" w:sz="4" w:space="0" w:color="auto"/>
              <w:bottom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MeOH</w:t>
            </w:r>
          </w:p>
        </w:tc>
        <w:tc>
          <w:tcPr>
            <w:tcW w:w="854" w:type="dxa"/>
            <w:tcBorders>
              <w:top w:val="single" w:sz="4" w:space="0" w:color="auto"/>
              <w:bottom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DMSO</w:t>
            </w:r>
          </w:p>
        </w:tc>
        <w:tc>
          <w:tcPr>
            <w:tcW w:w="939" w:type="dxa"/>
            <w:tcBorders>
              <w:top w:val="single" w:sz="4" w:space="0" w:color="auto"/>
              <w:bottom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Toluene</w:t>
            </w:r>
          </w:p>
        </w:tc>
        <w:tc>
          <w:tcPr>
            <w:tcW w:w="791" w:type="dxa"/>
            <w:tcBorders>
              <w:top w:val="single" w:sz="4" w:space="0" w:color="auto"/>
              <w:bottom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Acetic acid</w:t>
            </w:r>
          </w:p>
        </w:tc>
        <w:tc>
          <w:tcPr>
            <w:tcW w:w="949" w:type="dxa"/>
            <w:tcBorders>
              <w:top w:val="single" w:sz="4" w:space="0" w:color="auto"/>
              <w:bottom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Acetone</w:t>
            </w:r>
          </w:p>
        </w:tc>
      </w:tr>
      <w:tr w:rsidR="00AF5EC0" w:rsidRPr="005430E7" w:rsidTr="00E23DCF">
        <w:tc>
          <w:tcPr>
            <w:tcW w:w="719" w:type="dxa"/>
            <w:vMerge w:val="restart"/>
            <w:tcBorders>
              <w:top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Filter paper</w:t>
            </w:r>
          </w:p>
        </w:tc>
        <w:tc>
          <w:tcPr>
            <w:tcW w:w="1000" w:type="dxa"/>
            <w:tcBorders>
              <w:top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Plain</w:t>
            </w:r>
          </w:p>
        </w:tc>
        <w:tc>
          <w:tcPr>
            <w:tcW w:w="613" w:type="dxa"/>
            <w:tcBorders>
              <w:top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8.8</w:t>
            </w:r>
          </w:p>
        </w:tc>
        <w:tc>
          <w:tcPr>
            <w:tcW w:w="1221" w:type="dxa"/>
            <w:tcBorders>
              <w:top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11.2</w:t>
            </w:r>
          </w:p>
        </w:tc>
        <w:tc>
          <w:tcPr>
            <w:tcW w:w="698" w:type="dxa"/>
            <w:tcBorders>
              <w:top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13.3</w:t>
            </w:r>
          </w:p>
        </w:tc>
        <w:tc>
          <w:tcPr>
            <w:tcW w:w="735" w:type="dxa"/>
            <w:tcBorders>
              <w:top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6.8</w:t>
            </w:r>
          </w:p>
        </w:tc>
        <w:tc>
          <w:tcPr>
            <w:tcW w:w="831" w:type="dxa"/>
            <w:tcBorders>
              <w:top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7.5</w:t>
            </w:r>
          </w:p>
        </w:tc>
        <w:tc>
          <w:tcPr>
            <w:tcW w:w="854" w:type="dxa"/>
            <w:tcBorders>
              <w:top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14.2</w:t>
            </w:r>
          </w:p>
        </w:tc>
        <w:tc>
          <w:tcPr>
            <w:tcW w:w="939" w:type="dxa"/>
            <w:tcBorders>
              <w:top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0.6</w:t>
            </w:r>
          </w:p>
        </w:tc>
        <w:tc>
          <w:tcPr>
            <w:tcW w:w="791" w:type="dxa"/>
            <w:tcBorders>
              <w:top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5.9</w:t>
            </w:r>
          </w:p>
        </w:tc>
        <w:tc>
          <w:tcPr>
            <w:tcW w:w="949" w:type="dxa"/>
            <w:tcBorders>
              <w:top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1.5</w:t>
            </w:r>
          </w:p>
        </w:tc>
      </w:tr>
      <w:tr w:rsidR="00AF5EC0" w:rsidRPr="005430E7" w:rsidTr="00E23DCF">
        <w:tc>
          <w:tcPr>
            <w:tcW w:w="719" w:type="dxa"/>
            <w:vMerge/>
          </w:tcPr>
          <w:p w:rsidR="00AF5EC0" w:rsidRPr="005430E7" w:rsidRDefault="00AF5EC0" w:rsidP="00E23DCF">
            <w:pPr>
              <w:tabs>
                <w:tab w:val="left" w:pos="6990"/>
              </w:tabs>
              <w:rPr>
                <w:rFonts w:asciiTheme="majorBidi" w:hAnsiTheme="majorBidi" w:cstheme="majorBidi"/>
              </w:rPr>
            </w:pPr>
          </w:p>
        </w:tc>
        <w:tc>
          <w:tcPr>
            <w:tcW w:w="1000" w:type="dxa"/>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Silylated</w:t>
            </w:r>
          </w:p>
        </w:tc>
        <w:tc>
          <w:tcPr>
            <w:tcW w:w="613" w:type="dxa"/>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10.0</w:t>
            </w:r>
          </w:p>
        </w:tc>
        <w:tc>
          <w:tcPr>
            <w:tcW w:w="1221" w:type="dxa"/>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15.2</w:t>
            </w:r>
          </w:p>
        </w:tc>
        <w:tc>
          <w:tcPr>
            <w:tcW w:w="698" w:type="dxa"/>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14.0</w:t>
            </w:r>
          </w:p>
        </w:tc>
        <w:tc>
          <w:tcPr>
            <w:tcW w:w="735" w:type="dxa"/>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9.1</w:t>
            </w:r>
          </w:p>
        </w:tc>
        <w:tc>
          <w:tcPr>
            <w:tcW w:w="831" w:type="dxa"/>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9.6</w:t>
            </w:r>
          </w:p>
        </w:tc>
        <w:tc>
          <w:tcPr>
            <w:tcW w:w="854" w:type="dxa"/>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15.7</w:t>
            </w:r>
          </w:p>
        </w:tc>
        <w:tc>
          <w:tcPr>
            <w:tcW w:w="939" w:type="dxa"/>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0.6</w:t>
            </w:r>
          </w:p>
        </w:tc>
        <w:tc>
          <w:tcPr>
            <w:tcW w:w="791" w:type="dxa"/>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7.2</w:t>
            </w:r>
          </w:p>
        </w:tc>
        <w:tc>
          <w:tcPr>
            <w:tcW w:w="949" w:type="dxa"/>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3.0</w:t>
            </w:r>
          </w:p>
        </w:tc>
      </w:tr>
      <w:tr w:rsidR="00AF5EC0" w:rsidRPr="005430E7" w:rsidTr="00E23DCF">
        <w:tc>
          <w:tcPr>
            <w:tcW w:w="719" w:type="dxa"/>
            <w:vMerge/>
            <w:tcBorders>
              <w:bottom w:val="single" w:sz="4" w:space="0" w:color="auto"/>
            </w:tcBorders>
          </w:tcPr>
          <w:p w:rsidR="00AF5EC0" w:rsidRPr="005430E7" w:rsidRDefault="00AF5EC0" w:rsidP="00E23DCF">
            <w:pPr>
              <w:tabs>
                <w:tab w:val="left" w:pos="6990"/>
              </w:tabs>
              <w:rPr>
                <w:rFonts w:asciiTheme="majorBidi" w:hAnsiTheme="majorBidi" w:cstheme="majorBidi"/>
              </w:rPr>
            </w:pPr>
          </w:p>
        </w:tc>
        <w:tc>
          <w:tcPr>
            <w:tcW w:w="1000" w:type="dxa"/>
            <w:tcBorders>
              <w:bottom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 xml:space="preserve">Filter paper </w:t>
            </w:r>
            <w:r w:rsidRPr="005430E7">
              <w:rPr>
                <w:rFonts w:asciiTheme="majorBidi" w:hAnsiTheme="majorBidi" w:cstheme="majorBidi"/>
                <w:b/>
                <w:bCs/>
              </w:rPr>
              <w:t>7</w:t>
            </w:r>
          </w:p>
        </w:tc>
        <w:tc>
          <w:tcPr>
            <w:tcW w:w="613" w:type="dxa"/>
            <w:tcBorders>
              <w:bottom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9.4</w:t>
            </w:r>
          </w:p>
        </w:tc>
        <w:tc>
          <w:tcPr>
            <w:tcW w:w="1221" w:type="dxa"/>
            <w:tcBorders>
              <w:bottom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14.6</w:t>
            </w:r>
          </w:p>
        </w:tc>
        <w:tc>
          <w:tcPr>
            <w:tcW w:w="698" w:type="dxa"/>
            <w:tcBorders>
              <w:bottom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13.5</w:t>
            </w:r>
          </w:p>
        </w:tc>
        <w:tc>
          <w:tcPr>
            <w:tcW w:w="735" w:type="dxa"/>
            <w:tcBorders>
              <w:bottom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8.4</w:t>
            </w:r>
          </w:p>
        </w:tc>
        <w:tc>
          <w:tcPr>
            <w:tcW w:w="831" w:type="dxa"/>
            <w:tcBorders>
              <w:bottom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9.0</w:t>
            </w:r>
          </w:p>
        </w:tc>
        <w:tc>
          <w:tcPr>
            <w:tcW w:w="854" w:type="dxa"/>
            <w:tcBorders>
              <w:bottom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14.0</w:t>
            </w:r>
          </w:p>
        </w:tc>
        <w:tc>
          <w:tcPr>
            <w:tcW w:w="939" w:type="dxa"/>
            <w:tcBorders>
              <w:bottom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0.4</w:t>
            </w:r>
          </w:p>
        </w:tc>
        <w:tc>
          <w:tcPr>
            <w:tcW w:w="791" w:type="dxa"/>
            <w:tcBorders>
              <w:bottom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6.1</w:t>
            </w:r>
          </w:p>
        </w:tc>
        <w:tc>
          <w:tcPr>
            <w:tcW w:w="949" w:type="dxa"/>
            <w:tcBorders>
              <w:bottom w:val="single" w:sz="4" w:space="0" w:color="auto"/>
            </w:tcBorders>
          </w:tcPr>
          <w:p w:rsidR="00AF5EC0" w:rsidRPr="005430E7" w:rsidRDefault="00AF5EC0" w:rsidP="00E23DCF">
            <w:pPr>
              <w:tabs>
                <w:tab w:val="left" w:pos="6990"/>
              </w:tabs>
              <w:rPr>
                <w:rFonts w:asciiTheme="majorBidi" w:hAnsiTheme="majorBidi" w:cstheme="majorBidi"/>
              </w:rPr>
            </w:pPr>
            <w:r w:rsidRPr="005430E7">
              <w:rPr>
                <w:rFonts w:asciiTheme="majorBidi" w:hAnsiTheme="majorBidi" w:cstheme="majorBidi"/>
              </w:rPr>
              <w:t>2.0</w:t>
            </w:r>
          </w:p>
        </w:tc>
      </w:tr>
    </w:tbl>
    <w:p w:rsidR="00AF5EC0" w:rsidRDefault="00AF5EC0" w:rsidP="00AF5EC0">
      <w:pPr>
        <w:spacing w:after="0"/>
        <w:rPr>
          <w:rFonts w:asciiTheme="majorBidi" w:hAnsiTheme="majorBidi" w:cstheme="majorBidi"/>
          <w:b/>
          <w:bCs/>
          <w:lang w:bidi="fa-IR"/>
        </w:rPr>
      </w:pPr>
    </w:p>
    <w:p w:rsidR="00AF5EC0" w:rsidRDefault="00AF5EC0" w:rsidP="00AC2110">
      <w:pPr>
        <w:spacing w:after="0" w:line="240" w:lineRule="auto"/>
        <w:outlineLvl w:val="2"/>
        <w:rPr>
          <w:rFonts w:ascii="Times New Roman" w:eastAsia="Times New Roman" w:hAnsi="Times New Roman" w:cs="Times New Roman"/>
          <w:b/>
          <w:bCs/>
          <w:sz w:val="27"/>
          <w:szCs w:val="27"/>
        </w:rPr>
      </w:pPr>
    </w:p>
    <w:p w:rsidR="00AC2110" w:rsidRDefault="00AC2110" w:rsidP="00AC2110">
      <w:pPr>
        <w:spacing w:after="0" w:line="240" w:lineRule="auto"/>
        <w:outlineLvl w:val="2"/>
        <w:rPr>
          <w:rFonts w:ascii="Times New Roman" w:eastAsia="Times New Roman" w:hAnsi="Times New Roman" w:cs="Times New Roman"/>
          <w:b/>
          <w:bCs/>
          <w:sz w:val="27"/>
          <w:szCs w:val="27"/>
        </w:rPr>
      </w:pPr>
      <w:r w:rsidRPr="00A94DBE">
        <w:rPr>
          <w:rFonts w:ascii="Times New Roman" w:eastAsia="Times New Roman" w:hAnsi="Times New Roman" w:cs="Times New Roman"/>
          <w:b/>
          <w:bCs/>
          <w:sz w:val="27"/>
          <w:szCs w:val="27"/>
        </w:rPr>
        <w:t>ANOVA for Quadratic model</w:t>
      </w:r>
    </w:p>
    <w:p w:rsidR="00AC2110" w:rsidRDefault="00AC2110" w:rsidP="00AC2110">
      <w:pPr>
        <w:spacing w:after="0" w:line="240" w:lineRule="auto"/>
        <w:outlineLvl w:val="2"/>
        <w:rPr>
          <w:rFonts w:ascii="Times New Roman" w:eastAsia="Times New Roman" w:hAnsi="Times New Roman" w:cs="Times New Roman"/>
          <w:b/>
          <w:bCs/>
        </w:rPr>
      </w:pPr>
    </w:p>
    <w:p w:rsidR="00AC2110" w:rsidRPr="0038743B" w:rsidRDefault="00AC2110" w:rsidP="00777139">
      <w:pPr>
        <w:spacing w:after="0" w:line="240" w:lineRule="auto"/>
        <w:outlineLvl w:val="2"/>
        <w:rPr>
          <w:rFonts w:ascii="Times New Roman" w:eastAsia="Times New Roman" w:hAnsi="Times New Roman" w:cs="Times New Roman"/>
          <w:vertAlign w:val="superscript"/>
        </w:rPr>
      </w:pPr>
      <w:r w:rsidRPr="0038743B">
        <w:rPr>
          <w:rFonts w:ascii="Times New Roman" w:eastAsia="Times New Roman" w:hAnsi="Times New Roman" w:cs="Times New Roman"/>
          <w:b/>
          <w:bCs/>
        </w:rPr>
        <w:t>Table S</w:t>
      </w:r>
      <w:r w:rsidR="00777139">
        <w:rPr>
          <w:rFonts w:ascii="Times New Roman" w:eastAsia="Times New Roman" w:hAnsi="Times New Roman" w:cs="Times New Roman"/>
          <w:b/>
          <w:bCs/>
        </w:rPr>
        <w:t>3</w:t>
      </w:r>
      <w:r w:rsidRPr="0038743B">
        <w:rPr>
          <w:rFonts w:ascii="Times New Roman" w:eastAsia="Times New Roman" w:hAnsi="Times New Roman" w:cs="Times New Roman"/>
        </w:rPr>
        <w:t xml:space="preserve"> Fit Statistics</w:t>
      </w:r>
      <w:r>
        <w:rPr>
          <w:rFonts w:ascii="Times New Roman" w:eastAsia="Times New Roman" w:hAnsi="Times New Roman" w:cs="Times New Roman"/>
        </w:rPr>
        <w:t xml:space="preserve"> of the results</w:t>
      </w:r>
      <w:r>
        <w:rPr>
          <w:rFonts w:ascii="Times New Roman" w:eastAsia="Times New Roman" w:hAnsi="Times New Roman" w:cs="Times New Roman"/>
          <w:vertAlign w:val="superscript"/>
        </w:rPr>
        <w:t>a</w:t>
      </w:r>
    </w:p>
    <w:tbl>
      <w:tblPr>
        <w:tblStyle w:val="TableGrid"/>
        <w:tblW w:w="0" w:type="auto"/>
        <w:tblLook w:val="04A0" w:firstRow="1" w:lastRow="0" w:firstColumn="1" w:lastColumn="0" w:noHBand="0" w:noVBand="1"/>
      </w:tblPr>
      <w:tblGrid>
        <w:gridCol w:w="1012"/>
        <w:gridCol w:w="718"/>
        <w:gridCol w:w="222"/>
        <w:gridCol w:w="1546"/>
        <w:gridCol w:w="941"/>
      </w:tblGrid>
      <w:tr w:rsidR="00AC2110" w:rsidRPr="00F2037E" w:rsidTr="002F599F">
        <w:tc>
          <w:tcPr>
            <w:tcW w:w="0" w:type="auto"/>
            <w:vAlign w:val="center"/>
            <w:hideMark/>
          </w:tcPr>
          <w:p w:rsidR="00AC2110" w:rsidRPr="00F2037E" w:rsidRDefault="00AC2110" w:rsidP="002F599F">
            <w:pPr>
              <w:rPr>
                <w:color w:val="000000"/>
              </w:rPr>
            </w:pPr>
            <w:r w:rsidRPr="00F2037E">
              <w:rPr>
                <w:color w:val="000000"/>
              </w:rPr>
              <w:t>Std. Dev.</w:t>
            </w:r>
          </w:p>
        </w:tc>
        <w:tc>
          <w:tcPr>
            <w:tcW w:w="0" w:type="auto"/>
            <w:vAlign w:val="center"/>
            <w:hideMark/>
          </w:tcPr>
          <w:p w:rsidR="00AC2110" w:rsidRPr="00F2037E" w:rsidRDefault="00AC2110" w:rsidP="002F599F">
            <w:pPr>
              <w:rPr>
                <w:color w:val="000000"/>
              </w:rPr>
            </w:pPr>
            <w:r w:rsidRPr="00F2037E">
              <w:rPr>
                <w:color w:val="000000"/>
              </w:rPr>
              <w:t>2.71</w:t>
            </w:r>
          </w:p>
        </w:tc>
        <w:tc>
          <w:tcPr>
            <w:tcW w:w="0" w:type="auto"/>
            <w:vAlign w:val="center"/>
            <w:hideMark/>
          </w:tcPr>
          <w:p w:rsidR="00AC2110" w:rsidRPr="00F2037E" w:rsidRDefault="00AC2110" w:rsidP="002F599F">
            <w:pPr>
              <w:rPr>
                <w:color w:val="000000"/>
              </w:rPr>
            </w:pPr>
          </w:p>
        </w:tc>
        <w:tc>
          <w:tcPr>
            <w:tcW w:w="0" w:type="auto"/>
            <w:vAlign w:val="center"/>
            <w:hideMark/>
          </w:tcPr>
          <w:p w:rsidR="00AC2110" w:rsidRPr="00F2037E" w:rsidRDefault="00AC2110" w:rsidP="002F599F">
            <w:pPr>
              <w:rPr>
                <w:color w:val="000000"/>
                <w:sz w:val="24"/>
                <w:szCs w:val="24"/>
              </w:rPr>
            </w:pPr>
            <w:r w:rsidRPr="00F2037E">
              <w:rPr>
                <w:color w:val="000000"/>
              </w:rPr>
              <w:t>R²</w:t>
            </w:r>
          </w:p>
        </w:tc>
        <w:tc>
          <w:tcPr>
            <w:tcW w:w="0" w:type="auto"/>
            <w:vAlign w:val="center"/>
            <w:hideMark/>
          </w:tcPr>
          <w:p w:rsidR="00AC2110" w:rsidRPr="00F2037E" w:rsidRDefault="00AC2110" w:rsidP="002F599F">
            <w:pPr>
              <w:rPr>
                <w:color w:val="000000"/>
              </w:rPr>
            </w:pPr>
            <w:r w:rsidRPr="00F2037E">
              <w:rPr>
                <w:color w:val="000000"/>
              </w:rPr>
              <w:t>0.9876</w:t>
            </w:r>
          </w:p>
        </w:tc>
      </w:tr>
      <w:tr w:rsidR="00AC2110" w:rsidRPr="00F2037E" w:rsidTr="002F599F">
        <w:tc>
          <w:tcPr>
            <w:tcW w:w="0" w:type="auto"/>
            <w:vAlign w:val="center"/>
            <w:hideMark/>
          </w:tcPr>
          <w:p w:rsidR="00AC2110" w:rsidRPr="00F2037E" w:rsidRDefault="00AC2110" w:rsidP="002F599F">
            <w:pPr>
              <w:rPr>
                <w:color w:val="000000"/>
              </w:rPr>
            </w:pPr>
            <w:r w:rsidRPr="00F2037E">
              <w:rPr>
                <w:color w:val="000000"/>
              </w:rPr>
              <w:lastRenderedPageBreak/>
              <w:t>Mean</w:t>
            </w:r>
          </w:p>
        </w:tc>
        <w:tc>
          <w:tcPr>
            <w:tcW w:w="0" w:type="auto"/>
            <w:vAlign w:val="center"/>
            <w:hideMark/>
          </w:tcPr>
          <w:p w:rsidR="00AC2110" w:rsidRPr="00F2037E" w:rsidRDefault="00AC2110" w:rsidP="002F599F">
            <w:pPr>
              <w:rPr>
                <w:color w:val="000000"/>
              </w:rPr>
            </w:pPr>
            <w:r w:rsidRPr="00F2037E">
              <w:rPr>
                <w:color w:val="000000"/>
              </w:rPr>
              <w:t>70.83</w:t>
            </w:r>
          </w:p>
        </w:tc>
        <w:tc>
          <w:tcPr>
            <w:tcW w:w="0" w:type="auto"/>
            <w:vAlign w:val="center"/>
            <w:hideMark/>
          </w:tcPr>
          <w:p w:rsidR="00AC2110" w:rsidRPr="00F2037E" w:rsidRDefault="00AC2110" w:rsidP="002F599F">
            <w:pPr>
              <w:rPr>
                <w:color w:val="000000"/>
              </w:rPr>
            </w:pPr>
          </w:p>
        </w:tc>
        <w:tc>
          <w:tcPr>
            <w:tcW w:w="0" w:type="auto"/>
            <w:vAlign w:val="center"/>
            <w:hideMark/>
          </w:tcPr>
          <w:p w:rsidR="00AC2110" w:rsidRPr="00F2037E" w:rsidRDefault="00AC2110" w:rsidP="002F599F">
            <w:pPr>
              <w:rPr>
                <w:color w:val="000000"/>
                <w:sz w:val="24"/>
                <w:szCs w:val="24"/>
              </w:rPr>
            </w:pPr>
            <w:r w:rsidRPr="00F2037E">
              <w:rPr>
                <w:color w:val="000000"/>
              </w:rPr>
              <w:t>Adjusted R²</w:t>
            </w:r>
          </w:p>
        </w:tc>
        <w:tc>
          <w:tcPr>
            <w:tcW w:w="0" w:type="auto"/>
            <w:vAlign w:val="center"/>
            <w:hideMark/>
          </w:tcPr>
          <w:p w:rsidR="00AC2110" w:rsidRPr="00F2037E" w:rsidRDefault="00AC2110" w:rsidP="002F599F">
            <w:pPr>
              <w:rPr>
                <w:color w:val="000000"/>
              </w:rPr>
            </w:pPr>
            <w:r w:rsidRPr="00F2037E">
              <w:rPr>
                <w:color w:val="000000"/>
              </w:rPr>
              <w:t>0.9742</w:t>
            </w:r>
          </w:p>
        </w:tc>
      </w:tr>
      <w:tr w:rsidR="00AC2110" w:rsidRPr="00F2037E" w:rsidTr="002F599F">
        <w:tc>
          <w:tcPr>
            <w:tcW w:w="0" w:type="auto"/>
            <w:vAlign w:val="center"/>
            <w:hideMark/>
          </w:tcPr>
          <w:p w:rsidR="00AC2110" w:rsidRPr="00F2037E" w:rsidRDefault="00AC2110" w:rsidP="002F599F">
            <w:pPr>
              <w:rPr>
                <w:color w:val="000000"/>
              </w:rPr>
            </w:pPr>
            <w:r w:rsidRPr="00F2037E">
              <w:rPr>
                <w:color w:val="000000"/>
              </w:rPr>
              <w:t>C.V. %</w:t>
            </w:r>
          </w:p>
        </w:tc>
        <w:tc>
          <w:tcPr>
            <w:tcW w:w="0" w:type="auto"/>
            <w:vAlign w:val="center"/>
            <w:hideMark/>
          </w:tcPr>
          <w:p w:rsidR="00AC2110" w:rsidRPr="00F2037E" w:rsidRDefault="00AC2110" w:rsidP="002F599F">
            <w:pPr>
              <w:rPr>
                <w:color w:val="000000"/>
              </w:rPr>
            </w:pPr>
            <w:r w:rsidRPr="00F2037E">
              <w:rPr>
                <w:color w:val="000000"/>
              </w:rPr>
              <w:t>3.83</w:t>
            </w:r>
          </w:p>
        </w:tc>
        <w:tc>
          <w:tcPr>
            <w:tcW w:w="0" w:type="auto"/>
            <w:vAlign w:val="center"/>
            <w:hideMark/>
          </w:tcPr>
          <w:p w:rsidR="00AC2110" w:rsidRPr="00F2037E" w:rsidRDefault="00AC2110" w:rsidP="002F599F">
            <w:pPr>
              <w:rPr>
                <w:color w:val="000000"/>
              </w:rPr>
            </w:pPr>
          </w:p>
        </w:tc>
        <w:tc>
          <w:tcPr>
            <w:tcW w:w="0" w:type="auto"/>
            <w:vAlign w:val="center"/>
            <w:hideMark/>
          </w:tcPr>
          <w:p w:rsidR="00AC2110" w:rsidRPr="00F2037E" w:rsidRDefault="00AC2110" w:rsidP="002F599F">
            <w:pPr>
              <w:rPr>
                <w:color w:val="000000"/>
                <w:sz w:val="24"/>
                <w:szCs w:val="24"/>
              </w:rPr>
            </w:pPr>
            <w:r w:rsidRPr="00F2037E">
              <w:rPr>
                <w:color w:val="000000"/>
              </w:rPr>
              <w:t>Predicted R²</w:t>
            </w:r>
          </w:p>
        </w:tc>
        <w:tc>
          <w:tcPr>
            <w:tcW w:w="0" w:type="auto"/>
            <w:vAlign w:val="center"/>
            <w:hideMark/>
          </w:tcPr>
          <w:p w:rsidR="00AC2110" w:rsidRPr="00F2037E" w:rsidRDefault="00AC2110" w:rsidP="002F599F">
            <w:pPr>
              <w:rPr>
                <w:color w:val="000000"/>
              </w:rPr>
            </w:pPr>
            <w:r w:rsidRPr="00F2037E">
              <w:rPr>
                <w:color w:val="000000"/>
              </w:rPr>
              <w:t>0.9427</w:t>
            </w:r>
          </w:p>
        </w:tc>
      </w:tr>
      <w:tr w:rsidR="00AC2110" w:rsidRPr="00F2037E" w:rsidTr="002F599F">
        <w:tc>
          <w:tcPr>
            <w:tcW w:w="0" w:type="auto"/>
            <w:vAlign w:val="center"/>
            <w:hideMark/>
          </w:tcPr>
          <w:p w:rsidR="00AC2110" w:rsidRPr="00F2037E" w:rsidRDefault="00AC2110" w:rsidP="002F599F">
            <w:pPr>
              <w:rPr>
                <w:color w:val="000000"/>
              </w:rPr>
            </w:pPr>
          </w:p>
        </w:tc>
        <w:tc>
          <w:tcPr>
            <w:tcW w:w="0" w:type="auto"/>
            <w:vAlign w:val="center"/>
            <w:hideMark/>
          </w:tcPr>
          <w:p w:rsidR="00AC2110" w:rsidRPr="00F2037E" w:rsidRDefault="00AC2110" w:rsidP="002F599F">
            <w:pPr>
              <w:rPr>
                <w:sz w:val="20"/>
                <w:szCs w:val="20"/>
              </w:rPr>
            </w:pPr>
          </w:p>
        </w:tc>
        <w:tc>
          <w:tcPr>
            <w:tcW w:w="0" w:type="auto"/>
            <w:vAlign w:val="center"/>
            <w:hideMark/>
          </w:tcPr>
          <w:p w:rsidR="00AC2110" w:rsidRPr="00F2037E" w:rsidRDefault="00AC2110" w:rsidP="002F599F">
            <w:pPr>
              <w:rPr>
                <w:sz w:val="20"/>
                <w:szCs w:val="20"/>
              </w:rPr>
            </w:pPr>
          </w:p>
        </w:tc>
        <w:tc>
          <w:tcPr>
            <w:tcW w:w="0" w:type="auto"/>
            <w:vAlign w:val="center"/>
            <w:hideMark/>
          </w:tcPr>
          <w:p w:rsidR="00AC2110" w:rsidRPr="00F2037E" w:rsidRDefault="00AC2110" w:rsidP="002F599F">
            <w:pPr>
              <w:rPr>
                <w:color w:val="000000"/>
                <w:sz w:val="24"/>
                <w:szCs w:val="24"/>
              </w:rPr>
            </w:pPr>
            <w:r w:rsidRPr="00F2037E">
              <w:rPr>
                <w:color w:val="000000"/>
              </w:rPr>
              <w:t>Adeq Precision</w:t>
            </w:r>
          </w:p>
        </w:tc>
        <w:tc>
          <w:tcPr>
            <w:tcW w:w="0" w:type="auto"/>
            <w:vAlign w:val="center"/>
            <w:hideMark/>
          </w:tcPr>
          <w:p w:rsidR="00AC2110" w:rsidRPr="00F2037E" w:rsidRDefault="00AC2110" w:rsidP="002F599F">
            <w:pPr>
              <w:rPr>
                <w:color w:val="000000"/>
              </w:rPr>
            </w:pPr>
            <w:r w:rsidRPr="00F2037E">
              <w:rPr>
                <w:color w:val="000000"/>
              </w:rPr>
              <w:t>29.1957</w:t>
            </w:r>
          </w:p>
        </w:tc>
      </w:tr>
    </w:tbl>
    <w:p w:rsidR="00AC2110" w:rsidRPr="00F2037E" w:rsidRDefault="00AC2110" w:rsidP="00AC2110">
      <w:pPr>
        <w:pStyle w:val="NormalWeb"/>
        <w:spacing w:before="0" w:beforeAutospacing="0" w:after="0" w:afterAutospacing="0"/>
      </w:pPr>
      <w:r w:rsidRPr="00F2037E">
        <w:rPr>
          <w:vertAlign w:val="superscript"/>
        </w:rPr>
        <w:t>a</w:t>
      </w:r>
      <w:r>
        <w:t xml:space="preserve"> </w:t>
      </w:r>
      <w:r w:rsidRPr="00F2037E">
        <w:t xml:space="preserve">The </w:t>
      </w:r>
      <w:r w:rsidRPr="00F2037E">
        <w:rPr>
          <w:rStyle w:val="Strong"/>
          <w:b w:val="0"/>
          <w:bCs w:val="0"/>
        </w:rPr>
        <w:t>Predicted R²</w:t>
      </w:r>
      <w:r w:rsidRPr="00F2037E">
        <w:t xml:space="preserve"> of 0.9427 is in reasonable agreement with the </w:t>
      </w:r>
      <w:r w:rsidRPr="00F2037E">
        <w:rPr>
          <w:rStyle w:val="Strong"/>
          <w:b w:val="0"/>
          <w:bCs w:val="0"/>
        </w:rPr>
        <w:t>Adjusted R²</w:t>
      </w:r>
      <w:r w:rsidRPr="00F2037E">
        <w:t xml:space="preserve"> of 0.9742; i.e. the difference is less than 0.2.</w:t>
      </w:r>
    </w:p>
    <w:p w:rsidR="00AC2110" w:rsidRPr="00F2037E" w:rsidRDefault="00AC2110" w:rsidP="00AC2110">
      <w:pPr>
        <w:pStyle w:val="NormalWeb"/>
        <w:spacing w:before="0" w:beforeAutospacing="0" w:after="0" w:afterAutospacing="0"/>
      </w:pPr>
      <w:r w:rsidRPr="00F2037E">
        <w:rPr>
          <w:rStyle w:val="Strong"/>
          <w:b w:val="0"/>
          <w:bCs w:val="0"/>
        </w:rPr>
        <w:t>Adeq Precision</w:t>
      </w:r>
      <w:r w:rsidRPr="00F2037E">
        <w:t xml:space="preserve"> measures the signal to noise ratio. A ratio greater than 4 is desirable. Your ratio of 29.196 indicates an adequate signal. This model can be used to navigate the design space.</w:t>
      </w:r>
    </w:p>
    <w:p w:rsidR="00AC2110" w:rsidRDefault="00AC2110" w:rsidP="00AC2110">
      <w:pPr>
        <w:spacing w:after="0" w:line="240" w:lineRule="auto"/>
        <w:rPr>
          <w:rFonts w:ascii="Times New Roman" w:eastAsia="Times New Roman" w:hAnsi="Times New Roman" w:cs="Times New Roman"/>
          <w:b/>
          <w:bCs/>
        </w:rPr>
      </w:pPr>
    </w:p>
    <w:p w:rsidR="00AC2110" w:rsidRPr="0038743B" w:rsidRDefault="00AC2110" w:rsidP="00777139">
      <w:pPr>
        <w:spacing w:after="0" w:line="240" w:lineRule="auto"/>
        <w:rPr>
          <w:rFonts w:ascii="Times New Roman" w:eastAsia="Times New Roman" w:hAnsi="Times New Roman" w:cs="Times New Roman"/>
          <w:b/>
          <w:bCs/>
          <w:vertAlign w:val="superscript"/>
        </w:rPr>
      </w:pPr>
      <w:r w:rsidRPr="007B00E3">
        <w:rPr>
          <w:rFonts w:ascii="Times New Roman" w:eastAsia="Times New Roman" w:hAnsi="Times New Roman" w:cs="Times New Roman"/>
          <w:b/>
          <w:bCs/>
        </w:rPr>
        <w:t xml:space="preserve">Table </w:t>
      </w:r>
      <w:r>
        <w:rPr>
          <w:rFonts w:ascii="Times New Roman" w:eastAsia="Times New Roman" w:hAnsi="Times New Roman" w:cs="Times New Roman"/>
          <w:b/>
          <w:bCs/>
        </w:rPr>
        <w:t>S</w:t>
      </w:r>
      <w:r w:rsidR="00777139">
        <w:rPr>
          <w:rFonts w:ascii="Times New Roman" w:eastAsia="Times New Roman" w:hAnsi="Times New Roman" w:cs="Times New Roman"/>
          <w:b/>
          <w:bCs/>
        </w:rPr>
        <w:t>4</w:t>
      </w:r>
      <w:r w:rsidRPr="007B00E3">
        <w:rPr>
          <w:rFonts w:asciiTheme="majorBidi" w:hAnsiTheme="majorBidi" w:cstheme="majorBidi"/>
          <w:sz w:val="20"/>
          <w:szCs w:val="20"/>
        </w:rPr>
        <w:t xml:space="preserve"> </w:t>
      </w:r>
      <w:r w:rsidRPr="007B00E3">
        <w:rPr>
          <w:rFonts w:ascii="Times New Roman" w:eastAsia="Times New Roman" w:hAnsi="Times New Roman" w:cs="Times New Roman"/>
        </w:rPr>
        <w:t xml:space="preserve">ANOVA for Response Surface Quadratic Model in </w:t>
      </w:r>
      <w:r>
        <w:rPr>
          <w:rFonts w:ascii="Times New Roman" w:eastAsia="Times New Roman" w:hAnsi="Times New Roman" w:cs="Times New Roman"/>
        </w:rPr>
        <w:t>model benzyl alcohol oxidation</w:t>
      </w:r>
      <w:r w:rsidRPr="007B00E3">
        <w:rPr>
          <w:rFonts w:ascii="Times New Roman" w:eastAsia="Times New Roman" w:hAnsi="Times New Roman" w:cs="Times New Roman"/>
        </w:rPr>
        <w:t xml:space="preserve"> [analysis of variance </w:t>
      </w:r>
      <w:proofErr w:type="gramStart"/>
      <w:r w:rsidRPr="007B00E3">
        <w:rPr>
          <w:rFonts w:ascii="Times New Roman" w:eastAsia="Times New Roman" w:hAnsi="Times New Roman" w:cs="Times New Roman"/>
        </w:rPr>
        <w:t>table]</w:t>
      </w:r>
      <w:r>
        <w:rPr>
          <w:rFonts w:ascii="Times New Roman" w:eastAsia="Times New Roman" w:hAnsi="Times New Roman" w:cs="Times New Roman"/>
          <w:vertAlign w:val="superscript"/>
        </w:rPr>
        <w:t>a</w:t>
      </w:r>
      <w:proofErr w:type="gramEnd"/>
    </w:p>
    <w:tbl>
      <w:tblPr>
        <w:tblStyle w:val="TableGrid"/>
        <w:tblW w:w="0" w:type="auto"/>
        <w:tblLook w:val="04A0" w:firstRow="1" w:lastRow="0" w:firstColumn="1" w:lastColumn="0" w:noHBand="0" w:noVBand="1"/>
      </w:tblPr>
      <w:tblGrid>
        <w:gridCol w:w="1422"/>
        <w:gridCol w:w="1601"/>
        <w:gridCol w:w="440"/>
        <w:gridCol w:w="1409"/>
        <w:gridCol w:w="865"/>
        <w:gridCol w:w="989"/>
        <w:gridCol w:w="1483"/>
      </w:tblGrid>
      <w:tr w:rsidR="00AC2110" w:rsidRPr="00F2037E" w:rsidTr="002F599F">
        <w:tc>
          <w:tcPr>
            <w:tcW w:w="0" w:type="auto"/>
            <w:vAlign w:val="center"/>
            <w:hideMark/>
          </w:tcPr>
          <w:p w:rsidR="00AC2110" w:rsidRPr="00F2037E" w:rsidRDefault="00AC2110" w:rsidP="002F599F">
            <w:pPr>
              <w:rPr>
                <w:color w:val="000000"/>
              </w:rPr>
            </w:pPr>
            <w:r w:rsidRPr="00F2037E">
              <w:rPr>
                <w:color w:val="000000"/>
              </w:rPr>
              <w:t>Source</w:t>
            </w:r>
          </w:p>
        </w:tc>
        <w:tc>
          <w:tcPr>
            <w:tcW w:w="0" w:type="auto"/>
            <w:vAlign w:val="center"/>
            <w:hideMark/>
          </w:tcPr>
          <w:p w:rsidR="00AC2110" w:rsidRPr="00F2037E" w:rsidRDefault="00AC2110" w:rsidP="002F599F">
            <w:pPr>
              <w:rPr>
                <w:color w:val="000000"/>
              </w:rPr>
            </w:pPr>
            <w:r w:rsidRPr="00F2037E">
              <w:rPr>
                <w:color w:val="000000"/>
              </w:rPr>
              <w:t>Sum of Squares</w:t>
            </w:r>
          </w:p>
        </w:tc>
        <w:tc>
          <w:tcPr>
            <w:tcW w:w="0" w:type="auto"/>
            <w:vAlign w:val="center"/>
            <w:hideMark/>
          </w:tcPr>
          <w:p w:rsidR="00AC2110" w:rsidRPr="00F2037E" w:rsidRDefault="00AC2110" w:rsidP="002F599F">
            <w:pPr>
              <w:rPr>
                <w:color w:val="000000"/>
              </w:rPr>
            </w:pPr>
            <w:r w:rsidRPr="00F2037E">
              <w:rPr>
                <w:color w:val="000000"/>
              </w:rPr>
              <w:t>df</w:t>
            </w:r>
          </w:p>
        </w:tc>
        <w:tc>
          <w:tcPr>
            <w:tcW w:w="0" w:type="auto"/>
            <w:vAlign w:val="center"/>
            <w:hideMark/>
          </w:tcPr>
          <w:p w:rsidR="00AC2110" w:rsidRPr="00F2037E" w:rsidRDefault="00AC2110" w:rsidP="002F599F">
            <w:pPr>
              <w:rPr>
                <w:color w:val="000000"/>
              </w:rPr>
            </w:pPr>
            <w:r w:rsidRPr="00F2037E">
              <w:rPr>
                <w:color w:val="000000"/>
              </w:rPr>
              <w:t>Mean Square</w:t>
            </w:r>
          </w:p>
        </w:tc>
        <w:tc>
          <w:tcPr>
            <w:tcW w:w="0" w:type="auto"/>
            <w:vAlign w:val="center"/>
            <w:hideMark/>
          </w:tcPr>
          <w:p w:rsidR="00AC2110" w:rsidRPr="00F2037E" w:rsidRDefault="00AC2110" w:rsidP="002F599F">
            <w:pPr>
              <w:rPr>
                <w:color w:val="000000"/>
              </w:rPr>
            </w:pPr>
            <w:r w:rsidRPr="00F2037E">
              <w:rPr>
                <w:color w:val="000000"/>
              </w:rPr>
              <w:t>F-value</w:t>
            </w:r>
          </w:p>
        </w:tc>
        <w:tc>
          <w:tcPr>
            <w:tcW w:w="0" w:type="auto"/>
            <w:vAlign w:val="center"/>
            <w:hideMark/>
          </w:tcPr>
          <w:p w:rsidR="00AC2110" w:rsidRPr="00F2037E" w:rsidRDefault="00AC2110" w:rsidP="002F599F">
            <w:pPr>
              <w:rPr>
                <w:color w:val="000000"/>
              </w:rPr>
            </w:pPr>
            <w:r w:rsidRPr="00F2037E">
              <w:rPr>
                <w:color w:val="000000"/>
              </w:rPr>
              <w:t>p-value</w:t>
            </w:r>
          </w:p>
        </w:tc>
        <w:tc>
          <w:tcPr>
            <w:tcW w:w="0" w:type="auto"/>
            <w:vAlign w:val="center"/>
            <w:hideMark/>
          </w:tcPr>
          <w:p w:rsidR="00AC2110" w:rsidRPr="00F2037E" w:rsidRDefault="00AC2110" w:rsidP="002F599F">
            <w:pPr>
              <w:rPr>
                <w:color w:val="000000"/>
              </w:rPr>
            </w:pPr>
          </w:p>
        </w:tc>
      </w:tr>
      <w:tr w:rsidR="00AC2110" w:rsidRPr="00F2037E" w:rsidTr="002F599F">
        <w:tc>
          <w:tcPr>
            <w:tcW w:w="0" w:type="auto"/>
            <w:vAlign w:val="center"/>
            <w:hideMark/>
          </w:tcPr>
          <w:p w:rsidR="00AC2110" w:rsidRPr="00F2037E" w:rsidRDefault="00AC2110" w:rsidP="002F599F">
            <w:pPr>
              <w:rPr>
                <w:color w:val="000000"/>
                <w:sz w:val="24"/>
                <w:szCs w:val="24"/>
              </w:rPr>
            </w:pPr>
            <w:r w:rsidRPr="00F2037E">
              <w:rPr>
                <w:color w:val="000000"/>
              </w:rPr>
              <w:t>Block</w:t>
            </w:r>
          </w:p>
        </w:tc>
        <w:tc>
          <w:tcPr>
            <w:tcW w:w="0" w:type="auto"/>
            <w:vAlign w:val="center"/>
            <w:hideMark/>
          </w:tcPr>
          <w:p w:rsidR="00AC2110" w:rsidRPr="00F2037E" w:rsidRDefault="00AC2110" w:rsidP="002F599F">
            <w:pPr>
              <w:rPr>
                <w:color w:val="000000"/>
              </w:rPr>
            </w:pPr>
            <w:r w:rsidRPr="00F2037E">
              <w:rPr>
                <w:color w:val="000000"/>
              </w:rPr>
              <w:t>83.27</w:t>
            </w:r>
          </w:p>
        </w:tc>
        <w:tc>
          <w:tcPr>
            <w:tcW w:w="0" w:type="auto"/>
            <w:vAlign w:val="center"/>
            <w:hideMark/>
          </w:tcPr>
          <w:p w:rsidR="00AC2110" w:rsidRPr="00F2037E" w:rsidRDefault="00AC2110" w:rsidP="002F599F">
            <w:pPr>
              <w:rPr>
                <w:color w:val="000000"/>
              </w:rPr>
            </w:pPr>
            <w:r w:rsidRPr="00F2037E">
              <w:rPr>
                <w:color w:val="000000"/>
              </w:rPr>
              <w:t>2</w:t>
            </w:r>
          </w:p>
        </w:tc>
        <w:tc>
          <w:tcPr>
            <w:tcW w:w="0" w:type="auto"/>
            <w:vAlign w:val="center"/>
            <w:hideMark/>
          </w:tcPr>
          <w:p w:rsidR="00AC2110" w:rsidRPr="00F2037E" w:rsidRDefault="00AC2110" w:rsidP="002F599F">
            <w:pPr>
              <w:rPr>
                <w:color w:val="000000"/>
              </w:rPr>
            </w:pPr>
            <w:r w:rsidRPr="00F2037E">
              <w:rPr>
                <w:color w:val="000000"/>
              </w:rPr>
              <w:t>41.63</w:t>
            </w:r>
          </w:p>
        </w:tc>
        <w:tc>
          <w:tcPr>
            <w:tcW w:w="0" w:type="auto"/>
            <w:vAlign w:val="center"/>
            <w:hideMark/>
          </w:tcPr>
          <w:p w:rsidR="00AC2110" w:rsidRPr="00F2037E" w:rsidRDefault="00AC2110" w:rsidP="002F599F">
            <w:pPr>
              <w:rPr>
                <w:color w:val="000000"/>
              </w:rPr>
            </w:pPr>
          </w:p>
        </w:tc>
        <w:tc>
          <w:tcPr>
            <w:tcW w:w="0" w:type="auto"/>
            <w:vAlign w:val="center"/>
            <w:hideMark/>
          </w:tcPr>
          <w:p w:rsidR="00AC2110" w:rsidRPr="00F2037E" w:rsidRDefault="00AC2110" w:rsidP="002F599F">
            <w:pPr>
              <w:rPr>
                <w:sz w:val="20"/>
                <w:szCs w:val="20"/>
              </w:rPr>
            </w:pPr>
          </w:p>
        </w:tc>
        <w:tc>
          <w:tcPr>
            <w:tcW w:w="0" w:type="auto"/>
            <w:vAlign w:val="center"/>
            <w:hideMark/>
          </w:tcPr>
          <w:p w:rsidR="00AC2110" w:rsidRPr="00F2037E" w:rsidRDefault="00AC2110" w:rsidP="002F599F">
            <w:pPr>
              <w:rPr>
                <w:sz w:val="20"/>
                <w:szCs w:val="20"/>
              </w:rPr>
            </w:pPr>
          </w:p>
        </w:tc>
      </w:tr>
      <w:tr w:rsidR="00AC2110" w:rsidRPr="00F2037E" w:rsidTr="002F599F">
        <w:tc>
          <w:tcPr>
            <w:tcW w:w="0" w:type="auto"/>
            <w:vAlign w:val="center"/>
            <w:hideMark/>
          </w:tcPr>
          <w:p w:rsidR="00AC2110" w:rsidRPr="00F2037E" w:rsidRDefault="00AC2110" w:rsidP="002F599F">
            <w:pPr>
              <w:rPr>
                <w:color w:val="000000"/>
                <w:sz w:val="24"/>
                <w:szCs w:val="24"/>
              </w:rPr>
            </w:pPr>
            <w:r w:rsidRPr="00F2037E">
              <w:rPr>
                <w:color w:val="000000"/>
              </w:rPr>
              <w:t>Model</w:t>
            </w:r>
          </w:p>
        </w:tc>
        <w:tc>
          <w:tcPr>
            <w:tcW w:w="0" w:type="auto"/>
            <w:vAlign w:val="center"/>
            <w:hideMark/>
          </w:tcPr>
          <w:p w:rsidR="00AC2110" w:rsidRPr="00F2037E" w:rsidRDefault="00AC2110" w:rsidP="002F599F">
            <w:pPr>
              <w:rPr>
                <w:color w:val="000000"/>
              </w:rPr>
            </w:pPr>
            <w:r w:rsidRPr="00F2037E">
              <w:rPr>
                <w:color w:val="000000"/>
              </w:rPr>
              <w:t>7615.08</w:t>
            </w:r>
          </w:p>
        </w:tc>
        <w:tc>
          <w:tcPr>
            <w:tcW w:w="0" w:type="auto"/>
            <w:vAlign w:val="center"/>
            <w:hideMark/>
          </w:tcPr>
          <w:p w:rsidR="00AC2110" w:rsidRPr="00F2037E" w:rsidRDefault="00AC2110" w:rsidP="002F599F">
            <w:pPr>
              <w:rPr>
                <w:color w:val="000000"/>
              </w:rPr>
            </w:pPr>
            <w:r w:rsidRPr="00F2037E">
              <w:rPr>
                <w:color w:val="000000"/>
              </w:rPr>
              <w:t>14</w:t>
            </w:r>
          </w:p>
        </w:tc>
        <w:tc>
          <w:tcPr>
            <w:tcW w:w="0" w:type="auto"/>
            <w:vAlign w:val="center"/>
            <w:hideMark/>
          </w:tcPr>
          <w:p w:rsidR="00AC2110" w:rsidRPr="00F2037E" w:rsidRDefault="00AC2110" w:rsidP="002F599F">
            <w:pPr>
              <w:rPr>
                <w:color w:val="000000"/>
              </w:rPr>
            </w:pPr>
            <w:r w:rsidRPr="00F2037E">
              <w:rPr>
                <w:color w:val="000000"/>
              </w:rPr>
              <w:t>543.93</w:t>
            </w:r>
          </w:p>
        </w:tc>
        <w:tc>
          <w:tcPr>
            <w:tcW w:w="0" w:type="auto"/>
            <w:vAlign w:val="center"/>
            <w:hideMark/>
          </w:tcPr>
          <w:p w:rsidR="00AC2110" w:rsidRPr="00F2037E" w:rsidRDefault="00AC2110" w:rsidP="002F599F">
            <w:pPr>
              <w:rPr>
                <w:color w:val="000000"/>
              </w:rPr>
            </w:pPr>
            <w:r w:rsidRPr="00F2037E">
              <w:rPr>
                <w:color w:val="000000"/>
              </w:rPr>
              <w:t>73.80</w:t>
            </w:r>
          </w:p>
        </w:tc>
        <w:tc>
          <w:tcPr>
            <w:tcW w:w="0" w:type="auto"/>
            <w:vAlign w:val="center"/>
            <w:hideMark/>
          </w:tcPr>
          <w:p w:rsidR="00AC2110" w:rsidRPr="00F2037E" w:rsidRDefault="00AC2110" w:rsidP="002F599F">
            <w:pPr>
              <w:rPr>
                <w:color w:val="000000"/>
              </w:rPr>
            </w:pPr>
            <w:r w:rsidRPr="00F2037E">
              <w:rPr>
                <w:color w:val="000000"/>
              </w:rPr>
              <w:t>&lt; 0.0001</w:t>
            </w:r>
          </w:p>
        </w:tc>
        <w:tc>
          <w:tcPr>
            <w:tcW w:w="0" w:type="auto"/>
            <w:vAlign w:val="center"/>
            <w:hideMark/>
          </w:tcPr>
          <w:p w:rsidR="00AC2110" w:rsidRPr="00F2037E" w:rsidRDefault="00AC2110" w:rsidP="002F599F">
            <w:pPr>
              <w:rPr>
                <w:color w:val="000000"/>
              </w:rPr>
            </w:pPr>
            <w:r w:rsidRPr="00F2037E">
              <w:rPr>
                <w:color w:val="000000"/>
              </w:rPr>
              <w:t>significant</w:t>
            </w:r>
          </w:p>
        </w:tc>
      </w:tr>
      <w:tr w:rsidR="00AC2110" w:rsidRPr="00F2037E" w:rsidTr="002F599F">
        <w:tc>
          <w:tcPr>
            <w:tcW w:w="0" w:type="auto"/>
            <w:vAlign w:val="center"/>
            <w:hideMark/>
          </w:tcPr>
          <w:p w:rsidR="00AC2110" w:rsidRPr="00F2037E" w:rsidRDefault="00AC2110" w:rsidP="002F599F">
            <w:pPr>
              <w:rPr>
                <w:color w:val="000000"/>
              </w:rPr>
            </w:pPr>
            <w:r w:rsidRPr="00F2037E">
              <w:rPr>
                <w:color w:val="000000"/>
              </w:rPr>
              <w:t>A-Mn loading</w:t>
            </w:r>
          </w:p>
        </w:tc>
        <w:tc>
          <w:tcPr>
            <w:tcW w:w="0" w:type="auto"/>
            <w:vAlign w:val="center"/>
            <w:hideMark/>
          </w:tcPr>
          <w:p w:rsidR="00AC2110" w:rsidRPr="00F2037E" w:rsidRDefault="00AC2110" w:rsidP="002F599F">
            <w:pPr>
              <w:rPr>
                <w:color w:val="000000"/>
              </w:rPr>
            </w:pPr>
            <w:r w:rsidRPr="00F2037E">
              <w:rPr>
                <w:color w:val="000000"/>
              </w:rPr>
              <w:t>1855.04</w:t>
            </w:r>
          </w:p>
        </w:tc>
        <w:tc>
          <w:tcPr>
            <w:tcW w:w="0" w:type="auto"/>
            <w:vAlign w:val="center"/>
            <w:hideMark/>
          </w:tcPr>
          <w:p w:rsidR="00AC2110" w:rsidRPr="00F2037E" w:rsidRDefault="00AC2110" w:rsidP="002F599F">
            <w:pPr>
              <w:rPr>
                <w:color w:val="000000"/>
              </w:rPr>
            </w:pPr>
            <w:r w:rsidRPr="00F2037E">
              <w:rPr>
                <w:color w:val="000000"/>
              </w:rPr>
              <w:t>1</w:t>
            </w:r>
          </w:p>
        </w:tc>
        <w:tc>
          <w:tcPr>
            <w:tcW w:w="0" w:type="auto"/>
            <w:vAlign w:val="center"/>
            <w:hideMark/>
          </w:tcPr>
          <w:p w:rsidR="00AC2110" w:rsidRPr="00F2037E" w:rsidRDefault="00AC2110" w:rsidP="002F599F">
            <w:pPr>
              <w:rPr>
                <w:color w:val="000000"/>
              </w:rPr>
            </w:pPr>
            <w:r w:rsidRPr="00F2037E">
              <w:rPr>
                <w:color w:val="000000"/>
              </w:rPr>
              <w:t>1855.04</w:t>
            </w:r>
          </w:p>
        </w:tc>
        <w:tc>
          <w:tcPr>
            <w:tcW w:w="0" w:type="auto"/>
            <w:vAlign w:val="center"/>
            <w:hideMark/>
          </w:tcPr>
          <w:p w:rsidR="00AC2110" w:rsidRPr="00F2037E" w:rsidRDefault="00AC2110" w:rsidP="002F599F">
            <w:pPr>
              <w:rPr>
                <w:color w:val="000000"/>
              </w:rPr>
            </w:pPr>
            <w:r w:rsidRPr="00F2037E">
              <w:rPr>
                <w:color w:val="000000"/>
              </w:rPr>
              <w:t>251.68</w:t>
            </w:r>
          </w:p>
        </w:tc>
        <w:tc>
          <w:tcPr>
            <w:tcW w:w="0" w:type="auto"/>
            <w:vAlign w:val="center"/>
            <w:hideMark/>
          </w:tcPr>
          <w:p w:rsidR="00AC2110" w:rsidRPr="00F2037E" w:rsidRDefault="00AC2110" w:rsidP="002F599F">
            <w:pPr>
              <w:rPr>
                <w:color w:val="000000"/>
              </w:rPr>
            </w:pPr>
            <w:r w:rsidRPr="00F2037E">
              <w:rPr>
                <w:color w:val="000000"/>
              </w:rPr>
              <w:t>&lt; 0.0001</w:t>
            </w:r>
          </w:p>
        </w:tc>
        <w:tc>
          <w:tcPr>
            <w:tcW w:w="0" w:type="auto"/>
            <w:vAlign w:val="center"/>
            <w:hideMark/>
          </w:tcPr>
          <w:p w:rsidR="00AC2110" w:rsidRPr="00F2037E" w:rsidRDefault="00AC2110" w:rsidP="002F599F">
            <w:pPr>
              <w:rPr>
                <w:color w:val="000000"/>
              </w:rPr>
            </w:pPr>
          </w:p>
        </w:tc>
      </w:tr>
      <w:tr w:rsidR="00AC2110" w:rsidRPr="00F2037E" w:rsidTr="002F599F">
        <w:tc>
          <w:tcPr>
            <w:tcW w:w="0" w:type="auto"/>
            <w:vAlign w:val="center"/>
            <w:hideMark/>
          </w:tcPr>
          <w:p w:rsidR="00AC2110" w:rsidRPr="00F2037E" w:rsidRDefault="00AC2110" w:rsidP="002F599F">
            <w:pPr>
              <w:rPr>
                <w:color w:val="000000"/>
                <w:sz w:val="24"/>
                <w:szCs w:val="24"/>
              </w:rPr>
            </w:pPr>
            <w:r w:rsidRPr="00F2037E">
              <w:rPr>
                <w:color w:val="000000"/>
              </w:rPr>
              <w:t>B-O2</w:t>
            </w:r>
          </w:p>
        </w:tc>
        <w:tc>
          <w:tcPr>
            <w:tcW w:w="0" w:type="auto"/>
            <w:vAlign w:val="center"/>
            <w:hideMark/>
          </w:tcPr>
          <w:p w:rsidR="00AC2110" w:rsidRPr="00F2037E" w:rsidRDefault="00AC2110" w:rsidP="002F599F">
            <w:pPr>
              <w:rPr>
                <w:color w:val="000000"/>
              </w:rPr>
            </w:pPr>
            <w:r w:rsidRPr="00F2037E">
              <w:rPr>
                <w:color w:val="000000"/>
              </w:rPr>
              <w:t>0.0417</w:t>
            </w:r>
          </w:p>
        </w:tc>
        <w:tc>
          <w:tcPr>
            <w:tcW w:w="0" w:type="auto"/>
            <w:vAlign w:val="center"/>
            <w:hideMark/>
          </w:tcPr>
          <w:p w:rsidR="00AC2110" w:rsidRPr="00F2037E" w:rsidRDefault="00AC2110" w:rsidP="002F599F">
            <w:pPr>
              <w:rPr>
                <w:color w:val="000000"/>
              </w:rPr>
            </w:pPr>
            <w:r w:rsidRPr="00F2037E">
              <w:rPr>
                <w:color w:val="000000"/>
              </w:rPr>
              <w:t>1</w:t>
            </w:r>
          </w:p>
        </w:tc>
        <w:tc>
          <w:tcPr>
            <w:tcW w:w="0" w:type="auto"/>
            <w:vAlign w:val="center"/>
            <w:hideMark/>
          </w:tcPr>
          <w:p w:rsidR="00AC2110" w:rsidRPr="00F2037E" w:rsidRDefault="00AC2110" w:rsidP="002F599F">
            <w:pPr>
              <w:rPr>
                <w:color w:val="000000"/>
              </w:rPr>
            </w:pPr>
            <w:r w:rsidRPr="00F2037E">
              <w:rPr>
                <w:color w:val="000000"/>
              </w:rPr>
              <w:t>0.0417</w:t>
            </w:r>
          </w:p>
        </w:tc>
        <w:tc>
          <w:tcPr>
            <w:tcW w:w="0" w:type="auto"/>
            <w:vAlign w:val="center"/>
            <w:hideMark/>
          </w:tcPr>
          <w:p w:rsidR="00AC2110" w:rsidRPr="00F2037E" w:rsidRDefault="00AC2110" w:rsidP="002F599F">
            <w:pPr>
              <w:rPr>
                <w:color w:val="000000"/>
              </w:rPr>
            </w:pPr>
            <w:r w:rsidRPr="00F2037E">
              <w:rPr>
                <w:color w:val="000000"/>
              </w:rPr>
              <w:t>0.0057</w:t>
            </w:r>
          </w:p>
        </w:tc>
        <w:tc>
          <w:tcPr>
            <w:tcW w:w="0" w:type="auto"/>
            <w:vAlign w:val="center"/>
            <w:hideMark/>
          </w:tcPr>
          <w:p w:rsidR="00AC2110" w:rsidRPr="00F2037E" w:rsidRDefault="00AC2110" w:rsidP="002F599F">
            <w:pPr>
              <w:rPr>
                <w:color w:val="000000"/>
              </w:rPr>
            </w:pPr>
            <w:r w:rsidRPr="00F2037E">
              <w:rPr>
                <w:color w:val="000000"/>
              </w:rPr>
              <w:t>0.9412</w:t>
            </w:r>
          </w:p>
        </w:tc>
        <w:tc>
          <w:tcPr>
            <w:tcW w:w="0" w:type="auto"/>
            <w:vAlign w:val="center"/>
            <w:hideMark/>
          </w:tcPr>
          <w:p w:rsidR="00AC2110" w:rsidRPr="00F2037E" w:rsidRDefault="00AC2110" w:rsidP="002F599F">
            <w:pPr>
              <w:rPr>
                <w:color w:val="000000"/>
              </w:rPr>
            </w:pPr>
          </w:p>
        </w:tc>
      </w:tr>
      <w:tr w:rsidR="00AC2110" w:rsidRPr="00F2037E" w:rsidTr="002F599F">
        <w:tc>
          <w:tcPr>
            <w:tcW w:w="0" w:type="auto"/>
            <w:vAlign w:val="center"/>
            <w:hideMark/>
          </w:tcPr>
          <w:p w:rsidR="00AC2110" w:rsidRPr="00F2037E" w:rsidRDefault="00AC2110" w:rsidP="002F599F">
            <w:pPr>
              <w:rPr>
                <w:color w:val="000000"/>
                <w:sz w:val="24"/>
                <w:szCs w:val="24"/>
              </w:rPr>
            </w:pPr>
            <w:r w:rsidRPr="00F2037E">
              <w:rPr>
                <w:color w:val="000000"/>
              </w:rPr>
              <w:t>C-T</w:t>
            </w:r>
          </w:p>
        </w:tc>
        <w:tc>
          <w:tcPr>
            <w:tcW w:w="0" w:type="auto"/>
            <w:vAlign w:val="center"/>
            <w:hideMark/>
          </w:tcPr>
          <w:p w:rsidR="00AC2110" w:rsidRPr="00F2037E" w:rsidRDefault="00AC2110" w:rsidP="002F599F">
            <w:pPr>
              <w:rPr>
                <w:color w:val="000000"/>
              </w:rPr>
            </w:pPr>
            <w:r w:rsidRPr="00F2037E">
              <w:rPr>
                <w:color w:val="000000"/>
              </w:rPr>
              <w:t>360.38</w:t>
            </w:r>
          </w:p>
        </w:tc>
        <w:tc>
          <w:tcPr>
            <w:tcW w:w="0" w:type="auto"/>
            <w:vAlign w:val="center"/>
            <w:hideMark/>
          </w:tcPr>
          <w:p w:rsidR="00AC2110" w:rsidRPr="00F2037E" w:rsidRDefault="00AC2110" w:rsidP="002F599F">
            <w:pPr>
              <w:rPr>
                <w:color w:val="000000"/>
              </w:rPr>
            </w:pPr>
            <w:r w:rsidRPr="00F2037E">
              <w:rPr>
                <w:color w:val="000000"/>
              </w:rPr>
              <w:t>1</w:t>
            </w:r>
          </w:p>
        </w:tc>
        <w:tc>
          <w:tcPr>
            <w:tcW w:w="0" w:type="auto"/>
            <w:vAlign w:val="center"/>
            <w:hideMark/>
          </w:tcPr>
          <w:p w:rsidR="00AC2110" w:rsidRPr="00F2037E" w:rsidRDefault="00AC2110" w:rsidP="002F599F">
            <w:pPr>
              <w:rPr>
                <w:color w:val="000000"/>
              </w:rPr>
            </w:pPr>
            <w:r w:rsidRPr="00F2037E">
              <w:rPr>
                <w:color w:val="000000"/>
              </w:rPr>
              <w:t>360.38</w:t>
            </w:r>
          </w:p>
        </w:tc>
        <w:tc>
          <w:tcPr>
            <w:tcW w:w="0" w:type="auto"/>
            <w:vAlign w:val="center"/>
            <w:hideMark/>
          </w:tcPr>
          <w:p w:rsidR="00AC2110" w:rsidRPr="00F2037E" w:rsidRDefault="00AC2110" w:rsidP="002F599F">
            <w:pPr>
              <w:rPr>
                <w:color w:val="000000"/>
              </w:rPr>
            </w:pPr>
            <w:r w:rsidRPr="00F2037E">
              <w:rPr>
                <w:color w:val="000000"/>
              </w:rPr>
              <w:t>48.89</w:t>
            </w:r>
          </w:p>
        </w:tc>
        <w:tc>
          <w:tcPr>
            <w:tcW w:w="0" w:type="auto"/>
            <w:vAlign w:val="center"/>
            <w:hideMark/>
          </w:tcPr>
          <w:p w:rsidR="00AC2110" w:rsidRPr="00F2037E" w:rsidRDefault="00AC2110" w:rsidP="002F599F">
            <w:pPr>
              <w:rPr>
                <w:color w:val="000000"/>
              </w:rPr>
            </w:pPr>
            <w:r w:rsidRPr="00F2037E">
              <w:rPr>
                <w:color w:val="000000"/>
              </w:rPr>
              <w:t>&lt; 0.0001</w:t>
            </w:r>
          </w:p>
        </w:tc>
        <w:tc>
          <w:tcPr>
            <w:tcW w:w="0" w:type="auto"/>
            <w:vAlign w:val="center"/>
            <w:hideMark/>
          </w:tcPr>
          <w:p w:rsidR="00AC2110" w:rsidRPr="00F2037E" w:rsidRDefault="00AC2110" w:rsidP="002F599F">
            <w:pPr>
              <w:rPr>
                <w:color w:val="000000"/>
              </w:rPr>
            </w:pPr>
          </w:p>
        </w:tc>
      </w:tr>
      <w:tr w:rsidR="00AC2110" w:rsidRPr="00F2037E" w:rsidTr="002F599F">
        <w:tc>
          <w:tcPr>
            <w:tcW w:w="0" w:type="auto"/>
            <w:vAlign w:val="center"/>
            <w:hideMark/>
          </w:tcPr>
          <w:p w:rsidR="00AC2110" w:rsidRPr="00F2037E" w:rsidRDefault="00AC2110" w:rsidP="002F599F">
            <w:pPr>
              <w:rPr>
                <w:color w:val="000000"/>
                <w:sz w:val="24"/>
                <w:szCs w:val="24"/>
              </w:rPr>
            </w:pPr>
            <w:r w:rsidRPr="00F2037E">
              <w:rPr>
                <w:color w:val="000000"/>
              </w:rPr>
              <w:t>D-NOF</w:t>
            </w:r>
          </w:p>
        </w:tc>
        <w:tc>
          <w:tcPr>
            <w:tcW w:w="0" w:type="auto"/>
            <w:vAlign w:val="center"/>
            <w:hideMark/>
          </w:tcPr>
          <w:p w:rsidR="00AC2110" w:rsidRPr="00F2037E" w:rsidRDefault="00AC2110" w:rsidP="002F599F">
            <w:pPr>
              <w:rPr>
                <w:color w:val="000000"/>
              </w:rPr>
            </w:pPr>
            <w:r w:rsidRPr="00F2037E">
              <w:rPr>
                <w:color w:val="000000"/>
              </w:rPr>
              <w:t>2542.04</w:t>
            </w:r>
          </w:p>
        </w:tc>
        <w:tc>
          <w:tcPr>
            <w:tcW w:w="0" w:type="auto"/>
            <w:vAlign w:val="center"/>
            <w:hideMark/>
          </w:tcPr>
          <w:p w:rsidR="00AC2110" w:rsidRPr="00F2037E" w:rsidRDefault="00AC2110" w:rsidP="002F599F">
            <w:pPr>
              <w:rPr>
                <w:color w:val="000000"/>
              </w:rPr>
            </w:pPr>
            <w:r w:rsidRPr="00F2037E">
              <w:rPr>
                <w:color w:val="000000"/>
              </w:rPr>
              <w:t>1</w:t>
            </w:r>
          </w:p>
        </w:tc>
        <w:tc>
          <w:tcPr>
            <w:tcW w:w="0" w:type="auto"/>
            <w:vAlign w:val="center"/>
            <w:hideMark/>
          </w:tcPr>
          <w:p w:rsidR="00AC2110" w:rsidRPr="00F2037E" w:rsidRDefault="00AC2110" w:rsidP="002F599F">
            <w:pPr>
              <w:rPr>
                <w:color w:val="000000"/>
              </w:rPr>
            </w:pPr>
            <w:r w:rsidRPr="00F2037E">
              <w:rPr>
                <w:color w:val="000000"/>
              </w:rPr>
              <w:t>2542.04</w:t>
            </w:r>
          </w:p>
        </w:tc>
        <w:tc>
          <w:tcPr>
            <w:tcW w:w="0" w:type="auto"/>
            <w:vAlign w:val="center"/>
            <w:hideMark/>
          </w:tcPr>
          <w:p w:rsidR="00AC2110" w:rsidRPr="00F2037E" w:rsidRDefault="00AC2110" w:rsidP="002F599F">
            <w:pPr>
              <w:rPr>
                <w:color w:val="000000"/>
              </w:rPr>
            </w:pPr>
            <w:r w:rsidRPr="00F2037E">
              <w:rPr>
                <w:color w:val="000000"/>
              </w:rPr>
              <w:t>344.89</w:t>
            </w:r>
          </w:p>
        </w:tc>
        <w:tc>
          <w:tcPr>
            <w:tcW w:w="0" w:type="auto"/>
            <w:vAlign w:val="center"/>
            <w:hideMark/>
          </w:tcPr>
          <w:p w:rsidR="00AC2110" w:rsidRPr="00F2037E" w:rsidRDefault="00AC2110" w:rsidP="002F599F">
            <w:pPr>
              <w:rPr>
                <w:color w:val="000000"/>
              </w:rPr>
            </w:pPr>
            <w:r w:rsidRPr="00F2037E">
              <w:rPr>
                <w:color w:val="000000"/>
              </w:rPr>
              <w:t>&lt; 0.0001</w:t>
            </w:r>
          </w:p>
        </w:tc>
        <w:tc>
          <w:tcPr>
            <w:tcW w:w="0" w:type="auto"/>
            <w:vAlign w:val="center"/>
            <w:hideMark/>
          </w:tcPr>
          <w:p w:rsidR="00AC2110" w:rsidRPr="00F2037E" w:rsidRDefault="00AC2110" w:rsidP="002F599F">
            <w:pPr>
              <w:rPr>
                <w:color w:val="000000"/>
              </w:rPr>
            </w:pPr>
          </w:p>
        </w:tc>
      </w:tr>
      <w:tr w:rsidR="00AC2110" w:rsidRPr="00F2037E" w:rsidTr="002F599F">
        <w:tc>
          <w:tcPr>
            <w:tcW w:w="0" w:type="auto"/>
            <w:vAlign w:val="center"/>
            <w:hideMark/>
          </w:tcPr>
          <w:p w:rsidR="00AC2110" w:rsidRPr="00F2037E" w:rsidRDefault="00AC2110" w:rsidP="002F599F">
            <w:pPr>
              <w:rPr>
                <w:color w:val="000000"/>
                <w:sz w:val="24"/>
                <w:szCs w:val="24"/>
              </w:rPr>
            </w:pPr>
            <w:r w:rsidRPr="00F2037E">
              <w:rPr>
                <w:color w:val="000000"/>
              </w:rPr>
              <w:t>AB</w:t>
            </w:r>
          </w:p>
        </w:tc>
        <w:tc>
          <w:tcPr>
            <w:tcW w:w="0" w:type="auto"/>
            <w:vAlign w:val="center"/>
            <w:hideMark/>
          </w:tcPr>
          <w:p w:rsidR="00AC2110" w:rsidRPr="00F2037E" w:rsidRDefault="00AC2110" w:rsidP="002F599F">
            <w:pPr>
              <w:rPr>
                <w:color w:val="000000"/>
              </w:rPr>
            </w:pPr>
            <w:r w:rsidRPr="00F2037E">
              <w:rPr>
                <w:color w:val="000000"/>
              </w:rPr>
              <w:t>0.0625</w:t>
            </w:r>
          </w:p>
        </w:tc>
        <w:tc>
          <w:tcPr>
            <w:tcW w:w="0" w:type="auto"/>
            <w:vAlign w:val="center"/>
            <w:hideMark/>
          </w:tcPr>
          <w:p w:rsidR="00AC2110" w:rsidRPr="00F2037E" w:rsidRDefault="00AC2110" w:rsidP="002F599F">
            <w:pPr>
              <w:rPr>
                <w:color w:val="000000"/>
              </w:rPr>
            </w:pPr>
            <w:r w:rsidRPr="00F2037E">
              <w:rPr>
                <w:color w:val="000000"/>
              </w:rPr>
              <w:t>1</w:t>
            </w:r>
          </w:p>
        </w:tc>
        <w:tc>
          <w:tcPr>
            <w:tcW w:w="0" w:type="auto"/>
            <w:vAlign w:val="center"/>
            <w:hideMark/>
          </w:tcPr>
          <w:p w:rsidR="00AC2110" w:rsidRPr="00F2037E" w:rsidRDefault="00AC2110" w:rsidP="002F599F">
            <w:pPr>
              <w:rPr>
                <w:color w:val="000000"/>
              </w:rPr>
            </w:pPr>
            <w:r w:rsidRPr="00F2037E">
              <w:rPr>
                <w:color w:val="000000"/>
              </w:rPr>
              <w:t>0.0625</w:t>
            </w:r>
          </w:p>
        </w:tc>
        <w:tc>
          <w:tcPr>
            <w:tcW w:w="0" w:type="auto"/>
            <w:vAlign w:val="center"/>
            <w:hideMark/>
          </w:tcPr>
          <w:p w:rsidR="00AC2110" w:rsidRPr="00F2037E" w:rsidRDefault="00AC2110" w:rsidP="002F599F">
            <w:pPr>
              <w:rPr>
                <w:color w:val="000000"/>
              </w:rPr>
            </w:pPr>
            <w:r w:rsidRPr="00F2037E">
              <w:rPr>
                <w:color w:val="000000"/>
              </w:rPr>
              <w:t>0.0085</w:t>
            </w:r>
          </w:p>
        </w:tc>
        <w:tc>
          <w:tcPr>
            <w:tcW w:w="0" w:type="auto"/>
            <w:vAlign w:val="center"/>
            <w:hideMark/>
          </w:tcPr>
          <w:p w:rsidR="00AC2110" w:rsidRPr="00F2037E" w:rsidRDefault="00AC2110" w:rsidP="002F599F">
            <w:pPr>
              <w:rPr>
                <w:color w:val="000000"/>
              </w:rPr>
            </w:pPr>
            <w:r w:rsidRPr="00F2037E">
              <w:rPr>
                <w:color w:val="000000"/>
              </w:rPr>
              <w:t>0.9280</w:t>
            </w:r>
          </w:p>
        </w:tc>
        <w:tc>
          <w:tcPr>
            <w:tcW w:w="0" w:type="auto"/>
            <w:vAlign w:val="center"/>
            <w:hideMark/>
          </w:tcPr>
          <w:p w:rsidR="00AC2110" w:rsidRPr="00F2037E" w:rsidRDefault="00AC2110" w:rsidP="002F599F">
            <w:pPr>
              <w:rPr>
                <w:color w:val="000000"/>
              </w:rPr>
            </w:pPr>
          </w:p>
        </w:tc>
      </w:tr>
      <w:tr w:rsidR="00AC2110" w:rsidRPr="00F2037E" w:rsidTr="002F599F">
        <w:tc>
          <w:tcPr>
            <w:tcW w:w="0" w:type="auto"/>
            <w:vAlign w:val="center"/>
            <w:hideMark/>
          </w:tcPr>
          <w:p w:rsidR="00AC2110" w:rsidRPr="00F2037E" w:rsidRDefault="00AC2110" w:rsidP="002F599F">
            <w:pPr>
              <w:rPr>
                <w:color w:val="000000"/>
                <w:sz w:val="24"/>
                <w:szCs w:val="24"/>
              </w:rPr>
            </w:pPr>
            <w:r w:rsidRPr="00F2037E">
              <w:rPr>
                <w:color w:val="000000"/>
              </w:rPr>
              <w:t>AC</w:t>
            </w:r>
          </w:p>
        </w:tc>
        <w:tc>
          <w:tcPr>
            <w:tcW w:w="0" w:type="auto"/>
            <w:vAlign w:val="center"/>
            <w:hideMark/>
          </w:tcPr>
          <w:p w:rsidR="00AC2110" w:rsidRPr="00F2037E" w:rsidRDefault="00AC2110" w:rsidP="002F599F">
            <w:pPr>
              <w:rPr>
                <w:color w:val="000000"/>
              </w:rPr>
            </w:pPr>
            <w:r w:rsidRPr="00F2037E">
              <w:rPr>
                <w:color w:val="000000"/>
              </w:rPr>
              <w:t>85.56</w:t>
            </w:r>
          </w:p>
        </w:tc>
        <w:tc>
          <w:tcPr>
            <w:tcW w:w="0" w:type="auto"/>
            <w:vAlign w:val="center"/>
            <w:hideMark/>
          </w:tcPr>
          <w:p w:rsidR="00AC2110" w:rsidRPr="00F2037E" w:rsidRDefault="00AC2110" w:rsidP="002F599F">
            <w:pPr>
              <w:rPr>
                <w:color w:val="000000"/>
              </w:rPr>
            </w:pPr>
            <w:r w:rsidRPr="00F2037E">
              <w:rPr>
                <w:color w:val="000000"/>
              </w:rPr>
              <w:t>1</w:t>
            </w:r>
          </w:p>
        </w:tc>
        <w:tc>
          <w:tcPr>
            <w:tcW w:w="0" w:type="auto"/>
            <w:vAlign w:val="center"/>
            <w:hideMark/>
          </w:tcPr>
          <w:p w:rsidR="00AC2110" w:rsidRPr="00F2037E" w:rsidRDefault="00AC2110" w:rsidP="002F599F">
            <w:pPr>
              <w:rPr>
                <w:color w:val="000000"/>
              </w:rPr>
            </w:pPr>
            <w:r w:rsidRPr="00F2037E">
              <w:rPr>
                <w:color w:val="000000"/>
              </w:rPr>
              <w:t>85.56</w:t>
            </w:r>
          </w:p>
        </w:tc>
        <w:tc>
          <w:tcPr>
            <w:tcW w:w="0" w:type="auto"/>
            <w:vAlign w:val="center"/>
            <w:hideMark/>
          </w:tcPr>
          <w:p w:rsidR="00AC2110" w:rsidRPr="00F2037E" w:rsidRDefault="00AC2110" w:rsidP="002F599F">
            <w:pPr>
              <w:rPr>
                <w:color w:val="000000"/>
              </w:rPr>
            </w:pPr>
            <w:r w:rsidRPr="00F2037E">
              <w:rPr>
                <w:color w:val="000000"/>
              </w:rPr>
              <w:t>11.61</w:t>
            </w:r>
          </w:p>
        </w:tc>
        <w:tc>
          <w:tcPr>
            <w:tcW w:w="0" w:type="auto"/>
            <w:vAlign w:val="center"/>
            <w:hideMark/>
          </w:tcPr>
          <w:p w:rsidR="00AC2110" w:rsidRPr="00F2037E" w:rsidRDefault="00AC2110" w:rsidP="002F599F">
            <w:pPr>
              <w:rPr>
                <w:color w:val="000000"/>
              </w:rPr>
            </w:pPr>
            <w:r w:rsidRPr="00F2037E">
              <w:rPr>
                <w:color w:val="000000"/>
              </w:rPr>
              <w:t>0.0047</w:t>
            </w:r>
          </w:p>
        </w:tc>
        <w:tc>
          <w:tcPr>
            <w:tcW w:w="0" w:type="auto"/>
            <w:vAlign w:val="center"/>
            <w:hideMark/>
          </w:tcPr>
          <w:p w:rsidR="00AC2110" w:rsidRPr="00F2037E" w:rsidRDefault="00AC2110" w:rsidP="002F599F">
            <w:pPr>
              <w:rPr>
                <w:color w:val="000000"/>
              </w:rPr>
            </w:pPr>
          </w:p>
        </w:tc>
      </w:tr>
      <w:tr w:rsidR="00AC2110" w:rsidRPr="00F2037E" w:rsidTr="002F599F">
        <w:tc>
          <w:tcPr>
            <w:tcW w:w="0" w:type="auto"/>
            <w:vAlign w:val="center"/>
            <w:hideMark/>
          </w:tcPr>
          <w:p w:rsidR="00AC2110" w:rsidRPr="00F2037E" w:rsidRDefault="00AC2110" w:rsidP="002F599F">
            <w:pPr>
              <w:rPr>
                <w:color w:val="000000"/>
                <w:sz w:val="24"/>
                <w:szCs w:val="24"/>
              </w:rPr>
            </w:pPr>
            <w:r w:rsidRPr="00F2037E">
              <w:rPr>
                <w:color w:val="000000"/>
              </w:rPr>
              <w:t>AD</w:t>
            </w:r>
          </w:p>
        </w:tc>
        <w:tc>
          <w:tcPr>
            <w:tcW w:w="0" w:type="auto"/>
            <w:vAlign w:val="center"/>
            <w:hideMark/>
          </w:tcPr>
          <w:p w:rsidR="00AC2110" w:rsidRPr="00F2037E" w:rsidRDefault="00AC2110" w:rsidP="002F599F">
            <w:pPr>
              <w:rPr>
                <w:color w:val="000000"/>
              </w:rPr>
            </w:pPr>
            <w:r w:rsidRPr="00F2037E">
              <w:rPr>
                <w:color w:val="000000"/>
              </w:rPr>
              <w:t>138.06</w:t>
            </w:r>
          </w:p>
        </w:tc>
        <w:tc>
          <w:tcPr>
            <w:tcW w:w="0" w:type="auto"/>
            <w:vAlign w:val="center"/>
            <w:hideMark/>
          </w:tcPr>
          <w:p w:rsidR="00AC2110" w:rsidRPr="00F2037E" w:rsidRDefault="00AC2110" w:rsidP="002F599F">
            <w:pPr>
              <w:rPr>
                <w:color w:val="000000"/>
              </w:rPr>
            </w:pPr>
            <w:r w:rsidRPr="00F2037E">
              <w:rPr>
                <w:color w:val="000000"/>
              </w:rPr>
              <w:t>1</w:t>
            </w:r>
          </w:p>
        </w:tc>
        <w:tc>
          <w:tcPr>
            <w:tcW w:w="0" w:type="auto"/>
            <w:vAlign w:val="center"/>
            <w:hideMark/>
          </w:tcPr>
          <w:p w:rsidR="00AC2110" w:rsidRPr="00F2037E" w:rsidRDefault="00AC2110" w:rsidP="002F599F">
            <w:pPr>
              <w:rPr>
                <w:color w:val="000000"/>
              </w:rPr>
            </w:pPr>
            <w:r w:rsidRPr="00F2037E">
              <w:rPr>
                <w:color w:val="000000"/>
              </w:rPr>
              <w:t>138.06</w:t>
            </w:r>
          </w:p>
        </w:tc>
        <w:tc>
          <w:tcPr>
            <w:tcW w:w="0" w:type="auto"/>
            <w:vAlign w:val="center"/>
            <w:hideMark/>
          </w:tcPr>
          <w:p w:rsidR="00AC2110" w:rsidRPr="00F2037E" w:rsidRDefault="00AC2110" w:rsidP="002F599F">
            <w:pPr>
              <w:rPr>
                <w:color w:val="000000"/>
              </w:rPr>
            </w:pPr>
            <w:r w:rsidRPr="00F2037E">
              <w:rPr>
                <w:color w:val="000000"/>
              </w:rPr>
              <w:t>18.73</w:t>
            </w:r>
          </w:p>
        </w:tc>
        <w:tc>
          <w:tcPr>
            <w:tcW w:w="0" w:type="auto"/>
            <w:vAlign w:val="center"/>
            <w:hideMark/>
          </w:tcPr>
          <w:p w:rsidR="00AC2110" w:rsidRPr="00F2037E" w:rsidRDefault="00AC2110" w:rsidP="002F599F">
            <w:pPr>
              <w:rPr>
                <w:color w:val="000000"/>
              </w:rPr>
            </w:pPr>
            <w:r w:rsidRPr="00F2037E">
              <w:rPr>
                <w:color w:val="000000"/>
              </w:rPr>
              <w:t>0.0008</w:t>
            </w:r>
          </w:p>
        </w:tc>
        <w:tc>
          <w:tcPr>
            <w:tcW w:w="0" w:type="auto"/>
            <w:vAlign w:val="center"/>
            <w:hideMark/>
          </w:tcPr>
          <w:p w:rsidR="00AC2110" w:rsidRPr="00F2037E" w:rsidRDefault="00AC2110" w:rsidP="002F599F">
            <w:pPr>
              <w:rPr>
                <w:color w:val="000000"/>
              </w:rPr>
            </w:pPr>
          </w:p>
        </w:tc>
      </w:tr>
      <w:tr w:rsidR="00AC2110" w:rsidRPr="00F2037E" w:rsidTr="002F599F">
        <w:tc>
          <w:tcPr>
            <w:tcW w:w="0" w:type="auto"/>
            <w:vAlign w:val="center"/>
            <w:hideMark/>
          </w:tcPr>
          <w:p w:rsidR="00AC2110" w:rsidRPr="00F2037E" w:rsidRDefault="00AC2110" w:rsidP="002F599F">
            <w:pPr>
              <w:rPr>
                <w:color w:val="000000"/>
                <w:sz w:val="24"/>
                <w:szCs w:val="24"/>
              </w:rPr>
            </w:pPr>
            <w:r w:rsidRPr="00F2037E">
              <w:rPr>
                <w:color w:val="000000"/>
              </w:rPr>
              <w:t>BC</w:t>
            </w:r>
          </w:p>
        </w:tc>
        <w:tc>
          <w:tcPr>
            <w:tcW w:w="0" w:type="auto"/>
            <w:vAlign w:val="center"/>
            <w:hideMark/>
          </w:tcPr>
          <w:p w:rsidR="00AC2110" w:rsidRPr="00F2037E" w:rsidRDefault="00AC2110" w:rsidP="002F599F">
            <w:pPr>
              <w:rPr>
                <w:color w:val="000000"/>
              </w:rPr>
            </w:pPr>
            <w:r w:rsidRPr="00F2037E">
              <w:rPr>
                <w:color w:val="000000"/>
              </w:rPr>
              <w:t>7.56</w:t>
            </w:r>
          </w:p>
        </w:tc>
        <w:tc>
          <w:tcPr>
            <w:tcW w:w="0" w:type="auto"/>
            <w:vAlign w:val="center"/>
            <w:hideMark/>
          </w:tcPr>
          <w:p w:rsidR="00AC2110" w:rsidRPr="00F2037E" w:rsidRDefault="00AC2110" w:rsidP="002F599F">
            <w:pPr>
              <w:rPr>
                <w:color w:val="000000"/>
              </w:rPr>
            </w:pPr>
            <w:r w:rsidRPr="00F2037E">
              <w:rPr>
                <w:color w:val="000000"/>
              </w:rPr>
              <w:t>1</w:t>
            </w:r>
          </w:p>
        </w:tc>
        <w:tc>
          <w:tcPr>
            <w:tcW w:w="0" w:type="auto"/>
            <w:vAlign w:val="center"/>
            <w:hideMark/>
          </w:tcPr>
          <w:p w:rsidR="00AC2110" w:rsidRPr="00F2037E" w:rsidRDefault="00AC2110" w:rsidP="002F599F">
            <w:pPr>
              <w:rPr>
                <w:color w:val="000000"/>
              </w:rPr>
            </w:pPr>
            <w:r w:rsidRPr="00F2037E">
              <w:rPr>
                <w:color w:val="000000"/>
              </w:rPr>
              <w:t>7.56</w:t>
            </w:r>
          </w:p>
        </w:tc>
        <w:tc>
          <w:tcPr>
            <w:tcW w:w="0" w:type="auto"/>
            <w:vAlign w:val="center"/>
            <w:hideMark/>
          </w:tcPr>
          <w:p w:rsidR="00AC2110" w:rsidRPr="00F2037E" w:rsidRDefault="00AC2110" w:rsidP="002F599F">
            <w:pPr>
              <w:rPr>
                <w:color w:val="000000"/>
              </w:rPr>
            </w:pPr>
            <w:r w:rsidRPr="00F2037E">
              <w:rPr>
                <w:color w:val="000000"/>
              </w:rPr>
              <w:t>1.03</w:t>
            </w:r>
          </w:p>
        </w:tc>
        <w:tc>
          <w:tcPr>
            <w:tcW w:w="0" w:type="auto"/>
            <w:vAlign w:val="center"/>
            <w:hideMark/>
          </w:tcPr>
          <w:p w:rsidR="00AC2110" w:rsidRPr="00F2037E" w:rsidRDefault="00AC2110" w:rsidP="002F599F">
            <w:pPr>
              <w:rPr>
                <w:color w:val="000000"/>
              </w:rPr>
            </w:pPr>
            <w:r w:rsidRPr="00F2037E">
              <w:rPr>
                <w:color w:val="000000"/>
              </w:rPr>
              <w:t>0.3296</w:t>
            </w:r>
          </w:p>
        </w:tc>
        <w:tc>
          <w:tcPr>
            <w:tcW w:w="0" w:type="auto"/>
            <w:vAlign w:val="center"/>
            <w:hideMark/>
          </w:tcPr>
          <w:p w:rsidR="00AC2110" w:rsidRPr="00F2037E" w:rsidRDefault="00AC2110" w:rsidP="002F599F">
            <w:pPr>
              <w:rPr>
                <w:color w:val="000000"/>
              </w:rPr>
            </w:pPr>
          </w:p>
        </w:tc>
      </w:tr>
      <w:tr w:rsidR="00AC2110" w:rsidRPr="00F2037E" w:rsidTr="002F599F">
        <w:tc>
          <w:tcPr>
            <w:tcW w:w="0" w:type="auto"/>
            <w:vAlign w:val="center"/>
            <w:hideMark/>
          </w:tcPr>
          <w:p w:rsidR="00AC2110" w:rsidRPr="00F2037E" w:rsidRDefault="00AC2110" w:rsidP="002F599F">
            <w:pPr>
              <w:rPr>
                <w:color w:val="000000"/>
                <w:sz w:val="24"/>
                <w:szCs w:val="24"/>
              </w:rPr>
            </w:pPr>
            <w:r w:rsidRPr="00F2037E">
              <w:rPr>
                <w:color w:val="000000"/>
              </w:rPr>
              <w:t>BD</w:t>
            </w:r>
          </w:p>
        </w:tc>
        <w:tc>
          <w:tcPr>
            <w:tcW w:w="0" w:type="auto"/>
            <w:vAlign w:val="center"/>
            <w:hideMark/>
          </w:tcPr>
          <w:p w:rsidR="00AC2110" w:rsidRPr="00F2037E" w:rsidRDefault="00AC2110" w:rsidP="002F599F">
            <w:pPr>
              <w:rPr>
                <w:color w:val="000000"/>
              </w:rPr>
            </w:pPr>
            <w:r w:rsidRPr="00F2037E">
              <w:rPr>
                <w:color w:val="000000"/>
              </w:rPr>
              <w:t>45.56</w:t>
            </w:r>
          </w:p>
        </w:tc>
        <w:tc>
          <w:tcPr>
            <w:tcW w:w="0" w:type="auto"/>
            <w:vAlign w:val="center"/>
            <w:hideMark/>
          </w:tcPr>
          <w:p w:rsidR="00AC2110" w:rsidRPr="00F2037E" w:rsidRDefault="00AC2110" w:rsidP="002F599F">
            <w:pPr>
              <w:rPr>
                <w:color w:val="000000"/>
              </w:rPr>
            </w:pPr>
            <w:r w:rsidRPr="00F2037E">
              <w:rPr>
                <w:color w:val="000000"/>
              </w:rPr>
              <w:t>1</w:t>
            </w:r>
          </w:p>
        </w:tc>
        <w:tc>
          <w:tcPr>
            <w:tcW w:w="0" w:type="auto"/>
            <w:vAlign w:val="center"/>
            <w:hideMark/>
          </w:tcPr>
          <w:p w:rsidR="00AC2110" w:rsidRPr="00F2037E" w:rsidRDefault="00AC2110" w:rsidP="002F599F">
            <w:pPr>
              <w:rPr>
                <w:color w:val="000000"/>
              </w:rPr>
            </w:pPr>
            <w:r w:rsidRPr="00F2037E">
              <w:rPr>
                <w:color w:val="000000"/>
              </w:rPr>
              <w:t>45.56</w:t>
            </w:r>
          </w:p>
        </w:tc>
        <w:tc>
          <w:tcPr>
            <w:tcW w:w="0" w:type="auto"/>
            <w:vAlign w:val="center"/>
            <w:hideMark/>
          </w:tcPr>
          <w:p w:rsidR="00AC2110" w:rsidRPr="00F2037E" w:rsidRDefault="00AC2110" w:rsidP="002F599F">
            <w:pPr>
              <w:rPr>
                <w:color w:val="000000"/>
              </w:rPr>
            </w:pPr>
            <w:r w:rsidRPr="00F2037E">
              <w:rPr>
                <w:color w:val="000000"/>
              </w:rPr>
              <w:t>6.18</w:t>
            </w:r>
          </w:p>
        </w:tc>
        <w:tc>
          <w:tcPr>
            <w:tcW w:w="0" w:type="auto"/>
            <w:vAlign w:val="center"/>
            <w:hideMark/>
          </w:tcPr>
          <w:p w:rsidR="00AC2110" w:rsidRPr="00F2037E" w:rsidRDefault="00AC2110" w:rsidP="002F599F">
            <w:pPr>
              <w:rPr>
                <w:color w:val="000000"/>
              </w:rPr>
            </w:pPr>
            <w:r w:rsidRPr="00F2037E">
              <w:rPr>
                <w:color w:val="000000"/>
              </w:rPr>
              <w:t>0.0273</w:t>
            </w:r>
          </w:p>
        </w:tc>
        <w:tc>
          <w:tcPr>
            <w:tcW w:w="0" w:type="auto"/>
            <w:vAlign w:val="center"/>
            <w:hideMark/>
          </w:tcPr>
          <w:p w:rsidR="00AC2110" w:rsidRPr="00F2037E" w:rsidRDefault="00AC2110" w:rsidP="002F599F">
            <w:pPr>
              <w:rPr>
                <w:color w:val="000000"/>
              </w:rPr>
            </w:pPr>
          </w:p>
        </w:tc>
      </w:tr>
      <w:tr w:rsidR="00AC2110" w:rsidRPr="00F2037E" w:rsidTr="002F599F">
        <w:tc>
          <w:tcPr>
            <w:tcW w:w="0" w:type="auto"/>
            <w:vAlign w:val="center"/>
            <w:hideMark/>
          </w:tcPr>
          <w:p w:rsidR="00AC2110" w:rsidRPr="00F2037E" w:rsidRDefault="00AC2110" w:rsidP="002F599F">
            <w:pPr>
              <w:rPr>
                <w:color w:val="000000"/>
                <w:sz w:val="24"/>
                <w:szCs w:val="24"/>
              </w:rPr>
            </w:pPr>
            <w:r w:rsidRPr="00F2037E">
              <w:rPr>
                <w:color w:val="000000"/>
              </w:rPr>
              <w:t>CD</w:t>
            </w:r>
          </w:p>
        </w:tc>
        <w:tc>
          <w:tcPr>
            <w:tcW w:w="0" w:type="auto"/>
            <w:vAlign w:val="center"/>
            <w:hideMark/>
          </w:tcPr>
          <w:p w:rsidR="00AC2110" w:rsidRPr="00F2037E" w:rsidRDefault="00AC2110" w:rsidP="002F599F">
            <w:pPr>
              <w:rPr>
                <w:color w:val="000000"/>
              </w:rPr>
            </w:pPr>
            <w:r w:rsidRPr="00F2037E">
              <w:rPr>
                <w:color w:val="000000"/>
              </w:rPr>
              <w:t>7.56</w:t>
            </w:r>
          </w:p>
        </w:tc>
        <w:tc>
          <w:tcPr>
            <w:tcW w:w="0" w:type="auto"/>
            <w:vAlign w:val="center"/>
            <w:hideMark/>
          </w:tcPr>
          <w:p w:rsidR="00AC2110" w:rsidRPr="00F2037E" w:rsidRDefault="00AC2110" w:rsidP="002F599F">
            <w:pPr>
              <w:rPr>
                <w:color w:val="000000"/>
              </w:rPr>
            </w:pPr>
            <w:r w:rsidRPr="00F2037E">
              <w:rPr>
                <w:color w:val="000000"/>
              </w:rPr>
              <w:t>1</w:t>
            </w:r>
          </w:p>
        </w:tc>
        <w:tc>
          <w:tcPr>
            <w:tcW w:w="0" w:type="auto"/>
            <w:vAlign w:val="center"/>
            <w:hideMark/>
          </w:tcPr>
          <w:p w:rsidR="00AC2110" w:rsidRPr="00F2037E" w:rsidRDefault="00AC2110" w:rsidP="002F599F">
            <w:pPr>
              <w:rPr>
                <w:color w:val="000000"/>
              </w:rPr>
            </w:pPr>
            <w:r w:rsidRPr="00F2037E">
              <w:rPr>
                <w:color w:val="000000"/>
              </w:rPr>
              <w:t>7.56</w:t>
            </w:r>
          </w:p>
        </w:tc>
        <w:tc>
          <w:tcPr>
            <w:tcW w:w="0" w:type="auto"/>
            <w:vAlign w:val="center"/>
            <w:hideMark/>
          </w:tcPr>
          <w:p w:rsidR="00AC2110" w:rsidRPr="00F2037E" w:rsidRDefault="00AC2110" w:rsidP="002F599F">
            <w:pPr>
              <w:rPr>
                <w:color w:val="000000"/>
              </w:rPr>
            </w:pPr>
            <w:r w:rsidRPr="00F2037E">
              <w:rPr>
                <w:color w:val="000000"/>
              </w:rPr>
              <w:t>1.03</w:t>
            </w:r>
          </w:p>
        </w:tc>
        <w:tc>
          <w:tcPr>
            <w:tcW w:w="0" w:type="auto"/>
            <w:vAlign w:val="center"/>
            <w:hideMark/>
          </w:tcPr>
          <w:p w:rsidR="00AC2110" w:rsidRPr="00F2037E" w:rsidRDefault="00AC2110" w:rsidP="002F599F">
            <w:pPr>
              <w:rPr>
                <w:color w:val="000000"/>
              </w:rPr>
            </w:pPr>
            <w:r w:rsidRPr="00F2037E">
              <w:rPr>
                <w:color w:val="000000"/>
              </w:rPr>
              <w:t>0.3296</w:t>
            </w:r>
          </w:p>
        </w:tc>
        <w:tc>
          <w:tcPr>
            <w:tcW w:w="0" w:type="auto"/>
            <w:vAlign w:val="center"/>
            <w:hideMark/>
          </w:tcPr>
          <w:p w:rsidR="00AC2110" w:rsidRPr="00F2037E" w:rsidRDefault="00AC2110" w:rsidP="002F599F">
            <w:pPr>
              <w:rPr>
                <w:color w:val="000000"/>
              </w:rPr>
            </w:pPr>
          </w:p>
        </w:tc>
      </w:tr>
      <w:tr w:rsidR="00AC2110" w:rsidRPr="00F2037E" w:rsidTr="002F599F">
        <w:tc>
          <w:tcPr>
            <w:tcW w:w="0" w:type="auto"/>
            <w:vAlign w:val="center"/>
            <w:hideMark/>
          </w:tcPr>
          <w:p w:rsidR="00AC2110" w:rsidRPr="00F2037E" w:rsidRDefault="00AC2110" w:rsidP="002F599F">
            <w:pPr>
              <w:rPr>
                <w:color w:val="000000"/>
                <w:sz w:val="24"/>
                <w:szCs w:val="24"/>
              </w:rPr>
            </w:pPr>
            <w:r w:rsidRPr="00F2037E">
              <w:rPr>
                <w:color w:val="000000"/>
              </w:rPr>
              <w:t>A²</w:t>
            </w:r>
          </w:p>
        </w:tc>
        <w:tc>
          <w:tcPr>
            <w:tcW w:w="0" w:type="auto"/>
            <w:vAlign w:val="center"/>
            <w:hideMark/>
          </w:tcPr>
          <w:p w:rsidR="00AC2110" w:rsidRPr="00F2037E" w:rsidRDefault="00AC2110" w:rsidP="002F599F">
            <w:pPr>
              <w:rPr>
                <w:color w:val="000000"/>
              </w:rPr>
            </w:pPr>
            <w:r w:rsidRPr="00F2037E">
              <w:rPr>
                <w:color w:val="000000"/>
              </w:rPr>
              <w:t>18.57</w:t>
            </w:r>
          </w:p>
        </w:tc>
        <w:tc>
          <w:tcPr>
            <w:tcW w:w="0" w:type="auto"/>
            <w:vAlign w:val="center"/>
            <w:hideMark/>
          </w:tcPr>
          <w:p w:rsidR="00AC2110" w:rsidRPr="00F2037E" w:rsidRDefault="00AC2110" w:rsidP="002F599F">
            <w:pPr>
              <w:rPr>
                <w:color w:val="000000"/>
              </w:rPr>
            </w:pPr>
            <w:r w:rsidRPr="00F2037E">
              <w:rPr>
                <w:color w:val="000000"/>
              </w:rPr>
              <w:t>1</w:t>
            </w:r>
          </w:p>
        </w:tc>
        <w:tc>
          <w:tcPr>
            <w:tcW w:w="0" w:type="auto"/>
            <w:vAlign w:val="center"/>
            <w:hideMark/>
          </w:tcPr>
          <w:p w:rsidR="00AC2110" w:rsidRPr="00F2037E" w:rsidRDefault="00AC2110" w:rsidP="002F599F">
            <w:pPr>
              <w:rPr>
                <w:color w:val="000000"/>
              </w:rPr>
            </w:pPr>
            <w:r w:rsidRPr="00F2037E">
              <w:rPr>
                <w:color w:val="000000"/>
              </w:rPr>
              <w:t>18.57</w:t>
            </w:r>
          </w:p>
        </w:tc>
        <w:tc>
          <w:tcPr>
            <w:tcW w:w="0" w:type="auto"/>
            <w:vAlign w:val="center"/>
            <w:hideMark/>
          </w:tcPr>
          <w:p w:rsidR="00AC2110" w:rsidRPr="00F2037E" w:rsidRDefault="00AC2110" w:rsidP="002F599F">
            <w:pPr>
              <w:rPr>
                <w:color w:val="000000"/>
              </w:rPr>
            </w:pPr>
            <w:r w:rsidRPr="00F2037E">
              <w:rPr>
                <w:color w:val="000000"/>
              </w:rPr>
              <w:t>2.52</w:t>
            </w:r>
          </w:p>
        </w:tc>
        <w:tc>
          <w:tcPr>
            <w:tcW w:w="0" w:type="auto"/>
            <w:vAlign w:val="center"/>
            <w:hideMark/>
          </w:tcPr>
          <w:p w:rsidR="00AC2110" w:rsidRPr="00F2037E" w:rsidRDefault="00AC2110" w:rsidP="002F599F">
            <w:pPr>
              <w:rPr>
                <w:color w:val="000000"/>
              </w:rPr>
            </w:pPr>
            <w:r w:rsidRPr="00F2037E">
              <w:rPr>
                <w:color w:val="000000"/>
              </w:rPr>
              <w:t>0.1364</w:t>
            </w:r>
          </w:p>
        </w:tc>
        <w:tc>
          <w:tcPr>
            <w:tcW w:w="0" w:type="auto"/>
            <w:vAlign w:val="center"/>
            <w:hideMark/>
          </w:tcPr>
          <w:p w:rsidR="00AC2110" w:rsidRPr="00F2037E" w:rsidRDefault="00AC2110" w:rsidP="002F599F">
            <w:pPr>
              <w:rPr>
                <w:color w:val="000000"/>
              </w:rPr>
            </w:pPr>
          </w:p>
        </w:tc>
      </w:tr>
      <w:tr w:rsidR="00AC2110" w:rsidRPr="00F2037E" w:rsidTr="002F599F">
        <w:tc>
          <w:tcPr>
            <w:tcW w:w="0" w:type="auto"/>
            <w:vAlign w:val="center"/>
            <w:hideMark/>
          </w:tcPr>
          <w:p w:rsidR="00AC2110" w:rsidRPr="00F2037E" w:rsidRDefault="00AC2110" w:rsidP="002F599F">
            <w:pPr>
              <w:rPr>
                <w:color w:val="000000"/>
                <w:sz w:val="24"/>
                <w:szCs w:val="24"/>
              </w:rPr>
            </w:pPr>
            <w:r w:rsidRPr="00F2037E">
              <w:rPr>
                <w:color w:val="000000"/>
              </w:rPr>
              <w:t>B²</w:t>
            </w:r>
          </w:p>
        </w:tc>
        <w:tc>
          <w:tcPr>
            <w:tcW w:w="0" w:type="auto"/>
            <w:vAlign w:val="center"/>
            <w:hideMark/>
          </w:tcPr>
          <w:p w:rsidR="00AC2110" w:rsidRPr="00F2037E" w:rsidRDefault="00AC2110" w:rsidP="002F599F">
            <w:pPr>
              <w:rPr>
                <w:color w:val="000000"/>
              </w:rPr>
            </w:pPr>
            <w:r w:rsidRPr="00F2037E">
              <w:rPr>
                <w:color w:val="000000"/>
              </w:rPr>
              <w:t>0.8601</w:t>
            </w:r>
          </w:p>
        </w:tc>
        <w:tc>
          <w:tcPr>
            <w:tcW w:w="0" w:type="auto"/>
            <w:vAlign w:val="center"/>
            <w:hideMark/>
          </w:tcPr>
          <w:p w:rsidR="00AC2110" w:rsidRPr="00F2037E" w:rsidRDefault="00AC2110" w:rsidP="002F599F">
            <w:pPr>
              <w:rPr>
                <w:color w:val="000000"/>
              </w:rPr>
            </w:pPr>
            <w:r w:rsidRPr="00F2037E">
              <w:rPr>
                <w:color w:val="000000"/>
              </w:rPr>
              <w:t>1</w:t>
            </w:r>
          </w:p>
        </w:tc>
        <w:tc>
          <w:tcPr>
            <w:tcW w:w="0" w:type="auto"/>
            <w:vAlign w:val="center"/>
            <w:hideMark/>
          </w:tcPr>
          <w:p w:rsidR="00AC2110" w:rsidRPr="00F2037E" w:rsidRDefault="00AC2110" w:rsidP="002F599F">
            <w:pPr>
              <w:rPr>
                <w:color w:val="000000"/>
              </w:rPr>
            </w:pPr>
            <w:r w:rsidRPr="00F2037E">
              <w:rPr>
                <w:color w:val="000000"/>
              </w:rPr>
              <w:t>0.8601</w:t>
            </w:r>
          </w:p>
        </w:tc>
        <w:tc>
          <w:tcPr>
            <w:tcW w:w="0" w:type="auto"/>
            <w:vAlign w:val="center"/>
            <w:hideMark/>
          </w:tcPr>
          <w:p w:rsidR="00AC2110" w:rsidRPr="00F2037E" w:rsidRDefault="00AC2110" w:rsidP="002F599F">
            <w:pPr>
              <w:rPr>
                <w:color w:val="000000"/>
              </w:rPr>
            </w:pPr>
            <w:r w:rsidRPr="00F2037E">
              <w:rPr>
                <w:color w:val="000000"/>
              </w:rPr>
              <w:t>0.1167</w:t>
            </w:r>
          </w:p>
        </w:tc>
        <w:tc>
          <w:tcPr>
            <w:tcW w:w="0" w:type="auto"/>
            <w:vAlign w:val="center"/>
            <w:hideMark/>
          </w:tcPr>
          <w:p w:rsidR="00AC2110" w:rsidRPr="00F2037E" w:rsidRDefault="00AC2110" w:rsidP="002F599F">
            <w:pPr>
              <w:rPr>
                <w:color w:val="000000"/>
              </w:rPr>
            </w:pPr>
            <w:r w:rsidRPr="00F2037E">
              <w:rPr>
                <w:color w:val="000000"/>
              </w:rPr>
              <w:t>0.7381</w:t>
            </w:r>
          </w:p>
        </w:tc>
        <w:tc>
          <w:tcPr>
            <w:tcW w:w="0" w:type="auto"/>
            <w:vAlign w:val="center"/>
            <w:hideMark/>
          </w:tcPr>
          <w:p w:rsidR="00AC2110" w:rsidRPr="00F2037E" w:rsidRDefault="00AC2110" w:rsidP="002F599F">
            <w:pPr>
              <w:rPr>
                <w:color w:val="000000"/>
              </w:rPr>
            </w:pPr>
          </w:p>
        </w:tc>
      </w:tr>
      <w:tr w:rsidR="00AC2110" w:rsidRPr="00F2037E" w:rsidTr="002F599F">
        <w:tc>
          <w:tcPr>
            <w:tcW w:w="0" w:type="auto"/>
            <w:vAlign w:val="center"/>
            <w:hideMark/>
          </w:tcPr>
          <w:p w:rsidR="00AC2110" w:rsidRPr="00F2037E" w:rsidRDefault="00AC2110" w:rsidP="002F599F">
            <w:pPr>
              <w:rPr>
                <w:color w:val="000000"/>
                <w:sz w:val="24"/>
                <w:szCs w:val="24"/>
              </w:rPr>
            </w:pPr>
            <w:r w:rsidRPr="00F2037E">
              <w:rPr>
                <w:color w:val="000000"/>
              </w:rPr>
              <w:t>C²</w:t>
            </w:r>
          </w:p>
        </w:tc>
        <w:tc>
          <w:tcPr>
            <w:tcW w:w="0" w:type="auto"/>
            <w:vAlign w:val="center"/>
            <w:hideMark/>
          </w:tcPr>
          <w:p w:rsidR="00AC2110" w:rsidRPr="00F2037E" w:rsidRDefault="00AC2110" w:rsidP="002F599F">
            <w:pPr>
              <w:rPr>
                <w:color w:val="000000"/>
              </w:rPr>
            </w:pPr>
            <w:r w:rsidRPr="00F2037E">
              <w:rPr>
                <w:color w:val="000000"/>
              </w:rPr>
              <w:t>1732.65</w:t>
            </w:r>
          </w:p>
        </w:tc>
        <w:tc>
          <w:tcPr>
            <w:tcW w:w="0" w:type="auto"/>
            <w:vAlign w:val="center"/>
            <w:hideMark/>
          </w:tcPr>
          <w:p w:rsidR="00AC2110" w:rsidRPr="00F2037E" w:rsidRDefault="00AC2110" w:rsidP="002F599F">
            <w:pPr>
              <w:rPr>
                <w:color w:val="000000"/>
              </w:rPr>
            </w:pPr>
            <w:r w:rsidRPr="00F2037E">
              <w:rPr>
                <w:color w:val="000000"/>
              </w:rPr>
              <w:t>1</w:t>
            </w:r>
          </w:p>
        </w:tc>
        <w:tc>
          <w:tcPr>
            <w:tcW w:w="0" w:type="auto"/>
            <w:vAlign w:val="center"/>
            <w:hideMark/>
          </w:tcPr>
          <w:p w:rsidR="00AC2110" w:rsidRPr="00F2037E" w:rsidRDefault="00AC2110" w:rsidP="002F599F">
            <w:pPr>
              <w:rPr>
                <w:color w:val="000000"/>
              </w:rPr>
            </w:pPr>
            <w:r w:rsidRPr="00F2037E">
              <w:rPr>
                <w:color w:val="000000"/>
              </w:rPr>
              <w:t>1732.65</w:t>
            </w:r>
          </w:p>
        </w:tc>
        <w:tc>
          <w:tcPr>
            <w:tcW w:w="0" w:type="auto"/>
            <w:vAlign w:val="center"/>
            <w:hideMark/>
          </w:tcPr>
          <w:p w:rsidR="00AC2110" w:rsidRPr="00F2037E" w:rsidRDefault="00AC2110" w:rsidP="002F599F">
            <w:pPr>
              <w:rPr>
                <w:color w:val="000000"/>
              </w:rPr>
            </w:pPr>
            <w:r w:rsidRPr="00F2037E">
              <w:rPr>
                <w:color w:val="000000"/>
              </w:rPr>
              <w:t>235.08</w:t>
            </w:r>
          </w:p>
        </w:tc>
        <w:tc>
          <w:tcPr>
            <w:tcW w:w="0" w:type="auto"/>
            <w:vAlign w:val="center"/>
            <w:hideMark/>
          </w:tcPr>
          <w:p w:rsidR="00AC2110" w:rsidRPr="00F2037E" w:rsidRDefault="00AC2110" w:rsidP="002F599F">
            <w:pPr>
              <w:rPr>
                <w:color w:val="000000"/>
              </w:rPr>
            </w:pPr>
            <w:r w:rsidRPr="00F2037E">
              <w:rPr>
                <w:color w:val="000000"/>
              </w:rPr>
              <w:t>&lt; 0.0001</w:t>
            </w:r>
          </w:p>
        </w:tc>
        <w:tc>
          <w:tcPr>
            <w:tcW w:w="0" w:type="auto"/>
            <w:vAlign w:val="center"/>
            <w:hideMark/>
          </w:tcPr>
          <w:p w:rsidR="00AC2110" w:rsidRPr="00F2037E" w:rsidRDefault="00AC2110" w:rsidP="002F599F">
            <w:pPr>
              <w:rPr>
                <w:color w:val="000000"/>
              </w:rPr>
            </w:pPr>
          </w:p>
        </w:tc>
      </w:tr>
      <w:tr w:rsidR="00AC2110" w:rsidRPr="00F2037E" w:rsidTr="002F599F">
        <w:tc>
          <w:tcPr>
            <w:tcW w:w="0" w:type="auto"/>
            <w:vAlign w:val="center"/>
            <w:hideMark/>
          </w:tcPr>
          <w:p w:rsidR="00AC2110" w:rsidRPr="00F2037E" w:rsidRDefault="00AC2110" w:rsidP="002F599F">
            <w:pPr>
              <w:rPr>
                <w:color w:val="000000"/>
                <w:sz w:val="24"/>
                <w:szCs w:val="24"/>
              </w:rPr>
            </w:pPr>
            <w:r w:rsidRPr="00F2037E">
              <w:rPr>
                <w:color w:val="000000"/>
              </w:rPr>
              <w:t>D²</w:t>
            </w:r>
          </w:p>
        </w:tc>
        <w:tc>
          <w:tcPr>
            <w:tcW w:w="0" w:type="auto"/>
            <w:vAlign w:val="center"/>
            <w:hideMark/>
          </w:tcPr>
          <w:p w:rsidR="00AC2110" w:rsidRPr="00F2037E" w:rsidRDefault="00AC2110" w:rsidP="002F599F">
            <w:pPr>
              <w:rPr>
                <w:color w:val="000000"/>
              </w:rPr>
            </w:pPr>
            <w:r w:rsidRPr="00F2037E">
              <w:rPr>
                <w:color w:val="000000"/>
              </w:rPr>
              <w:t>1053.65</w:t>
            </w:r>
          </w:p>
        </w:tc>
        <w:tc>
          <w:tcPr>
            <w:tcW w:w="0" w:type="auto"/>
            <w:vAlign w:val="center"/>
            <w:hideMark/>
          </w:tcPr>
          <w:p w:rsidR="00AC2110" w:rsidRPr="00F2037E" w:rsidRDefault="00AC2110" w:rsidP="002F599F">
            <w:pPr>
              <w:rPr>
                <w:color w:val="000000"/>
              </w:rPr>
            </w:pPr>
            <w:r w:rsidRPr="00F2037E">
              <w:rPr>
                <w:color w:val="000000"/>
              </w:rPr>
              <w:t>1</w:t>
            </w:r>
          </w:p>
        </w:tc>
        <w:tc>
          <w:tcPr>
            <w:tcW w:w="0" w:type="auto"/>
            <w:vAlign w:val="center"/>
            <w:hideMark/>
          </w:tcPr>
          <w:p w:rsidR="00AC2110" w:rsidRPr="00F2037E" w:rsidRDefault="00AC2110" w:rsidP="002F599F">
            <w:pPr>
              <w:rPr>
                <w:color w:val="000000"/>
              </w:rPr>
            </w:pPr>
            <w:r w:rsidRPr="00F2037E">
              <w:rPr>
                <w:color w:val="000000"/>
              </w:rPr>
              <w:t>1053.65</w:t>
            </w:r>
          </w:p>
        </w:tc>
        <w:tc>
          <w:tcPr>
            <w:tcW w:w="0" w:type="auto"/>
            <w:vAlign w:val="center"/>
            <w:hideMark/>
          </w:tcPr>
          <w:p w:rsidR="00AC2110" w:rsidRPr="00F2037E" w:rsidRDefault="00AC2110" w:rsidP="002F599F">
            <w:pPr>
              <w:rPr>
                <w:color w:val="000000"/>
              </w:rPr>
            </w:pPr>
            <w:r w:rsidRPr="00F2037E">
              <w:rPr>
                <w:color w:val="000000"/>
              </w:rPr>
              <w:t>142.95</w:t>
            </w:r>
          </w:p>
        </w:tc>
        <w:tc>
          <w:tcPr>
            <w:tcW w:w="0" w:type="auto"/>
            <w:vAlign w:val="center"/>
            <w:hideMark/>
          </w:tcPr>
          <w:p w:rsidR="00AC2110" w:rsidRPr="00F2037E" w:rsidRDefault="00AC2110" w:rsidP="002F599F">
            <w:pPr>
              <w:rPr>
                <w:color w:val="000000"/>
              </w:rPr>
            </w:pPr>
            <w:r w:rsidRPr="00F2037E">
              <w:rPr>
                <w:color w:val="000000"/>
              </w:rPr>
              <w:t>&lt; 0.0001</w:t>
            </w:r>
          </w:p>
        </w:tc>
        <w:tc>
          <w:tcPr>
            <w:tcW w:w="0" w:type="auto"/>
            <w:vAlign w:val="center"/>
            <w:hideMark/>
          </w:tcPr>
          <w:p w:rsidR="00AC2110" w:rsidRPr="00F2037E" w:rsidRDefault="00AC2110" w:rsidP="002F599F">
            <w:pPr>
              <w:rPr>
                <w:color w:val="000000"/>
              </w:rPr>
            </w:pPr>
          </w:p>
        </w:tc>
      </w:tr>
      <w:tr w:rsidR="00AC2110" w:rsidRPr="00F2037E" w:rsidTr="002F599F">
        <w:tc>
          <w:tcPr>
            <w:tcW w:w="0" w:type="auto"/>
            <w:vAlign w:val="center"/>
            <w:hideMark/>
          </w:tcPr>
          <w:p w:rsidR="00AC2110" w:rsidRPr="00F2037E" w:rsidRDefault="00AC2110" w:rsidP="002F599F">
            <w:pPr>
              <w:rPr>
                <w:color w:val="000000"/>
                <w:sz w:val="24"/>
                <w:szCs w:val="24"/>
              </w:rPr>
            </w:pPr>
            <w:r w:rsidRPr="00F2037E">
              <w:rPr>
                <w:color w:val="000000"/>
              </w:rPr>
              <w:t>Residual</w:t>
            </w:r>
          </w:p>
        </w:tc>
        <w:tc>
          <w:tcPr>
            <w:tcW w:w="0" w:type="auto"/>
            <w:vAlign w:val="center"/>
            <w:hideMark/>
          </w:tcPr>
          <w:p w:rsidR="00AC2110" w:rsidRPr="00F2037E" w:rsidRDefault="00AC2110" w:rsidP="002F599F">
            <w:pPr>
              <w:rPr>
                <w:color w:val="000000"/>
              </w:rPr>
            </w:pPr>
            <w:r w:rsidRPr="00F2037E">
              <w:rPr>
                <w:color w:val="000000"/>
              </w:rPr>
              <w:t>95.82</w:t>
            </w:r>
          </w:p>
        </w:tc>
        <w:tc>
          <w:tcPr>
            <w:tcW w:w="0" w:type="auto"/>
            <w:vAlign w:val="center"/>
            <w:hideMark/>
          </w:tcPr>
          <w:p w:rsidR="00AC2110" w:rsidRPr="00F2037E" w:rsidRDefault="00AC2110" w:rsidP="002F599F">
            <w:pPr>
              <w:rPr>
                <w:color w:val="000000"/>
              </w:rPr>
            </w:pPr>
            <w:r w:rsidRPr="00F2037E">
              <w:rPr>
                <w:color w:val="000000"/>
              </w:rPr>
              <w:t>13</w:t>
            </w:r>
          </w:p>
        </w:tc>
        <w:tc>
          <w:tcPr>
            <w:tcW w:w="0" w:type="auto"/>
            <w:vAlign w:val="center"/>
            <w:hideMark/>
          </w:tcPr>
          <w:p w:rsidR="00AC2110" w:rsidRPr="00F2037E" w:rsidRDefault="00AC2110" w:rsidP="002F599F">
            <w:pPr>
              <w:rPr>
                <w:color w:val="000000"/>
              </w:rPr>
            </w:pPr>
            <w:r w:rsidRPr="00F2037E">
              <w:rPr>
                <w:color w:val="000000"/>
              </w:rPr>
              <w:t>7.37</w:t>
            </w:r>
          </w:p>
        </w:tc>
        <w:tc>
          <w:tcPr>
            <w:tcW w:w="0" w:type="auto"/>
            <w:vAlign w:val="center"/>
            <w:hideMark/>
          </w:tcPr>
          <w:p w:rsidR="00AC2110" w:rsidRPr="00F2037E" w:rsidRDefault="00AC2110" w:rsidP="002F599F">
            <w:pPr>
              <w:rPr>
                <w:color w:val="000000"/>
              </w:rPr>
            </w:pPr>
          </w:p>
        </w:tc>
        <w:tc>
          <w:tcPr>
            <w:tcW w:w="0" w:type="auto"/>
            <w:vAlign w:val="center"/>
            <w:hideMark/>
          </w:tcPr>
          <w:p w:rsidR="00AC2110" w:rsidRPr="00F2037E" w:rsidRDefault="00AC2110" w:rsidP="002F599F">
            <w:pPr>
              <w:rPr>
                <w:sz w:val="20"/>
                <w:szCs w:val="20"/>
              </w:rPr>
            </w:pPr>
          </w:p>
        </w:tc>
        <w:tc>
          <w:tcPr>
            <w:tcW w:w="0" w:type="auto"/>
            <w:vAlign w:val="center"/>
            <w:hideMark/>
          </w:tcPr>
          <w:p w:rsidR="00AC2110" w:rsidRPr="00F2037E" w:rsidRDefault="00AC2110" w:rsidP="002F599F">
            <w:pPr>
              <w:rPr>
                <w:sz w:val="20"/>
                <w:szCs w:val="20"/>
              </w:rPr>
            </w:pPr>
          </w:p>
        </w:tc>
      </w:tr>
      <w:tr w:rsidR="00AC2110" w:rsidRPr="00F2037E" w:rsidTr="002F599F">
        <w:tc>
          <w:tcPr>
            <w:tcW w:w="0" w:type="auto"/>
            <w:vAlign w:val="center"/>
            <w:hideMark/>
          </w:tcPr>
          <w:p w:rsidR="00AC2110" w:rsidRPr="00F2037E" w:rsidRDefault="00AC2110" w:rsidP="002F599F">
            <w:pPr>
              <w:rPr>
                <w:color w:val="000000"/>
                <w:sz w:val="24"/>
                <w:szCs w:val="24"/>
              </w:rPr>
            </w:pPr>
            <w:r w:rsidRPr="00F2037E">
              <w:rPr>
                <w:color w:val="000000"/>
              </w:rPr>
              <w:t>Lack of Fit</w:t>
            </w:r>
          </w:p>
        </w:tc>
        <w:tc>
          <w:tcPr>
            <w:tcW w:w="0" w:type="auto"/>
            <w:vAlign w:val="center"/>
            <w:hideMark/>
          </w:tcPr>
          <w:p w:rsidR="00AC2110" w:rsidRPr="00F2037E" w:rsidRDefault="00AC2110" w:rsidP="002F599F">
            <w:pPr>
              <w:rPr>
                <w:color w:val="000000"/>
              </w:rPr>
            </w:pPr>
            <w:r w:rsidRPr="00F2037E">
              <w:rPr>
                <w:color w:val="000000"/>
              </w:rPr>
              <w:t>83.82</w:t>
            </w:r>
          </w:p>
        </w:tc>
        <w:tc>
          <w:tcPr>
            <w:tcW w:w="0" w:type="auto"/>
            <w:vAlign w:val="center"/>
            <w:hideMark/>
          </w:tcPr>
          <w:p w:rsidR="00AC2110" w:rsidRPr="00F2037E" w:rsidRDefault="00AC2110" w:rsidP="002F599F">
            <w:pPr>
              <w:rPr>
                <w:color w:val="000000"/>
              </w:rPr>
            </w:pPr>
            <w:r w:rsidRPr="00F2037E">
              <w:rPr>
                <w:color w:val="000000"/>
              </w:rPr>
              <w:t>10</w:t>
            </w:r>
          </w:p>
        </w:tc>
        <w:tc>
          <w:tcPr>
            <w:tcW w:w="0" w:type="auto"/>
            <w:vAlign w:val="center"/>
            <w:hideMark/>
          </w:tcPr>
          <w:p w:rsidR="00AC2110" w:rsidRPr="00F2037E" w:rsidRDefault="00AC2110" w:rsidP="002F599F">
            <w:pPr>
              <w:rPr>
                <w:color w:val="000000"/>
              </w:rPr>
            </w:pPr>
            <w:r w:rsidRPr="00F2037E">
              <w:rPr>
                <w:color w:val="000000"/>
              </w:rPr>
              <w:t>8.38</w:t>
            </w:r>
          </w:p>
        </w:tc>
        <w:tc>
          <w:tcPr>
            <w:tcW w:w="0" w:type="auto"/>
            <w:vAlign w:val="center"/>
            <w:hideMark/>
          </w:tcPr>
          <w:p w:rsidR="00AC2110" w:rsidRPr="00F2037E" w:rsidRDefault="00AC2110" w:rsidP="002F599F">
            <w:pPr>
              <w:rPr>
                <w:color w:val="000000"/>
              </w:rPr>
            </w:pPr>
            <w:r w:rsidRPr="00F2037E">
              <w:rPr>
                <w:color w:val="000000"/>
              </w:rPr>
              <w:t>2.10</w:t>
            </w:r>
          </w:p>
        </w:tc>
        <w:tc>
          <w:tcPr>
            <w:tcW w:w="0" w:type="auto"/>
            <w:vAlign w:val="center"/>
            <w:hideMark/>
          </w:tcPr>
          <w:p w:rsidR="00AC2110" w:rsidRPr="00F2037E" w:rsidRDefault="00AC2110" w:rsidP="002F599F">
            <w:pPr>
              <w:rPr>
                <w:color w:val="000000"/>
              </w:rPr>
            </w:pPr>
            <w:r w:rsidRPr="00F2037E">
              <w:rPr>
                <w:color w:val="000000"/>
              </w:rPr>
              <w:t>0.2948</w:t>
            </w:r>
          </w:p>
        </w:tc>
        <w:tc>
          <w:tcPr>
            <w:tcW w:w="0" w:type="auto"/>
            <w:vAlign w:val="center"/>
            <w:hideMark/>
          </w:tcPr>
          <w:p w:rsidR="00AC2110" w:rsidRPr="00F2037E" w:rsidRDefault="00AC2110" w:rsidP="002F599F">
            <w:pPr>
              <w:rPr>
                <w:color w:val="000000"/>
              </w:rPr>
            </w:pPr>
            <w:r w:rsidRPr="00F2037E">
              <w:rPr>
                <w:color w:val="000000"/>
              </w:rPr>
              <w:t>not significant</w:t>
            </w:r>
          </w:p>
        </w:tc>
      </w:tr>
      <w:tr w:rsidR="00AC2110" w:rsidRPr="00F2037E" w:rsidTr="002F599F">
        <w:tc>
          <w:tcPr>
            <w:tcW w:w="0" w:type="auto"/>
            <w:vAlign w:val="center"/>
            <w:hideMark/>
          </w:tcPr>
          <w:p w:rsidR="00AC2110" w:rsidRPr="00F2037E" w:rsidRDefault="00AC2110" w:rsidP="002F599F">
            <w:pPr>
              <w:rPr>
                <w:color w:val="000000"/>
              </w:rPr>
            </w:pPr>
            <w:r w:rsidRPr="00F2037E">
              <w:rPr>
                <w:color w:val="000000"/>
              </w:rPr>
              <w:t>Pure Error</w:t>
            </w:r>
          </w:p>
        </w:tc>
        <w:tc>
          <w:tcPr>
            <w:tcW w:w="0" w:type="auto"/>
            <w:vAlign w:val="center"/>
            <w:hideMark/>
          </w:tcPr>
          <w:p w:rsidR="00AC2110" w:rsidRPr="00F2037E" w:rsidRDefault="00AC2110" w:rsidP="002F599F">
            <w:pPr>
              <w:rPr>
                <w:color w:val="000000"/>
              </w:rPr>
            </w:pPr>
            <w:r w:rsidRPr="00F2037E">
              <w:rPr>
                <w:color w:val="000000"/>
              </w:rPr>
              <w:t>12.00</w:t>
            </w:r>
          </w:p>
        </w:tc>
        <w:tc>
          <w:tcPr>
            <w:tcW w:w="0" w:type="auto"/>
            <w:vAlign w:val="center"/>
            <w:hideMark/>
          </w:tcPr>
          <w:p w:rsidR="00AC2110" w:rsidRPr="00F2037E" w:rsidRDefault="00AC2110" w:rsidP="002F599F">
            <w:pPr>
              <w:rPr>
                <w:color w:val="000000"/>
              </w:rPr>
            </w:pPr>
            <w:r w:rsidRPr="00F2037E">
              <w:rPr>
                <w:color w:val="000000"/>
              </w:rPr>
              <w:t>3</w:t>
            </w:r>
          </w:p>
        </w:tc>
        <w:tc>
          <w:tcPr>
            <w:tcW w:w="0" w:type="auto"/>
            <w:vAlign w:val="center"/>
            <w:hideMark/>
          </w:tcPr>
          <w:p w:rsidR="00AC2110" w:rsidRPr="00F2037E" w:rsidRDefault="00AC2110" w:rsidP="002F599F">
            <w:pPr>
              <w:rPr>
                <w:color w:val="000000"/>
              </w:rPr>
            </w:pPr>
            <w:r w:rsidRPr="00F2037E">
              <w:rPr>
                <w:color w:val="000000"/>
              </w:rPr>
              <w:t>4.00</w:t>
            </w:r>
          </w:p>
        </w:tc>
        <w:tc>
          <w:tcPr>
            <w:tcW w:w="0" w:type="auto"/>
            <w:vAlign w:val="center"/>
            <w:hideMark/>
          </w:tcPr>
          <w:p w:rsidR="00AC2110" w:rsidRPr="00F2037E" w:rsidRDefault="00AC2110" w:rsidP="002F599F">
            <w:pPr>
              <w:rPr>
                <w:color w:val="000000"/>
              </w:rPr>
            </w:pPr>
          </w:p>
        </w:tc>
        <w:tc>
          <w:tcPr>
            <w:tcW w:w="0" w:type="auto"/>
            <w:vAlign w:val="center"/>
            <w:hideMark/>
          </w:tcPr>
          <w:p w:rsidR="00AC2110" w:rsidRPr="00F2037E" w:rsidRDefault="00AC2110" w:rsidP="002F599F">
            <w:pPr>
              <w:rPr>
                <w:sz w:val="20"/>
                <w:szCs w:val="20"/>
              </w:rPr>
            </w:pPr>
          </w:p>
        </w:tc>
        <w:tc>
          <w:tcPr>
            <w:tcW w:w="0" w:type="auto"/>
            <w:vAlign w:val="center"/>
            <w:hideMark/>
          </w:tcPr>
          <w:p w:rsidR="00AC2110" w:rsidRPr="00F2037E" w:rsidRDefault="00AC2110" w:rsidP="002F599F">
            <w:pPr>
              <w:rPr>
                <w:sz w:val="20"/>
                <w:szCs w:val="20"/>
              </w:rPr>
            </w:pPr>
          </w:p>
        </w:tc>
      </w:tr>
      <w:tr w:rsidR="00AC2110" w:rsidRPr="00F2037E" w:rsidTr="002F599F">
        <w:tc>
          <w:tcPr>
            <w:tcW w:w="0" w:type="auto"/>
            <w:vAlign w:val="center"/>
            <w:hideMark/>
          </w:tcPr>
          <w:p w:rsidR="00AC2110" w:rsidRPr="00F2037E" w:rsidRDefault="00AC2110" w:rsidP="002F599F">
            <w:pPr>
              <w:rPr>
                <w:color w:val="000000"/>
                <w:sz w:val="24"/>
                <w:szCs w:val="24"/>
              </w:rPr>
            </w:pPr>
            <w:r w:rsidRPr="00F2037E">
              <w:rPr>
                <w:color w:val="000000"/>
              </w:rPr>
              <w:t>Cor Total</w:t>
            </w:r>
          </w:p>
        </w:tc>
        <w:tc>
          <w:tcPr>
            <w:tcW w:w="0" w:type="auto"/>
            <w:vAlign w:val="center"/>
            <w:hideMark/>
          </w:tcPr>
          <w:p w:rsidR="00AC2110" w:rsidRPr="00F2037E" w:rsidRDefault="00AC2110" w:rsidP="002F599F">
            <w:pPr>
              <w:rPr>
                <w:color w:val="000000"/>
              </w:rPr>
            </w:pPr>
            <w:r w:rsidRPr="00F2037E">
              <w:rPr>
                <w:color w:val="000000"/>
              </w:rPr>
              <w:t>7794.17</w:t>
            </w:r>
          </w:p>
        </w:tc>
        <w:tc>
          <w:tcPr>
            <w:tcW w:w="0" w:type="auto"/>
            <w:vAlign w:val="center"/>
            <w:hideMark/>
          </w:tcPr>
          <w:p w:rsidR="00AC2110" w:rsidRPr="00F2037E" w:rsidRDefault="00AC2110" w:rsidP="002F599F">
            <w:pPr>
              <w:rPr>
                <w:color w:val="000000"/>
              </w:rPr>
            </w:pPr>
            <w:r w:rsidRPr="00F2037E">
              <w:rPr>
                <w:color w:val="000000"/>
              </w:rPr>
              <w:t>29</w:t>
            </w:r>
          </w:p>
        </w:tc>
        <w:tc>
          <w:tcPr>
            <w:tcW w:w="0" w:type="auto"/>
            <w:vAlign w:val="center"/>
            <w:hideMark/>
          </w:tcPr>
          <w:p w:rsidR="00AC2110" w:rsidRPr="00F2037E" w:rsidRDefault="00AC2110" w:rsidP="002F599F">
            <w:pPr>
              <w:rPr>
                <w:color w:val="000000"/>
              </w:rPr>
            </w:pPr>
          </w:p>
        </w:tc>
        <w:tc>
          <w:tcPr>
            <w:tcW w:w="0" w:type="auto"/>
            <w:vAlign w:val="center"/>
            <w:hideMark/>
          </w:tcPr>
          <w:p w:rsidR="00AC2110" w:rsidRPr="00F2037E" w:rsidRDefault="00AC2110" w:rsidP="002F599F">
            <w:pPr>
              <w:rPr>
                <w:sz w:val="20"/>
                <w:szCs w:val="20"/>
              </w:rPr>
            </w:pPr>
          </w:p>
        </w:tc>
        <w:tc>
          <w:tcPr>
            <w:tcW w:w="0" w:type="auto"/>
            <w:vAlign w:val="center"/>
            <w:hideMark/>
          </w:tcPr>
          <w:p w:rsidR="00AC2110" w:rsidRPr="00F2037E" w:rsidRDefault="00AC2110" w:rsidP="002F599F">
            <w:pPr>
              <w:rPr>
                <w:sz w:val="20"/>
                <w:szCs w:val="20"/>
              </w:rPr>
            </w:pPr>
          </w:p>
        </w:tc>
        <w:tc>
          <w:tcPr>
            <w:tcW w:w="0" w:type="auto"/>
            <w:vAlign w:val="center"/>
            <w:hideMark/>
          </w:tcPr>
          <w:p w:rsidR="00AC2110" w:rsidRPr="00F2037E" w:rsidRDefault="00AC2110" w:rsidP="002F599F">
            <w:pPr>
              <w:rPr>
                <w:sz w:val="20"/>
                <w:szCs w:val="20"/>
              </w:rPr>
            </w:pPr>
          </w:p>
        </w:tc>
      </w:tr>
    </w:tbl>
    <w:p w:rsidR="00AC2110" w:rsidRDefault="00AC2110" w:rsidP="00AC2110">
      <w:pPr>
        <w:pStyle w:val="NormalWeb"/>
        <w:spacing w:before="0" w:beforeAutospacing="0" w:after="0" w:afterAutospacing="0"/>
      </w:pPr>
      <w:r w:rsidRPr="001F69AA">
        <w:rPr>
          <w:sz w:val="22"/>
          <w:szCs w:val="22"/>
          <w:vertAlign w:val="superscript"/>
        </w:rPr>
        <w:t>a</w:t>
      </w:r>
      <w:r w:rsidRPr="001F69AA">
        <w:rPr>
          <w:sz w:val="22"/>
          <w:szCs w:val="22"/>
        </w:rPr>
        <w:t xml:space="preserve"> Factor coding is </w:t>
      </w:r>
      <w:r w:rsidRPr="001F69AA">
        <w:rPr>
          <w:rStyle w:val="Strong"/>
          <w:b w:val="0"/>
          <w:bCs w:val="0"/>
          <w:sz w:val="22"/>
          <w:szCs w:val="22"/>
        </w:rPr>
        <w:t>Coded</w:t>
      </w:r>
      <w:r w:rsidRPr="001F69AA">
        <w:rPr>
          <w:sz w:val="22"/>
          <w:szCs w:val="22"/>
        </w:rPr>
        <w:t xml:space="preserve">. Sum of squares is </w:t>
      </w:r>
      <w:r w:rsidRPr="001F69AA">
        <w:rPr>
          <w:rStyle w:val="Strong"/>
          <w:b w:val="0"/>
          <w:bCs w:val="0"/>
          <w:sz w:val="22"/>
          <w:szCs w:val="22"/>
        </w:rPr>
        <w:t>Type III - Partial</w:t>
      </w:r>
    </w:p>
    <w:p w:rsidR="00AC2110" w:rsidRDefault="00AC2110" w:rsidP="00AC2110">
      <w:pPr>
        <w:pStyle w:val="NormalWeb"/>
        <w:spacing w:before="0" w:beforeAutospacing="0" w:after="0" w:afterAutospacing="0"/>
      </w:pPr>
    </w:p>
    <w:p w:rsidR="00AC2110" w:rsidRPr="001F69AA" w:rsidRDefault="00AC2110" w:rsidP="00AC2110">
      <w:pPr>
        <w:pStyle w:val="NormalWeb"/>
        <w:spacing w:before="0" w:beforeAutospacing="0" w:after="0" w:afterAutospacing="0"/>
      </w:pPr>
      <w:r w:rsidRPr="001F69AA">
        <w:t xml:space="preserve">The </w:t>
      </w:r>
      <w:r w:rsidRPr="001F69AA">
        <w:rPr>
          <w:rStyle w:val="Strong"/>
          <w:b w:val="0"/>
          <w:bCs w:val="0"/>
        </w:rPr>
        <w:t>Model F-value</w:t>
      </w:r>
      <w:r w:rsidRPr="001F69AA">
        <w:t xml:space="preserve"> of 73.80 implies the model is significant. There is only a 0.01% chance that an F-value this large could occur due to noise.</w:t>
      </w:r>
    </w:p>
    <w:p w:rsidR="00AC2110" w:rsidRPr="001F69AA" w:rsidRDefault="00AC2110" w:rsidP="00AC2110">
      <w:pPr>
        <w:pStyle w:val="NormalWeb"/>
        <w:spacing w:before="0" w:beforeAutospacing="0" w:after="0" w:afterAutospacing="0"/>
      </w:pPr>
      <w:r w:rsidRPr="001F69AA">
        <w:rPr>
          <w:rStyle w:val="Strong"/>
          <w:b w:val="0"/>
          <w:bCs w:val="0"/>
        </w:rPr>
        <w:t>P-values</w:t>
      </w:r>
      <w:r w:rsidRPr="001F69AA">
        <w:t xml:space="preserve"> less than 0.0500 indicate model terms are significant. In this case A, C, D, AC, AD, BD, C², D² are significant model terms. Values greater than 0.1000 indicate the model terms are not significant. If there are many insignificant model terms (not counting those required to support hierarchy), model reduction may improve your model.</w:t>
      </w:r>
    </w:p>
    <w:p w:rsidR="00AC2110" w:rsidRPr="001F69AA" w:rsidRDefault="00AC2110" w:rsidP="00AC2110">
      <w:pPr>
        <w:pStyle w:val="NormalWeb"/>
        <w:spacing w:before="0" w:beforeAutospacing="0" w:after="0" w:afterAutospacing="0"/>
      </w:pPr>
      <w:r w:rsidRPr="001F69AA">
        <w:t xml:space="preserve">The </w:t>
      </w:r>
      <w:r w:rsidRPr="001F69AA">
        <w:rPr>
          <w:rStyle w:val="Strong"/>
          <w:b w:val="0"/>
          <w:bCs w:val="0"/>
        </w:rPr>
        <w:t>Lack of Fit F-value</w:t>
      </w:r>
      <w:r w:rsidRPr="001F69AA">
        <w:t xml:space="preserve"> of 2.10 implies the Lack of Fit is not significant relative to the pure error. There is a 29.48% chance that a Lack of Fit F-value this large could occur due to noise. Non-significant lack of fit is good -- we want the model to fit.</w:t>
      </w:r>
    </w:p>
    <w:p w:rsidR="00AC2110" w:rsidRDefault="00AC2110" w:rsidP="00AC2110">
      <w:pPr>
        <w:spacing w:after="0" w:line="240" w:lineRule="auto"/>
        <w:outlineLvl w:val="2"/>
        <w:rPr>
          <w:rFonts w:ascii="Times New Roman" w:eastAsia="Times New Roman" w:hAnsi="Times New Roman" w:cs="Times New Roman"/>
          <w:b/>
          <w:bCs/>
        </w:rPr>
      </w:pPr>
    </w:p>
    <w:p w:rsidR="00AC2110" w:rsidRPr="00F2037E" w:rsidRDefault="00AC2110" w:rsidP="00777139">
      <w:pPr>
        <w:pStyle w:val="Heading3"/>
        <w:spacing w:before="0" w:beforeAutospacing="0" w:after="0" w:afterAutospacing="0"/>
        <w:rPr>
          <w:b w:val="0"/>
          <w:bCs w:val="0"/>
          <w:sz w:val="22"/>
          <w:szCs w:val="22"/>
        </w:rPr>
      </w:pPr>
      <w:r w:rsidRPr="00F2037E">
        <w:rPr>
          <w:sz w:val="22"/>
          <w:szCs w:val="22"/>
        </w:rPr>
        <w:t xml:space="preserve">Table </w:t>
      </w:r>
      <w:r w:rsidR="00AC780C">
        <w:rPr>
          <w:sz w:val="22"/>
          <w:szCs w:val="22"/>
        </w:rPr>
        <w:t>S</w:t>
      </w:r>
      <w:r w:rsidR="00777139">
        <w:rPr>
          <w:sz w:val="22"/>
          <w:szCs w:val="22"/>
        </w:rPr>
        <w:t>5</w:t>
      </w:r>
      <w:r>
        <w:rPr>
          <w:b w:val="0"/>
          <w:bCs w:val="0"/>
          <w:sz w:val="22"/>
          <w:szCs w:val="22"/>
        </w:rPr>
        <w:t xml:space="preserve"> </w:t>
      </w:r>
      <w:r w:rsidRPr="00F2037E">
        <w:rPr>
          <w:b w:val="0"/>
          <w:bCs w:val="0"/>
          <w:sz w:val="22"/>
          <w:szCs w:val="22"/>
        </w:rPr>
        <w:t>Coefficients in Terms of Coded Factors</w:t>
      </w:r>
    </w:p>
    <w:tbl>
      <w:tblPr>
        <w:tblStyle w:val="TableGrid"/>
        <w:tblW w:w="0" w:type="auto"/>
        <w:tblLook w:val="04A0" w:firstRow="1" w:lastRow="0" w:firstColumn="1" w:lastColumn="0" w:noHBand="0" w:noVBand="1"/>
      </w:tblPr>
      <w:tblGrid>
        <w:gridCol w:w="1422"/>
        <w:gridCol w:w="2018"/>
        <w:gridCol w:w="399"/>
        <w:gridCol w:w="1529"/>
        <w:gridCol w:w="1235"/>
        <w:gridCol w:w="1276"/>
        <w:gridCol w:w="830"/>
      </w:tblGrid>
      <w:tr w:rsidR="00AC2110" w:rsidTr="002F599F">
        <w:tc>
          <w:tcPr>
            <w:tcW w:w="0" w:type="auto"/>
            <w:vAlign w:val="center"/>
            <w:hideMark/>
          </w:tcPr>
          <w:p w:rsidR="00AC2110" w:rsidRPr="00F2037E" w:rsidRDefault="00AC2110" w:rsidP="002F599F">
            <w:pPr>
              <w:rPr>
                <w:color w:val="000000"/>
              </w:rPr>
            </w:pPr>
            <w:r w:rsidRPr="00F2037E">
              <w:rPr>
                <w:color w:val="000000"/>
              </w:rPr>
              <w:t>Factor</w:t>
            </w:r>
          </w:p>
        </w:tc>
        <w:tc>
          <w:tcPr>
            <w:tcW w:w="0" w:type="auto"/>
            <w:vAlign w:val="center"/>
            <w:hideMark/>
          </w:tcPr>
          <w:p w:rsidR="00AC2110" w:rsidRPr="00F2037E" w:rsidRDefault="00AC2110" w:rsidP="002F599F">
            <w:pPr>
              <w:rPr>
                <w:color w:val="000000"/>
              </w:rPr>
            </w:pPr>
            <w:r w:rsidRPr="00F2037E">
              <w:rPr>
                <w:color w:val="000000"/>
              </w:rPr>
              <w:t>Coefficient Estimate</w:t>
            </w:r>
          </w:p>
        </w:tc>
        <w:tc>
          <w:tcPr>
            <w:tcW w:w="0" w:type="auto"/>
            <w:vAlign w:val="center"/>
            <w:hideMark/>
          </w:tcPr>
          <w:p w:rsidR="00AC2110" w:rsidRPr="00F2037E" w:rsidRDefault="00AC2110" w:rsidP="002F599F">
            <w:pPr>
              <w:rPr>
                <w:color w:val="000000"/>
              </w:rPr>
            </w:pPr>
            <w:r w:rsidRPr="00F2037E">
              <w:rPr>
                <w:color w:val="000000"/>
              </w:rPr>
              <w:t>df</w:t>
            </w:r>
          </w:p>
        </w:tc>
        <w:tc>
          <w:tcPr>
            <w:tcW w:w="0" w:type="auto"/>
            <w:vAlign w:val="center"/>
            <w:hideMark/>
          </w:tcPr>
          <w:p w:rsidR="00AC2110" w:rsidRPr="00F2037E" w:rsidRDefault="00AC2110" w:rsidP="002F599F">
            <w:pPr>
              <w:rPr>
                <w:color w:val="000000"/>
              </w:rPr>
            </w:pPr>
            <w:r w:rsidRPr="00F2037E">
              <w:rPr>
                <w:color w:val="000000"/>
              </w:rPr>
              <w:t>Standard Error</w:t>
            </w:r>
          </w:p>
        </w:tc>
        <w:tc>
          <w:tcPr>
            <w:tcW w:w="0" w:type="auto"/>
            <w:vAlign w:val="center"/>
            <w:hideMark/>
          </w:tcPr>
          <w:p w:rsidR="00AC2110" w:rsidRPr="00F2037E" w:rsidRDefault="00AC2110" w:rsidP="002F599F">
            <w:pPr>
              <w:rPr>
                <w:color w:val="000000"/>
              </w:rPr>
            </w:pPr>
            <w:r w:rsidRPr="00F2037E">
              <w:rPr>
                <w:color w:val="000000"/>
              </w:rPr>
              <w:t>95% CI Low</w:t>
            </w:r>
          </w:p>
        </w:tc>
        <w:tc>
          <w:tcPr>
            <w:tcW w:w="0" w:type="auto"/>
            <w:vAlign w:val="center"/>
            <w:hideMark/>
          </w:tcPr>
          <w:p w:rsidR="00AC2110" w:rsidRPr="00F2037E" w:rsidRDefault="00AC2110" w:rsidP="002F599F">
            <w:pPr>
              <w:rPr>
                <w:color w:val="000000"/>
              </w:rPr>
            </w:pPr>
            <w:r w:rsidRPr="00F2037E">
              <w:rPr>
                <w:color w:val="000000"/>
              </w:rPr>
              <w:t>95% CI High</w:t>
            </w:r>
          </w:p>
        </w:tc>
        <w:tc>
          <w:tcPr>
            <w:tcW w:w="0" w:type="auto"/>
            <w:vAlign w:val="center"/>
            <w:hideMark/>
          </w:tcPr>
          <w:p w:rsidR="00AC2110" w:rsidRPr="00F2037E" w:rsidRDefault="00AC2110" w:rsidP="002F599F">
            <w:pPr>
              <w:rPr>
                <w:color w:val="000000"/>
              </w:rPr>
            </w:pPr>
            <w:r w:rsidRPr="00F2037E">
              <w:rPr>
                <w:color w:val="000000"/>
              </w:rPr>
              <w:t>VIF</w:t>
            </w:r>
          </w:p>
        </w:tc>
      </w:tr>
      <w:tr w:rsidR="00AC2110" w:rsidTr="002F599F">
        <w:tc>
          <w:tcPr>
            <w:tcW w:w="0" w:type="auto"/>
            <w:vAlign w:val="center"/>
            <w:hideMark/>
          </w:tcPr>
          <w:p w:rsidR="00AC2110" w:rsidRDefault="00AC2110" w:rsidP="002F599F">
            <w:pPr>
              <w:rPr>
                <w:color w:val="000000"/>
              </w:rPr>
            </w:pPr>
            <w:r>
              <w:rPr>
                <w:color w:val="000000"/>
              </w:rPr>
              <w:t>Intercept</w:t>
            </w:r>
          </w:p>
        </w:tc>
        <w:tc>
          <w:tcPr>
            <w:tcW w:w="0" w:type="auto"/>
            <w:vAlign w:val="center"/>
            <w:hideMark/>
          </w:tcPr>
          <w:p w:rsidR="00AC2110" w:rsidRDefault="00AC2110" w:rsidP="002F599F">
            <w:pPr>
              <w:rPr>
                <w:color w:val="000000"/>
              </w:rPr>
            </w:pPr>
            <w:r>
              <w:rPr>
                <w:color w:val="000000"/>
              </w:rPr>
              <w:t>82.67</w:t>
            </w:r>
          </w:p>
        </w:tc>
        <w:tc>
          <w:tcPr>
            <w:tcW w:w="0" w:type="auto"/>
            <w:vAlign w:val="center"/>
            <w:hideMark/>
          </w:tcPr>
          <w:p w:rsidR="00AC2110" w:rsidRDefault="00AC2110" w:rsidP="002F599F">
            <w:pPr>
              <w:rPr>
                <w:color w:val="000000"/>
              </w:rPr>
            </w:pPr>
            <w:r>
              <w:rPr>
                <w:color w:val="000000"/>
              </w:rPr>
              <w:t>1</w:t>
            </w:r>
          </w:p>
        </w:tc>
        <w:tc>
          <w:tcPr>
            <w:tcW w:w="0" w:type="auto"/>
            <w:vAlign w:val="center"/>
            <w:hideMark/>
          </w:tcPr>
          <w:p w:rsidR="00AC2110" w:rsidRDefault="00AC2110" w:rsidP="002F599F">
            <w:pPr>
              <w:rPr>
                <w:color w:val="000000"/>
              </w:rPr>
            </w:pPr>
            <w:r>
              <w:rPr>
                <w:color w:val="000000"/>
              </w:rPr>
              <w:t>1.11</w:t>
            </w:r>
          </w:p>
        </w:tc>
        <w:tc>
          <w:tcPr>
            <w:tcW w:w="0" w:type="auto"/>
            <w:vAlign w:val="center"/>
            <w:hideMark/>
          </w:tcPr>
          <w:p w:rsidR="00AC2110" w:rsidRDefault="00AC2110" w:rsidP="002F599F">
            <w:pPr>
              <w:rPr>
                <w:color w:val="000000"/>
              </w:rPr>
            </w:pPr>
            <w:r>
              <w:rPr>
                <w:color w:val="000000"/>
              </w:rPr>
              <w:t>80.27</w:t>
            </w:r>
          </w:p>
        </w:tc>
        <w:tc>
          <w:tcPr>
            <w:tcW w:w="0" w:type="auto"/>
            <w:vAlign w:val="center"/>
            <w:hideMark/>
          </w:tcPr>
          <w:p w:rsidR="00AC2110" w:rsidRDefault="00AC2110" w:rsidP="002F599F">
            <w:pPr>
              <w:rPr>
                <w:color w:val="000000"/>
              </w:rPr>
            </w:pPr>
            <w:r>
              <w:rPr>
                <w:color w:val="000000"/>
              </w:rPr>
              <w:t>85.06</w:t>
            </w:r>
          </w:p>
        </w:tc>
        <w:tc>
          <w:tcPr>
            <w:tcW w:w="0" w:type="auto"/>
            <w:vAlign w:val="center"/>
            <w:hideMark/>
          </w:tcPr>
          <w:p w:rsidR="00AC2110" w:rsidRDefault="00AC2110" w:rsidP="002F599F">
            <w:pPr>
              <w:rPr>
                <w:color w:val="000000"/>
              </w:rPr>
            </w:pPr>
          </w:p>
        </w:tc>
      </w:tr>
      <w:tr w:rsidR="00AC2110" w:rsidTr="002F599F">
        <w:tc>
          <w:tcPr>
            <w:tcW w:w="0" w:type="auto"/>
            <w:vAlign w:val="center"/>
            <w:hideMark/>
          </w:tcPr>
          <w:p w:rsidR="00AC2110" w:rsidRDefault="00AC2110" w:rsidP="002F599F">
            <w:pPr>
              <w:rPr>
                <w:color w:val="000000"/>
                <w:sz w:val="24"/>
                <w:szCs w:val="24"/>
              </w:rPr>
            </w:pPr>
            <w:r>
              <w:rPr>
                <w:color w:val="000000"/>
              </w:rPr>
              <w:t>Block 1</w:t>
            </w:r>
          </w:p>
        </w:tc>
        <w:tc>
          <w:tcPr>
            <w:tcW w:w="0" w:type="auto"/>
            <w:vAlign w:val="center"/>
            <w:hideMark/>
          </w:tcPr>
          <w:p w:rsidR="00AC2110" w:rsidRDefault="00AC2110" w:rsidP="002F599F">
            <w:pPr>
              <w:rPr>
                <w:color w:val="000000"/>
              </w:rPr>
            </w:pPr>
            <w:r>
              <w:rPr>
                <w:color w:val="000000"/>
              </w:rPr>
              <w:t>-2.23</w:t>
            </w:r>
          </w:p>
        </w:tc>
        <w:tc>
          <w:tcPr>
            <w:tcW w:w="0" w:type="auto"/>
            <w:vAlign w:val="center"/>
            <w:hideMark/>
          </w:tcPr>
          <w:p w:rsidR="00AC2110" w:rsidRDefault="00AC2110" w:rsidP="002F599F">
            <w:pPr>
              <w:rPr>
                <w:color w:val="000000"/>
              </w:rPr>
            </w:pPr>
            <w:r>
              <w:rPr>
                <w:color w:val="000000"/>
              </w:rPr>
              <w:t>2</w:t>
            </w:r>
          </w:p>
        </w:tc>
        <w:tc>
          <w:tcPr>
            <w:tcW w:w="0" w:type="auto"/>
            <w:vAlign w:val="center"/>
            <w:hideMark/>
          </w:tcPr>
          <w:p w:rsidR="00AC2110" w:rsidRDefault="00AC2110" w:rsidP="002F599F">
            <w:pPr>
              <w:rPr>
                <w:color w:val="000000"/>
              </w:rPr>
            </w:pPr>
          </w:p>
        </w:tc>
        <w:tc>
          <w:tcPr>
            <w:tcW w:w="0" w:type="auto"/>
            <w:vAlign w:val="center"/>
            <w:hideMark/>
          </w:tcPr>
          <w:p w:rsidR="00AC2110" w:rsidRDefault="00AC2110" w:rsidP="002F599F">
            <w:pPr>
              <w:rPr>
                <w:sz w:val="20"/>
                <w:szCs w:val="20"/>
              </w:rPr>
            </w:pPr>
          </w:p>
        </w:tc>
        <w:tc>
          <w:tcPr>
            <w:tcW w:w="0" w:type="auto"/>
            <w:vAlign w:val="center"/>
            <w:hideMark/>
          </w:tcPr>
          <w:p w:rsidR="00AC2110" w:rsidRDefault="00AC2110" w:rsidP="002F599F">
            <w:pPr>
              <w:rPr>
                <w:sz w:val="20"/>
                <w:szCs w:val="20"/>
              </w:rPr>
            </w:pPr>
          </w:p>
        </w:tc>
        <w:tc>
          <w:tcPr>
            <w:tcW w:w="0" w:type="auto"/>
            <w:vAlign w:val="center"/>
            <w:hideMark/>
          </w:tcPr>
          <w:p w:rsidR="00AC2110" w:rsidRDefault="00AC2110" w:rsidP="002F599F">
            <w:pPr>
              <w:rPr>
                <w:sz w:val="20"/>
                <w:szCs w:val="20"/>
              </w:rPr>
            </w:pPr>
          </w:p>
        </w:tc>
      </w:tr>
      <w:tr w:rsidR="00AC2110" w:rsidTr="002F599F">
        <w:tc>
          <w:tcPr>
            <w:tcW w:w="0" w:type="auto"/>
            <w:vAlign w:val="center"/>
            <w:hideMark/>
          </w:tcPr>
          <w:p w:rsidR="00AC2110" w:rsidRDefault="00AC2110" w:rsidP="002F599F">
            <w:pPr>
              <w:rPr>
                <w:color w:val="000000"/>
                <w:sz w:val="24"/>
                <w:szCs w:val="24"/>
              </w:rPr>
            </w:pPr>
            <w:r>
              <w:rPr>
                <w:color w:val="000000"/>
              </w:rPr>
              <w:lastRenderedPageBreak/>
              <w:t>Block 2</w:t>
            </w:r>
          </w:p>
        </w:tc>
        <w:tc>
          <w:tcPr>
            <w:tcW w:w="0" w:type="auto"/>
            <w:vAlign w:val="center"/>
            <w:hideMark/>
          </w:tcPr>
          <w:p w:rsidR="00AC2110" w:rsidRDefault="00AC2110" w:rsidP="002F599F">
            <w:pPr>
              <w:rPr>
                <w:color w:val="000000"/>
              </w:rPr>
            </w:pPr>
            <w:r>
              <w:rPr>
                <w:color w:val="000000"/>
              </w:rPr>
              <w:t>0.4667</w:t>
            </w:r>
          </w:p>
        </w:tc>
        <w:tc>
          <w:tcPr>
            <w:tcW w:w="0" w:type="auto"/>
            <w:vAlign w:val="center"/>
            <w:hideMark/>
          </w:tcPr>
          <w:p w:rsidR="00AC2110" w:rsidRDefault="00AC2110" w:rsidP="002F599F">
            <w:pPr>
              <w:rPr>
                <w:color w:val="000000"/>
              </w:rPr>
            </w:pPr>
          </w:p>
        </w:tc>
        <w:tc>
          <w:tcPr>
            <w:tcW w:w="0" w:type="auto"/>
            <w:vAlign w:val="center"/>
            <w:hideMark/>
          </w:tcPr>
          <w:p w:rsidR="00AC2110" w:rsidRDefault="00AC2110" w:rsidP="002F599F">
            <w:pPr>
              <w:rPr>
                <w:sz w:val="20"/>
                <w:szCs w:val="20"/>
              </w:rPr>
            </w:pPr>
          </w:p>
        </w:tc>
        <w:tc>
          <w:tcPr>
            <w:tcW w:w="0" w:type="auto"/>
            <w:vAlign w:val="center"/>
            <w:hideMark/>
          </w:tcPr>
          <w:p w:rsidR="00AC2110" w:rsidRDefault="00AC2110" w:rsidP="002F599F">
            <w:pPr>
              <w:rPr>
                <w:sz w:val="20"/>
                <w:szCs w:val="20"/>
              </w:rPr>
            </w:pPr>
          </w:p>
        </w:tc>
        <w:tc>
          <w:tcPr>
            <w:tcW w:w="0" w:type="auto"/>
            <w:vAlign w:val="center"/>
            <w:hideMark/>
          </w:tcPr>
          <w:p w:rsidR="00AC2110" w:rsidRDefault="00AC2110" w:rsidP="002F599F">
            <w:pPr>
              <w:rPr>
                <w:sz w:val="20"/>
                <w:szCs w:val="20"/>
              </w:rPr>
            </w:pPr>
          </w:p>
        </w:tc>
        <w:tc>
          <w:tcPr>
            <w:tcW w:w="0" w:type="auto"/>
            <w:vAlign w:val="center"/>
            <w:hideMark/>
          </w:tcPr>
          <w:p w:rsidR="00AC2110" w:rsidRDefault="00AC2110" w:rsidP="002F599F">
            <w:pPr>
              <w:rPr>
                <w:sz w:val="20"/>
                <w:szCs w:val="20"/>
              </w:rPr>
            </w:pPr>
          </w:p>
        </w:tc>
      </w:tr>
      <w:tr w:rsidR="00AC2110" w:rsidTr="002F599F">
        <w:tc>
          <w:tcPr>
            <w:tcW w:w="0" w:type="auto"/>
            <w:vAlign w:val="center"/>
            <w:hideMark/>
          </w:tcPr>
          <w:p w:rsidR="00AC2110" w:rsidRDefault="00AC2110" w:rsidP="002F599F">
            <w:pPr>
              <w:rPr>
                <w:color w:val="000000"/>
                <w:sz w:val="24"/>
                <w:szCs w:val="24"/>
              </w:rPr>
            </w:pPr>
            <w:r>
              <w:rPr>
                <w:color w:val="000000"/>
              </w:rPr>
              <w:t>Block 3</w:t>
            </w:r>
          </w:p>
        </w:tc>
        <w:tc>
          <w:tcPr>
            <w:tcW w:w="0" w:type="auto"/>
            <w:vAlign w:val="center"/>
            <w:hideMark/>
          </w:tcPr>
          <w:p w:rsidR="00AC2110" w:rsidRDefault="00AC2110" w:rsidP="002F599F">
            <w:pPr>
              <w:rPr>
                <w:color w:val="000000"/>
              </w:rPr>
            </w:pPr>
            <w:r>
              <w:rPr>
                <w:color w:val="000000"/>
              </w:rPr>
              <w:t>1.77</w:t>
            </w:r>
          </w:p>
        </w:tc>
        <w:tc>
          <w:tcPr>
            <w:tcW w:w="0" w:type="auto"/>
            <w:vAlign w:val="center"/>
            <w:hideMark/>
          </w:tcPr>
          <w:p w:rsidR="00AC2110" w:rsidRDefault="00AC2110" w:rsidP="002F599F">
            <w:pPr>
              <w:rPr>
                <w:color w:val="000000"/>
              </w:rPr>
            </w:pPr>
          </w:p>
        </w:tc>
        <w:tc>
          <w:tcPr>
            <w:tcW w:w="0" w:type="auto"/>
            <w:vAlign w:val="center"/>
            <w:hideMark/>
          </w:tcPr>
          <w:p w:rsidR="00AC2110" w:rsidRDefault="00AC2110" w:rsidP="002F599F">
            <w:pPr>
              <w:rPr>
                <w:sz w:val="20"/>
                <w:szCs w:val="20"/>
              </w:rPr>
            </w:pPr>
          </w:p>
        </w:tc>
        <w:tc>
          <w:tcPr>
            <w:tcW w:w="0" w:type="auto"/>
            <w:vAlign w:val="center"/>
            <w:hideMark/>
          </w:tcPr>
          <w:p w:rsidR="00AC2110" w:rsidRDefault="00AC2110" w:rsidP="002F599F">
            <w:pPr>
              <w:rPr>
                <w:sz w:val="20"/>
                <w:szCs w:val="20"/>
              </w:rPr>
            </w:pPr>
          </w:p>
        </w:tc>
        <w:tc>
          <w:tcPr>
            <w:tcW w:w="0" w:type="auto"/>
            <w:vAlign w:val="center"/>
            <w:hideMark/>
          </w:tcPr>
          <w:p w:rsidR="00AC2110" w:rsidRDefault="00AC2110" w:rsidP="002F599F">
            <w:pPr>
              <w:rPr>
                <w:sz w:val="20"/>
                <w:szCs w:val="20"/>
              </w:rPr>
            </w:pPr>
          </w:p>
        </w:tc>
        <w:tc>
          <w:tcPr>
            <w:tcW w:w="0" w:type="auto"/>
            <w:vAlign w:val="center"/>
            <w:hideMark/>
          </w:tcPr>
          <w:p w:rsidR="00AC2110" w:rsidRDefault="00AC2110" w:rsidP="002F599F">
            <w:pPr>
              <w:rPr>
                <w:sz w:val="20"/>
                <w:szCs w:val="20"/>
              </w:rPr>
            </w:pPr>
          </w:p>
        </w:tc>
      </w:tr>
      <w:tr w:rsidR="00AC2110" w:rsidTr="002F599F">
        <w:tc>
          <w:tcPr>
            <w:tcW w:w="0" w:type="auto"/>
            <w:vAlign w:val="center"/>
            <w:hideMark/>
          </w:tcPr>
          <w:p w:rsidR="00AC2110" w:rsidRDefault="00AC2110" w:rsidP="002F599F">
            <w:pPr>
              <w:rPr>
                <w:color w:val="000000"/>
                <w:sz w:val="24"/>
                <w:szCs w:val="24"/>
              </w:rPr>
            </w:pPr>
            <w:r>
              <w:rPr>
                <w:color w:val="000000"/>
              </w:rPr>
              <w:t>A-Mn loading</w:t>
            </w:r>
          </w:p>
        </w:tc>
        <w:tc>
          <w:tcPr>
            <w:tcW w:w="0" w:type="auto"/>
            <w:vAlign w:val="center"/>
            <w:hideMark/>
          </w:tcPr>
          <w:p w:rsidR="00AC2110" w:rsidRDefault="00AC2110" w:rsidP="002F599F">
            <w:pPr>
              <w:rPr>
                <w:color w:val="000000"/>
              </w:rPr>
            </w:pPr>
            <w:r>
              <w:rPr>
                <w:color w:val="000000"/>
              </w:rPr>
              <w:t>8.79</w:t>
            </w:r>
          </w:p>
        </w:tc>
        <w:tc>
          <w:tcPr>
            <w:tcW w:w="0" w:type="auto"/>
            <w:vAlign w:val="center"/>
            <w:hideMark/>
          </w:tcPr>
          <w:p w:rsidR="00AC2110" w:rsidRDefault="00AC2110" w:rsidP="002F599F">
            <w:pPr>
              <w:rPr>
                <w:color w:val="000000"/>
              </w:rPr>
            </w:pPr>
            <w:r>
              <w:rPr>
                <w:color w:val="000000"/>
              </w:rPr>
              <w:t>1</w:t>
            </w:r>
          </w:p>
        </w:tc>
        <w:tc>
          <w:tcPr>
            <w:tcW w:w="0" w:type="auto"/>
            <w:vAlign w:val="center"/>
            <w:hideMark/>
          </w:tcPr>
          <w:p w:rsidR="00AC2110" w:rsidRDefault="00AC2110" w:rsidP="002F599F">
            <w:pPr>
              <w:rPr>
                <w:color w:val="000000"/>
              </w:rPr>
            </w:pPr>
            <w:r>
              <w:rPr>
                <w:color w:val="000000"/>
              </w:rPr>
              <w:t>0.5542</w:t>
            </w:r>
          </w:p>
        </w:tc>
        <w:tc>
          <w:tcPr>
            <w:tcW w:w="0" w:type="auto"/>
            <w:vAlign w:val="center"/>
            <w:hideMark/>
          </w:tcPr>
          <w:p w:rsidR="00AC2110" w:rsidRDefault="00AC2110" w:rsidP="002F599F">
            <w:pPr>
              <w:rPr>
                <w:color w:val="000000"/>
              </w:rPr>
            </w:pPr>
            <w:r>
              <w:rPr>
                <w:color w:val="000000"/>
              </w:rPr>
              <w:t>7.59</w:t>
            </w:r>
          </w:p>
        </w:tc>
        <w:tc>
          <w:tcPr>
            <w:tcW w:w="0" w:type="auto"/>
            <w:vAlign w:val="center"/>
            <w:hideMark/>
          </w:tcPr>
          <w:p w:rsidR="00AC2110" w:rsidRDefault="00AC2110" w:rsidP="002F599F">
            <w:pPr>
              <w:rPr>
                <w:color w:val="000000"/>
              </w:rPr>
            </w:pPr>
            <w:r>
              <w:rPr>
                <w:color w:val="000000"/>
              </w:rPr>
              <w:t>9.99</w:t>
            </w:r>
          </w:p>
        </w:tc>
        <w:tc>
          <w:tcPr>
            <w:tcW w:w="0" w:type="auto"/>
            <w:vAlign w:val="center"/>
            <w:hideMark/>
          </w:tcPr>
          <w:p w:rsidR="00AC2110" w:rsidRDefault="00AC2110" w:rsidP="002F599F">
            <w:pPr>
              <w:rPr>
                <w:color w:val="000000"/>
              </w:rPr>
            </w:pPr>
            <w:r>
              <w:rPr>
                <w:color w:val="000000"/>
              </w:rPr>
              <w:t>1.0000</w:t>
            </w:r>
          </w:p>
        </w:tc>
      </w:tr>
      <w:tr w:rsidR="00AC2110" w:rsidTr="002F599F">
        <w:tc>
          <w:tcPr>
            <w:tcW w:w="0" w:type="auto"/>
            <w:vAlign w:val="center"/>
            <w:hideMark/>
          </w:tcPr>
          <w:p w:rsidR="00AC2110" w:rsidRDefault="00AC2110" w:rsidP="002F599F">
            <w:pPr>
              <w:rPr>
                <w:color w:val="000000"/>
              </w:rPr>
            </w:pPr>
            <w:r>
              <w:rPr>
                <w:color w:val="000000"/>
              </w:rPr>
              <w:t>B-O2</w:t>
            </w:r>
          </w:p>
        </w:tc>
        <w:tc>
          <w:tcPr>
            <w:tcW w:w="0" w:type="auto"/>
            <w:vAlign w:val="center"/>
            <w:hideMark/>
          </w:tcPr>
          <w:p w:rsidR="00AC2110" w:rsidRDefault="00AC2110" w:rsidP="002F599F">
            <w:pPr>
              <w:rPr>
                <w:color w:val="000000"/>
              </w:rPr>
            </w:pPr>
            <w:r>
              <w:rPr>
                <w:color w:val="000000"/>
              </w:rPr>
              <w:t>-0.0417</w:t>
            </w:r>
          </w:p>
        </w:tc>
        <w:tc>
          <w:tcPr>
            <w:tcW w:w="0" w:type="auto"/>
            <w:vAlign w:val="center"/>
            <w:hideMark/>
          </w:tcPr>
          <w:p w:rsidR="00AC2110" w:rsidRDefault="00AC2110" w:rsidP="002F599F">
            <w:pPr>
              <w:rPr>
                <w:color w:val="000000"/>
              </w:rPr>
            </w:pPr>
            <w:r>
              <w:rPr>
                <w:color w:val="000000"/>
              </w:rPr>
              <w:t>1</w:t>
            </w:r>
          </w:p>
        </w:tc>
        <w:tc>
          <w:tcPr>
            <w:tcW w:w="0" w:type="auto"/>
            <w:vAlign w:val="center"/>
            <w:hideMark/>
          </w:tcPr>
          <w:p w:rsidR="00AC2110" w:rsidRDefault="00AC2110" w:rsidP="002F599F">
            <w:pPr>
              <w:rPr>
                <w:color w:val="000000"/>
              </w:rPr>
            </w:pPr>
            <w:r>
              <w:rPr>
                <w:color w:val="000000"/>
              </w:rPr>
              <w:t>0.5542</w:t>
            </w:r>
          </w:p>
        </w:tc>
        <w:tc>
          <w:tcPr>
            <w:tcW w:w="0" w:type="auto"/>
            <w:vAlign w:val="center"/>
            <w:hideMark/>
          </w:tcPr>
          <w:p w:rsidR="00AC2110" w:rsidRDefault="00AC2110" w:rsidP="002F599F">
            <w:pPr>
              <w:rPr>
                <w:color w:val="000000"/>
              </w:rPr>
            </w:pPr>
            <w:r>
              <w:rPr>
                <w:color w:val="000000"/>
              </w:rPr>
              <w:t>-1.24</w:t>
            </w:r>
          </w:p>
        </w:tc>
        <w:tc>
          <w:tcPr>
            <w:tcW w:w="0" w:type="auto"/>
            <w:vAlign w:val="center"/>
            <w:hideMark/>
          </w:tcPr>
          <w:p w:rsidR="00AC2110" w:rsidRDefault="00AC2110" w:rsidP="002F599F">
            <w:pPr>
              <w:rPr>
                <w:color w:val="000000"/>
              </w:rPr>
            </w:pPr>
            <w:r>
              <w:rPr>
                <w:color w:val="000000"/>
              </w:rPr>
              <w:t>1.16</w:t>
            </w:r>
          </w:p>
        </w:tc>
        <w:tc>
          <w:tcPr>
            <w:tcW w:w="0" w:type="auto"/>
            <w:vAlign w:val="center"/>
            <w:hideMark/>
          </w:tcPr>
          <w:p w:rsidR="00AC2110" w:rsidRDefault="00AC2110" w:rsidP="002F599F">
            <w:pPr>
              <w:rPr>
                <w:color w:val="000000"/>
              </w:rPr>
            </w:pPr>
            <w:r>
              <w:rPr>
                <w:color w:val="000000"/>
              </w:rPr>
              <w:t>1.0000</w:t>
            </w:r>
          </w:p>
        </w:tc>
      </w:tr>
      <w:tr w:rsidR="00AC2110" w:rsidTr="002F599F">
        <w:tc>
          <w:tcPr>
            <w:tcW w:w="0" w:type="auto"/>
            <w:vAlign w:val="center"/>
            <w:hideMark/>
          </w:tcPr>
          <w:p w:rsidR="00AC2110" w:rsidRDefault="00AC2110" w:rsidP="002F599F">
            <w:pPr>
              <w:rPr>
                <w:color w:val="000000"/>
              </w:rPr>
            </w:pPr>
            <w:r>
              <w:rPr>
                <w:color w:val="000000"/>
              </w:rPr>
              <w:t>C-T</w:t>
            </w:r>
          </w:p>
        </w:tc>
        <w:tc>
          <w:tcPr>
            <w:tcW w:w="0" w:type="auto"/>
            <w:vAlign w:val="center"/>
            <w:hideMark/>
          </w:tcPr>
          <w:p w:rsidR="00AC2110" w:rsidRDefault="00AC2110" w:rsidP="002F599F">
            <w:pPr>
              <w:rPr>
                <w:color w:val="000000"/>
              </w:rPr>
            </w:pPr>
            <w:r>
              <w:rPr>
                <w:color w:val="000000"/>
              </w:rPr>
              <w:t>-3.88</w:t>
            </w:r>
          </w:p>
        </w:tc>
        <w:tc>
          <w:tcPr>
            <w:tcW w:w="0" w:type="auto"/>
            <w:vAlign w:val="center"/>
            <w:hideMark/>
          </w:tcPr>
          <w:p w:rsidR="00AC2110" w:rsidRDefault="00AC2110" w:rsidP="002F599F">
            <w:pPr>
              <w:rPr>
                <w:color w:val="000000"/>
              </w:rPr>
            </w:pPr>
            <w:r>
              <w:rPr>
                <w:color w:val="000000"/>
              </w:rPr>
              <w:t>1</w:t>
            </w:r>
          </w:p>
        </w:tc>
        <w:tc>
          <w:tcPr>
            <w:tcW w:w="0" w:type="auto"/>
            <w:vAlign w:val="center"/>
            <w:hideMark/>
          </w:tcPr>
          <w:p w:rsidR="00AC2110" w:rsidRDefault="00AC2110" w:rsidP="002F599F">
            <w:pPr>
              <w:rPr>
                <w:color w:val="000000"/>
              </w:rPr>
            </w:pPr>
            <w:r>
              <w:rPr>
                <w:color w:val="000000"/>
              </w:rPr>
              <w:t>0.5542</w:t>
            </w:r>
          </w:p>
        </w:tc>
        <w:tc>
          <w:tcPr>
            <w:tcW w:w="0" w:type="auto"/>
            <w:vAlign w:val="center"/>
            <w:hideMark/>
          </w:tcPr>
          <w:p w:rsidR="00AC2110" w:rsidRDefault="00AC2110" w:rsidP="002F599F">
            <w:pPr>
              <w:rPr>
                <w:color w:val="000000"/>
              </w:rPr>
            </w:pPr>
            <w:r>
              <w:rPr>
                <w:color w:val="000000"/>
              </w:rPr>
              <w:t>-5.07</w:t>
            </w:r>
          </w:p>
        </w:tc>
        <w:tc>
          <w:tcPr>
            <w:tcW w:w="0" w:type="auto"/>
            <w:vAlign w:val="center"/>
            <w:hideMark/>
          </w:tcPr>
          <w:p w:rsidR="00AC2110" w:rsidRDefault="00AC2110" w:rsidP="002F599F">
            <w:pPr>
              <w:rPr>
                <w:color w:val="000000"/>
              </w:rPr>
            </w:pPr>
            <w:r>
              <w:rPr>
                <w:color w:val="000000"/>
              </w:rPr>
              <w:t>-2.68</w:t>
            </w:r>
          </w:p>
        </w:tc>
        <w:tc>
          <w:tcPr>
            <w:tcW w:w="0" w:type="auto"/>
            <w:vAlign w:val="center"/>
            <w:hideMark/>
          </w:tcPr>
          <w:p w:rsidR="00AC2110" w:rsidRDefault="00AC2110" w:rsidP="002F599F">
            <w:pPr>
              <w:rPr>
                <w:color w:val="000000"/>
              </w:rPr>
            </w:pPr>
            <w:r>
              <w:rPr>
                <w:color w:val="000000"/>
              </w:rPr>
              <w:t>1.0000</w:t>
            </w:r>
          </w:p>
        </w:tc>
      </w:tr>
      <w:tr w:rsidR="00AC2110" w:rsidTr="002F599F">
        <w:tc>
          <w:tcPr>
            <w:tcW w:w="0" w:type="auto"/>
            <w:vAlign w:val="center"/>
            <w:hideMark/>
          </w:tcPr>
          <w:p w:rsidR="00AC2110" w:rsidRDefault="00AC2110" w:rsidP="002F599F">
            <w:pPr>
              <w:rPr>
                <w:color w:val="000000"/>
              </w:rPr>
            </w:pPr>
            <w:r>
              <w:rPr>
                <w:color w:val="000000"/>
              </w:rPr>
              <w:t>D-NOF</w:t>
            </w:r>
          </w:p>
        </w:tc>
        <w:tc>
          <w:tcPr>
            <w:tcW w:w="0" w:type="auto"/>
            <w:vAlign w:val="center"/>
            <w:hideMark/>
          </w:tcPr>
          <w:p w:rsidR="00AC2110" w:rsidRDefault="00AC2110" w:rsidP="002F599F">
            <w:pPr>
              <w:rPr>
                <w:color w:val="000000"/>
              </w:rPr>
            </w:pPr>
            <w:r>
              <w:rPr>
                <w:color w:val="000000"/>
              </w:rPr>
              <w:t>10.29</w:t>
            </w:r>
          </w:p>
        </w:tc>
        <w:tc>
          <w:tcPr>
            <w:tcW w:w="0" w:type="auto"/>
            <w:vAlign w:val="center"/>
            <w:hideMark/>
          </w:tcPr>
          <w:p w:rsidR="00AC2110" w:rsidRDefault="00AC2110" w:rsidP="002F599F">
            <w:pPr>
              <w:rPr>
                <w:color w:val="000000"/>
              </w:rPr>
            </w:pPr>
            <w:r>
              <w:rPr>
                <w:color w:val="000000"/>
              </w:rPr>
              <w:t>1</w:t>
            </w:r>
          </w:p>
        </w:tc>
        <w:tc>
          <w:tcPr>
            <w:tcW w:w="0" w:type="auto"/>
            <w:vAlign w:val="center"/>
            <w:hideMark/>
          </w:tcPr>
          <w:p w:rsidR="00AC2110" w:rsidRDefault="00AC2110" w:rsidP="002F599F">
            <w:pPr>
              <w:rPr>
                <w:color w:val="000000"/>
              </w:rPr>
            </w:pPr>
            <w:r>
              <w:rPr>
                <w:color w:val="000000"/>
              </w:rPr>
              <w:t>0.5542</w:t>
            </w:r>
          </w:p>
        </w:tc>
        <w:tc>
          <w:tcPr>
            <w:tcW w:w="0" w:type="auto"/>
            <w:vAlign w:val="center"/>
            <w:hideMark/>
          </w:tcPr>
          <w:p w:rsidR="00AC2110" w:rsidRDefault="00AC2110" w:rsidP="002F599F">
            <w:pPr>
              <w:rPr>
                <w:color w:val="000000"/>
              </w:rPr>
            </w:pPr>
            <w:r>
              <w:rPr>
                <w:color w:val="000000"/>
              </w:rPr>
              <w:t>9.09</w:t>
            </w:r>
          </w:p>
        </w:tc>
        <w:tc>
          <w:tcPr>
            <w:tcW w:w="0" w:type="auto"/>
            <w:vAlign w:val="center"/>
            <w:hideMark/>
          </w:tcPr>
          <w:p w:rsidR="00AC2110" w:rsidRDefault="00AC2110" w:rsidP="002F599F">
            <w:pPr>
              <w:rPr>
                <w:color w:val="000000"/>
              </w:rPr>
            </w:pPr>
            <w:r>
              <w:rPr>
                <w:color w:val="000000"/>
              </w:rPr>
              <w:t>11.49</w:t>
            </w:r>
          </w:p>
        </w:tc>
        <w:tc>
          <w:tcPr>
            <w:tcW w:w="0" w:type="auto"/>
            <w:vAlign w:val="center"/>
            <w:hideMark/>
          </w:tcPr>
          <w:p w:rsidR="00AC2110" w:rsidRDefault="00AC2110" w:rsidP="002F599F">
            <w:pPr>
              <w:rPr>
                <w:color w:val="000000"/>
              </w:rPr>
            </w:pPr>
            <w:r>
              <w:rPr>
                <w:color w:val="000000"/>
              </w:rPr>
              <w:t>1.0000</w:t>
            </w:r>
          </w:p>
        </w:tc>
      </w:tr>
      <w:tr w:rsidR="00AC2110" w:rsidTr="002F599F">
        <w:tc>
          <w:tcPr>
            <w:tcW w:w="0" w:type="auto"/>
            <w:vAlign w:val="center"/>
            <w:hideMark/>
          </w:tcPr>
          <w:p w:rsidR="00AC2110" w:rsidRDefault="00AC2110" w:rsidP="002F599F">
            <w:pPr>
              <w:rPr>
                <w:color w:val="000000"/>
              </w:rPr>
            </w:pPr>
            <w:r>
              <w:rPr>
                <w:color w:val="000000"/>
              </w:rPr>
              <w:t>AB</w:t>
            </w:r>
          </w:p>
        </w:tc>
        <w:tc>
          <w:tcPr>
            <w:tcW w:w="0" w:type="auto"/>
            <w:vAlign w:val="center"/>
            <w:hideMark/>
          </w:tcPr>
          <w:p w:rsidR="00AC2110" w:rsidRDefault="00AC2110" w:rsidP="002F599F">
            <w:pPr>
              <w:rPr>
                <w:color w:val="000000"/>
              </w:rPr>
            </w:pPr>
            <w:r>
              <w:rPr>
                <w:color w:val="000000"/>
              </w:rPr>
              <w:t>0.0625</w:t>
            </w:r>
          </w:p>
        </w:tc>
        <w:tc>
          <w:tcPr>
            <w:tcW w:w="0" w:type="auto"/>
            <w:vAlign w:val="center"/>
            <w:hideMark/>
          </w:tcPr>
          <w:p w:rsidR="00AC2110" w:rsidRDefault="00AC2110" w:rsidP="002F599F">
            <w:pPr>
              <w:rPr>
                <w:color w:val="000000"/>
              </w:rPr>
            </w:pPr>
            <w:r>
              <w:rPr>
                <w:color w:val="000000"/>
              </w:rPr>
              <w:t>1</w:t>
            </w:r>
          </w:p>
        </w:tc>
        <w:tc>
          <w:tcPr>
            <w:tcW w:w="0" w:type="auto"/>
            <w:vAlign w:val="center"/>
            <w:hideMark/>
          </w:tcPr>
          <w:p w:rsidR="00AC2110" w:rsidRDefault="00AC2110" w:rsidP="002F599F">
            <w:pPr>
              <w:rPr>
                <w:color w:val="000000"/>
              </w:rPr>
            </w:pPr>
            <w:r>
              <w:rPr>
                <w:color w:val="000000"/>
              </w:rPr>
              <w:t>0.6787</w:t>
            </w:r>
          </w:p>
        </w:tc>
        <w:tc>
          <w:tcPr>
            <w:tcW w:w="0" w:type="auto"/>
            <w:vAlign w:val="center"/>
            <w:hideMark/>
          </w:tcPr>
          <w:p w:rsidR="00AC2110" w:rsidRDefault="00AC2110" w:rsidP="002F599F">
            <w:pPr>
              <w:rPr>
                <w:color w:val="000000"/>
              </w:rPr>
            </w:pPr>
            <w:r>
              <w:rPr>
                <w:color w:val="000000"/>
              </w:rPr>
              <w:t>-1.40</w:t>
            </w:r>
          </w:p>
        </w:tc>
        <w:tc>
          <w:tcPr>
            <w:tcW w:w="0" w:type="auto"/>
            <w:vAlign w:val="center"/>
            <w:hideMark/>
          </w:tcPr>
          <w:p w:rsidR="00AC2110" w:rsidRDefault="00AC2110" w:rsidP="002F599F">
            <w:pPr>
              <w:rPr>
                <w:color w:val="000000"/>
              </w:rPr>
            </w:pPr>
            <w:r>
              <w:rPr>
                <w:color w:val="000000"/>
              </w:rPr>
              <w:t>1.53</w:t>
            </w:r>
          </w:p>
        </w:tc>
        <w:tc>
          <w:tcPr>
            <w:tcW w:w="0" w:type="auto"/>
            <w:vAlign w:val="center"/>
            <w:hideMark/>
          </w:tcPr>
          <w:p w:rsidR="00AC2110" w:rsidRDefault="00AC2110" w:rsidP="002F599F">
            <w:pPr>
              <w:rPr>
                <w:color w:val="000000"/>
              </w:rPr>
            </w:pPr>
            <w:r>
              <w:rPr>
                <w:color w:val="000000"/>
              </w:rPr>
              <w:t>1.0000</w:t>
            </w:r>
          </w:p>
        </w:tc>
      </w:tr>
      <w:tr w:rsidR="00AC2110" w:rsidTr="002F599F">
        <w:tc>
          <w:tcPr>
            <w:tcW w:w="0" w:type="auto"/>
            <w:vAlign w:val="center"/>
            <w:hideMark/>
          </w:tcPr>
          <w:p w:rsidR="00AC2110" w:rsidRDefault="00AC2110" w:rsidP="002F599F">
            <w:pPr>
              <w:rPr>
                <w:color w:val="000000"/>
              </w:rPr>
            </w:pPr>
            <w:r>
              <w:rPr>
                <w:color w:val="000000"/>
              </w:rPr>
              <w:t>AC</w:t>
            </w:r>
          </w:p>
        </w:tc>
        <w:tc>
          <w:tcPr>
            <w:tcW w:w="0" w:type="auto"/>
            <w:vAlign w:val="center"/>
            <w:hideMark/>
          </w:tcPr>
          <w:p w:rsidR="00AC2110" w:rsidRDefault="00AC2110" w:rsidP="002F599F">
            <w:pPr>
              <w:rPr>
                <w:color w:val="000000"/>
              </w:rPr>
            </w:pPr>
            <w:r>
              <w:rPr>
                <w:color w:val="000000"/>
              </w:rPr>
              <w:t>-2.31</w:t>
            </w:r>
          </w:p>
        </w:tc>
        <w:tc>
          <w:tcPr>
            <w:tcW w:w="0" w:type="auto"/>
            <w:vAlign w:val="center"/>
            <w:hideMark/>
          </w:tcPr>
          <w:p w:rsidR="00AC2110" w:rsidRDefault="00AC2110" w:rsidP="002F599F">
            <w:pPr>
              <w:rPr>
                <w:color w:val="000000"/>
              </w:rPr>
            </w:pPr>
            <w:r>
              <w:rPr>
                <w:color w:val="000000"/>
              </w:rPr>
              <w:t>1</w:t>
            </w:r>
          </w:p>
        </w:tc>
        <w:tc>
          <w:tcPr>
            <w:tcW w:w="0" w:type="auto"/>
            <w:vAlign w:val="center"/>
            <w:hideMark/>
          </w:tcPr>
          <w:p w:rsidR="00AC2110" w:rsidRDefault="00AC2110" w:rsidP="002F599F">
            <w:pPr>
              <w:rPr>
                <w:color w:val="000000"/>
              </w:rPr>
            </w:pPr>
            <w:r>
              <w:rPr>
                <w:color w:val="000000"/>
              </w:rPr>
              <w:t>0.6787</w:t>
            </w:r>
          </w:p>
        </w:tc>
        <w:tc>
          <w:tcPr>
            <w:tcW w:w="0" w:type="auto"/>
            <w:vAlign w:val="center"/>
            <w:hideMark/>
          </w:tcPr>
          <w:p w:rsidR="00AC2110" w:rsidRDefault="00AC2110" w:rsidP="002F599F">
            <w:pPr>
              <w:rPr>
                <w:color w:val="000000"/>
              </w:rPr>
            </w:pPr>
            <w:r>
              <w:rPr>
                <w:color w:val="000000"/>
              </w:rPr>
              <w:t>-3.78</w:t>
            </w:r>
          </w:p>
        </w:tc>
        <w:tc>
          <w:tcPr>
            <w:tcW w:w="0" w:type="auto"/>
            <w:vAlign w:val="center"/>
            <w:hideMark/>
          </w:tcPr>
          <w:p w:rsidR="00AC2110" w:rsidRDefault="00AC2110" w:rsidP="002F599F">
            <w:pPr>
              <w:rPr>
                <w:color w:val="000000"/>
              </w:rPr>
            </w:pPr>
            <w:r>
              <w:rPr>
                <w:color w:val="000000"/>
              </w:rPr>
              <w:t>-0.8462</w:t>
            </w:r>
          </w:p>
        </w:tc>
        <w:tc>
          <w:tcPr>
            <w:tcW w:w="0" w:type="auto"/>
            <w:vAlign w:val="center"/>
            <w:hideMark/>
          </w:tcPr>
          <w:p w:rsidR="00AC2110" w:rsidRDefault="00AC2110" w:rsidP="002F599F">
            <w:pPr>
              <w:rPr>
                <w:color w:val="000000"/>
              </w:rPr>
            </w:pPr>
            <w:r>
              <w:rPr>
                <w:color w:val="000000"/>
              </w:rPr>
              <w:t>1.0000</w:t>
            </w:r>
          </w:p>
        </w:tc>
      </w:tr>
      <w:tr w:rsidR="00AC2110" w:rsidTr="002F599F">
        <w:tc>
          <w:tcPr>
            <w:tcW w:w="0" w:type="auto"/>
            <w:vAlign w:val="center"/>
            <w:hideMark/>
          </w:tcPr>
          <w:p w:rsidR="00AC2110" w:rsidRDefault="00AC2110" w:rsidP="002F599F">
            <w:pPr>
              <w:rPr>
                <w:color w:val="000000"/>
              </w:rPr>
            </w:pPr>
            <w:r>
              <w:rPr>
                <w:color w:val="000000"/>
              </w:rPr>
              <w:t>AD</w:t>
            </w:r>
          </w:p>
        </w:tc>
        <w:tc>
          <w:tcPr>
            <w:tcW w:w="0" w:type="auto"/>
            <w:vAlign w:val="center"/>
            <w:hideMark/>
          </w:tcPr>
          <w:p w:rsidR="00AC2110" w:rsidRDefault="00AC2110" w:rsidP="002F599F">
            <w:pPr>
              <w:rPr>
                <w:color w:val="000000"/>
              </w:rPr>
            </w:pPr>
            <w:r>
              <w:rPr>
                <w:color w:val="000000"/>
              </w:rPr>
              <w:t>2.94</w:t>
            </w:r>
          </w:p>
        </w:tc>
        <w:tc>
          <w:tcPr>
            <w:tcW w:w="0" w:type="auto"/>
            <w:vAlign w:val="center"/>
            <w:hideMark/>
          </w:tcPr>
          <w:p w:rsidR="00AC2110" w:rsidRDefault="00AC2110" w:rsidP="002F599F">
            <w:pPr>
              <w:rPr>
                <w:color w:val="000000"/>
              </w:rPr>
            </w:pPr>
            <w:r>
              <w:rPr>
                <w:color w:val="000000"/>
              </w:rPr>
              <w:t>1</w:t>
            </w:r>
          </w:p>
        </w:tc>
        <w:tc>
          <w:tcPr>
            <w:tcW w:w="0" w:type="auto"/>
            <w:vAlign w:val="center"/>
            <w:hideMark/>
          </w:tcPr>
          <w:p w:rsidR="00AC2110" w:rsidRDefault="00AC2110" w:rsidP="002F599F">
            <w:pPr>
              <w:rPr>
                <w:color w:val="000000"/>
              </w:rPr>
            </w:pPr>
            <w:r>
              <w:rPr>
                <w:color w:val="000000"/>
              </w:rPr>
              <w:t>0.6787</w:t>
            </w:r>
          </w:p>
        </w:tc>
        <w:tc>
          <w:tcPr>
            <w:tcW w:w="0" w:type="auto"/>
            <w:vAlign w:val="center"/>
            <w:hideMark/>
          </w:tcPr>
          <w:p w:rsidR="00AC2110" w:rsidRDefault="00AC2110" w:rsidP="002F599F">
            <w:pPr>
              <w:rPr>
                <w:color w:val="000000"/>
              </w:rPr>
            </w:pPr>
            <w:r>
              <w:rPr>
                <w:color w:val="000000"/>
              </w:rPr>
              <w:t>1.47</w:t>
            </w:r>
          </w:p>
        </w:tc>
        <w:tc>
          <w:tcPr>
            <w:tcW w:w="0" w:type="auto"/>
            <w:vAlign w:val="center"/>
            <w:hideMark/>
          </w:tcPr>
          <w:p w:rsidR="00AC2110" w:rsidRDefault="00AC2110" w:rsidP="002F599F">
            <w:pPr>
              <w:rPr>
                <w:color w:val="000000"/>
              </w:rPr>
            </w:pPr>
            <w:r>
              <w:rPr>
                <w:color w:val="000000"/>
              </w:rPr>
              <w:t>4.40</w:t>
            </w:r>
          </w:p>
        </w:tc>
        <w:tc>
          <w:tcPr>
            <w:tcW w:w="0" w:type="auto"/>
            <w:vAlign w:val="center"/>
            <w:hideMark/>
          </w:tcPr>
          <w:p w:rsidR="00AC2110" w:rsidRDefault="00AC2110" w:rsidP="002F599F">
            <w:pPr>
              <w:rPr>
                <w:color w:val="000000"/>
              </w:rPr>
            </w:pPr>
            <w:r>
              <w:rPr>
                <w:color w:val="000000"/>
              </w:rPr>
              <w:t>1.0000</w:t>
            </w:r>
          </w:p>
        </w:tc>
      </w:tr>
      <w:tr w:rsidR="00AC2110" w:rsidTr="002F599F">
        <w:tc>
          <w:tcPr>
            <w:tcW w:w="0" w:type="auto"/>
            <w:vAlign w:val="center"/>
            <w:hideMark/>
          </w:tcPr>
          <w:p w:rsidR="00AC2110" w:rsidRDefault="00AC2110" w:rsidP="002F599F">
            <w:pPr>
              <w:rPr>
                <w:color w:val="000000"/>
              </w:rPr>
            </w:pPr>
            <w:r>
              <w:rPr>
                <w:color w:val="000000"/>
              </w:rPr>
              <w:t>BC</w:t>
            </w:r>
          </w:p>
        </w:tc>
        <w:tc>
          <w:tcPr>
            <w:tcW w:w="0" w:type="auto"/>
            <w:vAlign w:val="center"/>
            <w:hideMark/>
          </w:tcPr>
          <w:p w:rsidR="00AC2110" w:rsidRDefault="00AC2110" w:rsidP="002F599F">
            <w:pPr>
              <w:rPr>
                <w:color w:val="000000"/>
              </w:rPr>
            </w:pPr>
            <w:r>
              <w:rPr>
                <w:color w:val="000000"/>
              </w:rPr>
              <w:t>0.6875</w:t>
            </w:r>
          </w:p>
        </w:tc>
        <w:tc>
          <w:tcPr>
            <w:tcW w:w="0" w:type="auto"/>
            <w:vAlign w:val="center"/>
            <w:hideMark/>
          </w:tcPr>
          <w:p w:rsidR="00AC2110" w:rsidRDefault="00AC2110" w:rsidP="002F599F">
            <w:pPr>
              <w:rPr>
                <w:color w:val="000000"/>
              </w:rPr>
            </w:pPr>
            <w:r>
              <w:rPr>
                <w:color w:val="000000"/>
              </w:rPr>
              <w:t>1</w:t>
            </w:r>
          </w:p>
        </w:tc>
        <w:tc>
          <w:tcPr>
            <w:tcW w:w="0" w:type="auto"/>
            <w:vAlign w:val="center"/>
            <w:hideMark/>
          </w:tcPr>
          <w:p w:rsidR="00AC2110" w:rsidRDefault="00AC2110" w:rsidP="002F599F">
            <w:pPr>
              <w:rPr>
                <w:color w:val="000000"/>
              </w:rPr>
            </w:pPr>
            <w:r>
              <w:rPr>
                <w:color w:val="000000"/>
              </w:rPr>
              <w:t>0.6787</w:t>
            </w:r>
          </w:p>
        </w:tc>
        <w:tc>
          <w:tcPr>
            <w:tcW w:w="0" w:type="auto"/>
            <w:vAlign w:val="center"/>
            <w:hideMark/>
          </w:tcPr>
          <w:p w:rsidR="00AC2110" w:rsidRDefault="00AC2110" w:rsidP="002F599F">
            <w:pPr>
              <w:rPr>
                <w:color w:val="000000"/>
              </w:rPr>
            </w:pPr>
            <w:r>
              <w:rPr>
                <w:color w:val="000000"/>
              </w:rPr>
              <w:t>-0.7788</w:t>
            </w:r>
          </w:p>
        </w:tc>
        <w:tc>
          <w:tcPr>
            <w:tcW w:w="0" w:type="auto"/>
            <w:vAlign w:val="center"/>
            <w:hideMark/>
          </w:tcPr>
          <w:p w:rsidR="00AC2110" w:rsidRDefault="00AC2110" w:rsidP="002F599F">
            <w:pPr>
              <w:rPr>
                <w:color w:val="000000"/>
              </w:rPr>
            </w:pPr>
            <w:r>
              <w:rPr>
                <w:color w:val="000000"/>
              </w:rPr>
              <w:t>2.15</w:t>
            </w:r>
          </w:p>
        </w:tc>
        <w:tc>
          <w:tcPr>
            <w:tcW w:w="0" w:type="auto"/>
            <w:vAlign w:val="center"/>
            <w:hideMark/>
          </w:tcPr>
          <w:p w:rsidR="00AC2110" w:rsidRDefault="00AC2110" w:rsidP="002F599F">
            <w:pPr>
              <w:rPr>
                <w:color w:val="000000"/>
              </w:rPr>
            </w:pPr>
            <w:r>
              <w:rPr>
                <w:color w:val="000000"/>
              </w:rPr>
              <w:t>1.0000</w:t>
            </w:r>
          </w:p>
        </w:tc>
      </w:tr>
      <w:tr w:rsidR="00AC2110" w:rsidTr="002F599F">
        <w:tc>
          <w:tcPr>
            <w:tcW w:w="0" w:type="auto"/>
            <w:vAlign w:val="center"/>
            <w:hideMark/>
          </w:tcPr>
          <w:p w:rsidR="00AC2110" w:rsidRDefault="00AC2110" w:rsidP="002F599F">
            <w:pPr>
              <w:rPr>
                <w:color w:val="000000"/>
              </w:rPr>
            </w:pPr>
            <w:r>
              <w:rPr>
                <w:color w:val="000000"/>
              </w:rPr>
              <w:t>BD</w:t>
            </w:r>
          </w:p>
        </w:tc>
        <w:tc>
          <w:tcPr>
            <w:tcW w:w="0" w:type="auto"/>
            <w:vAlign w:val="center"/>
            <w:hideMark/>
          </w:tcPr>
          <w:p w:rsidR="00AC2110" w:rsidRDefault="00AC2110" w:rsidP="002F599F">
            <w:pPr>
              <w:rPr>
                <w:color w:val="000000"/>
              </w:rPr>
            </w:pPr>
            <w:r>
              <w:rPr>
                <w:color w:val="000000"/>
              </w:rPr>
              <w:t>1.69</w:t>
            </w:r>
          </w:p>
        </w:tc>
        <w:tc>
          <w:tcPr>
            <w:tcW w:w="0" w:type="auto"/>
            <w:vAlign w:val="center"/>
            <w:hideMark/>
          </w:tcPr>
          <w:p w:rsidR="00AC2110" w:rsidRDefault="00AC2110" w:rsidP="002F599F">
            <w:pPr>
              <w:rPr>
                <w:color w:val="000000"/>
              </w:rPr>
            </w:pPr>
            <w:r>
              <w:rPr>
                <w:color w:val="000000"/>
              </w:rPr>
              <w:t>1</w:t>
            </w:r>
          </w:p>
        </w:tc>
        <w:tc>
          <w:tcPr>
            <w:tcW w:w="0" w:type="auto"/>
            <w:vAlign w:val="center"/>
            <w:hideMark/>
          </w:tcPr>
          <w:p w:rsidR="00AC2110" w:rsidRDefault="00AC2110" w:rsidP="002F599F">
            <w:pPr>
              <w:rPr>
                <w:color w:val="000000"/>
              </w:rPr>
            </w:pPr>
            <w:r>
              <w:rPr>
                <w:color w:val="000000"/>
              </w:rPr>
              <w:t>0.6787</w:t>
            </w:r>
          </w:p>
        </w:tc>
        <w:tc>
          <w:tcPr>
            <w:tcW w:w="0" w:type="auto"/>
            <w:vAlign w:val="center"/>
            <w:hideMark/>
          </w:tcPr>
          <w:p w:rsidR="00AC2110" w:rsidRDefault="00AC2110" w:rsidP="002F599F">
            <w:pPr>
              <w:rPr>
                <w:color w:val="000000"/>
              </w:rPr>
            </w:pPr>
            <w:r>
              <w:rPr>
                <w:color w:val="000000"/>
              </w:rPr>
              <w:t>0.2212</w:t>
            </w:r>
          </w:p>
        </w:tc>
        <w:tc>
          <w:tcPr>
            <w:tcW w:w="0" w:type="auto"/>
            <w:vAlign w:val="center"/>
            <w:hideMark/>
          </w:tcPr>
          <w:p w:rsidR="00AC2110" w:rsidRDefault="00AC2110" w:rsidP="002F599F">
            <w:pPr>
              <w:rPr>
                <w:color w:val="000000"/>
              </w:rPr>
            </w:pPr>
            <w:r>
              <w:rPr>
                <w:color w:val="000000"/>
              </w:rPr>
              <w:t>3.15</w:t>
            </w:r>
          </w:p>
        </w:tc>
        <w:tc>
          <w:tcPr>
            <w:tcW w:w="0" w:type="auto"/>
            <w:vAlign w:val="center"/>
            <w:hideMark/>
          </w:tcPr>
          <w:p w:rsidR="00AC2110" w:rsidRDefault="00AC2110" w:rsidP="002F599F">
            <w:pPr>
              <w:rPr>
                <w:color w:val="000000"/>
              </w:rPr>
            </w:pPr>
            <w:r>
              <w:rPr>
                <w:color w:val="000000"/>
              </w:rPr>
              <w:t>1.0000</w:t>
            </w:r>
          </w:p>
        </w:tc>
      </w:tr>
      <w:tr w:rsidR="00AC2110" w:rsidTr="002F599F">
        <w:tc>
          <w:tcPr>
            <w:tcW w:w="0" w:type="auto"/>
            <w:vAlign w:val="center"/>
            <w:hideMark/>
          </w:tcPr>
          <w:p w:rsidR="00AC2110" w:rsidRDefault="00AC2110" w:rsidP="002F599F">
            <w:pPr>
              <w:rPr>
                <w:color w:val="000000"/>
              </w:rPr>
            </w:pPr>
            <w:r>
              <w:rPr>
                <w:color w:val="000000"/>
              </w:rPr>
              <w:t>CD</w:t>
            </w:r>
          </w:p>
        </w:tc>
        <w:tc>
          <w:tcPr>
            <w:tcW w:w="0" w:type="auto"/>
            <w:vAlign w:val="center"/>
            <w:hideMark/>
          </w:tcPr>
          <w:p w:rsidR="00AC2110" w:rsidRDefault="00AC2110" w:rsidP="002F599F">
            <w:pPr>
              <w:rPr>
                <w:color w:val="000000"/>
              </w:rPr>
            </w:pPr>
            <w:r>
              <w:rPr>
                <w:color w:val="000000"/>
              </w:rPr>
              <w:t>-0.6875</w:t>
            </w:r>
          </w:p>
        </w:tc>
        <w:tc>
          <w:tcPr>
            <w:tcW w:w="0" w:type="auto"/>
            <w:vAlign w:val="center"/>
            <w:hideMark/>
          </w:tcPr>
          <w:p w:rsidR="00AC2110" w:rsidRDefault="00AC2110" w:rsidP="002F599F">
            <w:pPr>
              <w:rPr>
                <w:color w:val="000000"/>
              </w:rPr>
            </w:pPr>
            <w:r>
              <w:rPr>
                <w:color w:val="000000"/>
              </w:rPr>
              <w:t>1</w:t>
            </w:r>
          </w:p>
        </w:tc>
        <w:tc>
          <w:tcPr>
            <w:tcW w:w="0" w:type="auto"/>
            <w:vAlign w:val="center"/>
            <w:hideMark/>
          </w:tcPr>
          <w:p w:rsidR="00AC2110" w:rsidRDefault="00AC2110" w:rsidP="002F599F">
            <w:pPr>
              <w:rPr>
                <w:color w:val="000000"/>
              </w:rPr>
            </w:pPr>
            <w:r>
              <w:rPr>
                <w:color w:val="000000"/>
              </w:rPr>
              <w:t>0.6787</w:t>
            </w:r>
          </w:p>
        </w:tc>
        <w:tc>
          <w:tcPr>
            <w:tcW w:w="0" w:type="auto"/>
            <w:vAlign w:val="center"/>
            <w:hideMark/>
          </w:tcPr>
          <w:p w:rsidR="00AC2110" w:rsidRDefault="00AC2110" w:rsidP="002F599F">
            <w:pPr>
              <w:rPr>
                <w:color w:val="000000"/>
              </w:rPr>
            </w:pPr>
            <w:r>
              <w:rPr>
                <w:color w:val="000000"/>
              </w:rPr>
              <w:t>-2.15</w:t>
            </w:r>
          </w:p>
        </w:tc>
        <w:tc>
          <w:tcPr>
            <w:tcW w:w="0" w:type="auto"/>
            <w:vAlign w:val="center"/>
            <w:hideMark/>
          </w:tcPr>
          <w:p w:rsidR="00AC2110" w:rsidRDefault="00AC2110" w:rsidP="002F599F">
            <w:pPr>
              <w:rPr>
                <w:color w:val="000000"/>
              </w:rPr>
            </w:pPr>
            <w:r>
              <w:rPr>
                <w:color w:val="000000"/>
              </w:rPr>
              <w:t>0.7788</w:t>
            </w:r>
          </w:p>
        </w:tc>
        <w:tc>
          <w:tcPr>
            <w:tcW w:w="0" w:type="auto"/>
            <w:vAlign w:val="center"/>
            <w:hideMark/>
          </w:tcPr>
          <w:p w:rsidR="00AC2110" w:rsidRDefault="00AC2110" w:rsidP="002F599F">
            <w:pPr>
              <w:rPr>
                <w:color w:val="000000"/>
              </w:rPr>
            </w:pPr>
            <w:r>
              <w:rPr>
                <w:color w:val="000000"/>
              </w:rPr>
              <w:t>1.0000</w:t>
            </w:r>
          </w:p>
        </w:tc>
      </w:tr>
      <w:tr w:rsidR="00AC2110" w:rsidTr="002F599F">
        <w:tc>
          <w:tcPr>
            <w:tcW w:w="0" w:type="auto"/>
            <w:vAlign w:val="center"/>
            <w:hideMark/>
          </w:tcPr>
          <w:p w:rsidR="00AC2110" w:rsidRDefault="00AC2110" w:rsidP="002F599F">
            <w:pPr>
              <w:rPr>
                <w:color w:val="000000"/>
              </w:rPr>
            </w:pPr>
            <w:r>
              <w:rPr>
                <w:color w:val="000000"/>
              </w:rPr>
              <w:t>A²</w:t>
            </w:r>
          </w:p>
        </w:tc>
        <w:tc>
          <w:tcPr>
            <w:tcW w:w="0" w:type="auto"/>
            <w:vAlign w:val="center"/>
            <w:hideMark/>
          </w:tcPr>
          <w:p w:rsidR="00AC2110" w:rsidRDefault="00AC2110" w:rsidP="002F599F">
            <w:pPr>
              <w:rPr>
                <w:color w:val="000000"/>
              </w:rPr>
            </w:pPr>
            <w:r>
              <w:rPr>
                <w:color w:val="000000"/>
              </w:rPr>
              <w:t>-0.8229</w:t>
            </w:r>
          </w:p>
        </w:tc>
        <w:tc>
          <w:tcPr>
            <w:tcW w:w="0" w:type="auto"/>
            <w:vAlign w:val="center"/>
            <w:hideMark/>
          </w:tcPr>
          <w:p w:rsidR="00AC2110" w:rsidRDefault="00AC2110" w:rsidP="002F599F">
            <w:pPr>
              <w:rPr>
                <w:color w:val="000000"/>
              </w:rPr>
            </w:pPr>
            <w:r>
              <w:rPr>
                <w:color w:val="000000"/>
              </w:rPr>
              <w:t>1</w:t>
            </w:r>
          </w:p>
        </w:tc>
        <w:tc>
          <w:tcPr>
            <w:tcW w:w="0" w:type="auto"/>
            <w:vAlign w:val="center"/>
            <w:hideMark/>
          </w:tcPr>
          <w:p w:rsidR="00AC2110" w:rsidRDefault="00AC2110" w:rsidP="002F599F">
            <w:pPr>
              <w:rPr>
                <w:color w:val="000000"/>
              </w:rPr>
            </w:pPr>
            <w:r>
              <w:rPr>
                <w:color w:val="000000"/>
              </w:rPr>
              <w:t>0.5184</w:t>
            </w:r>
          </w:p>
        </w:tc>
        <w:tc>
          <w:tcPr>
            <w:tcW w:w="0" w:type="auto"/>
            <w:vAlign w:val="center"/>
            <w:hideMark/>
          </w:tcPr>
          <w:p w:rsidR="00AC2110" w:rsidRDefault="00AC2110" w:rsidP="002F599F">
            <w:pPr>
              <w:rPr>
                <w:color w:val="000000"/>
              </w:rPr>
            </w:pPr>
            <w:r>
              <w:rPr>
                <w:color w:val="000000"/>
              </w:rPr>
              <w:t>-1.94</w:t>
            </w:r>
          </w:p>
        </w:tc>
        <w:tc>
          <w:tcPr>
            <w:tcW w:w="0" w:type="auto"/>
            <w:vAlign w:val="center"/>
            <w:hideMark/>
          </w:tcPr>
          <w:p w:rsidR="00AC2110" w:rsidRDefault="00AC2110" w:rsidP="002F599F">
            <w:pPr>
              <w:rPr>
                <w:color w:val="000000"/>
              </w:rPr>
            </w:pPr>
            <w:r>
              <w:rPr>
                <w:color w:val="000000"/>
              </w:rPr>
              <w:t>0.2970</w:t>
            </w:r>
          </w:p>
        </w:tc>
        <w:tc>
          <w:tcPr>
            <w:tcW w:w="0" w:type="auto"/>
            <w:vAlign w:val="center"/>
            <w:hideMark/>
          </w:tcPr>
          <w:p w:rsidR="00AC2110" w:rsidRDefault="00AC2110" w:rsidP="002F599F">
            <w:pPr>
              <w:rPr>
                <w:color w:val="000000"/>
              </w:rPr>
            </w:pPr>
            <w:r>
              <w:rPr>
                <w:color w:val="000000"/>
              </w:rPr>
              <w:t>1.05</w:t>
            </w:r>
          </w:p>
        </w:tc>
      </w:tr>
      <w:tr w:rsidR="00AC2110" w:rsidTr="002F599F">
        <w:tc>
          <w:tcPr>
            <w:tcW w:w="0" w:type="auto"/>
            <w:vAlign w:val="center"/>
            <w:hideMark/>
          </w:tcPr>
          <w:p w:rsidR="00AC2110" w:rsidRDefault="00AC2110" w:rsidP="002F599F">
            <w:pPr>
              <w:rPr>
                <w:color w:val="000000"/>
              </w:rPr>
            </w:pPr>
            <w:r>
              <w:rPr>
                <w:color w:val="000000"/>
              </w:rPr>
              <w:t>B²</w:t>
            </w:r>
          </w:p>
        </w:tc>
        <w:tc>
          <w:tcPr>
            <w:tcW w:w="0" w:type="auto"/>
            <w:vAlign w:val="center"/>
            <w:hideMark/>
          </w:tcPr>
          <w:p w:rsidR="00AC2110" w:rsidRDefault="00AC2110" w:rsidP="002F599F">
            <w:pPr>
              <w:rPr>
                <w:color w:val="000000"/>
              </w:rPr>
            </w:pPr>
            <w:r>
              <w:rPr>
                <w:color w:val="000000"/>
              </w:rPr>
              <w:t>0.1771</w:t>
            </w:r>
          </w:p>
        </w:tc>
        <w:tc>
          <w:tcPr>
            <w:tcW w:w="0" w:type="auto"/>
            <w:vAlign w:val="center"/>
            <w:hideMark/>
          </w:tcPr>
          <w:p w:rsidR="00AC2110" w:rsidRDefault="00AC2110" w:rsidP="002F599F">
            <w:pPr>
              <w:rPr>
                <w:color w:val="000000"/>
              </w:rPr>
            </w:pPr>
            <w:r>
              <w:rPr>
                <w:color w:val="000000"/>
              </w:rPr>
              <w:t>1</w:t>
            </w:r>
          </w:p>
        </w:tc>
        <w:tc>
          <w:tcPr>
            <w:tcW w:w="0" w:type="auto"/>
            <w:vAlign w:val="center"/>
            <w:hideMark/>
          </w:tcPr>
          <w:p w:rsidR="00AC2110" w:rsidRDefault="00AC2110" w:rsidP="002F599F">
            <w:pPr>
              <w:rPr>
                <w:color w:val="000000"/>
              </w:rPr>
            </w:pPr>
            <w:r>
              <w:rPr>
                <w:color w:val="000000"/>
              </w:rPr>
              <w:t>0.5184</w:t>
            </w:r>
          </w:p>
        </w:tc>
        <w:tc>
          <w:tcPr>
            <w:tcW w:w="0" w:type="auto"/>
            <w:vAlign w:val="center"/>
            <w:hideMark/>
          </w:tcPr>
          <w:p w:rsidR="00AC2110" w:rsidRDefault="00AC2110" w:rsidP="002F599F">
            <w:pPr>
              <w:rPr>
                <w:color w:val="000000"/>
              </w:rPr>
            </w:pPr>
            <w:r>
              <w:rPr>
                <w:color w:val="000000"/>
              </w:rPr>
              <w:t>-0.9428</w:t>
            </w:r>
          </w:p>
        </w:tc>
        <w:tc>
          <w:tcPr>
            <w:tcW w:w="0" w:type="auto"/>
            <w:vAlign w:val="center"/>
            <w:hideMark/>
          </w:tcPr>
          <w:p w:rsidR="00AC2110" w:rsidRDefault="00AC2110" w:rsidP="002F599F">
            <w:pPr>
              <w:rPr>
                <w:color w:val="000000"/>
              </w:rPr>
            </w:pPr>
            <w:r>
              <w:rPr>
                <w:color w:val="000000"/>
              </w:rPr>
              <w:t>1.30</w:t>
            </w:r>
          </w:p>
        </w:tc>
        <w:tc>
          <w:tcPr>
            <w:tcW w:w="0" w:type="auto"/>
            <w:vAlign w:val="center"/>
            <w:hideMark/>
          </w:tcPr>
          <w:p w:rsidR="00AC2110" w:rsidRDefault="00AC2110" w:rsidP="002F599F">
            <w:pPr>
              <w:rPr>
                <w:color w:val="000000"/>
              </w:rPr>
            </w:pPr>
            <w:r>
              <w:rPr>
                <w:color w:val="000000"/>
              </w:rPr>
              <w:t>1.05</w:t>
            </w:r>
          </w:p>
        </w:tc>
      </w:tr>
      <w:tr w:rsidR="00AC2110" w:rsidTr="002F599F">
        <w:tc>
          <w:tcPr>
            <w:tcW w:w="0" w:type="auto"/>
            <w:vAlign w:val="center"/>
            <w:hideMark/>
          </w:tcPr>
          <w:p w:rsidR="00AC2110" w:rsidRDefault="00AC2110" w:rsidP="002F599F">
            <w:pPr>
              <w:rPr>
                <w:color w:val="000000"/>
              </w:rPr>
            </w:pPr>
            <w:r>
              <w:rPr>
                <w:color w:val="000000"/>
              </w:rPr>
              <w:t>C²</w:t>
            </w:r>
          </w:p>
        </w:tc>
        <w:tc>
          <w:tcPr>
            <w:tcW w:w="0" w:type="auto"/>
            <w:vAlign w:val="center"/>
            <w:hideMark/>
          </w:tcPr>
          <w:p w:rsidR="00AC2110" w:rsidRDefault="00AC2110" w:rsidP="002F599F">
            <w:pPr>
              <w:rPr>
                <w:color w:val="000000"/>
              </w:rPr>
            </w:pPr>
            <w:r>
              <w:rPr>
                <w:color w:val="000000"/>
              </w:rPr>
              <w:t>-7.95</w:t>
            </w:r>
          </w:p>
        </w:tc>
        <w:tc>
          <w:tcPr>
            <w:tcW w:w="0" w:type="auto"/>
            <w:vAlign w:val="center"/>
            <w:hideMark/>
          </w:tcPr>
          <w:p w:rsidR="00AC2110" w:rsidRDefault="00AC2110" w:rsidP="002F599F">
            <w:pPr>
              <w:rPr>
                <w:color w:val="000000"/>
              </w:rPr>
            </w:pPr>
            <w:r>
              <w:rPr>
                <w:color w:val="000000"/>
              </w:rPr>
              <w:t>1</w:t>
            </w:r>
          </w:p>
        </w:tc>
        <w:tc>
          <w:tcPr>
            <w:tcW w:w="0" w:type="auto"/>
            <w:vAlign w:val="center"/>
            <w:hideMark/>
          </w:tcPr>
          <w:p w:rsidR="00AC2110" w:rsidRDefault="00AC2110" w:rsidP="002F599F">
            <w:pPr>
              <w:rPr>
                <w:color w:val="000000"/>
              </w:rPr>
            </w:pPr>
            <w:r>
              <w:rPr>
                <w:color w:val="000000"/>
              </w:rPr>
              <w:t>0.5184</w:t>
            </w:r>
          </w:p>
        </w:tc>
        <w:tc>
          <w:tcPr>
            <w:tcW w:w="0" w:type="auto"/>
            <w:vAlign w:val="center"/>
            <w:hideMark/>
          </w:tcPr>
          <w:p w:rsidR="00AC2110" w:rsidRDefault="00AC2110" w:rsidP="002F599F">
            <w:pPr>
              <w:rPr>
                <w:color w:val="000000"/>
              </w:rPr>
            </w:pPr>
            <w:r>
              <w:rPr>
                <w:color w:val="000000"/>
              </w:rPr>
              <w:t>-9.07</w:t>
            </w:r>
          </w:p>
        </w:tc>
        <w:tc>
          <w:tcPr>
            <w:tcW w:w="0" w:type="auto"/>
            <w:vAlign w:val="center"/>
            <w:hideMark/>
          </w:tcPr>
          <w:p w:rsidR="00AC2110" w:rsidRDefault="00AC2110" w:rsidP="002F599F">
            <w:pPr>
              <w:rPr>
                <w:color w:val="000000"/>
              </w:rPr>
            </w:pPr>
            <w:r>
              <w:rPr>
                <w:color w:val="000000"/>
              </w:rPr>
              <w:t>-6.83</w:t>
            </w:r>
          </w:p>
        </w:tc>
        <w:tc>
          <w:tcPr>
            <w:tcW w:w="0" w:type="auto"/>
            <w:vAlign w:val="center"/>
            <w:hideMark/>
          </w:tcPr>
          <w:p w:rsidR="00AC2110" w:rsidRDefault="00AC2110" w:rsidP="002F599F">
            <w:pPr>
              <w:rPr>
                <w:color w:val="000000"/>
              </w:rPr>
            </w:pPr>
            <w:r>
              <w:rPr>
                <w:color w:val="000000"/>
              </w:rPr>
              <w:t>1.05</w:t>
            </w:r>
          </w:p>
        </w:tc>
      </w:tr>
      <w:tr w:rsidR="00AC2110" w:rsidTr="002F599F">
        <w:tc>
          <w:tcPr>
            <w:tcW w:w="0" w:type="auto"/>
            <w:vAlign w:val="center"/>
            <w:hideMark/>
          </w:tcPr>
          <w:p w:rsidR="00AC2110" w:rsidRDefault="00AC2110" w:rsidP="002F599F">
            <w:pPr>
              <w:rPr>
                <w:color w:val="000000"/>
              </w:rPr>
            </w:pPr>
            <w:r>
              <w:rPr>
                <w:color w:val="000000"/>
              </w:rPr>
              <w:t>D²</w:t>
            </w:r>
          </w:p>
        </w:tc>
        <w:tc>
          <w:tcPr>
            <w:tcW w:w="0" w:type="auto"/>
            <w:vAlign w:val="center"/>
            <w:hideMark/>
          </w:tcPr>
          <w:p w:rsidR="00AC2110" w:rsidRDefault="00AC2110" w:rsidP="002F599F">
            <w:pPr>
              <w:rPr>
                <w:color w:val="000000"/>
              </w:rPr>
            </w:pPr>
            <w:r>
              <w:rPr>
                <w:color w:val="000000"/>
              </w:rPr>
              <w:t>-6.20</w:t>
            </w:r>
          </w:p>
        </w:tc>
        <w:tc>
          <w:tcPr>
            <w:tcW w:w="0" w:type="auto"/>
            <w:vAlign w:val="center"/>
            <w:hideMark/>
          </w:tcPr>
          <w:p w:rsidR="00AC2110" w:rsidRDefault="00AC2110" w:rsidP="002F599F">
            <w:pPr>
              <w:rPr>
                <w:color w:val="000000"/>
              </w:rPr>
            </w:pPr>
            <w:r>
              <w:rPr>
                <w:color w:val="000000"/>
              </w:rPr>
              <w:t>1</w:t>
            </w:r>
          </w:p>
        </w:tc>
        <w:tc>
          <w:tcPr>
            <w:tcW w:w="0" w:type="auto"/>
            <w:vAlign w:val="center"/>
            <w:hideMark/>
          </w:tcPr>
          <w:p w:rsidR="00AC2110" w:rsidRDefault="00AC2110" w:rsidP="002F599F">
            <w:pPr>
              <w:rPr>
                <w:color w:val="000000"/>
              </w:rPr>
            </w:pPr>
            <w:r>
              <w:rPr>
                <w:color w:val="000000"/>
              </w:rPr>
              <w:t>0.5184</w:t>
            </w:r>
          </w:p>
        </w:tc>
        <w:tc>
          <w:tcPr>
            <w:tcW w:w="0" w:type="auto"/>
            <w:vAlign w:val="center"/>
            <w:hideMark/>
          </w:tcPr>
          <w:p w:rsidR="00AC2110" w:rsidRDefault="00AC2110" w:rsidP="002F599F">
            <w:pPr>
              <w:rPr>
                <w:color w:val="000000"/>
              </w:rPr>
            </w:pPr>
            <w:r>
              <w:rPr>
                <w:color w:val="000000"/>
              </w:rPr>
              <w:t>-7.32</w:t>
            </w:r>
          </w:p>
        </w:tc>
        <w:tc>
          <w:tcPr>
            <w:tcW w:w="0" w:type="auto"/>
            <w:vAlign w:val="center"/>
            <w:hideMark/>
          </w:tcPr>
          <w:p w:rsidR="00AC2110" w:rsidRDefault="00AC2110" w:rsidP="002F599F">
            <w:pPr>
              <w:rPr>
                <w:color w:val="000000"/>
              </w:rPr>
            </w:pPr>
            <w:r>
              <w:rPr>
                <w:color w:val="000000"/>
              </w:rPr>
              <w:t>-5.08</w:t>
            </w:r>
          </w:p>
        </w:tc>
        <w:tc>
          <w:tcPr>
            <w:tcW w:w="0" w:type="auto"/>
            <w:vAlign w:val="center"/>
            <w:hideMark/>
          </w:tcPr>
          <w:p w:rsidR="00AC2110" w:rsidRDefault="00AC2110" w:rsidP="002F599F">
            <w:pPr>
              <w:rPr>
                <w:color w:val="000000"/>
              </w:rPr>
            </w:pPr>
            <w:r>
              <w:rPr>
                <w:color w:val="000000"/>
              </w:rPr>
              <w:t>1.05</w:t>
            </w:r>
          </w:p>
        </w:tc>
      </w:tr>
    </w:tbl>
    <w:p w:rsidR="00AC2110" w:rsidRDefault="00AC2110" w:rsidP="00AC2110">
      <w:pPr>
        <w:pStyle w:val="NormalWeb"/>
        <w:spacing w:before="0" w:beforeAutospacing="0" w:after="0" w:afterAutospacing="0"/>
      </w:pPr>
      <w:r>
        <w:t>The coefficient estimate represents the expected change in response per unit change in factor value when all remaining factors are held constant. The intercept in an orthogonal design is the overall average response of all the runs. The coefficients are adjustments around that average based on the factor settings. When the factors are orthogonal the VIFs are 1; VIFs greater than 1 indicate multi-colinearity, the higher the VIF the more severe the correlation of factors. As a rough rule, VIFs less than 10 are tolerable.</w:t>
      </w:r>
    </w:p>
    <w:p w:rsidR="00A406E8" w:rsidRDefault="00A406E8" w:rsidP="00AC2110">
      <w:pPr>
        <w:spacing w:after="0"/>
      </w:pPr>
    </w:p>
    <w:p w:rsidR="00AF5EC0" w:rsidRPr="005430E7" w:rsidRDefault="00AF5EC0" w:rsidP="00777139">
      <w:pPr>
        <w:spacing w:after="0"/>
        <w:rPr>
          <w:rFonts w:asciiTheme="majorBidi" w:hAnsiTheme="majorBidi" w:cstheme="majorBidi"/>
          <w:vertAlign w:val="superscript"/>
          <w:lang w:bidi="fa-IR"/>
        </w:rPr>
      </w:pPr>
      <w:r w:rsidRPr="005430E7">
        <w:rPr>
          <w:rFonts w:asciiTheme="majorBidi" w:hAnsiTheme="majorBidi" w:cstheme="majorBidi"/>
          <w:b/>
          <w:bCs/>
        </w:rPr>
        <w:t xml:space="preserve">Table </w:t>
      </w:r>
      <w:r>
        <w:rPr>
          <w:rFonts w:asciiTheme="majorBidi" w:hAnsiTheme="majorBidi" w:cstheme="majorBidi"/>
          <w:b/>
          <w:bCs/>
        </w:rPr>
        <w:t>S</w:t>
      </w:r>
      <w:r w:rsidR="00777139">
        <w:rPr>
          <w:rFonts w:asciiTheme="majorBidi" w:hAnsiTheme="majorBidi" w:cstheme="majorBidi"/>
          <w:b/>
          <w:bCs/>
        </w:rPr>
        <w:t>6</w:t>
      </w:r>
      <w:r w:rsidRPr="005430E7">
        <w:rPr>
          <w:rFonts w:asciiTheme="majorBidi" w:hAnsiTheme="majorBidi" w:cstheme="majorBidi"/>
        </w:rPr>
        <w:t xml:space="preserve"> Effect of different Mn loading amounts </w:t>
      </w:r>
      <w:r w:rsidR="000857FD">
        <w:rPr>
          <w:rFonts w:asciiTheme="majorBidi" w:hAnsiTheme="majorBidi" w:cstheme="majorBidi"/>
        </w:rPr>
        <w:t>(</w:t>
      </w:r>
      <w:r w:rsidRPr="005430E7">
        <w:rPr>
          <w:rFonts w:asciiTheme="majorBidi" w:hAnsiTheme="majorBidi" w:cstheme="majorBidi"/>
        </w:rPr>
        <w:t xml:space="preserve">on the catalytic paper </w:t>
      </w:r>
      <w:r w:rsidRPr="005430E7">
        <w:rPr>
          <w:rFonts w:asciiTheme="majorBidi" w:hAnsiTheme="majorBidi" w:cstheme="majorBidi"/>
          <w:b/>
          <w:bCs/>
        </w:rPr>
        <w:t>7</w:t>
      </w:r>
      <w:r w:rsidR="000857FD">
        <w:rPr>
          <w:rFonts w:asciiTheme="majorBidi" w:hAnsiTheme="majorBidi" w:cstheme="majorBidi"/>
          <w:b/>
          <w:bCs/>
        </w:rPr>
        <w:t>)</w:t>
      </w:r>
      <w:bookmarkStart w:id="0" w:name="_GoBack"/>
      <w:bookmarkEnd w:id="0"/>
      <w:r w:rsidRPr="005430E7">
        <w:rPr>
          <w:rFonts w:asciiTheme="majorBidi" w:hAnsiTheme="majorBidi" w:cstheme="majorBidi"/>
        </w:rPr>
        <w:t xml:space="preserve"> over the benzyl alcohol oxidation of benzaldehyde</w:t>
      </w:r>
      <w:r w:rsidRPr="005430E7">
        <w:rPr>
          <w:rFonts w:asciiTheme="majorBidi" w:hAnsiTheme="majorBidi" w:cstheme="majorBidi"/>
          <w:vertAlign w:val="superscript"/>
        </w:rPr>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
        <w:gridCol w:w="2125"/>
        <w:gridCol w:w="1985"/>
        <w:gridCol w:w="1701"/>
        <w:gridCol w:w="1559"/>
      </w:tblGrid>
      <w:tr w:rsidR="00AF5EC0" w:rsidRPr="005430E7" w:rsidTr="00E23DCF">
        <w:trPr>
          <w:trHeight w:val="60"/>
        </w:trPr>
        <w:tc>
          <w:tcPr>
            <w:tcW w:w="705" w:type="dxa"/>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Entry</w:t>
            </w:r>
          </w:p>
        </w:tc>
        <w:tc>
          <w:tcPr>
            <w:tcW w:w="2125" w:type="dxa"/>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mmol</w:t>
            </w:r>
            <w:r w:rsidRPr="005430E7">
              <w:rPr>
                <w:rFonts w:asciiTheme="majorBidi" w:hAnsiTheme="majorBidi" w:cstheme="majorBidi"/>
                <w:vertAlign w:val="superscript"/>
                <w:lang w:bidi="fa-IR"/>
              </w:rPr>
              <w:t>b</w:t>
            </w:r>
            <w:r w:rsidRPr="005430E7">
              <w:rPr>
                <w:rFonts w:asciiTheme="majorBidi" w:hAnsiTheme="majorBidi" w:cstheme="majorBidi"/>
                <w:lang w:bidi="fa-IR"/>
              </w:rPr>
              <w:t xml:space="preserve"> of Mn/95 cm</w:t>
            </w:r>
            <w:r w:rsidRPr="005430E7">
              <w:rPr>
                <w:rFonts w:asciiTheme="majorBidi" w:hAnsiTheme="majorBidi" w:cstheme="majorBidi"/>
                <w:vertAlign w:val="superscript"/>
                <w:lang w:bidi="fa-IR"/>
              </w:rPr>
              <w:t>2</w:t>
            </w:r>
          </w:p>
        </w:tc>
        <w:tc>
          <w:tcPr>
            <w:tcW w:w="1985" w:type="dxa"/>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Time (min)/ cycles</w:t>
            </w:r>
            <w:r w:rsidRPr="005430E7">
              <w:rPr>
                <w:rFonts w:asciiTheme="majorBidi" w:hAnsiTheme="majorBidi" w:cstheme="majorBidi"/>
                <w:vertAlign w:val="superscript"/>
                <w:lang w:bidi="fa-IR"/>
              </w:rPr>
              <w:t>b</w:t>
            </w:r>
          </w:p>
        </w:tc>
        <w:tc>
          <w:tcPr>
            <w:tcW w:w="1701" w:type="dxa"/>
            <w:tcBorders>
              <w:top w:val="single" w:sz="4" w:space="0" w:color="auto"/>
              <w:bottom w:val="single" w:sz="4" w:space="0" w:color="auto"/>
            </w:tcBorders>
          </w:tcPr>
          <w:p w:rsidR="00AF5EC0" w:rsidRPr="005430E7" w:rsidRDefault="00AF5EC0" w:rsidP="00E23DCF">
            <w:pPr>
              <w:rPr>
                <w:rFonts w:asciiTheme="majorBidi" w:hAnsiTheme="majorBidi" w:cstheme="majorBidi"/>
                <w:vertAlign w:val="superscript"/>
                <w:lang w:bidi="fa-IR"/>
              </w:rPr>
            </w:pPr>
            <w:r w:rsidRPr="005430E7">
              <w:rPr>
                <w:rFonts w:asciiTheme="majorBidi" w:hAnsiTheme="majorBidi" w:cstheme="majorBidi"/>
                <w:lang w:bidi="fa-IR"/>
              </w:rPr>
              <w:t>Conversion (%)</w:t>
            </w:r>
            <w:r w:rsidRPr="005430E7">
              <w:rPr>
                <w:rFonts w:asciiTheme="majorBidi" w:hAnsiTheme="majorBidi" w:cstheme="majorBidi"/>
                <w:vertAlign w:val="superscript"/>
                <w:lang w:bidi="fa-IR"/>
              </w:rPr>
              <w:t>c</w:t>
            </w:r>
          </w:p>
        </w:tc>
        <w:tc>
          <w:tcPr>
            <w:tcW w:w="1559" w:type="dxa"/>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Selectivity (%)</w:t>
            </w:r>
          </w:p>
        </w:tc>
      </w:tr>
      <w:tr w:rsidR="00AF5EC0" w:rsidRPr="005430E7" w:rsidTr="00E23DCF">
        <w:trPr>
          <w:trHeight w:val="212"/>
        </w:trPr>
        <w:tc>
          <w:tcPr>
            <w:tcW w:w="705"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1</w:t>
            </w:r>
          </w:p>
        </w:tc>
        <w:tc>
          <w:tcPr>
            <w:tcW w:w="2125"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0.5</w:t>
            </w:r>
          </w:p>
        </w:tc>
        <w:tc>
          <w:tcPr>
            <w:tcW w:w="1985" w:type="dxa"/>
            <w:tcBorders>
              <w:top w:val="single" w:sz="4" w:space="0" w:color="auto"/>
            </w:tcBorders>
          </w:tcPr>
          <w:p w:rsidR="00AF5EC0" w:rsidRPr="005430E7" w:rsidRDefault="00AF5EC0" w:rsidP="00E23DCF">
            <w:pPr>
              <w:rPr>
                <w:rFonts w:asciiTheme="majorBidi" w:hAnsiTheme="majorBidi" w:cstheme="majorBidi"/>
              </w:rPr>
            </w:pPr>
            <w:r w:rsidRPr="005430E7">
              <w:rPr>
                <w:rFonts w:asciiTheme="majorBidi" w:hAnsiTheme="majorBidi" w:cstheme="majorBidi"/>
                <w:lang w:bidi="fa-IR"/>
              </w:rPr>
              <w:t>37/ 3</w:t>
            </w:r>
          </w:p>
        </w:tc>
        <w:tc>
          <w:tcPr>
            <w:tcW w:w="1701"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30</w:t>
            </w:r>
          </w:p>
        </w:tc>
        <w:tc>
          <w:tcPr>
            <w:tcW w:w="1559"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96</w:t>
            </w:r>
          </w:p>
        </w:tc>
      </w:tr>
      <w:tr w:rsidR="00AF5EC0" w:rsidRPr="005430E7" w:rsidTr="00E23DCF">
        <w:trPr>
          <w:trHeight w:val="212"/>
        </w:trPr>
        <w:tc>
          <w:tcPr>
            <w:tcW w:w="70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2</w:t>
            </w:r>
          </w:p>
        </w:tc>
        <w:tc>
          <w:tcPr>
            <w:tcW w:w="212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1.0</w:t>
            </w:r>
          </w:p>
        </w:tc>
        <w:tc>
          <w:tcPr>
            <w:tcW w:w="1985" w:type="dxa"/>
          </w:tcPr>
          <w:p w:rsidR="00AF5EC0" w:rsidRPr="005430E7" w:rsidRDefault="00AF5EC0" w:rsidP="00E23DCF">
            <w:pPr>
              <w:rPr>
                <w:rFonts w:asciiTheme="majorBidi" w:hAnsiTheme="majorBidi" w:cstheme="majorBidi"/>
              </w:rPr>
            </w:pPr>
            <w:r w:rsidRPr="005430E7">
              <w:rPr>
                <w:rFonts w:asciiTheme="majorBidi" w:hAnsiTheme="majorBidi" w:cstheme="majorBidi"/>
                <w:lang w:bidi="fa-IR"/>
              </w:rPr>
              <w:t>37/ 3</w:t>
            </w:r>
          </w:p>
        </w:tc>
        <w:tc>
          <w:tcPr>
            <w:tcW w:w="170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70</w:t>
            </w:r>
          </w:p>
        </w:tc>
        <w:tc>
          <w:tcPr>
            <w:tcW w:w="1559"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86</w:t>
            </w:r>
          </w:p>
        </w:tc>
      </w:tr>
      <w:tr w:rsidR="00AF5EC0" w:rsidRPr="005430E7" w:rsidTr="00E23DCF">
        <w:trPr>
          <w:trHeight w:val="212"/>
        </w:trPr>
        <w:tc>
          <w:tcPr>
            <w:tcW w:w="70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w:t>
            </w:r>
          </w:p>
        </w:tc>
        <w:tc>
          <w:tcPr>
            <w:tcW w:w="212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1.5</w:t>
            </w:r>
          </w:p>
        </w:tc>
        <w:tc>
          <w:tcPr>
            <w:tcW w:w="198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38/ 3</w:t>
            </w:r>
          </w:p>
        </w:tc>
        <w:tc>
          <w:tcPr>
            <w:tcW w:w="170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80</w:t>
            </w:r>
          </w:p>
        </w:tc>
        <w:tc>
          <w:tcPr>
            <w:tcW w:w="1559"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96</w:t>
            </w:r>
          </w:p>
        </w:tc>
      </w:tr>
      <w:tr w:rsidR="00AF5EC0" w:rsidRPr="005430E7" w:rsidTr="00E23DCF">
        <w:trPr>
          <w:trHeight w:val="212"/>
        </w:trPr>
        <w:tc>
          <w:tcPr>
            <w:tcW w:w="70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4</w:t>
            </w:r>
          </w:p>
        </w:tc>
        <w:tc>
          <w:tcPr>
            <w:tcW w:w="212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2.0</w:t>
            </w:r>
          </w:p>
        </w:tc>
        <w:tc>
          <w:tcPr>
            <w:tcW w:w="198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37/ 3</w:t>
            </w:r>
          </w:p>
        </w:tc>
        <w:tc>
          <w:tcPr>
            <w:tcW w:w="170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98</w:t>
            </w:r>
          </w:p>
        </w:tc>
        <w:tc>
          <w:tcPr>
            <w:tcW w:w="1559"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98</w:t>
            </w:r>
          </w:p>
        </w:tc>
      </w:tr>
      <w:tr w:rsidR="00AF5EC0" w:rsidRPr="005430E7" w:rsidTr="00E23DCF">
        <w:trPr>
          <w:trHeight w:val="212"/>
        </w:trPr>
        <w:tc>
          <w:tcPr>
            <w:tcW w:w="705"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5</w:t>
            </w:r>
          </w:p>
        </w:tc>
        <w:tc>
          <w:tcPr>
            <w:tcW w:w="2125"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2.5</w:t>
            </w:r>
          </w:p>
        </w:tc>
        <w:tc>
          <w:tcPr>
            <w:tcW w:w="1985"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42/ 3</w:t>
            </w:r>
          </w:p>
        </w:tc>
        <w:tc>
          <w:tcPr>
            <w:tcW w:w="1701"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96</w:t>
            </w:r>
          </w:p>
        </w:tc>
        <w:tc>
          <w:tcPr>
            <w:tcW w:w="1559"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96</w:t>
            </w:r>
          </w:p>
        </w:tc>
      </w:tr>
    </w:tbl>
    <w:p w:rsidR="00AF5EC0" w:rsidRPr="005430E7" w:rsidRDefault="00AF5EC0" w:rsidP="00AF5EC0">
      <w:pPr>
        <w:spacing w:after="0"/>
        <w:rPr>
          <w:rFonts w:asciiTheme="majorBidi" w:hAnsiTheme="majorBidi" w:cstheme="majorBidi"/>
          <w:lang w:bidi="fa-IR"/>
        </w:rPr>
      </w:pPr>
      <w:r w:rsidRPr="005430E7">
        <w:rPr>
          <w:rFonts w:asciiTheme="majorBidi" w:hAnsiTheme="majorBidi" w:cstheme="majorBidi"/>
          <w:vertAlign w:val="superscript"/>
          <w:lang w:bidi="fa-IR"/>
        </w:rPr>
        <w:t xml:space="preserve">a </w:t>
      </w:r>
      <w:r w:rsidRPr="005430E7">
        <w:rPr>
          <w:rFonts w:asciiTheme="majorBidi" w:hAnsiTheme="majorBidi" w:cstheme="majorBidi"/>
          <w:lang w:bidi="fa-IR"/>
        </w:rPr>
        <w:t>Reaction conditions: Benzyl alcohol (1.0 mmol), H</w:t>
      </w:r>
      <w:r w:rsidRPr="005430E7">
        <w:rPr>
          <w:rFonts w:asciiTheme="majorBidi" w:hAnsiTheme="majorBidi" w:cstheme="majorBidi"/>
          <w:vertAlign w:val="subscript"/>
          <w:lang w:bidi="fa-IR"/>
        </w:rPr>
        <w:t>2</w:t>
      </w:r>
      <w:r w:rsidRPr="005430E7">
        <w:rPr>
          <w:rFonts w:asciiTheme="majorBidi" w:hAnsiTheme="majorBidi" w:cstheme="majorBidi"/>
          <w:lang w:bidi="fa-IR"/>
        </w:rPr>
        <w:t>O:EtOH (5.0 mL, 1:2, v/v), O</w:t>
      </w:r>
      <w:r w:rsidRPr="005430E7">
        <w:rPr>
          <w:rFonts w:asciiTheme="majorBidi" w:hAnsiTheme="majorBidi" w:cstheme="majorBidi"/>
          <w:vertAlign w:val="subscript"/>
          <w:lang w:bidi="fa-IR"/>
        </w:rPr>
        <w:t>2</w:t>
      </w:r>
      <w:r w:rsidRPr="005430E7">
        <w:rPr>
          <w:rFonts w:asciiTheme="majorBidi" w:hAnsiTheme="majorBidi" w:cstheme="majorBidi"/>
          <w:lang w:bidi="fa-IR"/>
        </w:rPr>
        <w:t xml:space="preserve"> bubbling (inside the reaction mixture on the filter paper, 1 ml/min), catalytic filter paper </w:t>
      </w:r>
      <w:r w:rsidRPr="005430E7">
        <w:rPr>
          <w:rFonts w:asciiTheme="majorBidi" w:hAnsiTheme="majorBidi" w:cstheme="majorBidi"/>
          <w:b/>
          <w:bCs/>
          <w:lang w:bidi="fa-IR"/>
        </w:rPr>
        <w:t>7</w:t>
      </w:r>
      <w:r w:rsidRPr="005430E7">
        <w:rPr>
          <w:rFonts w:asciiTheme="majorBidi" w:hAnsiTheme="majorBidi" w:cstheme="majorBidi"/>
          <w:lang w:bidi="fa-IR"/>
        </w:rPr>
        <w:t xml:space="preserve"> (placed on a glass funnel), R.T.</w:t>
      </w:r>
    </w:p>
    <w:p w:rsidR="00AF5EC0" w:rsidRPr="005430E7" w:rsidRDefault="00AF5EC0" w:rsidP="00AF5EC0">
      <w:pPr>
        <w:spacing w:after="0"/>
        <w:rPr>
          <w:rFonts w:asciiTheme="majorBidi" w:hAnsiTheme="majorBidi" w:cstheme="majorBidi"/>
          <w:rtl/>
          <w:lang w:bidi="fa-IR"/>
        </w:rPr>
      </w:pPr>
      <w:r w:rsidRPr="005430E7">
        <w:rPr>
          <w:rFonts w:asciiTheme="majorBidi" w:hAnsiTheme="majorBidi" w:cstheme="majorBidi"/>
          <w:vertAlign w:val="superscript"/>
          <w:lang w:bidi="fa-IR"/>
        </w:rPr>
        <w:t xml:space="preserve">b </w:t>
      </w:r>
      <w:r w:rsidRPr="005430E7">
        <w:rPr>
          <w:rFonts w:asciiTheme="majorBidi" w:hAnsiTheme="majorBidi" w:cstheme="majorBidi"/>
          <w:lang w:bidi="fa-IR"/>
        </w:rPr>
        <w:t>Based on ICP analysis</w:t>
      </w:r>
      <w:r>
        <w:rPr>
          <w:rFonts w:asciiTheme="majorBidi" w:hAnsiTheme="majorBidi" w:cstheme="majorBidi"/>
          <w:lang w:bidi="fa-IR"/>
        </w:rPr>
        <w:t xml:space="preserve">. </w:t>
      </w:r>
      <w:r w:rsidRPr="005430E7">
        <w:rPr>
          <w:rFonts w:asciiTheme="majorBidi" w:hAnsiTheme="majorBidi" w:cstheme="majorBidi"/>
          <w:vertAlign w:val="superscript"/>
          <w:lang w:bidi="fa-IR"/>
        </w:rPr>
        <w:t xml:space="preserve">c </w:t>
      </w:r>
      <w:r w:rsidRPr="005430E7">
        <w:rPr>
          <w:rFonts w:asciiTheme="majorBidi" w:hAnsiTheme="majorBidi" w:cstheme="majorBidi"/>
          <w:lang w:bidi="fa-IR"/>
        </w:rPr>
        <w:t>Total time spent for 3 consecutive re-filtration of the residue.</w:t>
      </w:r>
      <w:r>
        <w:rPr>
          <w:rFonts w:asciiTheme="majorBidi" w:hAnsiTheme="majorBidi" w:cstheme="majorBidi"/>
          <w:lang w:bidi="fa-IR"/>
        </w:rPr>
        <w:t xml:space="preserve"> </w:t>
      </w:r>
      <w:r w:rsidRPr="005430E7">
        <w:rPr>
          <w:rFonts w:asciiTheme="majorBidi" w:hAnsiTheme="majorBidi" w:cstheme="majorBidi"/>
          <w:vertAlign w:val="superscript"/>
          <w:lang w:bidi="fa-IR"/>
        </w:rPr>
        <w:t>d</w:t>
      </w:r>
      <w:r w:rsidRPr="005430E7">
        <w:rPr>
          <w:rFonts w:asciiTheme="majorBidi" w:hAnsiTheme="majorBidi" w:cstheme="majorBidi"/>
          <w:lang w:bidi="fa-IR"/>
        </w:rPr>
        <w:t xml:space="preserve"> Isolated yield.</w:t>
      </w:r>
    </w:p>
    <w:p w:rsidR="00AF5EC0" w:rsidRDefault="00AF5EC0" w:rsidP="00AF5EC0">
      <w:pPr>
        <w:spacing w:after="0"/>
      </w:pPr>
    </w:p>
    <w:p w:rsidR="00AF5EC0" w:rsidRPr="005430E7" w:rsidRDefault="00AF5EC0" w:rsidP="00AF5EC0">
      <w:pPr>
        <w:bidi/>
        <w:spacing w:after="0"/>
        <w:rPr>
          <w:rFonts w:asciiTheme="majorBidi" w:hAnsiTheme="majorBidi" w:cstheme="majorBidi"/>
          <w:lang w:bidi="fa-IR"/>
        </w:rPr>
      </w:pPr>
    </w:p>
    <w:p w:rsidR="00AF5EC0" w:rsidRPr="005430E7" w:rsidRDefault="00AF5EC0" w:rsidP="00777139">
      <w:pPr>
        <w:spacing w:after="0"/>
        <w:rPr>
          <w:rFonts w:asciiTheme="majorBidi" w:hAnsiTheme="majorBidi" w:cstheme="majorBidi"/>
          <w:lang w:bidi="fa-IR"/>
        </w:rPr>
      </w:pPr>
      <w:r w:rsidRPr="005430E7">
        <w:rPr>
          <w:rFonts w:asciiTheme="majorBidi" w:hAnsiTheme="majorBidi" w:cstheme="majorBidi"/>
          <w:b/>
          <w:bCs/>
          <w:lang w:bidi="fa-IR"/>
        </w:rPr>
        <w:t xml:space="preserve">Table </w:t>
      </w:r>
      <w:r>
        <w:rPr>
          <w:rFonts w:asciiTheme="majorBidi" w:hAnsiTheme="majorBidi" w:cstheme="majorBidi"/>
          <w:b/>
          <w:bCs/>
          <w:lang w:bidi="fa-IR"/>
        </w:rPr>
        <w:t>S</w:t>
      </w:r>
      <w:r w:rsidR="00777139">
        <w:rPr>
          <w:rFonts w:asciiTheme="majorBidi" w:hAnsiTheme="majorBidi" w:cstheme="majorBidi"/>
          <w:b/>
          <w:bCs/>
          <w:lang w:bidi="fa-IR"/>
        </w:rPr>
        <w:t>7</w:t>
      </w:r>
      <w:r w:rsidRPr="005430E7">
        <w:rPr>
          <w:rFonts w:asciiTheme="majorBidi" w:hAnsiTheme="majorBidi" w:cstheme="majorBidi"/>
          <w:lang w:bidi="fa-IR"/>
        </w:rPr>
        <w:t xml:space="preserve"> Influence of oxidant on the oxidation of benzyl alcohol to benzaldehyde catalyzed by FP@Si-Mn</w:t>
      </w:r>
      <w:r w:rsidRPr="005430E7">
        <w:rPr>
          <w:rFonts w:asciiTheme="majorBidi" w:hAnsiTheme="majorBidi" w:cstheme="majorBidi"/>
          <w:vertAlign w:val="superscript"/>
          <w:lang w:bidi="fa-IR"/>
        </w:rPr>
        <w:t>III</w:t>
      </w:r>
      <w:r w:rsidRPr="005430E7">
        <w:rPr>
          <w:rFonts w:asciiTheme="majorBidi" w:hAnsiTheme="majorBidi" w:cstheme="majorBidi"/>
          <w:lang w:bidi="fa-IR"/>
        </w:rPr>
        <w:t>-Salen-TEMPO catalytic filter paper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1292"/>
        <w:gridCol w:w="2117"/>
        <w:gridCol w:w="2745"/>
        <w:gridCol w:w="2490"/>
      </w:tblGrid>
      <w:tr w:rsidR="00AF5EC0" w:rsidRPr="005430E7" w:rsidTr="00E23DCF">
        <w:tc>
          <w:tcPr>
            <w:tcW w:w="706" w:type="dxa"/>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Entry</w:t>
            </w:r>
          </w:p>
        </w:tc>
        <w:tc>
          <w:tcPr>
            <w:tcW w:w="1292" w:type="dxa"/>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Oxidant</w:t>
            </w:r>
          </w:p>
        </w:tc>
        <w:tc>
          <w:tcPr>
            <w:tcW w:w="2117" w:type="dxa"/>
            <w:tcBorders>
              <w:top w:val="single" w:sz="4" w:space="0" w:color="auto"/>
              <w:bottom w:val="single" w:sz="4" w:space="0" w:color="auto"/>
            </w:tcBorders>
          </w:tcPr>
          <w:p w:rsidR="00AF5EC0" w:rsidRPr="005430E7" w:rsidRDefault="00AF5EC0" w:rsidP="00E23DCF">
            <w:pPr>
              <w:rPr>
                <w:rFonts w:asciiTheme="majorBidi" w:hAnsiTheme="majorBidi" w:cstheme="majorBidi"/>
                <w:vertAlign w:val="superscript"/>
                <w:lang w:bidi="fa-IR"/>
              </w:rPr>
            </w:pPr>
            <w:r w:rsidRPr="005430E7">
              <w:rPr>
                <w:rFonts w:asciiTheme="majorBidi" w:hAnsiTheme="majorBidi" w:cstheme="majorBidi"/>
                <w:lang w:bidi="fa-IR"/>
              </w:rPr>
              <w:t>Time (min)/ cycles</w:t>
            </w:r>
            <w:r w:rsidRPr="005430E7">
              <w:rPr>
                <w:rFonts w:asciiTheme="majorBidi" w:hAnsiTheme="majorBidi" w:cstheme="majorBidi"/>
                <w:vertAlign w:val="superscript"/>
                <w:lang w:bidi="fa-IR"/>
              </w:rPr>
              <w:t>b</w:t>
            </w:r>
          </w:p>
        </w:tc>
        <w:tc>
          <w:tcPr>
            <w:tcW w:w="2745" w:type="dxa"/>
            <w:tcBorders>
              <w:top w:val="single" w:sz="4" w:space="0" w:color="auto"/>
              <w:bottom w:val="single" w:sz="4" w:space="0" w:color="auto"/>
            </w:tcBorders>
          </w:tcPr>
          <w:p w:rsidR="00AF5EC0" w:rsidRPr="005430E7" w:rsidRDefault="00AF5EC0" w:rsidP="00E23DCF">
            <w:pPr>
              <w:rPr>
                <w:rFonts w:asciiTheme="majorBidi" w:hAnsiTheme="majorBidi" w:cstheme="majorBidi"/>
                <w:vertAlign w:val="superscript"/>
                <w:lang w:bidi="fa-IR"/>
              </w:rPr>
            </w:pPr>
            <w:r w:rsidRPr="005430E7">
              <w:rPr>
                <w:rFonts w:asciiTheme="majorBidi" w:hAnsiTheme="majorBidi" w:cstheme="majorBidi"/>
                <w:lang w:bidi="fa-IR"/>
              </w:rPr>
              <w:t>Conversion (%)</w:t>
            </w:r>
            <w:r w:rsidRPr="005430E7">
              <w:rPr>
                <w:rFonts w:asciiTheme="majorBidi" w:hAnsiTheme="majorBidi" w:cstheme="majorBidi"/>
                <w:vertAlign w:val="superscript"/>
                <w:lang w:bidi="fa-IR"/>
              </w:rPr>
              <w:t>c</w:t>
            </w:r>
          </w:p>
        </w:tc>
        <w:tc>
          <w:tcPr>
            <w:tcW w:w="2490" w:type="dxa"/>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Selectivity (%)</w:t>
            </w:r>
          </w:p>
        </w:tc>
      </w:tr>
      <w:tr w:rsidR="00AF5EC0" w:rsidRPr="005430E7" w:rsidTr="00E23DCF">
        <w:tc>
          <w:tcPr>
            <w:tcW w:w="706"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1</w:t>
            </w:r>
          </w:p>
        </w:tc>
        <w:tc>
          <w:tcPr>
            <w:tcW w:w="1292"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Air</w:t>
            </w:r>
          </w:p>
        </w:tc>
        <w:tc>
          <w:tcPr>
            <w:tcW w:w="2117"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38/ 3</w:t>
            </w:r>
          </w:p>
        </w:tc>
        <w:tc>
          <w:tcPr>
            <w:tcW w:w="2745"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60</w:t>
            </w:r>
          </w:p>
        </w:tc>
        <w:tc>
          <w:tcPr>
            <w:tcW w:w="2490"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96</w:t>
            </w:r>
          </w:p>
        </w:tc>
      </w:tr>
      <w:tr w:rsidR="00AF5EC0" w:rsidRPr="005430E7" w:rsidTr="00E23DCF">
        <w:tc>
          <w:tcPr>
            <w:tcW w:w="706"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2</w:t>
            </w:r>
          </w:p>
        </w:tc>
        <w:tc>
          <w:tcPr>
            <w:tcW w:w="1292"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H</w:t>
            </w:r>
            <w:r w:rsidRPr="005430E7">
              <w:rPr>
                <w:rFonts w:asciiTheme="majorBidi" w:hAnsiTheme="majorBidi" w:cstheme="majorBidi"/>
                <w:vertAlign w:val="subscript"/>
                <w:lang w:bidi="fa-IR"/>
              </w:rPr>
              <w:t>2</w:t>
            </w:r>
            <w:r w:rsidRPr="005430E7">
              <w:rPr>
                <w:rFonts w:asciiTheme="majorBidi" w:hAnsiTheme="majorBidi" w:cstheme="majorBidi"/>
                <w:lang w:bidi="fa-IR"/>
              </w:rPr>
              <w:t>O</w:t>
            </w:r>
            <w:r w:rsidRPr="005430E7">
              <w:rPr>
                <w:rFonts w:asciiTheme="majorBidi" w:hAnsiTheme="majorBidi" w:cstheme="majorBidi"/>
                <w:vertAlign w:val="subscript"/>
                <w:lang w:bidi="fa-IR"/>
              </w:rPr>
              <w:t>2</w:t>
            </w:r>
            <w:r w:rsidRPr="005430E7">
              <w:rPr>
                <w:rFonts w:asciiTheme="majorBidi" w:hAnsiTheme="majorBidi" w:cstheme="majorBidi"/>
                <w:lang w:bidi="fa-IR"/>
              </w:rPr>
              <w:t xml:space="preserve"> 35%</w:t>
            </w:r>
          </w:p>
        </w:tc>
        <w:tc>
          <w:tcPr>
            <w:tcW w:w="2117"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37/ 3</w:t>
            </w:r>
          </w:p>
        </w:tc>
        <w:tc>
          <w:tcPr>
            <w:tcW w:w="274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95</w:t>
            </w:r>
          </w:p>
        </w:tc>
        <w:tc>
          <w:tcPr>
            <w:tcW w:w="249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7</w:t>
            </w:r>
          </w:p>
        </w:tc>
      </w:tr>
      <w:tr w:rsidR="00AF5EC0" w:rsidRPr="005430E7" w:rsidTr="00E23DCF">
        <w:tc>
          <w:tcPr>
            <w:tcW w:w="706"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w:t>
            </w:r>
          </w:p>
        </w:tc>
        <w:tc>
          <w:tcPr>
            <w:tcW w:w="1292" w:type="dxa"/>
          </w:tcPr>
          <w:p w:rsidR="00AF5EC0" w:rsidRPr="005430E7" w:rsidRDefault="00AF5EC0" w:rsidP="00E23DCF">
            <w:pPr>
              <w:rPr>
                <w:rFonts w:asciiTheme="majorBidi" w:hAnsiTheme="majorBidi" w:cstheme="majorBidi"/>
                <w:vertAlign w:val="superscript"/>
                <w:lang w:bidi="fa-IR"/>
              </w:rPr>
            </w:pPr>
            <w:r w:rsidRPr="005430E7">
              <w:rPr>
                <w:rFonts w:asciiTheme="majorBidi" w:hAnsiTheme="majorBidi" w:cstheme="majorBidi"/>
                <w:lang w:bidi="fa-IR"/>
              </w:rPr>
              <w:t>Oxone</w:t>
            </w:r>
            <w:r w:rsidRPr="005430E7">
              <w:rPr>
                <w:rFonts w:asciiTheme="majorBidi" w:hAnsiTheme="majorBidi" w:cstheme="majorBidi"/>
                <w:vertAlign w:val="superscript"/>
                <w:lang w:bidi="fa-IR"/>
              </w:rPr>
              <w:t>d</w:t>
            </w:r>
          </w:p>
        </w:tc>
        <w:tc>
          <w:tcPr>
            <w:tcW w:w="2117"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42/ 3</w:t>
            </w:r>
          </w:p>
        </w:tc>
        <w:tc>
          <w:tcPr>
            <w:tcW w:w="274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95</w:t>
            </w:r>
          </w:p>
        </w:tc>
        <w:tc>
          <w:tcPr>
            <w:tcW w:w="249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75</w:t>
            </w:r>
          </w:p>
        </w:tc>
      </w:tr>
      <w:tr w:rsidR="00AF5EC0" w:rsidRPr="005430E7" w:rsidTr="00E23DCF">
        <w:tc>
          <w:tcPr>
            <w:tcW w:w="706"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4</w:t>
            </w:r>
          </w:p>
        </w:tc>
        <w:tc>
          <w:tcPr>
            <w:tcW w:w="1292" w:type="dxa"/>
          </w:tcPr>
          <w:p w:rsidR="00AF5EC0" w:rsidRPr="005430E7" w:rsidRDefault="00AF5EC0" w:rsidP="00E23DCF">
            <w:pPr>
              <w:rPr>
                <w:rFonts w:asciiTheme="majorBidi" w:hAnsiTheme="majorBidi" w:cstheme="majorBidi"/>
                <w:vertAlign w:val="superscript"/>
                <w:lang w:bidi="fa-IR"/>
              </w:rPr>
            </w:pPr>
            <w:r w:rsidRPr="005430E7">
              <w:rPr>
                <w:rFonts w:asciiTheme="majorBidi" w:hAnsiTheme="majorBidi" w:cstheme="majorBidi"/>
                <w:lang w:bidi="fa-IR"/>
              </w:rPr>
              <w:t>O</w:t>
            </w:r>
            <w:r w:rsidRPr="005430E7">
              <w:rPr>
                <w:rFonts w:asciiTheme="majorBidi" w:hAnsiTheme="majorBidi" w:cstheme="majorBidi"/>
                <w:vertAlign w:val="subscript"/>
                <w:lang w:bidi="fa-IR"/>
              </w:rPr>
              <w:t>2</w:t>
            </w:r>
            <w:r w:rsidRPr="005430E7">
              <w:rPr>
                <w:rFonts w:asciiTheme="majorBidi" w:hAnsiTheme="majorBidi" w:cstheme="majorBidi"/>
                <w:vertAlign w:val="superscript"/>
                <w:lang w:bidi="fa-IR"/>
              </w:rPr>
              <w:t>e</w:t>
            </w:r>
          </w:p>
        </w:tc>
        <w:tc>
          <w:tcPr>
            <w:tcW w:w="2117"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37/ 3</w:t>
            </w:r>
          </w:p>
        </w:tc>
        <w:tc>
          <w:tcPr>
            <w:tcW w:w="274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98</w:t>
            </w:r>
          </w:p>
        </w:tc>
        <w:tc>
          <w:tcPr>
            <w:tcW w:w="249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98</w:t>
            </w:r>
          </w:p>
        </w:tc>
      </w:tr>
      <w:tr w:rsidR="00AF5EC0" w:rsidRPr="005430E7" w:rsidTr="00E23DCF">
        <w:tc>
          <w:tcPr>
            <w:tcW w:w="706"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5</w:t>
            </w:r>
          </w:p>
        </w:tc>
        <w:tc>
          <w:tcPr>
            <w:tcW w:w="1292" w:type="dxa"/>
          </w:tcPr>
          <w:p w:rsidR="00AF5EC0" w:rsidRPr="005430E7" w:rsidRDefault="00AF5EC0" w:rsidP="00E23DCF">
            <w:pPr>
              <w:rPr>
                <w:rFonts w:asciiTheme="majorBidi" w:hAnsiTheme="majorBidi" w:cstheme="majorBidi"/>
                <w:vertAlign w:val="superscript"/>
                <w:lang w:bidi="fa-IR"/>
              </w:rPr>
            </w:pPr>
            <w:r w:rsidRPr="005430E7">
              <w:rPr>
                <w:rFonts w:asciiTheme="majorBidi" w:hAnsiTheme="majorBidi" w:cstheme="majorBidi"/>
                <w:i/>
                <w:iCs/>
                <w:lang w:bidi="fa-IR"/>
              </w:rPr>
              <w:t>m</w:t>
            </w:r>
            <w:r w:rsidRPr="005430E7">
              <w:rPr>
                <w:rFonts w:asciiTheme="majorBidi" w:hAnsiTheme="majorBidi" w:cstheme="majorBidi"/>
                <w:lang w:bidi="fa-IR"/>
              </w:rPr>
              <w:t>-CPBA</w:t>
            </w:r>
            <w:r w:rsidRPr="005430E7">
              <w:rPr>
                <w:rFonts w:asciiTheme="majorBidi" w:hAnsiTheme="majorBidi" w:cstheme="majorBidi"/>
                <w:vertAlign w:val="superscript"/>
                <w:lang w:bidi="fa-IR"/>
              </w:rPr>
              <w:t>f</w:t>
            </w:r>
          </w:p>
        </w:tc>
        <w:tc>
          <w:tcPr>
            <w:tcW w:w="2117"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38/ 3</w:t>
            </w:r>
          </w:p>
        </w:tc>
        <w:tc>
          <w:tcPr>
            <w:tcW w:w="274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94</w:t>
            </w:r>
          </w:p>
        </w:tc>
        <w:tc>
          <w:tcPr>
            <w:tcW w:w="249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96</w:t>
            </w:r>
          </w:p>
        </w:tc>
      </w:tr>
      <w:tr w:rsidR="00AF5EC0" w:rsidRPr="005430E7" w:rsidTr="00E23DCF">
        <w:tc>
          <w:tcPr>
            <w:tcW w:w="706"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6</w:t>
            </w:r>
          </w:p>
        </w:tc>
        <w:tc>
          <w:tcPr>
            <w:tcW w:w="1292" w:type="dxa"/>
          </w:tcPr>
          <w:p w:rsidR="00AF5EC0" w:rsidRPr="005430E7" w:rsidRDefault="00AF5EC0" w:rsidP="00E23DCF">
            <w:pPr>
              <w:rPr>
                <w:rFonts w:asciiTheme="majorBidi" w:hAnsiTheme="majorBidi" w:cstheme="majorBidi"/>
                <w:vertAlign w:val="superscript"/>
                <w:lang w:bidi="fa-IR"/>
              </w:rPr>
            </w:pPr>
            <w:r w:rsidRPr="005430E7">
              <w:rPr>
                <w:rFonts w:asciiTheme="majorBidi" w:hAnsiTheme="majorBidi" w:cstheme="majorBidi"/>
                <w:lang w:bidi="fa-IR"/>
              </w:rPr>
              <w:t>TBHP</w:t>
            </w:r>
            <w:r w:rsidRPr="005430E7">
              <w:rPr>
                <w:rFonts w:asciiTheme="majorBidi" w:hAnsiTheme="majorBidi" w:cstheme="majorBidi"/>
                <w:vertAlign w:val="superscript"/>
                <w:lang w:bidi="fa-IR"/>
              </w:rPr>
              <w:t>g</w:t>
            </w:r>
          </w:p>
        </w:tc>
        <w:tc>
          <w:tcPr>
            <w:tcW w:w="2117"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40/ 3</w:t>
            </w:r>
          </w:p>
        </w:tc>
        <w:tc>
          <w:tcPr>
            <w:tcW w:w="274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98</w:t>
            </w:r>
          </w:p>
        </w:tc>
        <w:tc>
          <w:tcPr>
            <w:tcW w:w="249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90</w:t>
            </w:r>
          </w:p>
        </w:tc>
      </w:tr>
      <w:tr w:rsidR="00AF5EC0" w:rsidRPr="005430E7" w:rsidTr="00E23DCF">
        <w:tc>
          <w:tcPr>
            <w:tcW w:w="706"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7</w:t>
            </w:r>
          </w:p>
        </w:tc>
        <w:tc>
          <w:tcPr>
            <w:tcW w:w="1292"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NaIO</w:t>
            </w:r>
            <w:r w:rsidRPr="005430E7">
              <w:rPr>
                <w:rFonts w:asciiTheme="majorBidi" w:hAnsiTheme="majorBidi" w:cstheme="majorBidi"/>
                <w:vertAlign w:val="subscript"/>
                <w:lang w:bidi="fa-IR"/>
              </w:rPr>
              <w:t>4</w:t>
            </w:r>
          </w:p>
        </w:tc>
        <w:tc>
          <w:tcPr>
            <w:tcW w:w="2117"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38/ 3</w:t>
            </w:r>
          </w:p>
        </w:tc>
        <w:tc>
          <w:tcPr>
            <w:tcW w:w="274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72</w:t>
            </w:r>
          </w:p>
        </w:tc>
        <w:tc>
          <w:tcPr>
            <w:tcW w:w="2490" w:type="dxa"/>
          </w:tcPr>
          <w:p w:rsidR="00AF5EC0" w:rsidRPr="005430E7" w:rsidRDefault="00AF5EC0" w:rsidP="00E23DCF">
            <w:pPr>
              <w:rPr>
                <w:rFonts w:asciiTheme="majorBidi" w:hAnsiTheme="majorBidi" w:cstheme="majorBidi"/>
                <w:vertAlign w:val="superscript"/>
                <w:lang w:bidi="fa-IR"/>
              </w:rPr>
            </w:pPr>
            <w:r w:rsidRPr="005430E7">
              <w:rPr>
                <w:rFonts w:asciiTheme="majorBidi" w:hAnsiTheme="majorBidi" w:cstheme="majorBidi"/>
                <w:lang w:bidi="fa-IR"/>
              </w:rPr>
              <w:t>5</w:t>
            </w:r>
            <w:r w:rsidRPr="005430E7">
              <w:rPr>
                <w:rFonts w:asciiTheme="majorBidi" w:hAnsiTheme="majorBidi" w:cstheme="majorBidi"/>
                <w:vertAlign w:val="superscript"/>
                <w:lang w:bidi="fa-IR"/>
              </w:rPr>
              <w:t>h</w:t>
            </w:r>
          </w:p>
        </w:tc>
      </w:tr>
      <w:tr w:rsidR="00AF5EC0" w:rsidRPr="005430E7" w:rsidTr="00E23DCF">
        <w:tc>
          <w:tcPr>
            <w:tcW w:w="706"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8</w:t>
            </w:r>
          </w:p>
        </w:tc>
        <w:tc>
          <w:tcPr>
            <w:tcW w:w="1292"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NaOCl</w:t>
            </w:r>
          </w:p>
        </w:tc>
        <w:tc>
          <w:tcPr>
            <w:tcW w:w="2117"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37/ 3</w:t>
            </w:r>
          </w:p>
        </w:tc>
        <w:tc>
          <w:tcPr>
            <w:tcW w:w="274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98</w:t>
            </w:r>
          </w:p>
        </w:tc>
        <w:tc>
          <w:tcPr>
            <w:tcW w:w="2490" w:type="dxa"/>
          </w:tcPr>
          <w:p w:rsidR="00AF5EC0" w:rsidRPr="005430E7" w:rsidRDefault="00AF5EC0" w:rsidP="00E23DCF">
            <w:pPr>
              <w:rPr>
                <w:rFonts w:asciiTheme="majorBidi" w:hAnsiTheme="majorBidi" w:cstheme="majorBidi"/>
                <w:vertAlign w:val="superscript"/>
                <w:lang w:bidi="fa-IR"/>
              </w:rPr>
            </w:pPr>
            <w:r w:rsidRPr="005430E7">
              <w:rPr>
                <w:rFonts w:asciiTheme="majorBidi" w:hAnsiTheme="majorBidi" w:cstheme="majorBidi"/>
                <w:lang w:bidi="fa-IR"/>
              </w:rPr>
              <w:t>3</w:t>
            </w:r>
            <w:r w:rsidRPr="005430E7">
              <w:rPr>
                <w:rFonts w:asciiTheme="majorBidi" w:hAnsiTheme="majorBidi" w:cstheme="majorBidi"/>
                <w:vertAlign w:val="superscript"/>
                <w:lang w:bidi="fa-IR"/>
              </w:rPr>
              <w:t>h</w:t>
            </w:r>
          </w:p>
        </w:tc>
      </w:tr>
      <w:tr w:rsidR="00AF5EC0" w:rsidRPr="005430E7" w:rsidTr="00E23DCF">
        <w:tc>
          <w:tcPr>
            <w:tcW w:w="706"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lastRenderedPageBreak/>
              <w:t>9</w:t>
            </w:r>
          </w:p>
        </w:tc>
        <w:tc>
          <w:tcPr>
            <w:tcW w:w="1292" w:type="dxa"/>
            <w:tcBorders>
              <w:bottom w:val="single" w:sz="4" w:space="0" w:color="auto"/>
            </w:tcBorders>
          </w:tcPr>
          <w:p w:rsidR="00AF5EC0" w:rsidRPr="005430E7" w:rsidRDefault="00AF5EC0" w:rsidP="00E23DCF">
            <w:pPr>
              <w:rPr>
                <w:rFonts w:asciiTheme="majorBidi" w:hAnsiTheme="majorBidi" w:cstheme="majorBidi"/>
                <w:vertAlign w:val="superscript"/>
                <w:lang w:bidi="fa-IR"/>
              </w:rPr>
            </w:pPr>
            <w:r w:rsidRPr="005430E7">
              <w:rPr>
                <w:rFonts w:asciiTheme="majorBidi" w:hAnsiTheme="majorBidi" w:cstheme="majorBidi"/>
                <w:lang w:bidi="fa-IR"/>
              </w:rPr>
              <w:t>-</w:t>
            </w:r>
            <w:r w:rsidRPr="005430E7">
              <w:rPr>
                <w:rFonts w:asciiTheme="majorBidi" w:hAnsiTheme="majorBidi" w:cstheme="majorBidi"/>
                <w:vertAlign w:val="superscript"/>
                <w:lang w:bidi="fa-IR"/>
              </w:rPr>
              <w:t>i</w:t>
            </w:r>
          </w:p>
        </w:tc>
        <w:tc>
          <w:tcPr>
            <w:tcW w:w="2117"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36/ 3</w:t>
            </w:r>
          </w:p>
        </w:tc>
        <w:tc>
          <w:tcPr>
            <w:tcW w:w="2745"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20</w:t>
            </w:r>
          </w:p>
        </w:tc>
        <w:tc>
          <w:tcPr>
            <w:tcW w:w="2490"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10</w:t>
            </w:r>
          </w:p>
        </w:tc>
      </w:tr>
    </w:tbl>
    <w:p w:rsidR="00AF5EC0" w:rsidRPr="005430E7" w:rsidRDefault="00AF5EC0" w:rsidP="00AF5EC0">
      <w:pPr>
        <w:spacing w:after="0"/>
        <w:rPr>
          <w:rFonts w:asciiTheme="majorBidi" w:hAnsiTheme="majorBidi" w:cstheme="majorBidi"/>
          <w:lang w:bidi="fa-IR"/>
        </w:rPr>
      </w:pPr>
      <w:r w:rsidRPr="005430E7">
        <w:rPr>
          <w:rFonts w:asciiTheme="majorBidi" w:hAnsiTheme="majorBidi" w:cstheme="majorBidi"/>
          <w:vertAlign w:val="superscript"/>
          <w:lang w:bidi="fa-IR"/>
        </w:rPr>
        <w:t>a</w:t>
      </w:r>
      <w:r w:rsidRPr="005430E7">
        <w:rPr>
          <w:rFonts w:asciiTheme="majorBidi" w:hAnsiTheme="majorBidi" w:cstheme="majorBidi"/>
          <w:lang w:bidi="fa-IR"/>
        </w:rPr>
        <w:t xml:space="preserve"> Reaction conditions: Benzyl alcohol (1.0 mmol), H</w:t>
      </w:r>
      <w:r w:rsidRPr="005430E7">
        <w:rPr>
          <w:rFonts w:asciiTheme="majorBidi" w:hAnsiTheme="majorBidi" w:cstheme="majorBidi"/>
          <w:vertAlign w:val="subscript"/>
          <w:lang w:bidi="fa-IR"/>
        </w:rPr>
        <w:t>2</w:t>
      </w:r>
      <w:r w:rsidRPr="005430E7">
        <w:rPr>
          <w:rFonts w:asciiTheme="majorBidi" w:hAnsiTheme="majorBidi" w:cstheme="majorBidi"/>
          <w:lang w:bidi="fa-IR"/>
        </w:rPr>
        <w:t>O:EtOH (5.0 mL, 1:2, v/v), oxidant (2.5 mmol), catalytic filter paper (</w:t>
      </w:r>
      <w:r w:rsidRPr="005430E7">
        <w:rPr>
          <w:rFonts w:asciiTheme="majorBidi" w:hAnsiTheme="majorBidi" w:cstheme="majorBidi"/>
          <w:b/>
          <w:bCs/>
          <w:lang w:bidi="fa-IR"/>
        </w:rPr>
        <w:t>7</w:t>
      </w:r>
      <w:r w:rsidRPr="005430E7">
        <w:rPr>
          <w:rFonts w:asciiTheme="majorBidi" w:hAnsiTheme="majorBidi" w:cstheme="majorBidi"/>
          <w:lang w:bidi="fa-IR"/>
        </w:rPr>
        <w:t>, placed on a glass funnel containing 2.0 mmol Mn/95cm</w:t>
      </w:r>
      <w:r w:rsidRPr="005430E7">
        <w:rPr>
          <w:rFonts w:asciiTheme="majorBidi" w:hAnsiTheme="majorBidi" w:cstheme="majorBidi"/>
          <w:vertAlign w:val="superscript"/>
          <w:lang w:bidi="fa-IR"/>
        </w:rPr>
        <w:t>2</w:t>
      </w:r>
      <w:r w:rsidRPr="005430E7">
        <w:rPr>
          <w:rFonts w:asciiTheme="majorBidi" w:hAnsiTheme="majorBidi" w:cstheme="majorBidi"/>
          <w:lang w:bidi="fa-IR"/>
        </w:rPr>
        <w:t>), R.T.</w:t>
      </w:r>
      <w:r>
        <w:rPr>
          <w:rFonts w:asciiTheme="majorBidi" w:hAnsiTheme="majorBidi" w:cstheme="majorBidi"/>
          <w:lang w:bidi="fa-IR"/>
        </w:rPr>
        <w:t xml:space="preserve"> </w:t>
      </w:r>
      <w:r w:rsidRPr="005430E7">
        <w:rPr>
          <w:rFonts w:asciiTheme="majorBidi" w:hAnsiTheme="majorBidi" w:cstheme="majorBidi"/>
          <w:vertAlign w:val="superscript"/>
          <w:lang w:bidi="fa-IR"/>
        </w:rPr>
        <w:t>b</w:t>
      </w:r>
      <w:r w:rsidRPr="005430E7">
        <w:rPr>
          <w:rFonts w:asciiTheme="majorBidi" w:hAnsiTheme="majorBidi" w:cstheme="majorBidi"/>
          <w:lang w:bidi="fa-IR"/>
        </w:rPr>
        <w:t xml:space="preserve"> Number of filtration. Total time spent for 3 consecutive re-filtration of the residue.</w:t>
      </w:r>
      <w:r>
        <w:rPr>
          <w:rFonts w:asciiTheme="majorBidi" w:hAnsiTheme="majorBidi" w:cstheme="majorBidi"/>
          <w:lang w:bidi="fa-IR"/>
        </w:rPr>
        <w:t xml:space="preserve"> </w:t>
      </w:r>
      <w:r w:rsidRPr="005430E7">
        <w:rPr>
          <w:rFonts w:asciiTheme="majorBidi" w:hAnsiTheme="majorBidi" w:cstheme="majorBidi"/>
          <w:vertAlign w:val="superscript"/>
          <w:lang w:bidi="fa-IR"/>
        </w:rPr>
        <w:t>c</w:t>
      </w:r>
      <w:r w:rsidRPr="005430E7">
        <w:rPr>
          <w:rFonts w:asciiTheme="majorBidi" w:hAnsiTheme="majorBidi" w:cstheme="majorBidi"/>
          <w:lang w:bidi="fa-IR"/>
        </w:rPr>
        <w:t xml:space="preserve"> GC yield.</w:t>
      </w:r>
      <w:r>
        <w:rPr>
          <w:rFonts w:asciiTheme="majorBidi" w:hAnsiTheme="majorBidi" w:cstheme="majorBidi"/>
          <w:lang w:bidi="fa-IR"/>
        </w:rPr>
        <w:t xml:space="preserve"> </w:t>
      </w:r>
      <w:r w:rsidRPr="005430E7">
        <w:rPr>
          <w:rFonts w:asciiTheme="majorBidi" w:hAnsiTheme="majorBidi" w:cstheme="majorBidi"/>
          <w:vertAlign w:val="superscript"/>
          <w:lang w:bidi="fa-IR"/>
        </w:rPr>
        <w:t>d</w:t>
      </w:r>
      <w:r w:rsidRPr="005430E7">
        <w:rPr>
          <w:rFonts w:asciiTheme="majorBidi" w:hAnsiTheme="majorBidi" w:cstheme="majorBidi"/>
          <w:lang w:bidi="fa-IR"/>
        </w:rPr>
        <w:t xml:space="preserve"> KHSO</w:t>
      </w:r>
      <w:r w:rsidRPr="005430E7">
        <w:rPr>
          <w:rFonts w:asciiTheme="majorBidi" w:hAnsiTheme="majorBidi" w:cstheme="majorBidi"/>
          <w:vertAlign w:val="subscript"/>
          <w:lang w:bidi="fa-IR"/>
        </w:rPr>
        <w:t>5</w:t>
      </w:r>
      <w:r>
        <w:rPr>
          <w:rFonts w:asciiTheme="majorBidi" w:hAnsiTheme="majorBidi" w:cstheme="majorBidi"/>
          <w:lang w:bidi="fa-IR"/>
        </w:rPr>
        <w:t xml:space="preserve">. </w:t>
      </w:r>
      <w:r w:rsidRPr="005430E7">
        <w:rPr>
          <w:rFonts w:asciiTheme="majorBidi" w:hAnsiTheme="majorBidi" w:cstheme="majorBidi"/>
          <w:vertAlign w:val="superscript"/>
          <w:lang w:bidi="fa-IR"/>
        </w:rPr>
        <w:t>e</w:t>
      </w:r>
      <w:r w:rsidRPr="005430E7">
        <w:rPr>
          <w:rFonts w:asciiTheme="majorBidi" w:hAnsiTheme="majorBidi" w:cstheme="majorBidi"/>
        </w:rPr>
        <w:t xml:space="preserve"> </w:t>
      </w:r>
      <w:r w:rsidRPr="005430E7">
        <w:rPr>
          <w:rFonts w:asciiTheme="majorBidi" w:hAnsiTheme="majorBidi" w:cstheme="majorBidi"/>
          <w:lang w:val="en"/>
        </w:rPr>
        <w:t>Molecular oxygen was bubbled into the reaction mixture by immersing the syringe attached to the O</w:t>
      </w:r>
      <w:r w:rsidRPr="005430E7">
        <w:rPr>
          <w:rFonts w:asciiTheme="majorBidi" w:hAnsiTheme="majorBidi" w:cstheme="majorBidi"/>
          <w:vertAlign w:val="subscript"/>
          <w:lang w:val="en"/>
        </w:rPr>
        <w:t>2</w:t>
      </w:r>
      <w:r w:rsidRPr="005430E7">
        <w:rPr>
          <w:rFonts w:asciiTheme="majorBidi" w:hAnsiTheme="majorBidi" w:cstheme="majorBidi"/>
          <w:lang w:val="en"/>
        </w:rPr>
        <w:t xml:space="preserve"> source.</w:t>
      </w:r>
      <w:r>
        <w:rPr>
          <w:rFonts w:asciiTheme="majorBidi" w:hAnsiTheme="majorBidi" w:cstheme="majorBidi"/>
          <w:lang w:val="en"/>
        </w:rPr>
        <w:t xml:space="preserve"> </w:t>
      </w:r>
      <w:r w:rsidRPr="005430E7">
        <w:rPr>
          <w:rFonts w:asciiTheme="majorBidi" w:hAnsiTheme="majorBidi" w:cstheme="majorBidi"/>
          <w:vertAlign w:val="superscript"/>
          <w:lang w:bidi="fa-IR"/>
        </w:rPr>
        <w:t>f</w:t>
      </w:r>
      <w:r w:rsidRPr="005430E7">
        <w:rPr>
          <w:rFonts w:asciiTheme="majorBidi" w:hAnsiTheme="majorBidi" w:cstheme="majorBidi"/>
          <w:lang w:bidi="fa-IR"/>
        </w:rPr>
        <w:t xml:space="preserve"> </w:t>
      </w:r>
      <w:r w:rsidRPr="005430E7">
        <w:rPr>
          <w:rFonts w:asciiTheme="majorBidi" w:hAnsiTheme="majorBidi" w:cstheme="majorBidi"/>
          <w:i/>
          <w:iCs/>
          <w:lang w:bidi="fa-IR"/>
        </w:rPr>
        <w:t>meta</w:t>
      </w:r>
      <w:r w:rsidRPr="005430E7">
        <w:rPr>
          <w:rFonts w:asciiTheme="majorBidi" w:hAnsiTheme="majorBidi" w:cstheme="majorBidi"/>
          <w:lang w:bidi="fa-IR"/>
        </w:rPr>
        <w:t>-Chloroperoxybenzoic acid</w:t>
      </w:r>
      <w:r>
        <w:rPr>
          <w:rFonts w:asciiTheme="majorBidi" w:hAnsiTheme="majorBidi" w:cstheme="majorBidi"/>
          <w:lang w:bidi="fa-IR"/>
        </w:rPr>
        <w:t xml:space="preserve">. </w:t>
      </w:r>
      <w:r w:rsidRPr="005430E7">
        <w:rPr>
          <w:rFonts w:asciiTheme="majorBidi" w:hAnsiTheme="majorBidi" w:cstheme="majorBidi"/>
          <w:vertAlign w:val="superscript"/>
          <w:lang w:bidi="fa-IR"/>
        </w:rPr>
        <w:t>g</w:t>
      </w:r>
      <w:r w:rsidRPr="005430E7">
        <w:rPr>
          <w:rFonts w:asciiTheme="majorBidi" w:hAnsiTheme="majorBidi" w:cstheme="majorBidi"/>
          <w:lang w:bidi="fa-IR"/>
        </w:rPr>
        <w:t xml:space="preserve"> </w:t>
      </w:r>
      <w:r w:rsidRPr="005430E7">
        <w:rPr>
          <w:rFonts w:asciiTheme="majorBidi" w:hAnsiTheme="majorBidi" w:cstheme="majorBidi"/>
          <w:i/>
          <w:iCs/>
          <w:lang w:bidi="fa-IR"/>
        </w:rPr>
        <w:t>tert</w:t>
      </w:r>
      <w:r w:rsidRPr="005430E7">
        <w:rPr>
          <w:rFonts w:asciiTheme="majorBidi" w:hAnsiTheme="majorBidi" w:cstheme="majorBidi"/>
          <w:lang w:bidi="fa-IR"/>
        </w:rPr>
        <w:t>-BuOOH</w:t>
      </w:r>
      <w:r>
        <w:rPr>
          <w:rFonts w:asciiTheme="majorBidi" w:hAnsiTheme="majorBidi" w:cstheme="majorBidi"/>
          <w:lang w:bidi="fa-IR"/>
        </w:rPr>
        <w:t xml:space="preserve">. </w:t>
      </w:r>
      <w:r w:rsidRPr="005430E7">
        <w:rPr>
          <w:rFonts w:asciiTheme="majorBidi" w:hAnsiTheme="majorBidi" w:cstheme="majorBidi"/>
          <w:vertAlign w:val="superscript"/>
          <w:lang w:bidi="fa-IR"/>
        </w:rPr>
        <w:t>h</w:t>
      </w:r>
      <w:r w:rsidRPr="005430E7">
        <w:rPr>
          <w:rFonts w:asciiTheme="majorBidi" w:hAnsiTheme="majorBidi" w:cstheme="majorBidi"/>
          <w:lang w:bidi="fa-IR"/>
        </w:rPr>
        <w:t xml:space="preserve"> Benzoic acid was selectively produced.</w:t>
      </w:r>
      <w:r>
        <w:rPr>
          <w:rFonts w:asciiTheme="majorBidi" w:hAnsiTheme="majorBidi" w:cstheme="majorBidi"/>
          <w:lang w:bidi="fa-IR"/>
        </w:rPr>
        <w:t xml:space="preserve"> </w:t>
      </w:r>
      <w:r w:rsidRPr="005430E7">
        <w:rPr>
          <w:rFonts w:asciiTheme="majorBidi" w:hAnsiTheme="majorBidi" w:cstheme="majorBidi"/>
          <w:vertAlign w:val="superscript"/>
          <w:lang w:bidi="fa-IR"/>
        </w:rPr>
        <w:t>i</w:t>
      </w:r>
      <w:r w:rsidRPr="005430E7">
        <w:rPr>
          <w:rFonts w:asciiTheme="majorBidi" w:hAnsiTheme="majorBidi" w:cstheme="majorBidi"/>
          <w:lang w:bidi="fa-IR"/>
        </w:rPr>
        <w:t xml:space="preserve"> N</w:t>
      </w:r>
      <w:r w:rsidRPr="005430E7">
        <w:rPr>
          <w:rFonts w:asciiTheme="majorBidi" w:hAnsiTheme="majorBidi" w:cstheme="majorBidi"/>
          <w:vertAlign w:val="subscript"/>
          <w:lang w:bidi="fa-IR"/>
        </w:rPr>
        <w:t>2</w:t>
      </w:r>
      <w:r w:rsidRPr="005430E7">
        <w:rPr>
          <w:rFonts w:asciiTheme="majorBidi" w:hAnsiTheme="majorBidi" w:cstheme="majorBidi"/>
          <w:lang w:bidi="fa-IR"/>
        </w:rPr>
        <w:t xml:space="preserve"> gas was replaced by O</w:t>
      </w:r>
      <w:r w:rsidRPr="005430E7">
        <w:rPr>
          <w:rFonts w:asciiTheme="majorBidi" w:hAnsiTheme="majorBidi" w:cstheme="majorBidi"/>
          <w:vertAlign w:val="subscript"/>
          <w:lang w:bidi="fa-IR"/>
        </w:rPr>
        <w:t>2</w:t>
      </w:r>
      <w:r w:rsidRPr="005430E7">
        <w:rPr>
          <w:rFonts w:asciiTheme="majorBidi" w:hAnsiTheme="majorBidi" w:cstheme="majorBidi"/>
          <w:lang w:bidi="fa-IR"/>
        </w:rPr>
        <w:t xml:space="preserve"> gas and the reaction was performed under a sealed condition. In each cycle (filtration), N</w:t>
      </w:r>
      <w:r w:rsidRPr="005430E7">
        <w:rPr>
          <w:rFonts w:asciiTheme="majorBidi" w:hAnsiTheme="majorBidi" w:cstheme="majorBidi"/>
          <w:vertAlign w:val="subscript"/>
          <w:lang w:bidi="fa-IR"/>
        </w:rPr>
        <w:t>2</w:t>
      </w:r>
      <w:r w:rsidRPr="005430E7">
        <w:rPr>
          <w:rFonts w:asciiTheme="majorBidi" w:hAnsiTheme="majorBidi" w:cstheme="majorBidi"/>
          <w:lang w:bidi="fa-IR"/>
        </w:rPr>
        <w:t xml:space="preserve"> gas was passed through the flask to empty the flask from air. </w:t>
      </w:r>
    </w:p>
    <w:p w:rsidR="00AF5EC0" w:rsidRDefault="00AF5EC0" w:rsidP="00AF5EC0">
      <w:pPr>
        <w:spacing w:after="0"/>
        <w:jc w:val="center"/>
        <w:rPr>
          <w:rFonts w:asciiTheme="majorBidi" w:hAnsiTheme="majorBidi" w:cstheme="majorBidi"/>
        </w:rPr>
      </w:pPr>
    </w:p>
    <w:p w:rsidR="00AF5EC0" w:rsidRPr="005430E7" w:rsidRDefault="00AF5EC0" w:rsidP="00777139">
      <w:pPr>
        <w:spacing w:after="0"/>
        <w:rPr>
          <w:rFonts w:asciiTheme="majorBidi" w:hAnsiTheme="majorBidi" w:cstheme="majorBidi"/>
          <w:vertAlign w:val="superscript"/>
          <w:lang w:bidi="fa-IR"/>
        </w:rPr>
      </w:pPr>
      <w:r w:rsidRPr="005430E7">
        <w:rPr>
          <w:rFonts w:asciiTheme="majorBidi" w:hAnsiTheme="majorBidi" w:cstheme="majorBidi"/>
          <w:b/>
          <w:bCs/>
          <w:lang w:bidi="fa-IR"/>
        </w:rPr>
        <w:t xml:space="preserve">Table </w:t>
      </w:r>
      <w:r>
        <w:rPr>
          <w:rFonts w:asciiTheme="majorBidi" w:hAnsiTheme="majorBidi" w:cstheme="majorBidi"/>
          <w:b/>
          <w:bCs/>
          <w:lang w:bidi="fa-IR"/>
        </w:rPr>
        <w:t>S</w:t>
      </w:r>
      <w:r w:rsidR="00777139">
        <w:rPr>
          <w:rFonts w:asciiTheme="majorBidi" w:hAnsiTheme="majorBidi" w:cstheme="majorBidi"/>
          <w:b/>
          <w:bCs/>
          <w:lang w:bidi="fa-IR"/>
        </w:rPr>
        <w:t>8</w:t>
      </w:r>
      <w:r w:rsidRPr="005430E7">
        <w:rPr>
          <w:rFonts w:asciiTheme="majorBidi" w:hAnsiTheme="majorBidi" w:cstheme="majorBidi"/>
          <w:lang w:bidi="fa-IR"/>
        </w:rPr>
        <w:t xml:space="preserve"> Effect of O</w:t>
      </w:r>
      <w:r w:rsidRPr="005430E7">
        <w:rPr>
          <w:rFonts w:asciiTheme="majorBidi" w:hAnsiTheme="majorBidi" w:cstheme="majorBidi"/>
          <w:vertAlign w:val="subscript"/>
          <w:lang w:bidi="fa-IR"/>
        </w:rPr>
        <w:t xml:space="preserve">2 </w:t>
      </w:r>
      <w:r w:rsidRPr="005430E7">
        <w:rPr>
          <w:rFonts w:asciiTheme="majorBidi" w:hAnsiTheme="majorBidi" w:cstheme="majorBidi"/>
          <w:lang w:bidi="fa-IR"/>
        </w:rPr>
        <w:t xml:space="preserve">flow rate over the oxidation of benzyl alcohol to benzaldehyde catalyzed by </w:t>
      </w:r>
      <w:r w:rsidRPr="005430E7">
        <w:rPr>
          <w:rFonts w:asciiTheme="majorBidi" w:hAnsiTheme="majorBidi" w:cstheme="majorBidi"/>
        </w:rPr>
        <w:t>FP@Si-Mn</w:t>
      </w:r>
      <w:r w:rsidRPr="005430E7">
        <w:rPr>
          <w:rFonts w:asciiTheme="majorBidi" w:hAnsiTheme="majorBidi" w:cstheme="majorBidi"/>
          <w:vertAlign w:val="superscript"/>
        </w:rPr>
        <w:t>III</w:t>
      </w:r>
      <w:r w:rsidRPr="005430E7">
        <w:rPr>
          <w:rFonts w:asciiTheme="majorBidi" w:hAnsiTheme="majorBidi" w:cstheme="majorBidi"/>
        </w:rPr>
        <w:t>-Salen-TEMPO catalytic filter paper</w:t>
      </w:r>
      <w:r w:rsidRPr="005430E7">
        <w:rPr>
          <w:rFonts w:asciiTheme="majorBidi" w:hAnsiTheme="majorBidi" w:cstheme="majorBidi"/>
          <w:sz w:val="20"/>
          <w:szCs w:val="20"/>
          <w:vertAlign w:val="superscript"/>
          <w:lang w:bidi="fa-IR"/>
        </w:rPr>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2266"/>
        <w:gridCol w:w="2126"/>
        <w:gridCol w:w="1762"/>
        <w:gridCol w:w="2490"/>
      </w:tblGrid>
      <w:tr w:rsidR="00AF5EC0" w:rsidRPr="005430E7" w:rsidTr="00E23DCF">
        <w:tc>
          <w:tcPr>
            <w:tcW w:w="706" w:type="dxa"/>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Entry</w:t>
            </w:r>
          </w:p>
        </w:tc>
        <w:tc>
          <w:tcPr>
            <w:tcW w:w="2266" w:type="dxa"/>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O</w:t>
            </w:r>
            <w:r w:rsidRPr="005430E7">
              <w:rPr>
                <w:rFonts w:asciiTheme="majorBidi" w:hAnsiTheme="majorBidi" w:cstheme="majorBidi"/>
                <w:vertAlign w:val="subscript"/>
                <w:lang w:bidi="fa-IR"/>
              </w:rPr>
              <w:t>2</w:t>
            </w:r>
            <w:r w:rsidRPr="005430E7">
              <w:rPr>
                <w:rFonts w:asciiTheme="majorBidi" w:hAnsiTheme="majorBidi" w:cstheme="majorBidi"/>
                <w:lang w:bidi="fa-IR"/>
              </w:rPr>
              <w:t xml:space="preserve"> flow rate (mL/min)</w:t>
            </w:r>
          </w:p>
        </w:tc>
        <w:tc>
          <w:tcPr>
            <w:tcW w:w="2126" w:type="dxa"/>
            <w:tcBorders>
              <w:top w:val="single" w:sz="4" w:space="0" w:color="auto"/>
              <w:bottom w:val="single" w:sz="4" w:space="0" w:color="auto"/>
            </w:tcBorders>
          </w:tcPr>
          <w:p w:rsidR="00AF5EC0" w:rsidRPr="005430E7" w:rsidRDefault="00AF5EC0" w:rsidP="00E23DCF">
            <w:pPr>
              <w:rPr>
                <w:rFonts w:asciiTheme="majorBidi" w:hAnsiTheme="majorBidi" w:cstheme="majorBidi"/>
                <w:vertAlign w:val="superscript"/>
                <w:lang w:bidi="fa-IR"/>
              </w:rPr>
            </w:pPr>
            <w:r w:rsidRPr="005430E7">
              <w:rPr>
                <w:rFonts w:asciiTheme="majorBidi" w:hAnsiTheme="majorBidi" w:cstheme="majorBidi"/>
                <w:lang w:bidi="fa-IR"/>
              </w:rPr>
              <w:t>Time (min)/ cycles</w:t>
            </w:r>
            <w:r w:rsidRPr="005430E7">
              <w:rPr>
                <w:rFonts w:asciiTheme="majorBidi" w:hAnsiTheme="majorBidi" w:cstheme="majorBidi"/>
                <w:vertAlign w:val="superscript"/>
                <w:lang w:bidi="fa-IR"/>
              </w:rPr>
              <w:t>b</w:t>
            </w:r>
          </w:p>
        </w:tc>
        <w:tc>
          <w:tcPr>
            <w:tcW w:w="1762" w:type="dxa"/>
            <w:tcBorders>
              <w:top w:val="single" w:sz="4" w:space="0" w:color="auto"/>
              <w:bottom w:val="single" w:sz="4" w:space="0" w:color="auto"/>
            </w:tcBorders>
          </w:tcPr>
          <w:p w:rsidR="00AF5EC0" w:rsidRPr="005430E7" w:rsidRDefault="00AF5EC0" w:rsidP="00E23DCF">
            <w:pPr>
              <w:rPr>
                <w:rFonts w:asciiTheme="majorBidi" w:hAnsiTheme="majorBidi" w:cstheme="majorBidi"/>
                <w:vertAlign w:val="superscript"/>
                <w:lang w:bidi="fa-IR"/>
              </w:rPr>
            </w:pPr>
            <w:r w:rsidRPr="005430E7">
              <w:rPr>
                <w:rFonts w:asciiTheme="majorBidi" w:hAnsiTheme="majorBidi" w:cstheme="majorBidi"/>
                <w:lang w:bidi="fa-IR"/>
              </w:rPr>
              <w:t>Conversion (%)</w:t>
            </w:r>
            <w:r w:rsidRPr="005430E7">
              <w:rPr>
                <w:rFonts w:asciiTheme="majorBidi" w:hAnsiTheme="majorBidi" w:cstheme="majorBidi"/>
                <w:vertAlign w:val="superscript"/>
                <w:lang w:bidi="fa-IR"/>
              </w:rPr>
              <w:t>c</w:t>
            </w:r>
          </w:p>
        </w:tc>
        <w:tc>
          <w:tcPr>
            <w:tcW w:w="2490" w:type="dxa"/>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Selectivity (%)</w:t>
            </w:r>
          </w:p>
        </w:tc>
      </w:tr>
      <w:tr w:rsidR="00AF5EC0" w:rsidRPr="005430E7" w:rsidTr="00E23DCF">
        <w:tc>
          <w:tcPr>
            <w:tcW w:w="706"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1</w:t>
            </w:r>
          </w:p>
        </w:tc>
        <w:tc>
          <w:tcPr>
            <w:tcW w:w="2266"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Air</w:t>
            </w:r>
          </w:p>
        </w:tc>
        <w:tc>
          <w:tcPr>
            <w:tcW w:w="2126"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38/ 3</w:t>
            </w:r>
          </w:p>
        </w:tc>
        <w:tc>
          <w:tcPr>
            <w:tcW w:w="1762"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60</w:t>
            </w:r>
          </w:p>
        </w:tc>
        <w:tc>
          <w:tcPr>
            <w:tcW w:w="2490"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96</w:t>
            </w:r>
          </w:p>
        </w:tc>
      </w:tr>
      <w:tr w:rsidR="00AF5EC0" w:rsidRPr="005430E7" w:rsidTr="00E23DCF">
        <w:tc>
          <w:tcPr>
            <w:tcW w:w="706"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2</w:t>
            </w:r>
          </w:p>
        </w:tc>
        <w:tc>
          <w:tcPr>
            <w:tcW w:w="2266"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0.5</w:t>
            </w:r>
          </w:p>
        </w:tc>
        <w:tc>
          <w:tcPr>
            <w:tcW w:w="2126" w:type="dxa"/>
          </w:tcPr>
          <w:p w:rsidR="00AF5EC0" w:rsidRPr="005430E7" w:rsidRDefault="00AF5EC0" w:rsidP="00E23DCF">
            <w:pPr>
              <w:rPr>
                <w:rFonts w:asciiTheme="majorBidi" w:hAnsiTheme="majorBidi" w:cstheme="majorBidi"/>
              </w:rPr>
            </w:pPr>
            <w:r w:rsidRPr="005430E7">
              <w:rPr>
                <w:rFonts w:asciiTheme="majorBidi" w:hAnsiTheme="majorBidi" w:cstheme="majorBidi"/>
                <w:lang w:bidi="fa-IR"/>
              </w:rPr>
              <w:t>38/ 3</w:t>
            </w:r>
          </w:p>
        </w:tc>
        <w:tc>
          <w:tcPr>
            <w:tcW w:w="1762"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88</w:t>
            </w:r>
          </w:p>
        </w:tc>
        <w:tc>
          <w:tcPr>
            <w:tcW w:w="249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96</w:t>
            </w:r>
          </w:p>
        </w:tc>
      </w:tr>
      <w:tr w:rsidR="00AF5EC0" w:rsidRPr="005430E7" w:rsidTr="00E23DCF">
        <w:tc>
          <w:tcPr>
            <w:tcW w:w="706"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w:t>
            </w:r>
          </w:p>
        </w:tc>
        <w:tc>
          <w:tcPr>
            <w:tcW w:w="2266"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1.0</w:t>
            </w:r>
          </w:p>
        </w:tc>
        <w:tc>
          <w:tcPr>
            <w:tcW w:w="2126" w:type="dxa"/>
          </w:tcPr>
          <w:p w:rsidR="00AF5EC0" w:rsidRPr="005430E7" w:rsidRDefault="00AF5EC0" w:rsidP="00E23DCF">
            <w:pPr>
              <w:rPr>
                <w:rFonts w:asciiTheme="majorBidi" w:hAnsiTheme="majorBidi" w:cstheme="majorBidi"/>
              </w:rPr>
            </w:pPr>
            <w:r w:rsidRPr="005430E7">
              <w:rPr>
                <w:rFonts w:asciiTheme="majorBidi" w:hAnsiTheme="majorBidi" w:cstheme="majorBidi"/>
                <w:lang w:bidi="fa-IR"/>
              </w:rPr>
              <w:t>38/ 3</w:t>
            </w:r>
          </w:p>
        </w:tc>
        <w:tc>
          <w:tcPr>
            <w:tcW w:w="1762"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98</w:t>
            </w:r>
          </w:p>
        </w:tc>
        <w:tc>
          <w:tcPr>
            <w:tcW w:w="249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96</w:t>
            </w:r>
          </w:p>
        </w:tc>
      </w:tr>
      <w:tr w:rsidR="00AF5EC0" w:rsidRPr="005430E7" w:rsidTr="00E23DCF">
        <w:tc>
          <w:tcPr>
            <w:tcW w:w="706"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4</w:t>
            </w:r>
          </w:p>
        </w:tc>
        <w:tc>
          <w:tcPr>
            <w:tcW w:w="2266"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2</w:t>
            </w:r>
          </w:p>
        </w:tc>
        <w:tc>
          <w:tcPr>
            <w:tcW w:w="2126" w:type="dxa"/>
          </w:tcPr>
          <w:p w:rsidR="00AF5EC0" w:rsidRPr="005430E7" w:rsidRDefault="00AF5EC0" w:rsidP="00E23DCF">
            <w:pPr>
              <w:rPr>
                <w:rFonts w:asciiTheme="majorBidi" w:hAnsiTheme="majorBidi" w:cstheme="majorBidi"/>
              </w:rPr>
            </w:pPr>
            <w:r w:rsidRPr="005430E7">
              <w:rPr>
                <w:rFonts w:asciiTheme="majorBidi" w:hAnsiTheme="majorBidi" w:cstheme="majorBidi"/>
                <w:lang w:bidi="fa-IR"/>
              </w:rPr>
              <w:t>38/ 3</w:t>
            </w:r>
          </w:p>
        </w:tc>
        <w:tc>
          <w:tcPr>
            <w:tcW w:w="1762"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93</w:t>
            </w:r>
          </w:p>
        </w:tc>
        <w:tc>
          <w:tcPr>
            <w:tcW w:w="249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92</w:t>
            </w:r>
          </w:p>
        </w:tc>
      </w:tr>
      <w:tr w:rsidR="00AF5EC0" w:rsidRPr="005430E7" w:rsidTr="00E23DCF">
        <w:tc>
          <w:tcPr>
            <w:tcW w:w="706"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5</w:t>
            </w:r>
          </w:p>
        </w:tc>
        <w:tc>
          <w:tcPr>
            <w:tcW w:w="2266"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2.5</w:t>
            </w:r>
          </w:p>
        </w:tc>
        <w:tc>
          <w:tcPr>
            <w:tcW w:w="2126" w:type="dxa"/>
          </w:tcPr>
          <w:p w:rsidR="00AF5EC0" w:rsidRPr="005430E7" w:rsidRDefault="00AF5EC0" w:rsidP="00E23DCF">
            <w:pPr>
              <w:rPr>
                <w:rFonts w:asciiTheme="majorBidi" w:hAnsiTheme="majorBidi" w:cstheme="majorBidi"/>
              </w:rPr>
            </w:pPr>
            <w:r w:rsidRPr="005430E7">
              <w:rPr>
                <w:rFonts w:asciiTheme="majorBidi" w:hAnsiTheme="majorBidi" w:cstheme="majorBidi"/>
                <w:lang w:bidi="fa-IR"/>
              </w:rPr>
              <w:t>38/ 3</w:t>
            </w:r>
          </w:p>
        </w:tc>
        <w:tc>
          <w:tcPr>
            <w:tcW w:w="1762"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95</w:t>
            </w:r>
          </w:p>
        </w:tc>
        <w:tc>
          <w:tcPr>
            <w:tcW w:w="249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88</w:t>
            </w:r>
          </w:p>
        </w:tc>
      </w:tr>
      <w:tr w:rsidR="00AF5EC0" w:rsidRPr="005430E7" w:rsidTr="00E23DCF">
        <w:tc>
          <w:tcPr>
            <w:tcW w:w="706"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6</w:t>
            </w:r>
          </w:p>
        </w:tc>
        <w:tc>
          <w:tcPr>
            <w:tcW w:w="2266"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5</w:t>
            </w:r>
          </w:p>
        </w:tc>
        <w:tc>
          <w:tcPr>
            <w:tcW w:w="2126" w:type="dxa"/>
          </w:tcPr>
          <w:p w:rsidR="00AF5EC0" w:rsidRPr="005430E7" w:rsidRDefault="00AF5EC0" w:rsidP="00E23DCF">
            <w:pPr>
              <w:rPr>
                <w:rFonts w:asciiTheme="majorBidi" w:hAnsiTheme="majorBidi" w:cstheme="majorBidi"/>
              </w:rPr>
            </w:pPr>
            <w:r w:rsidRPr="005430E7">
              <w:rPr>
                <w:rFonts w:asciiTheme="majorBidi" w:hAnsiTheme="majorBidi" w:cstheme="majorBidi"/>
                <w:lang w:bidi="fa-IR"/>
              </w:rPr>
              <w:t>38/ 3</w:t>
            </w:r>
          </w:p>
        </w:tc>
        <w:tc>
          <w:tcPr>
            <w:tcW w:w="1762"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92</w:t>
            </w:r>
          </w:p>
        </w:tc>
        <w:tc>
          <w:tcPr>
            <w:tcW w:w="249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78</w:t>
            </w:r>
          </w:p>
        </w:tc>
      </w:tr>
      <w:tr w:rsidR="00AF5EC0" w:rsidRPr="005430E7" w:rsidTr="00E23DCF">
        <w:tc>
          <w:tcPr>
            <w:tcW w:w="706"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7</w:t>
            </w:r>
          </w:p>
        </w:tc>
        <w:tc>
          <w:tcPr>
            <w:tcW w:w="2266"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10</w:t>
            </w:r>
          </w:p>
        </w:tc>
        <w:tc>
          <w:tcPr>
            <w:tcW w:w="2126" w:type="dxa"/>
            <w:tcBorders>
              <w:bottom w:val="single" w:sz="4" w:space="0" w:color="auto"/>
            </w:tcBorders>
          </w:tcPr>
          <w:p w:rsidR="00AF5EC0" w:rsidRPr="005430E7" w:rsidRDefault="00AF5EC0" w:rsidP="00E23DCF">
            <w:pPr>
              <w:rPr>
                <w:rFonts w:asciiTheme="majorBidi" w:hAnsiTheme="majorBidi" w:cstheme="majorBidi"/>
              </w:rPr>
            </w:pPr>
            <w:r w:rsidRPr="005430E7">
              <w:rPr>
                <w:rFonts w:asciiTheme="majorBidi" w:hAnsiTheme="majorBidi" w:cstheme="majorBidi"/>
                <w:lang w:bidi="fa-IR"/>
              </w:rPr>
              <w:t>38/ 3</w:t>
            </w:r>
          </w:p>
        </w:tc>
        <w:tc>
          <w:tcPr>
            <w:tcW w:w="1762"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90</w:t>
            </w:r>
          </w:p>
        </w:tc>
        <w:tc>
          <w:tcPr>
            <w:tcW w:w="2490"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67</w:t>
            </w:r>
          </w:p>
        </w:tc>
      </w:tr>
    </w:tbl>
    <w:p w:rsidR="00AF5EC0" w:rsidRDefault="00AF5EC0" w:rsidP="00AF5EC0">
      <w:pPr>
        <w:spacing w:after="0"/>
        <w:rPr>
          <w:rFonts w:asciiTheme="majorBidi" w:hAnsiTheme="majorBidi" w:cstheme="majorBidi"/>
          <w:lang w:bidi="fa-IR"/>
        </w:rPr>
      </w:pPr>
      <w:r w:rsidRPr="005430E7">
        <w:rPr>
          <w:rFonts w:asciiTheme="majorBidi" w:hAnsiTheme="majorBidi" w:cstheme="majorBidi"/>
          <w:vertAlign w:val="superscript"/>
          <w:lang w:bidi="fa-IR"/>
        </w:rPr>
        <w:t>a</w:t>
      </w:r>
      <w:r w:rsidRPr="005430E7">
        <w:rPr>
          <w:rFonts w:asciiTheme="majorBidi" w:hAnsiTheme="majorBidi" w:cstheme="majorBidi"/>
          <w:lang w:bidi="fa-IR"/>
        </w:rPr>
        <w:t xml:space="preserve"> Reaction conditions: Benzyl alcohol (1.0 mmol), H</w:t>
      </w:r>
      <w:r w:rsidRPr="005430E7">
        <w:rPr>
          <w:rFonts w:asciiTheme="majorBidi" w:hAnsiTheme="majorBidi" w:cstheme="majorBidi"/>
          <w:vertAlign w:val="subscript"/>
          <w:lang w:bidi="fa-IR"/>
        </w:rPr>
        <w:t>2</w:t>
      </w:r>
      <w:r w:rsidRPr="005430E7">
        <w:rPr>
          <w:rFonts w:asciiTheme="majorBidi" w:hAnsiTheme="majorBidi" w:cstheme="majorBidi"/>
          <w:lang w:bidi="fa-IR"/>
        </w:rPr>
        <w:t>O:EtOH (5.0 mL, 1:2, v/v), O</w:t>
      </w:r>
      <w:r w:rsidRPr="005430E7">
        <w:rPr>
          <w:rFonts w:asciiTheme="majorBidi" w:hAnsiTheme="majorBidi" w:cstheme="majorBidi"/>
          <w:vertAlign w:val="subscript"/>
          <w:lang w:bidi="fa-IR"/>
        </w:rPr>
        <w:t>2</w:t>
      </w:r>
      <w:r w:rsidRPr="005430E7">
        <w:rPr>
          <w:rFonts w:asciiTheme="majorBidi" w:hAnsiTheme="majorBidi" w:cstheme="majorBidi"/>
          <w:lang w:bidi="fa-IR"/>
        </w:rPr>
        <w:t xml:space="preserve"> bubbling (inside the reaction mixture on the filter paper), catalytic filter paper </w:t>
      </w:r>
      <w:r w:rsidRPr="005430E7">
        <w:rPr>
          <w:rFonts w:asciiTheme="majorBidi" w:hAnsiTheme="majorBidi" w:cstheme="majorBidi"/>
          <w:b/>
          <w:bCs/>
          <w:lang w:bidi="fa-IR"/>
        </w:rPr>
        <w:t>7</w:t>
      </w:r>
      <w:r w:rsidRPr="005430E7">
        <w:rPr>
          <w:rFonts w:asciiTheme="majorBidi" w:hAnsiTheme="majorBidi" w:cstheme="majorBidi"/>
          <w:lang w:bidi="fa-IR"/>
        </w:rPr>
        <w:t xml:space="preserve"> (placed on a glass funnel containing 2.0 mmol Mn/95cm</w:t>
      </w:r>
      <w:r w:rsidRPr="005430E7">
        <w:rPr>
          <w:rFonts w:asciiTheme="majorBidi" w:hAnsiTheme="majorBidi" w:cstheme="majorBidi"/>
          <w:vertAlign w:val="superscript"/>
          <w:lang w:bidi="fa-IR"/>
        </w:rPr>
        <w:t>2</w:t>
      </w:r>
      <w:r w:rsidRPr="005430E7">
        <w:rPr>
          <w:rFonts w:asciiTheme="majorBidi" w:hAnsiTheme="majorBidi" w:cstheme="majorBidi"/>
          <w:lang w:bidi="fa-IR"/>
        </w:rPr>
        <w:t>), R.T.</w:t>
      </w:r>
    </w:p>
    <w:p w:rsidR="00AF5EC0" w:rsidRPr="005430E7" w:rsidRDefault="00AF5EC0" w:rsidP="00AF5EC0">
      <w:pPr>
        <w:spacing w:after="0"/>
        <w:rPr>
          <w:rFonts w:asciiTheme="majorBidi" w:hAnsiTheme="majorBidi" w:cstheme="majorBidi"/>
          <w:lang w:bidi="fa-IR"/>
        </w:rPr>
      </w:pPr>
    </w:p>
    <w:p w:rsidR="00AF5EC0" w:rsidRPr="005430E7" w:rsidRDefault="00AF5EC0" w:rsidP="00777139">
      <w:pPr>
        <w:spacing w:after="0"/>
        <w:rPr>
          <w:rFonts w:asciiTheme="majorBidi" w:hAnsiTheme="majorBidi" w:cstheme="majorBidi"/>
          <w:lang w:bidi="fa-IR"/>
        </w:rPr>
      </w:pPr>
      <w:r w:rsidRPr="005430E7">
        <w:rPr>
          <w:rFonts w:asciiTheme="majorBidi" w:hAnsiTheme="majorBidi" w:cstheme="majorBidi"/>
          <w:b/>
          <w:bCs/>
          <w:lang w:bidi="fa-IR"/>
        </w:rPr>
        <w:t xml:space="preserve">Table </w:t>
      </w:r>
      <w:r>
        <w:rPr>
          <w:rFonts w:asciiTheme="majorBidi" w:hAnsiTheme="majorBidi" w:cstheme="majorBidi"/>
          <w:b/>
          <w:bCs/>
          <w:lang w:bidi="fa-IR"/>
        </w:rPr>
        <w:t>S</w:t>
      </w:r>
      <w:r w:rsidR="00777139">
        <w:rPr>
          <w:rFonts w:asciiTheme="majorBidi" w:hAnsiTheme="majorBidi" w:cstheme="majorBidi"/>
          <w:b/>
          <w:bCs/>
          <w:lang w:bidi="fa-IR"/>
        </w:rPr>
        <w:t>9</w:t>
      </w:r>
      <w:r w:rsidR="00A17961">
        <w:rPr>
          <w:rFonts w:asciiTheme="majorBidi" w:hAnsiTheme="majorBidi" w:cstheme="majorBidi"/>
          <w:b/>
          <w:bCs/>
          <w:lang w:bidi="fa-IR"/>
        </w:rPr>
        <w:t xml:space="preserve"> </w:t>
      </w:r>
      <w:r w:rsidRPr="005430E7">
        <w:rPr>
          <w:rFonts w:asciiTheme="majorBidi" w:hAnsiTheme="majorBidi" w:cstheme="majorBidi"/>
          <w:lang w:bidi="fa-IR"/>
        </w:rPr>
        <w:t xml:space="preserve">Effect of solvent on the oxidation of benzyl alcohol to benzaldehyde catalyzed by </w:t>
      </w:r>
      <w:r w:rsidRPr="005430E7">
        <w:rPr>
          <w:rFonts w:asciiTheme="majorBidi" w:hAnsiTheme="majorBidi" w:cstheme="majorBidi"/>
        </w:rPr>
        <w:t>FP@Si-Mn</w:t>
      </w:r>
      <w:r w:rsidRPr="005430E7">
        <w:rPr>
          <w:rFonts w:asciiTheme="majorBidi" w:hAnsiTheme="majorBidi" w:cstheme="majorBidi"/>
          <w:vertAlign w:val="superscript"/>
        </w:rPr>
        <w:t>III</w:t>
      </w:r>
      <w:r w:rsidRPr="005430E7">
        <w:rPr>
          <w:rFonts w:asciiTheme="majorBidi" w:hAnsiTheme="majorBidi" w:cstheme="majorBidi"/>
        </w:rPr>
        <w:t>-Salen-TEMPO catalytic filter paper</w:t>
      </w:r>
      <w:r w:rsidRPr="005430E7">
        <w:rPr>
          <w:rFonts w:asciiTheme="majorBidi" w:hAnsiTheme="majorBidi" w:cstheme="majorBidi"/>
          <w:sz w:val="20"/>
          <w:szCs w:val="20"/>
          <w:lang w:bidi="fa-I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
        <w:gridCol w:w="2125"/>
        <w:gridCol w:w="2127"/>
        <w:gridCol w:w="1995"/>
        <w:gridCol w:w="2398"/>
      </w:tblGrid>
      <w:tr w:rsidR="00AF5EC0" w:rsidRPr="005430E7" w:rsidTr="00E23DCF">
        <w:tc>
          <w:tcPr>
            <w:tcW w:w="705" w:type="dxa"/>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Entry</w:t>
            </w:r>
          </w:p>
        </w:tc>
        <w:tc>
          <w:tcPr>
            <w:tcW w:w="2125" w:type="dxa"/>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Solvent</w:t>
            </w:r>
          </w:p>
        </w:tc>
        <w:tc>
          <w:tcPr>
            <w:tcW w:w="2127" w:type="dxa"/>
            <w:tcBorders>
              <w:top w:val="single" w:sz="4" w:space="0" w:color="auto"/>
              <w:bottom w:val="single" w:sz="4" w:space="0" w:color="auto"/>
            </w:tcBorders>
          </w:tcPr>
          <w:p w:rsidR="00AF5EC0" w:rsidRPr="005430E7" w:rsidRDefault="00AF5EC0" w:rsidP="00E23DCF">
            <w:pPr>
              <w:rPr>
                <w:rFonts w:asciiTheme="majorBidi" w:hAnsiTheme="majorBidi" w:cstheme="majorBidi"/>
                <w:vertAlign w:val="superscript"/>
                <w:lang w:bidi="fa-IR"/>
              </w:rPr>
            </w:pPr>
            <w:r w:rsidRPr="005430E7">
              <w:rPr>
                <w:rFonts w:asciiTheme="majorBidi" w:hAnsiTheme="majorBidi" w:cstheme="majorBidi"/>
                <w:lang w:bidi="fa-IR"/>
              </w:rPr>
              <w:t>Time (min)/ cycles</w:t>
            </w:r>
            <w:r w:rsidRPr="005430E7">
              <w:rPr>
                <w:rFonts w:asciiTheme="majorBidi" w:hAnsiTheme="majorBidi" w:cstheme="majorBidi"/>
                <w:vertAlign w:val="superscript"/>
                <w:lang w:bidi="fa-IR"/>
              </w:rPr>
              <w:t>b</w:t>
            </w:r>
          </w:p>
        </w:tc>
        <w:tc>
          <w:tcPr>
            <w:tcW w:w="1995" w:type="dxa"/>
            <w:tcBorders>
              <w:top w:val="single" w:sz="4" w:space="0" w:color="auto"/>
              <w:bottom w:val="single" w:sz="4" w:space="0" w:color="auto"/>
            </w:tcBorders>
          </w:tcPr>
          <w:p w:rsidR="00AF5EC0" w:rsidRPr="005430E7" w:rsidRDefault="00AF5EC0" w:rsidP="00E23DCF">
            <w:pPr>
              <w:rPr>
                <w:rFonts w:asciiTheme="majorBidi" w:hAnsiTheme="majorBidi" w:cstheme="majorBidi"/>
                <w:vertAlign w:val="superscript"/>
                <w:lang w:bidi="fa-IR"/>
              </w:rPr>
            </w:pPr>
            <w:r w:rsidRPr="005430E7">
              <w:rPr>
                <w:rFonts w:asciiTheme="majorBidi" w:hAnsiTheme="majorBidi" w:cstheme="majorBidi"/>
                <w:lang w:bidi="fa-IR"/>
              </w:rPr>
              <w:t>Conversion (%)</w:t>
            </w:r>
            <w:r w:rsidRPr="005430E7">
              <w:rPr>
                <w:rFonts w:asciiTheme="majorBidi" w:hAnsiTheme="majorBidi" w:cstheme="majorBidi"/>
                <w:vertAlign w:val="superscript"/>
                <w:lang w:bidi="fa-IR"/>
              </w:rPr>
              <w:t>c</w:t>
            </w:r>
          </w:p>
        </w:tc>
        <w:tc>
          <w:tcPr>
            <w:tcW w:w="2398" w:type="dxa"/>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Selectivity (%)</w:t>
            </w:r>
          </w:p>
        </w:tc>
      </w:tr>
      <w:tr w:rsidR="00AF5EC0" w:rsidRPr="005430E7" w:rsidTr="00E23DCF">
        <w:tc>
          <w:tcPr>
            <w:tcW w:w="705"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1</w:t>
            </w:r>
          </w:p>
        </w:tc>
        <w:tc>
          <w:tcPr>
            <w:tcW w:w="2125"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Acetic acid</w:t>
            </w:r>
          </w:p>
        </w:tc>
        <w:tc>
          <w:tcPr>
            <w:tcW w:w="2127"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40/ 3</w:t>
            </w:r>
          </w:p>
        </w:tc>
        <w:tc>
          <w:tcPr>
            <w:tcW w:w="1995"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98</w:t>
            </w:r>
          </w:p>
        </w:tc>
        <w:tc>
          <w:tcPr>
            <w:tcW w:w="2398"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98</w:t>
            </w:r>
          </w:p>
        </w:tc>
      </w:tr>
      <w:tr w:rsidR="00AF5EC0" w:rsidRPr="005430E7" w:rsidTr="00E23DCF">
        <w:tc>
          <w:tcPr>
            <w:tcW w:w="70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2</w:t>
            </w:r>
          </w:p>
        </w:tc>
        <w:tc>
          <w:tcPr>
            <w:tcW w:w="212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CH</w:t>
            </w:r>
            <w:r w:rsidRPr="005430E7">
              <w:rPr>
                <w:rFonts w:asciiTheme="majorBidi" w:hAnsiTheme="majorBidi" w:cstheme="majorBidi"/>
                <w:vertAlign w:val="subscript"/>
                <w:lang w:bidi="fa-IR"/>
              </w:rPr>
              <w:t>3</w:t>
            </w:r>
            <w:r w:rsidRPr="005430E7">
              <w:rPr>
                <w:rFonts w:asciiTheme="majorBidi" w:hAnsiTheme="majorBidi" w:cstheme="majorBidi"/>
                <w:lang w:bidi="fa-IR"/>
              </w:rPr>
              <w:t>CN</w:t>
            </w:r>
          </w:p>
        </w:tc>
        <w:tc>
          <w:tcPr>
            <w:tcW w:w="2127"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32/ 3</w:t>
            </w:r>
          </w:p>
        </w:tc>
        <w:tc>
          <w:tcPr>
            <w:tcW w:w="199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60</w:t>
            </w:r>
          </w:p>
        </w:tc>
        <w:tc>
          <w:tcPr>
            <w:tcW w:w="2398"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70</w:t>
            </w:r>
          </w:p>
        </w:tc>
      </w:tr>
      <w:tr w:rsidR="00AF5EC0" w:rsidRPr="005430E7" w:rsidTr="00E23DCF">
        <w:tc>
          <w:tcPr>
            <w:tcW w:w="70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w:t>
            </w:r>
          </w:p>
        </w:tc>
        <w:tc>
          <w:tcPr>
            <w:tcW w:w="212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H</w:t>
            </w:r>
            <w:r w:rsidRPr="005430E7">
              <w:rPr>
                <w:rFonts w:asciiTheme="majorBidi" w:hAnsiTheme="majorBidi" w:cstheme="majorBidi"/>
                <w:vertAlign w:val="subscript"/>
                <w:lang w:bidi="fa-IR"/>
              </w:rPr>
              <w:t>2</w:t>
            </w:r>
            <w:r w:rsidRPr="005430E7">
              <w:rPr>
                <w:rFonts w:asciiTheme="majorBidi" w:hAnsiTheme="majorBidi" w:cstheme="majorBidi"/>
                <w:lang w:bidi="fa-IR"/>
              </w:rPr>
              <w:t>O</w:t>
            </w:r>
          </w:p>
        </w:tc>
        <w:tc>
          <w:tcPr>
            <w:tcW w:w="2127"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37/ 3</w:t>
            </w:r>
          </w:p>
        </w:tc>
        <w:tc>
          <w:tcPr>
            <w:tcW w:w="199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70</w:t>
            </w:r>
          </w:p>
        </w:tc>
        <w:tc>
          <w:tcPr>
            <w:tcW w:w="2398"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88</w:t>
            </w:r>
          </w:p>
        </w:tc>
      </w:tr>
      <w:tr w:rsidR="00AF5EC0" w:rsidRPr="005430E7" w:rsidTr="00E23DCF">
        <w:tc>
          <w:tcPr>
            <w:tcW w:w="70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4</w:t>
            </w:r>
          </w:p>
        </w:tc>
        <w:tc>
          <w:tcPr>
            <w:tcW w:w="212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EtOH</w:t>
            </w:r>
          </w:p>
        </w:tc>
        <w:tc>
          <w:tcPr>
            <w:tcW w:w="2127"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37/ 3</w:t>
            </w:r>
          </w:p>
        </w:tc>
        <w:tc>
          <w:tcPr>
            <w:tcW w:w="199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95</w:t>
            </w:r>
          </w:p>
        </w:tc>
        <w:tc>
          <w:tcPr>
            <w:tcW w:w="2398"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98</w:t>
            </w:r>
          </w:p>
        </w:tc>
      </w:tr>
      <w:tr w:rsidR="00AF5EC0" w:rsidRPr="005430E7" w:rsidTr="00E23DCF">
        <w:tc>
          <w:tcPr>
            <w:tcW w:w="70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5</w:t>
            </w:r>
          </w:p>
        </w:tc>
        <w:tc>
          <w:tcPr>
            <w:tcW w:w="212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H</w:t>
            </w:r>
            <w:r w:rsidRPr="005430E7">
              <w:rPr>
                <w:rFonts w:asciiTheme="majorBidi" w:hAnsiTheme="majorBidi" w:cstheme="majorBidi"/>
                <w:vertAlign w:val="subscript"/>
                <w:lang w:bidi="fa-IR"/>
              </w:rPr>
              <w:t>2</w:t>
            </w:r>
            <w:r w:rsidRPr="005430E7">
              <w:rPr>
                <w:rFonts w:asciiTheme="majorBidi" w:hAnsiTheme="majorBidi" w:cstheme="majorBidi"/>
                <w:lang w:bidi="fa-IR"/>
              </w:rPr>
              <w:t>O:EtOH (1:2, v/v)</w:t>
            </w:r>
          </w:p>
        </w:tc>
        <w:tc>
          <w:tcPr>
            <w:tcW w:w="2127"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37/ 3</w:t>
            </w:r>
          </w:p>
        </w:tc>
        <w:tc>
          <w:tcPr>
            <w:tcW w:w="199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98</w:t>
            </w:r>
          </w:p>
        </w:tc>
        <w:tc>
          <w:tcPr>
            <w:tcW w:w="2398"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98</w:t>
            </w:r>
          </w:p>
        </w:tc>
      </w:tr>
      <w:tr w:rsidR="00AF5EC0" w:rsidRPr="005430E7" w:rsidTr="00E23DCF">
        <w:tc>
          <w:tcPr>
            <w:tcW w:w="70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6</w:t>
            </w:r>
          </w:p>
        </w:tc>
        <w:tc>
          <w:tcPr>
            <w:tcW w:w="212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THF</w:t>
            </w:r>
          </w:p>
        </w:tc>
        <w:tc>
          <w:tcPr>
            <w:tcW w:w="2127"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30/ 3</w:t>
            </w:r>
          </w:p>
        </w:tc>
        <w:tc>
          <w:tcPr>
            <w:tcW w:w="199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40</w:t>
            </w:r>
          </w:p>
        </w:tc>
        <w:tc>
          <w:tcPr>
            <w:tcW w:w="2398"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90</w:t>
            </w:r>
          </w:p>
        </w:tc>
      </w:tr>
      <w:tr w:rsidR="00AF5EC0" w:rsidRPr="005430E7" w:rsidTr="00E23DCF">
        <w:tc>
          <w:tcPr>
            <w:tcW w:w="70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7</w:t>
            </w:r>
          </w:p>
        </w:tc>
        <w:tc>
          <w:tcPr>
            <w:tcW w:w="212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DCM</w:t>
            </w:r>
          </w:p>
        </w:tc>
        <w:tc>
          <w:tcPr>
            <w:tcW w:w="2127"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30/ 3</w:t>
            </w:r>
          </w:p>
        </w:tc>
        <w:tc>
          <w:tcPr>
            <w:tcW w:w="199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40</w:t>
            </w:r>
          </w:p>
        </w:tc>
        <w:tc>
          <w:tcPr>
            <w:tcW w:w="2398"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90</w:t>
            </w:r>
          </w:p>
        </w:tc>
      </w:tr>
      <w:tr w:rsidR="00AF5EC0" w:rsidRPr="005430E7" w:rsidTr="00E23DCF">
        <w:tc>
          <w:tcPr>
            <w:tcW w:w="70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8</w:t>
            </w:r>
          </w:p>
        </w:tc>
        <w:tc>
          <w:tcPr>
            <w:tcW w:w="212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EtOAc</w:t>
            </w:r>
          </w:p>
        </w:tc>
        <w:tc>
          <w:tcPr>
            <w:tcW w:w="2127"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35/ 3</w:t>
            </w:r>
          </w:p>
        </w:tc>
        <w:tc>
          <w:tcPr>
            <w:tcW w:w="199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55</w:t>
            </w:r>
          </w:p>
        </w:tc>
        <w:tc>
          <w:tcPr>
            <w:tcW w:w="2398"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75</w:t>
            </w:r>
          </w:p>
        </w:tc>
      </w:tr>
      <w:tr w:rsidR="00AF5EC0" w:rsidRPr="005430E7" w:rsidTr="00E23DCF">
        <w:tc>
          <w:tcPr>
            <w:tcW w:w="705"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w:t>
            </w:r>
          </w:p>
        </w:tc>
        <w:tc>
          <w:tcPr>
            <w:tcW w:w="2125"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DMSO</w:t>
            </w:r>
          </w:p>
        </w:tc>
        <w:tc>
          <w:tcPr>
            <w:tcW w:w="2127"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45/ 3</w:t>
            </w:r>
          </w:p>
        </w:tc>
        <w:tc>
          <w:tcPr>
            <w:tcW w:w="1995"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75</w:t>
            </w:r>
          </w:p>
        </w:tc>
        <w:tc>
          <w:tcPr>
            <w:tcW w:w="2398"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96</w:t>
            </w:r>
          </w:p>
        </w:tc>
      </w:tr>
    </w:tbl>
    <w:p w:rsidR="00AF5EC0" w:rsidRPr="005430E7" w:rsidRDefault="00AF5EC0" w:rsidP="00AF5EC0">
      <w:pPr>
        <w:spacing w:after="0"/>
        <w:rPr>
          <w:rFonts w:asciiTheme="majorBidi" w:hAnsiTheme="majorBidi" w:cstheme="majorBidi"/>
          <w:lang w:bidi="fa-IR"/>
        </w:rPr>
      </w:pPr>
      <w:r w:rsidRPr="005430E7">
        <w:rPr>
          <w:rFonts w:asciiTheme="majorBidi" w:hAnsiTheme="majorBidi" w:cstheme="majorBidi"/>
          <w:vertAlign w:val="superscript"/>
          <w:lang w:bidi="fa-IR"/>
        </w:rPr>
        <w:t>a</w:t>
      </w:r>
      <w:r w:rsidRPr="005430E7">
        <w:rPr>
          <w:rFonts w:asciiTheme="majorBidi" w:hAnsiTheme="majorBidi" w:cstheme="majorBidi"/>
          <w:lang w:bidi="fa-IR"/>
        </w:rPr>
        <w:t xml:space="preserve"> Reaction conditions: Benzyl alcohol (1.0 mmol), solvent (5.0 mL), O</w:t>
      </w:r>
      <w:r w:rsidRPr="005430E7">
        <w:rPr>
          <w:rFonts w:asciiTheme="majorBidi" w:hAnsiTheme="majorBidi" w:cstheme="majorBidi"/>
          <w:vertAlign w:val="subscript"/>
          <w:lang w:bidi="fa-IR"/>
        </w:rPr>
        <w:t>2</w:t>
      </w:r>
      <w:r w:rsidRPr="005430E7">
        <w:rPr>
          <w:rFonts w:asciiTheme="majorBidi" w:hAnsiTheme="majorBidi" w:cstheme="majorBidi"/>
          <w:lang w:bidi="fa-IR"/>
        </w:rPr>
        <w:t xml:space="preserve"> bubbling (inside the reaction mixture on the filter paper), catalytic filter paper </w:t>
      </w:r>
      <w:r w:rsidRPr="005430E7">
        <w:rPr>
          <w:rFonts w:asciiTheme="majorBidi" w:hAnsiTheme="majorBidi" w:cstheme="majorBidi"/>
          <w:b/>
          <w:bCs/>
          <w:lang w:bidi="fa-IR"/>
        </w:rPr>
        <w:t>7</w:t>
      </w:r>
      <w:r w:rsidRPr="005430E7">
        <w:rPr>
          <w:rFonts w:asciiTheme="majorBidi" w:hAnsiTheme="majorBidi" w:cstheme="majorBidi"/>
          <w:lang w:bidi="fa-IR"/>
        </w:rPr>
        <w:t xml:space="preserve"> (placed on a glass funnel containing 2.0 mmol Mn/95cm</w:t>
      </w:r>
      <w:r w:rsidRPr="005430E7">
        <w:rPr>
          <w:rFonts w:asciiTheme="majorBidi" w:hAnsiTheme="majorBidi" w:cstheme="majorBidi"/>
          <w:vertAlign w:val="superscript"/>
          <w:lang w:bidi="fa-IR"/>
        </w:rPr>
        <w:t>2</w:t>
      </w:r>
      <w:r w:rsidRPr="005430E7">
        <w:rPr>
          <w:rFonts w:asciiTheme="majorBidi" w:hAnsiTheme="majorBidi" w:cstheme="majorBidi"/>
          <w:lang w:bidi="fa-IR"/>
        </w:rPr>
        <w:t>), R.T.</w:t>
      </w:r>
    </w:p>
    <w:p w:rsidR="00AF5EC0" w:rsidRDefault="00AF5EC0" w:rsidP="00AF5EC0">
      <w:pPr>
        <w:spacing w:after="0"/>
        <w:jc w:val="center"/>
        <w:rPr>
          <w:rFonts w:asciiTheme="majorBidi" w:hAnsiTheme="majorBidi" w:cstheme="majorBidi"/>
        </w:rPr>
      </w:pPr>
    </w:p>
    <w:p w:rsidR="00AF5EC0" w:rsidRPr="005430E7" w:rsidRDefault="00AF5EC0" w:rsidP="00777139">
      <w:pPr>
        <w:spacing w:after="0"/>
        <w:rPr>
          <w:rFonts w:asciiTheme="majorBidi" w:hAnsiTheme="majorBidi" w:cstheme="majorBidi"/>
          <w:vertAlign w:val="superscript"/>
          <w:lang w:bidi="fa-IR"/>
        </w:rPr>
      </w:pPr>
      <w:r w:rsidRPr="005430E7">
        <w:rPr>
          <w:rFonts w:asciiTheme="majorBidi" w:hAnsiTheme="majorBidi" w:cstheme="majorBidi"/>
          <w:b/>
          <w:bCs/>
          <w:lang w:bidi="fa-IR"/>
        </w:rPr>
        <w:t xml:space="preserve">Table </w:t>
      </w:r>
      <w:r>
        <w:rPr>
          <w:rFonts w:asciiTheme="majorBidi" w:hAnsiTheme="majorBidi" w:cstheme="majorBidi"/>
          <w:b/>
          <w:bCs/>
          <w:lang w:bidi="fa-IR"/>
        </w:rPr>
        <w:t>S</w:t>
      </w:r>
      <w:r w:rsidR="00A17961">
        <w:rPr>
          <w:rFonts w:asciiTheme="majorBidi" w:hAnsiTheme="majorBidi" w:cstheme="majorBidi"/>
          <w:b/>
          <w:bCs/>
          <w:lang w:bidi="fa-IR"/>
        </w:rPr>
        <w:t>1</w:t>
      </w:r>
      <w:r w:rsidR="00777139">
        <w:rPr>
          <w:rFonts w:asciiTheme="majorBidi" w:hAnsiTheme="majorBidi" w:cstheme="majorBidi"/>
          <w:b/>
          <w:bCs/>
          <w:lang w:bidi="fa-IR"/>
        </w:rPr>
        <w:t>0</w:t>
      </w:r>
      <w:r w:rsidRPr="005430E7">
        <w:rPr>
          <w:rFonts w:asciiTheme="majorBidi" w:hAnsiTheme="majorBidi" w:cstheme="majorBidi"/>
          <w:lang w:bidi="fa-IR"/>
        </w:rPr>
        <w:t xml:space="preserve"> Influence of reaction temperature over the oxidation of benzyl alcohol to benzaldehyde catalyzed by </w:t>
      </w:r>
      <w:r w:rsidRPr="005430E7">
        <w:rPr>
          <w:rFonts w:asciiTheme="majorBidi" w:hAnsiTheme="majorBidi" w:cstheme="majorBidi"/>
        </w:rPr>
        <w:t>FP@Si-Mn</w:t>
      </w:r>
      <w:r w:rsidRPr="005430E7">
        <w:rPr>
          <w:rFonts w:asciiTheme="majorBidi" w:hAnsiTheme="majorBidi" w:cstheme="majorBidi"/>
          <w:vertAlign w:val="superscript"/>
        </w:rPr>
        <w:t>III</w:t>
      </w:r>
      <w:r w:rsidRPr="005430E7">
        <w:rPr>
          <w:rFonts w:asciiTheme="majorBidi" w:hAnsiTheme="majorBidi" w:cstheme="majorBidi"/>
        </w:rPr>
        <w:t xml:space="preserve">-Salen-TEMPO catalytic filter </w:t>
      </w:r>
      <w:proofErr w:type="gramStart"/>
      <w:r w:rsidRPr="005430E7">
        <w:rPr>
          <w:rFonts w:asciiTheme="majorBidi" w:hAnsiTheme="majorBidi" w:cstheme="majorBidi"/>
        </w:rPr>
        <w:t>paper</w:t>
      </w:r>
      <w:r w:rsidRPr="005430E7">
        <w:rPr>
          <w:rFonts w:asciiTheme="majorBidi" w:hAnsiTheme="majorBidi" w:cstheme="majorBidi"/>
          <w:vertAlign w:val="superscript"/>
          <w:lang w:bidi="fa-IR"/>
        </w:rPr>
        <w:t>a,b</w:t>
      </w:r>
      <w:proofErr w:type="gramEnd"/>
      <w:r w:rsidRPr="005430E7">
        <w:rPr>
          <w:rFonts w:asciiTheme="majorBidi" w:hAnsiTheme="majorBidi" w:cstheme="majorBidi"/>
          <w:vertAlign w:val="superscript"/>
          <w:lang w:bidi="fa-I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
        <w:gridCol w:w="991"/>
        <w:gridCol w:w="1995"/>
        <w:gridCol w:w="2398"/>
      </w:tblGrid>
      <w:tr w:rsidR="00AF5EC0" w:rsidRPr="005430E7" w:rsidTr="00E23DCF">
        <w:tc>
          <w:tcPr>
            <w:tcW w:w="705" w:type="dxa"/>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Entry</w:t>
            </w:r>
          </w:p>
        </w:tc>
        <w:tc>
          <w:tcPr>
            <w:tcW w:w="991" w:type="dxa"/>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T (</w:t>
            </w:r>
            <w:r w:rsidRPr="005430E7">
              <w:rPr>
                <w:rFonts w:asciiTheme="majorBidi" w:hAnsiTheme="majorBidi" w:cstheme="majorBidi"/>
                <w:lang w:bidi="fa-IR"/>
              </w:rPr>
              <w:sym w:font="Symbol" w:char="F0B0"/>
            </w:r>
            <w:r w:rsidRPr="005430E7">
              <w:rPr>
                <w:rFonts w:asciiTheme="majorBidi" w:hAnsiTheme="majorBidi" w:cstheme="majorBidi"/>
                <w:lang w:bidi="fa-IR"/>
              </w:rPr>
              <w:t>C)</w:t>
            </w:r>
          </w:p>
        </w:tc>
        <w:tc>
          <w:tcPr>
            <w:tcW w:w="1995" w:type="dxa"/>
            <w:tcBorders>
              <w:top w:val="single" w:sz="4" w:space="0" w:color="auto"/>
              <w:bottom w:val="single" w:sz="4" w:space="0" w:color="auto"/>
            </w:tcBorders>
          </w:tcPr>
          <w:p w:rsidR="00AF5EC0" w:rsidRPr="005430E7" w:rsidRDefault="00AF5EC0" w:rsidP="00E23DCF">
            <w:pPr>
              <w:rPr>
                <w:rFonts w:asciiTheme="majorBidi" w:hAnsiTheme="majorBidi" w:cstheme="majorBidi"/>
                <w:vertAlign w:val="superscript"/>
                <w:lang w:bidi="fa-IR"/>
              </w:rPr>
            </w:pPr>
            <w:r w:rsidRPr="005430E7">
              <w:rPr>
                <w:rFonts w:asciiTheme="majorBidi" w:hAnsiTheme="majorBidi" w:cstheme="majorBidi"/>
                <w:lang w:bidi="fa-IR"/>
              </w:rPr>
              <w:t>Conversion (%)</w:t>
            </w:r>
            <w:r w:rsidRPr="005430E7">
              <w:rPr>
                <w:rFonts w:asciiTheme="majorBidi" w:hAnsiTheme="majorBidi" w:cstheme="majorBidi"/>
                <w:vertAlign w:val="superscript"/>
                <w:lang w:bidi="fa-IR"/>
              </w:rPr>
              <w:t>c</w:t>
            </w:r>
          </w:p>
        </w:tc>
        <w:tc>
          <w:tcPr>
            <w:tcW w:w="2398" w:type="dxa"/>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Selectivity (%)</w:t>
            </w:r>
          </w:p>
        </w:tc>
      </w:tr>
      <w:tr w:rsidR="00AF5EC0" w:rsidRPr="005430E7" w:rsidTr="00E23DCF">
        <w:tc>
          <w:tcPr>
            <w:tcW w:w="705"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1</w:t>
            </w:r>
          </w:p>
        </w:tc>
        <w:tc>
          <w:tcPr>
            <w:tcW w:w="991"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R.T.</w:t>
            </w:r>
          </w:p>
        </w:tc>
        <w:tc>
          <w:tcPr>
            <w:tcW w:w="1995"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98</w:t>
            </w:r>
          </w:p>
        </w:tc>
        <w:tc>
          <w:tcPr>
            <w:tcW w:w="2398"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98</w:t>
            </w:r>
          </w:p>
        </w:tc>
      </w:tr>
      <w:tr w:rsidR="00AF5EC0" w:rsidRPr="005430E7" w:rsidTr="00E23DCF">
        <w:tc>
          <w:tcPr>
            <w:tcW w:w="70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2</w:t>
            </w:r>
          </w:p>
        </w:tc>
        <w:tc>
          <w:tcPr>
            <w:tcW w:w="99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50</w:t>
            </w:r>
          </w:p>
        </w:tc>
        <w:tc>
          <w:tcPr>
            <w:tcW w:w="199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98</w:t>
            </w:r>
          </w:p>
        </w:tc>
        <w:tc>
          <w:tcPr>
            <w:tcW w:w="2398"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96</w:t>
            </w:r>
          </w:p>
        </w:tc>
      </w:tr>
      <w:tr w:rsidR="00AF5EC0" w:rsidRPr="005430E7" w:rsidTr="00E23DCF">
        <w:tc>
          <w:tcPr>
            <w:tcW w:w="705"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w:t>
            </w:r>
          </w:p>
        </w:tc>
        <w:tc>
          <w:tcPr>
            <w:tcW w:w="991"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Ref.</w:t>
            </w:r>
          </w:p>
        </w:tc>
        <w:tc>
          <w:tcPr>
            <w:tcW w:w="1995"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98</w:t>
            </w:r>
          </w:p>
        </w:tc>
        <w:tc>
          <w:tcPr>
            <w:tcW w:w="2398"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90</w:t>
            </w:r>
          </w:p>
        </w:tc>
      </w:tr>
    </w:tbl>
    <w:p w:rsidR="00AF5EC0" w:rsidRDefault="00AF5EC0" w:rsidP="00AF5EC0">
      <w:pPr>
        <w:spacing w:after="0"/>
        <w:rPr>
          <w:rFonts w:asciiTheme="majorBidi" w:hAnsiTheme="majorBidi" w:cstheme="majorBidi"/>
          <w:lang w:bidi="fa-IR"/>
        </w:rPr>
      </w:pPr>
      <w:r w:rsidRPr="005430E7">
        <w:rPr>
          <w:rFonts w:asciiTheme="majorBidi" w:hAnsiTheme="majorBidi" w:cstheme="majorBidi"/>
          <w:vertAlign w:val="superscript"/>
          <w:lang w:bidi="fa-IR"/>
        </w:rPr>
        <w:t xml:space="preserve">a </w:t>
      </w:r>
      <w:r w:rsidRPr="005430E7">
        <w:rPr>
          <w:rFonts w:asciiTheme="majorBidi" w:hAnsiTheme="majorBidi" w:cstheme="majorBidi"/>
          <w:lang w:bidi="fa-IR"/>
        </w:rPr>
        <w:t>Reaction conditions: Benzyl alcohol (2.0 mmol), H</w:t>
      </w:r>
      <w:r w:rsidRPr="005430E7">
        <w:rPr>
          <w:rFonts w:asciiTheme="majorBidi" w:hAnsiTheme="majorBidi" w:cstheme="majorBidi"/>
          <w:vertAlign w:val="subscript"/>
          <w:lang w:bidi="fa-IR"/>
        </w:rPr>
        <w:t>2</w:t>
      </w:r>
      <w:r w:rsidRPr="005430E7">
        <w:rPr>
          <w:rFonts w:asciiTheme="majorBidi" w:hAnsiTheme="majorBidi" w:cstheme="majorBidi"/>
          <w:lang w:bidi="fa-IR"/>
        </w:rPr>
        <w:t>O:EtOH (5.0 mL, 1:2, v/v), O</w:t>
      </w:r>
      <w:r w:rsidRPr="005430E7">
        <w:rPr>
          <w:rFonts w:asciiTheme="majorBidi" w:hAnsiTheme="majorBidi" w:cstheme="majorBidi"/>
          <w:vertAlign w:val="subscript"/>
          <w:lang w:bidi="fa-IR"/>
        </w:rPr>
        <w:t>2</w:t>
      </w:r>
      <w:r w:rsidRPr="005430E7">
        <w:rPr>
          <w:rFonts w:asciiTheme="majorBidi" w:hAnsiTheme="majorBidi" w:cstheme="majorBidi"/>
          <w:lang w:bidi="fa-IR"/>
        </w:rPr>
        <w:t xml:space="preserve"> bubbling (inside the reaction mixture on the filter paper, 1 ml/min), catalytic filter paper </w:t>
      </w:r>
      <w:r w:rsidRPr="005430E7">
        <w:rPr>
          <w:rFonts w:asciiTheme="majorBidi" w:hAnsiTheme="majorBidi" w:cstheme="majorBidi"/>
          <w:b/>
          <w:bCs/>
          <w:lang w:bidi="fa-IR"/>
        </w:rPr>
        <w:t>7</w:t>
      </w:r>
      <w:r w:rsidRPr="005430E7">
        <w:rPr>
          <w:rFonts w:asciiTheme="majorBidi" w:hAnsiTheme="majorBidi" w:cstheme="majorBidi"/>
          <w:lang w:bidi="fa-IR"/>
        </w:rPr>
        <w:t xml:space="preserve"> (placed on a glass funnel containing </w:t>
      </w:r>
      <w:r w:rsidRPr="005430E7">
        <w:rPr>
          <w:rFonts w:asciiTheme="majorBidi" w:hAnsiTheme="majorBidi" w:cstheme="majorBidi"/>
          <w:lang w:bidi="fa-IR"/>
        </w:rPr>
        <w:lastRenderedPageBreak/>
        <w:t>2.0 mmol Mn/95cm</w:t>
      </w:r>
      <w:r w:rsidRPr="005430E7">
        <w:rPr>
          <w:rFonts w:asciiTheme="majorBidi" w:hAnsiTheme="majorBidi" w:cstheme="majorBidi"/>
          <w:vertAlign w:val="superscript"/>
          <w:lang w:bidi="fa-IR"/>
        </w:rPr>
        <w:t>2</w:t>
      </w:r>
      <w:r w:rsidRPr="005430E7">
        <w:rPr>
          <w:rFonts w:asciiTheme="majorBidi" w:hAnsiTheme="majorBidi" w:cstheme="majorBidi"/>
          <w:lang w:bidi="fa-IR"/>
        </w:rPr>
        <w:t>), 37 min during 3 consecutive filtration.</w:t>
      </w:r>
      <w:r>
        <w:rPr>
          <w:rFonts w:asciiTheme="majorBidi" w:hAnsiTheme="majorBidi" w:cstheme="majorBidi"/>
          <w:lang w:bidi="fa-IR"/>
        </w:rPr>
        <w:t xml:space="preserve"> </w:t>
      </w:r>
      <w:r w:rsidRPr="005430E7">
        <w:rPr>
          <w:rFonts w:asciiTheme="majorBidi" w:hAnsiTheme="majorBidi" w:cstheme="majorBidi"/>
          <w:vertAlign w:val="superscript"/>
          <w:lang w:bidi="fa-IR"/>
        </w:rPr>
        <w:t>b</w:t>
      </w:r>
      <w:r w:rsidRPr="005430E7">
        <w:rPr>
          <w:rFonts w:asciiTheme="majorBidi" w:hAnsiTheme="majorBidi" w:cstheme="majorBidi"/>
          <w:lang w:bidi="fa-IR"/>
        </w:rPr>
        <w:t xml:space="preserve"> For applying temperature on the reaction mixture, the </w:t>
      </w:r>
      <w:r w:rsidRPr="005430E7">
        <w:rPr>
          <w:rFonts w:asciiTheme="majorBidi" w:hAnsiTheme="majorBidi" w:cstheme="majorBidi"/>
        </w:rPr>
        <w:t>Erlenmeyer flask</w:t>
      </w:r>
      <w:r w:rsidRPr="005430E7">
        <w:rPr>
          <w:rFonts w:asciiTheme="majorBidi" w:hAnsiTheme="majorBidi" w:cstheme="majorBidi"/>
          <w:lang w:bidi="fa-IR"/>
        </w:rPr>
        <w:t xml:space="preserve"> was place on a temperature controllable water bath </w:t>
      </w:r>
    </w:p>
    <w:p w:rsidR="00AF5EC0" w:rsidRPr="005430E7" w:rsidRDefault="00AF5EC0" w:rsidP="00AF5EC0">
      <w:pPr>
        <w:spacing w:after="0"/>
        <w:rPr>
          <w:rFonts w:asciiTheme="majorBidi" w:hAnsiTheme="majorBidi" w:cstheme="majorBidi"/>
          <w:lang w:bidi="fa-IR"/>
        </w:rPr>
      </w:pPr>
    </w:p>
    <w:p w:rsidR="00AF5EC0" w:rsidRPr="005430E7" w:rsidRDefault="00AF5EC0" w:rsidP="00777139">
      <w:pPr>
        <w:spacing w:after="0"/>
        <w:rPr>
          <w:rFonts w:asciiTheme="majorBidi" w:hAnsiTheme="majorBidi" w:cstheme="majorBidi"/>
          <w:vertAlign w:val="superscript"/>
          <w:lang w:bidi="fa-IR"/>
        </w:rPr>
      </w:pPr>
      <w:r w:rsidRPr="005430E7">
        <w:rPr>
          <w:rFonts w:asciiTheme="majorBidi" w:hAnsiTheme="majorBidi" w:cstheme="majorBidi"/>
          <w:b/>
          <w:bCs/>
          <w:lang w:bidi="fa-IR"/>
        </w:rPr>
        <w:t xml:space="preserve">Table </w:t>
      </w:r>
      <w:r>
        <w:rPr>
          <w:rFonts w:asciiTheme="majorBidi" w:hAnsiTheme="majorBidi" w:cstheme="majorBidi"/>
          <w:b/>
          <w:bCs/>
          <w:lang w:bidi="fa-IR"/>
        </w:rPr>
        <w:t>S</w:t>
      </w:r>
      <w:r w:rsidR="00A17961">
        <w:rPr>
          <w:rFonts w:asciiTheme="majorBidi" w:hAnsiTheme="majorBidi" w:cstheme="majorBidi"/>
          <w:b/>
          <w:bCs/>
          <w:lang w:bidi="fa-IR"/>
        </w:rPr>
        <w:t>1</w:t>
      </w:r>
      <w:r w:rsidR="00777139">
        <w:rPr>
          <w:rFonts w:asciiTheme="majorBidi" w:hAnsiTheme="majorBidi" w:cstheme="majorBidi"/>
          <w:b/>
          <w:bCs/>
          <w:lang w:bidi="fa-IR"/>
        </w:rPr>
        <w:t>1</w:t>
      </w:r>
      <w:r w:rsidRPr="005430E7">
        <w:rPr>
          <w:rFonts w:asciiTheme="majorBidi" w:hAnsiTheme="majorBidi" w:cstheme="majorBidi"/>
          <w:lang w:bidi="fa-IR"/>
        </w:rPr>
        <w:t xml:space="preserve"> Examination of three other set ups over the efficiency of benzyl alcohol oxidation to benzaldehyde (</w:t>
      </w:r>
      <w:r w:rsidRPr="005430E7">
        <w:rPr>
          <w:rFonts w:asciiTheme="majorBidi" w:hAnsiTheme="majorBidi" w:cstheme="majorBidi"/>
          <w:b/>
          <w:bCs/>
          <w:lang w:bidi="fa-IR"/>
        </w:rPr>
        <w:t>9a</w:t>
      </w:r>
      <w:r w:rsidRPr="005430E7">
        <w:rPr>
          <w:rFonts w:asciiTheme="majorBidi" w:hAnsiTheme="majorBidi" w:cstheme="majorBidi"/>
          <w:lang w:bidi="fa-IR"/>
        </w:rPr>
        <w:t>), benzoic acid (</w:t>
      </w:r>
      <w:r w:rsidRPr="005430E7">
        <w:rPr>
          <w:rFonts w:asciiTheme="majorBidi" w:hAnsiTheme="majorBidi" w:cstheme="majorBidi"/>
          <w:b/>
          <w:bCs/>
          <w:lang w:bidi="fa-IR"/>
        </w:rPr>
        <w:t>10a</w:t>
      </w:r>
      <w:r w:rsidRPr="005430E7">
        <w:rPr>
          <w:rFonts w:asciiTheme="majorBidi" w:hAnsiTheme="majorBidi" w:cstheme="majorBidi"/>
          <w:lang w:bidi="fa-IR"/>
        </w:rPr>
        <w:t xml:space="preserve">), and direct transformation of benzyl alcohol to </w:t>
      </w:r>
      <w:r w:rsidRPr="005430E7">
        <w:rPr>
          <w:rFonts w:asciiTheme="majorBidi" w:hAnsiTheme="majorBidi" w:cstheme="majorBidi"/>
          <w:i/>
          <w:iCs/>
          <w:lang w:bidi="fa-IR"/>
        </w:rPr>
        <w:t>N</w:t>
      </w:r>
      <w:r w:rsidRPr="005430E7">
        <w:rPr>
          <w:rFonts w:asciiTheme="majorBidi" w:hAnsiTheme="majorBidi" w:cstheme="majorBidi"/>
          <w:lang w:bidi="fa-IR"/>
        </w:rPr>
        <w:t>-benzylideneaniline (</w:t>
      </w:r>
      <w:r w:rsidRPr="005430E7">
        <w:rPr>
          <w:rFonts w:asciiTheme="majorBidi" w:hAnsiTheme="majorBidi" w:cstheme="majorBidi"/>
          <w:b/>
          <w:bCs/>
          <w:lang w:bidi="fa-IR"/>
        </w:rPr>
        <w:t>12a</w:t>
      </w:r>
      <w:r w:rsidRPr="005430E7">
        <w:rPr>
          <w:rFonts w:asciiTheme="majorBidi" w:hAnsiTheme="majorBidi" w:cstheme="majorBidi"/>
          <w:lang w:bidi="fa-IR"/>
        </w:rPr>
        <w:t>)</w:t>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1275"/>
        <w:gridCol w:w="1560"/>
        <w:gridCol w:w="1275"/>
        <w:gridCol w:w="1580"/>
        <w:gridCol w:w="1255"/>
        <w:gridCol w:w="1560"/>
      </w:tblGrid>
      <w:tr w:rsidR="00AF5EC0" w:rsidRPr="005430E7" w:rsidTr="00E23DCF">
        <w:tc>
          <w:tcPr>
            <w:tcW w:w="1135" w:type="dxa"/>
            <w:vMerge w:val="restart"/>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Set-up</w:t>
            </w:r>
          </w:p>
        </w:tc>
        <w:tc>
          <w:tcPr>
            <w:tcW w:w="2835" w:type="dxa"/>
            <w:gridSpan w:val="2"/>
            <w:tcBorders>
              <w:top w:val="single" w:sz="4" w:space="0" w:color="auto"/>
              <w:bottom w:val="single" w:sz="4" w:space="0" w:color="auto"/>
            </w:tcBorders>
          </w:tcPr>
          <w:p w:rsidR="00AF5EC0" w:rsidRPr="005430E7" w:rsidRDefault="00AF5EC0" w:rsidP="00E23DCF">
            <w:pPr>
              <w:rPr>
                <w:rFonts w:asciiTheme="majorBidi" w:hAnsiTheme="majorBidi" w:cstheme="majorBidi"/>
                <w:b/>
                <w:bCs/>
              </w:rPr>
            </w:pPr>
            <w:r w:rsidRPr="005430E7">
              <w:rPr>
                <w:rFonts w:asciiTheme="majorBidi" w:hAnsiTheme="majorBidi" w:cstheme="majorBidi"/>
                <w:b/>
                <w:bCs/>
              </w:rPr>
              <w:t>9a</w:t>
            </w:r>
          </w:p>
        </w:tc>
        <w:tc>
          <w:tcPr>
            <w:tcW w:w="2855" w:type="dxa"/>
            <w:gridSpan w:val="2"/>
            <w:tcBorders>
              <w:top w:val="single" w:sz="4" w:space="0" w:color="auto"/>
              <w:bottom w:val="single" w:sz="4" w:space="0" w:color="auto"/>
            </w:tcBorders>
          </w:tcPr>
          <w:p w:rsidR="00AF5EC0" w:rsidRPr="005430E7" w:rsidRDefault="00AF5EC0" w:rsidP="00E23DCF">
            <w:pPr>
              <w:rPr>
                <w:rFonts w:asciiTheme="majorBidi" w:hAnsiTheme="majorBidi" w:cstheme="majorBidi"/>
                <w:b/>
                <w:bCs/>
                <w:lang w:bidi="fa-IR"/>
              </w:rPr>
            </w:pPr>
            <w:r w:rsidRPr="005430E7">
              <w:rPr>
                <w:rFonts w:asciiTheme="majorBidi" w:hAnsiTheme="majorBidi" w:cstheme="majorBidi"/>
                <w:b/>
                <w:bCs/>
                <w:lang w:bidi="fa-IR"/>
              </w:rPr>
              <w:t>10a</w:t>
            </w:r>
          </w:p>
        </w:tc>
        <w:tc>
          <w:tcPr>
            <w:tcW w:w="2815" w:type="dxa"/>
            <w:gridSpan w:val="2"/>
            <w:tcBorders>
              <w:top w:val="single" w:sz="4" w:space="0" w:color="auto"/>
              <w:bottom w:val="single" w:sz="4" w:space="0" w:color="auto"/>
            </w:tcBorders>
          </w:tcPr>
          <w:p w:rsidR="00AF5EC0" w:rsidRPr="005430E7" w:rsidRDefault="00AF5EC0" w:rsidP="00E23DCF">
            <w:pPr>
              <w:rPr>
                <w:rFonts w:asciiTheme="majorBidi" w:hAnsiTheme="majorBidi" w:cstheme="majorBidi"/>
                <w:b/>
                <w:bCs/>
              </w:rPr>
            </w:pPr>
            <w:r w:rsidRPr="005430E7">
              <w:rPr>
                <w:rFonts w:asciiTheme="majorBidi" w:hAnsiTheme="majorBidi" w:cstheme="majorBidi"/>
                <w:b/>
                <w:bCs/>
              </w:rPr>
              <w:t>12a</w:t>
            </w:r>
          </w:p>
        </w:tc>
      </w:tr>
      <w:tr w:rsidR="00AF5EC0" w:rsidRPr="005430E7" w:rsidTr="00E23DCF">
        <w:tc>
          <w:tcPr>
            <w:tcW w:w="1135" w:type="dxa"/>
            <w:vMerge/>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p>
        </w:tc>
        <w:tc>
          <w:tcPr>
            <w:tcW w:w="1275" w:type="dxa"/>
            <w:tcBorders>
              <w:top w:val="single" w:sz="4" w:space="0" w:color="auto"/>
              <w:bottom w:val="single" w:sz="4" w:space="0" w:color="auto"/>
            </w:tcBorders>
          </w:tcPr>
          <w:p w:rsidR="00AF5EC0" w:rsidRPr="005430E7" w:rsidRDefault="00AF5EC0" w:rsidP="00E23DCF">
            <w:pPr>
              <w:rPr>
                <w:rFonts w:asciiTheme="majorBidi" w:hAnsiTheme="majorBidi" w:cstheme="majorBidi"/>
              </w:rPr>
            </w:pPr>
            <w:r w:rsidRPr="005430E7">
              <w:rPr>
                <w:rFonts w:asciiTheme="majorBidi" w:hAnsiTheme="majorBidi" w:cstheme="majorBidi"/>
              </w:rPr>
              <w:t>Time (min)</w:t>
            </w:r>
          </w:p>
        </w:tc>
        <w:tc>
          <w:tcPr>
            <w:tcW w:w="1560" w:type="dxa"/>
            <w:tcBorders>
              <w:top w:val="single" w:sz="4" w:space="0" w:color="auto"/>
              <w:bottom w:val="single" w:sz="4" w:space="0" w:color="auto"/>
            </w:tcBorders>
          </w:tcPr>
          <w:p w:rsidR="00AF5EC0" w:rsidRPr="005430E7" w:rsidRDefault="00AF5EC0" w:rsidP="00E23DCF">
            <w:pPr>
              <w:rPr>
                <w:rFonts w:asciiTheme="majorBidi" w:hAnsiTheme="majorBidi" w:cstheme="majorBidi"/>
              </w:rPr>
            </w:pPr>
            <w:r w:rsidRPr="005430E7">
              <w:rPr>
                <w:rFonts w:asciiTheme="majorBidi" w:hAnsiTheme="majorBidi" w:cstheme="majorBidi"/>
              </w:rPr>
              <w:t>Conversion (%)</w:t>
            </w:r>
          </w:p>
        </w:tc>
        <w:tc>
          <w:tcPr>
            <w:tcW w:w="1275" w:type="dxa"/>
            <w:tcBorders>
              <w:top w:val="single" w:sz="4" w:space="0" w:color="auto"/>
              <w:bottom w:val="single" w:sz="4" w:space="0" w:color="auto"/>
            </w:tcBorders>
          </w:tcPr>
          <w:p w:rsidR="00AF5EC0" w:rsidRPr="005430E7" w:rsidRDefault="00AF5EC0" w:rsidP="00E23DCF">
            <w:pPr>
              <w:rPr>
                <w:rFonts w:asciiTheme="majorBidi" w:hAnsiTheme="majorBidi" w:cstheme="majorBidi"/>
              </w:rPr>
            </w:pPr>
            <w:r w:rsidRPr="005430E7">
              <w:rPr>
                <w:rFonts w:asciiTheme="majorBidi" w:hAnsiTheme="majorBidi" w:cstheme="majorBidi"/>
              </w:rPr>
              <w:t>Time (min)</w:t>
            </w:r>
          </w:p>
        </w:tc>
        <w:tc>
          <w:tcPr>
            <w:tcW w:w="1580" w:type="dxa"/>
            <w:tcBorders>
              <w:top w:val="single" w:sz="4" w:space="0" w:color="auto"/>
              <w:bottom w:val="single" w:sz="4" w:space="0" w:color="auto"/>
            </w:tcBorders>
          </w:tcPr>
          <w:p w:rsidR="00AF5EC0" w:rsidRPr="005430E7" w:rsidRDefault="00AF5EC0" w:rsidP="00E23DCF">
            <w:pPr>
              <w:rPr>
                <w:rFonts w:asciiTheme="majorBidi" w:hAnsiTheme="majorBidi" w:cstheme="majorBidi"/>
              </w:rPr>
            </w:pPr>
            <w:r w:rsidRPr="005430E7">
              <w:rPr>
                <w:rFonts w:asciiTheme="majorBidi" w:hAnsiTheme="majorBidi" w:cstheme="majorBidi"/>
              </w:rPr>
              <w:t>Conversion (%)</w:t>
            </w:r>
          </w:p>
        </w:tc>
        <w:tc>
          <w:tcPr>
            <w:tcW w:w="1255" w:type="dxa"/>
            <w:tcBorders>
              <w:top w:val="single" w:sz="4" w:space="0" w:color="auto"/>
              <w:bottom w:val="single" w:sz="4" w:space="0" w:color="auto"/>
            </w:tcBorders>
          </w:tcPr>
          <w:p w:rsidR="00AF5EC0" w:rsidRPr="005430E7" w:rsidRDefault="00AF5EC0" w:rsidP="00E23DCF">
            <w:pPr>
              <w:rPr>
                <w:rFonts w:asciiTheme="majorBidi" w:hAnsiTheme="majorBidi" w:cstheme="majorBidi"/>
              </w:rPr>
            </w:pPr>
            <w:r w:rsidRPr="005430E7">
              <w:rPr>
                <w:rFonts w:asciiTheme="majorBidi" w:hAnsiTheme="majorBidi" w:cstheme="majorBidi"/>
              </w:rPr>
              <w:t>Time (min)</w:t>
            </w:r>
          </w:p>
        </w:tc>
        <w:tc>
          <w:tcPr>
            <w:tcW w:w="1560" w:type="dxa"/>
            <w:tcBorders>
              <w:top w:val="single" w:sz="4" w:space="0" w:color="auto"/>
              <w:bottom w:val="single" w:sz="4" w:space="0" w:color="auto"/>
            </w:tcBorders>
          </w:tcPr>
          <w:p w:rsidR="00AF5EC0" w:rsidRPr="005430E7" w:rsidRDefault="00AF5EC0" w:rsidP="00E23DCF">
            <w:pPr>
              <w:rPr>
                <w:rFonts w:asciiTheme="majorBidi" w:hAnsiTheme="majorBidi" w:cstheme="majorBidi"/>
              </w:rPr>
            </w:pPr>
            <w:r w:rsidRPr="005430E7">
              <w:rPr>
                <w:rFonts w:asciiTheme="majorBidi" w:hAnsiTheme="majorBidi" w:cstheme="majorBidi"/>
              </w:rPr>
              <w:t>Conversion (%)</w:t>
            </w:r>
          </w:p>
        </w:tc>
      </w:tr>
      <w:tr w:rsidR="00AF5EC0" w:rsidRPr="005430E7" w:rsidTr="00E23DCF">
        <w:tc>
          <w:tcPr>
            <w:tcW w:w="1135"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Set up 1</w:t>
            </w:r>
          </w:p>
        </w:tc>
        <w:tc>
          <w:tcPr>
            <w:tcW w:w="1275"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37</w:t>
            </w:r>
          </w:p>
        </w:tc>
        <w:tc>
          <w:tcPr>
            <w:tcW w:w="1560"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95</w:t>
            </w:r>
          </w:p>
        </w:tc>
        <w:tc>
          <w:tcPr>
            <w:tcW w:w="1275"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37</w:t>
            </w:r>
          </w:p>
        </w:tc>
        <w:tc>
          <w:tcPr>
            <w:tcW w:w="1580"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86</w:t>
            </w:r>
          </w:p>
        </w:tc>
        <w:tc>
          <w:tcPr>
            <w:tcW w:w="1255"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45</w:t>
            </w:r>
          </w:p>
        </w:tc>
        <w:tc>
          <w:tcPr>
            <w:tcW w:w="1560"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85</w:t>
            </w:r>
          </w:p>
        </w:tc>
      </w:tr>
      <w:tr w:rsidR="00AF5EC0" w:rsidRPr="005430E7" w:rsidTr="00E23DCF">
        <w:tc>
          <w:tcPr>
            <w:tcW w:w="113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Set up 2</w:t>
            </w:r>
          </w:p>
        </w:tc>
        <w:tc>
          <w:tcPr>
            <w:tcW w:w="127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37</w:t>
            </w:r>
          </w:p>
        </w:tc>
        <w:tc>
          <w:tcPr>
            <w:tcW w:w="156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92</w:t>
            </w:r>
          </w:p>
        </w:tc>
        <w:tc>
          <w:tcPr>
            <w:tcW w:w="127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37</w:t>
            </w:r>
          </w:p>
        </w:tc>
        <w:tc>
          <w:tcPr>
            <w:tcW w:w="158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80</w:t>
            </w:r>
          </w:p>
        </w:tc>
        <w:tc>
          <w:tcPr>
            <w:tcW w:w="1255"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45</w:t>
            </w:r>
          </w:p>
        </w:tc>
        <w:tc>
          <w:tcPr>
            <w:tcW w:w="156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76</w:t>
            </w:r>
          </w:p>
        </w:tc>
      </w:tr>
      <w:tr w:rsidR="00AF5EC0" w:rsidRPr="005430E7" w:rsidTr="00E23DCF">
        <w:tc>
          <w:tcPr>
            <w:tcW w:w="1135" w:type="dxa"/>
            <w:tcBorders>
              <w:bottom w:val="single" w:sz="4" w:space="0" w:color="auto"/>
            </w:tcBorders>
          </w:tcPr>
          <w:p w:rsidR="00AF5EC0" w:rsidRPr="005430E7" w:rsidRDefault="00AF5EC0" w:rsidP="00E23DCF">
            <w:pPr>
              <w:rPr>
                <w:rFonts w:asciiTheme="majorBidi" w:hAnsiTheme="majorBidi" w:cstheme="majorBidi"/>
                <w:vertAlign w:val="superscript"/>
                <w:lang w:bidi="fa-IR"/>
              </w:rPr>
            </w:pPr>
            <w:r w:rsidRPr="005430E7">
              <w:rPr>
                <w:rFonts w:asciiTheme="majorBidi" w:hAnsiTheme="majorBidi" w:cstheme="majorBidi"/>
                <w:lang w:bidi="fa-IR"/>
              </w:rPr>
              <w:t>Set up 3</w:t>
            </w:r>
            <w:r w:rsidRPr="005430E7">
              <w:rPr>
                <w:rFonts w:asciiTheme="majorBidi" w:hAnsiTheme="majorBidi" w:cstheme="majorBidi"/>
                <w:vertAlign w:val="superscript"/>
                <w:lang w:bidi="fa-IR"/>
              </w:rPr>
              <w:t>a</w:t>
            </w:r>
          </w:p>
        </w:tc>
        <w:tc>
          <w:tcPr>
            <w:tcW w:w="1275"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37</w:t>
            </w:r>
          </w:p>
        </w:tc>
        <w:tc>
          <w:tcPr>
            <w:tcW w:w="1560"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98</w:t>
            </w:r>
          </w:p>
        </w:tc>
        <w:tc>
          <w:tcPr>
            <w:tcW w:w="1275"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37</w:t>
            </w:r>
          </w:p>
        </w:tc>
        <w:tc>
          <w:tcPr>
            <w:tcW w:w="1580"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93</w:t>
            </w:r>
          </w:p>
        </w:tc>
        <w:tc>
          <w:tcPr>
            <w:tcW w:w="1255"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45</w:t>
            </w:r>
          </w:p>
        </w:tc>
        <w:tc>
          <w:tcPr>
            <w:tcW w:w="1560"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96</w:t>
            </w:r>
          </w:p>
        </w:tc>
      </w:tr>
    </w:tbl>
    <w:p w:rsidR="00AF5EC0" w:rsidRPr="005430E7" w:rsidRDefault="00AF5EC0" w:rsidP="00AF5EC0">
      <w:pPr>
        <w:spacing w:after="0"/>
        <w:rPr>
          <w:rFonts w:asciiTheme="majorBidi" w:hAnsiTheme="majorBidi" w:cstheme="majorBidi"/>
          <w:lang w:bidi="fa-IR"/>
        </w:rPr>
      </w:pPr>
      <w:r w:rsidRPr="005430E7">
        <w:rPr>
          <w:rFonts w:asciiTheme="majorBidi" w:hAnsiTheme="majorBidi" w:cstheme="majorBidi"/>
          <w:lang w:bidi="fa-IR"/>
        </w:rPr>
        <w:t xml:space="preserve">Reaction conditions: The preparation of </w:t>
      </w:r>
      <w:r w:rsidRPr="005430E7">
        <w:rPr>
          <w:rFonts w:asciiTheme="majorBidi" w:hAnsiTheme="majorBidi" w:cstheme="majorBidi"/>
          <w:b/>
          <w:bCs/>
          <w:lang w:bidi="fa-IR"/>
        </w:rPr>
        <w:t>9a</w:t>
      </w:r>
      <w:r w:rsidRPr="005430E7">
        <w:rPr>
          <w:rFonts w:asciiTheme="majorBidi" w:hAnsiTheme="majorBidi" w:cstheme="majorBidi"/>
          <w:lang w:bidi="fa-IR"/>
        </w:rPr>
        <w:t xml:space="preserve">, </w:t>
      </w:r>
      <w:r w:rsidRPr="005430E7">
        <w:rPr>
          <w:rFonts w:asciiTheme="majorBidi" w:hAnsiTheme="majorBidi" w:cstheme="majorBidi"/>
          <w:b/>
          <w:bCs/>
          <w:lang w:bidi="fa-IR"/>
        </w:rPr>
        <w:t>10a</w:t>
      </w:r>
      <w:r w:rsidRPr="005430E7">
        <w:rPr>
          <w:rFonts w:asciiTheme="majorBidi" w:hAnsiTheme="majorBidi" w:cstheme="majorBidi"/>
          <w:lang w:bidi="fa-IR"/>
        </w:rPr>
        <w:t xml:space="preserve">, and </w:t>
      </w:r>
      <w:r w:rsidRPr="005430E7">
        <w:rPr>
          <w:rFonts w:asciiTheme="majorBidi" w:hAnsiTheme="majorBidi" w:cstheme="majorBidi"/>
          <w:b/>
          <w:bCs/>
          <w:lang w:bidi="fa-IR"/>
        </w:rPr>
        <w:t>12a</w:t>
      </w:r>
      <w:r w:rsidRPr="005430E7">
        <w:rPr>
          <w:rFonts w:asciiTheme="majorBidi" w:hAnsiTheme="majorBidi" w:cstheme="majorBidi"/>
          <w:lang w:bidi="fa-IR"/>
        </w:rPr>
        <w:t xml:space="preserve"> were performed according to the reported procedure presented in </w:t>
      </w:r>
      <w:r w:rsidRPr="005430E7">
        <w:rPr>
          <w:rFonts w:asciiTheme="majorBidi" w:hAnsiTheme="majorBidi" w:cstheme="majorBidi"/>
          <w:color w:val="0000FF"/>
          <w:lang w:bidi="fa-IR"/>
        </w:rPr>
        <w:t xml:space="preserve">Tables </w:t>
      </w:r>
      <w:r>
        <w:rPr>
          <w:rFonts w:asciiTheme="majorBidi" w:hAnsiTheme="majorBidi" w:cstheme="majorBidi"/>
          <w:color w:val="0000FF"/>
          <w:lang w:bidi="fa-IR"/>
        </w:rPr>
        <w:t>4-6</w:t>
      </w:r>
      <w:r w:rsidRPr="005430E7">
        <w:rPr>
          <w:rFonts w:asciiTheme="majorBidi" w:hAnsiTheme="majorBidi" w:cstheme="majorBidi"/>
          <w:lang w:bidi="fa-IR"/>
        </w:rPr>
        <w:t xml:space="preserve">, except the how set-up of the reaction (i.e. How to use the catalytic filter paper </w:t>
      </w:r>
      <w:r w:rsidRPr="005430E7">
        <w:rPr>
          <w:rFonts w:asciiTheme="majorBidi" w:hAnsiTheme="majorBidi" w:cstheme="majorBidi"/>
          <w:b/>
          <w:bCs/>
          <w:lang w:bidi="fa-IR"/>
        </w:rPr>
        <w:t>7</w:t>
      </w:r>
      <w:r w:rsidRPr="005430E7">
        <w:rPr>
          <w:rFonts w:asciiTheme="majorBidi" w:hAnsiTheme="majorBidi" w:cstheme="majorBidi"/>
          <w:lang w:bidi="fa-IR"/>
        </w:rPr>
        <w:t xml:space="preserve"> in the reaction)</w:t>
      </w:r>
    </w:p>
    <w:p w:rsidR="00AF5EC0" w:rsidRPr="005430E7" w:rsidRDefault="00AF5EC0" w:rsidP="00AF5EC0">
      <w:pPr>
        <w:spacing w:after="0"/>
        <w:rPr>
          <w:rFonts w:asciiTheme="majorBidi" w:hAnsiTheme="majorBidi" w:cstheme="majorBidi"/>
          <w:lang w:bidi="fa-IR"/>
        </w:rPr>
      </w:pPr>
      <w:r w:rsidRPr="005430E7">
        <w:rPr>
          <w:rFonts w:asciiTheme="majorBidi" w:hAnsiTheme="majorBidi" w:cstheme="majorBidi"/>
          <w:lang w:bidi="fa-IR"/>
        </w:rPr>
        <w:t>Set up 1: The catalytic</w:t>
      </w:r>
      <w:r w:rsidRPr="005430E7">
        <w:rPr>
          <w:rFonts w:asciiTheme="majorBidi" w:hAnsiTheme="majorBidi" w:cstheme="majorBidi"/>
          <w:lang w:val="en" w:bidi="fa-IR"/>
        </w:rPr>
        <w:t xml:space="preserve"> filter paper with 5.5 cm in diameter was cut into small 1 cm-square pieces and added to the reaction mixture like a heterogeneous catalyst. </w:t>
      </w:r>
    </w:p>
    <w:p w:rsidR="00AF5EC0" w:rsidRPr="005430E7" w:rsidRDefault="00AF5EC0" w:rsidP="00AF5EC0">
      <w:pPr>
        <w:spacing w:after="0"/>
        <w:rPr>
          <w:rFonts w:asciiTheme="majorBidi" w:hAnsiTheme="majorBidi" w:cstheme="majorBidi"/>
          <w:lang w:bidi="fa-IR"/>
        </w:rPr>
      </w:pPr>
      <w:r w:rsidRPr="005430E7">
        <w:rPr>
          <w:rFonts w:asciiTheme="majorBidi" w:hAnsiTheme="majorBidi" w:cstheme="majorBidi"/>
          <w:lang w:val="en" w:bidi="fa-IR"/>
        </w:rPr>
        <w:t xml:space="preserve">Set up 2: The catalytic filter paper with 5.5 cm in diameter was cut into 8 conical pieces the size of a 2.75 cm rim and </w:t>
      </w:r>
      <w:r w:rsidRPr="005430E7">
        <w:rPr>
          <w:rFonts w:asciiTheme="majorBidi" w:hAnsiTheme="majorBidi" w:cstheme="majorBidi"/>
          <w:color w:val="000000" w:themeColor="text1"/>
          <w:lang w:val="en" w:bidi="fa-IR"/>
        </w:rPr>
        <w:t>held suspended by a clamp inside the reaction mixture</w:t>
      </w:r>
      <w:r w:rsidRPr="005430E7">
        <w:rPr>
          <w:rFonts w:asciiTheme="majorBidi" w:hAnsiTheme="majorBidi" w:cstheme="majorBidi"/>
          <w:lang w:val="en" w:bidi="fa-IR"/>
        </w:rPr>
        <w:t>.</w:t>
      </w:r>
    </w:p>
    <w:p w:rsidR="00AF5EC0" w:rsidRPr="005430E7" w:rsidRDefault="00AF5EC0" w:rsidP="00AF5EC0">
      <w:pPr>
        <w:rPr>
          <w:rFonts w:asciiTheme="majorBidi" w:hAnsiTheme="majorBidi" w:cstheme="majorBidi"/>
          <w:sz w:val="24"/>
          <w:szCs w:val="24"/>
          <w:rtl/>
          <w:lang w:bidi="fa-IR"/>
        </w:rPr>
      </w:pPr>
      <w:r w:rsidRPr="005430E7">
        <w:rPr>
          <w:rFonts w:asciiTheme="majorBidi" w:hAnsiTheme="majorBidi" w:cstheme="majorBidi"/>
          <w:lang w:val="en" w:bidi="fa-IR"/>
        </w:rPr>
        <w:t xml:space="preserve">Set up 3: The reaction was performed </w:t>
      </w:r>
      <w:r w:rsidRPr="005430E7">
        <w:rPr>
          <w:rFonts w:asciiTheme="majorBidi" w:hAnsiTheme="majorBidi" w:cstheme="majorBidi"/>
          <w:i/>
          <w:iCs/>
          <w:lang w:val="en" w:bidi="fa-IR"/>
        </w:rPr>
        <w:t>via</w:t>
      </w:r>
      <w:r w:rsidRPr="005430E7">
        <w:rPr>
          <w:rFonts w:asciiTheme="majorBidi" w:hAnsiTheme="majorBidi" w:cstheme="majorBidi"/>
          <w:lang w:val="en" w:bidi="fa-IR"/>
        </w:rPr>
        <w:t xml:space="preserve"> the filtration method and O</w:t>
      </w:r>
      <w:r w:rsidRPr="005430E7">
        <w:rPr>
          <w:rFonts w:asciiTheme="majorBidi" w:hAnsiTheme="majorBidi" w:cstheme="majorBidi"/>
          <w:vertAlign w:val="subscript"/>
          <w:lang w:val="en" w:bidi="fa-IR"/>
        </w:rPr>
        <w:t>2</w:t>
      </w:r>
      <w:r w:rsidRPr="005430E7">
        <w:rPr>
          <w:rFonts w:asciiTheme="majorBidi" w:hAnsiTheme="majorBidi" w:cstheme="majorBidi"/>
          <w:lang w:val="en" w:bidi="fa-IR"/>
        </w:rPr>
        <w:t xml:space="preserve"> inlet flow (1.0 ml/min) was used as an oxidant. Number of filtration for the preparation of </w:t>
      </w:r>
      <w:r w:rsidRPr="005430E7">
        <w:rPr>
          <w:rFonts w:asciiTheme="majorBidi" w:hAnsiTheme="majorBidi" w:cstheme="majorBidi"/>
          <w:b/>
          <w:bCs/>
          <w:lang w:val="en" w:bidi="fa-IR"/>
        </w:rPr>
        <w:t>9a</w:t>
      </w:r>
      <w:r w:rsidRPr="005430E7">
        <w:rPr>
          <w:rFonts w:asciiTheme="majorBidi" w:hAnsiTheme="majorBidi" w:cstheme="majorBidi"/>
          <w:lang w:val="en" w:bidi="fa-IR"/>
        </w:rPr>
        <w:t xml:space="preserve">, </w:t>
      </w:r>
      <w:r w:rsidRPr="005430E7">
        <w:rPr>
          <w:rFonts w:asciiTheme="majorBidi" w:hAnsiTheme="majorBidi" w:cstheme="majorBidi"/>
          <w:b/>
          <w:bCs/>
          <w:lang w:val="en" w:bidi="fa-IR"/>
        </w:rPr>
        <w:t>10a</w:t>
      </w:r>
      <w:r w:rsidRPr="005430E7">
        <w:rPr>
          <w:rFonts w:asciiTheme="majorBidi" w:hAnsiTheme="majorBidi" w:cstheme="majorBidi"/>
          <w:lang w:val="en" w:bidi="fa-IR"/>
        </w:rPr>
        <w:t xml:space="preserve">, and </w:t>
      </w:r>
      <w:r w:rsidRPr="005430E7">
        <w:rPr>
          <w:rFonts w:asciiTheme="majorBidi" w:hAnsiTheme="majorBidi" w:cstheme="majorBidi"/>
          <w:b/>
          <w:bCs/>
          <w:lang w:val="en" w:bidi="fa-IR"/>
        </w:rPr>
        <w:t>12a</w:t>
      </w:r>
      <w:r w:rsidRPr="005430E7">
        <w:rPr>
          <w:rFonts w:asciiTheme="majorBidi" w:hAnsiTheme="majorBidi" w:cstheme="majorBidi"/>
          <w:lang w:val="en" w:bidi="fa-IR"/>
        </w:rPr>
        <w:t xml:space="preserve"> was equal to 3.</w:t>
      </w:r>
    </w:p>
    <w:p w:rsidR="00AF5EC0" w:rsidRPr="005430E7" w:rsidRDefault="00AF5EC0" w:rsidP="00777139">
      <w:pPr>
        <w:spacing w:after="0"/>
        <w:rPr>
          <w:rFonts w:asciiTheme="majorBidi" w:hAnsiTheme="majorBidi" w:cstheme="majorBidi"/>
          <w:vertAlign w:val="superscript"/>
          <w:rtl/>
          <w:lang w:bidi="fa-IR"/>
        </w:rPr>
      </w:pPr>
      <w:r w:rsidRPr="005430E7">
        <w:rPr>
          <w:rFonts w:asciiTheme="majorBidi" w:hAnsiTheme="majorBidi" w:cstheme="majorBidi"/>
          <w:b/>
          <w:bCs/>
          <w:lang w:bidi="fa-IR"/>
        </w:rPr>
        <w:t xml:space="preserve">Table </w:t>
      </w:r>
      <w:r w:rsidR="00A17961">
        <w:rPr>
          <w:rFonts w:asciiTheme="majorBidi" w:hAnsiTheme="majorBidi" w:cstheme="majorBidi"/>
          <w:b/>
          <w:bCs/>
          <w:lang w:bidi="fa-IR"/>
        </w:rPr>
        <w:t>S1</w:t>
      </w:r>
      <w:r w:rsidR="00777139">
        <w:rPr>
          <w:rFonts w:asciiTheme="majorBidi" w:hAnsiTheme="majorBidi" w:cstheme="majorBidi"/>
          <w:b/>
          <w:bCs/>
          <w:lang w:bidi="fa-IR"/>
        </w:rPr>
        <w:t>2</w:t>
      </w:r>
      <w:r w:rsidRPr="005430E7">
        <w:rPr>
          <w:rFonts w:asciiTheme="majorBidi" w:hAnsiTheme="majorBidi" w:cstheme="majorBidi"/>
          <w:lang w:bidi="fa-IR"/>
        </w:rPr>
        <w:t xml:space="preserve"> Reusability evaluation of the catalytic filter paper </w:t>
      </w:r>
      <w:r w:rsidRPr="005430E7">
        <w:rPr>
          <w:rFonts w:asciiTheme="majorBidi" w:hAnsiTheme="majorBidi" w:cstheme="majorBidi"/>
          <w:b/>
          <w:bCs/>
          <w:lang w:bidi="fa-IR"/>
        </w:rPr>
        <w:t>7</w:t>
      </w:r>
      <w:r w:rsidRPr="005430E7">
        <w:rPr>
          <w:rFonts w:asciiTheme="majorBidi" w:hAnsiTheme="majorBidi" w:cstheme="majorBidi"/>
          <w:lang w:bidi="fa-IR"/>
        </w:rPr>
        <w:t xml:space="preserve"> towards the oxidation of benzyl alcohol to benzaldehyde and benzoic acid in the presence of molecular O</w:t>
      </w:r>
      <w:r w:rsidRPr="005430E7">
        <w:rPr>
          <w:rFonts w:asciiTheme="majorBidi" w:hAnsiTheme="majorBidi" w:cstheme="majorBidi"/>
          <w:vertAlign w:val="subscript"/>
          <w:lang w:bidi="fa-IR"/>
        </w:rPr>
        <w:t xml:space="preserve">2 </w:t>
      </w:r>
      <w:r w:rsidRPr="005430E7">
        <w:rPr>
          <w:rFonts w:asciiTheme="majorBidi" w:hAnsiTheme="majorBidi" w:cstheme="majorBidi"/>
          <w:lang w:bidi="fa-IR"/>
        </w:rPr>
        <w:t>and NaOCl respectively</w:t>
      </w:r>
      <w:r w:rsidRPr="005430E7">
        <w:rPr>
          <w:rFonts w:asciiTheme="majorBidi" w:hAnsiTheme="majorBidi" w:cstheme="majorBidi"/>
          <w:vertAlign w:val="superscript"/>
          <w:lang w:bidi="fa-IR"/>
        </w:rPr>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988"/>
        <w:gridCol w:w="1701"/>
        <w:gridCol w:w="1559"/>
        <w:gridCol w:w="1701"/>
        <w:gridCol w:w="1559"/>
      </w:tblGrid>
      <w:tr w:rsidR="00AF5EC0" w:rsidRPr="005430E7" w:rsidTr="00E23DCF">
        <w:trPr>
          <w:trHeight w:val="213"/>
        </w:trPr>
        <w:tc>
          <w:tcPr>
            <w:tcW w:w="1417" w:type="dxa"/>
            <w:vMerge w:val="restart"/>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rPr>
              <w:object w:dxaOrig="3847" w:dyaOrig="7958">
                <v:shape id="_x0000_i1026" type="#_x0000_t75" style="width:73.35pt;height:100.55pt" o:ole="">
                  <v:imagedata r:id="rId28" o:title=""/>
                </v:shape>
                <o:OLEObject Type="Embed" ProgID="ChemDraw.Document.6.0" ShapeID="_x0000_i1026" DrawAspect="Content" ObjectID="_1709760095" r:id="rId29"/>
              </w:object>
            </w:r>
          </w:p>
        </w:tc>
        <w:tc>
          <w:tcPr>
            <w:tcW w:w="988" w:type="dxa"/>
            <w:vMerge w:val="restart"/>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Entry</w:t>
            </w:r>
          </w:p>
        </w:tc>
        <w:tc>
          <w:tcPr>
            <w:tcW w:w="3260" w:type="dxa"/>
            <w:gridSpan w:val="2"/>
            <w:tcBorders>
              <w:top w:val="single" w:sz="4" w:space="0" w:color="auto"/>
            </w:tcBorders>
          </w:tcPr>
          <w:p w:rsidR="00AF5EC0" w:rsidRPr="005430E7" w:rsidRDefault="00AF5EC0" w:rsidP="00DF59C5">
            <w:pPr>
              <w:jc w:val="center"/>
              <w:rPr>
                <w:rFonts w:asciiTheme="majorBidi" w:hAnsiTheme="majorBidi" w:cstheme="majorBidi"/>
                <w:lang w:bidi="fa-IR"/>
              </w:rPr>
            </w:pPr>
            <w:r w:rsidRPr="005430E7">
              <w:rPr>
                <w:rFonts w:asciiTheme="majorBidi" w:hAnsiTheme="majorBidi" w:cstheme="majorBidi"/>
                <w:lang w:bidi="fa-IR"/>
              </w:rPr>
              <w:t>Benzaldehyde</w:t>
            </w:r>
          </w:p>
        </w:tc>
        <w:tc>
          <w:tcPr>
            <w:tcW w:w="3260" w:type="dxa"/>
            <w:gridSpan w:val="2"/>
            <w:tcBorders>
              <w:top w:val="single" w:sz="4" w:space="0" w:color="auto"/>
            </w:tcBorders>
          </w:tcPr>
          <w:p w:rsidR="00AF5EC0" w:rsidRPr="005430E7" w:rsidRDefault="00AF5EC0" w:rsidP="00DF59C5">
            <w:pPr>
              <w:jc w:val="center"/>
              <w:rPr>
                <w:rFonts w:asciiTheme="majorBidi" w:hAnsiTheme="majorBidi" w:cstheme="majorBidi"/>
                <w:lang w:bidi="fa-IR"/>
              </w:rPr>
            </w:pPr>
            <w:r w:rsidRPr="005430E7">
              <w:rPr>
                <w:rFonts w:asciiTheme="majorBidi" w:hAnsiTheme="majorBidi" w:cstheme="majorBidi"/>
                <w:lang w:bidi="fa-IR"/>
              </w:rPr>
              <w:t>Benzoic acid</w:t>
            </w:r>
          </w:p>
        </w:tc>
      </w:tr>
      <w:tr w:rsidR="00AF5EC0" w:rsidRPr="005430E7" w:rsidTr="00E23DCF">
        <w:trPr>
          <w:trHeight w:val="470"/>
        </w:trPr>
        <w:tc>
          <w:tcPr>
            <w:tcW w:w="1417" w:type="dxa"/>
            <w:vMerge/>
          </w:tcPr>
          <w:p w:rsidR="00AF5EC0" w:rsidRPr="005430E7" w:rsidRDefault="00AF5EC0" w:rsidP="00E23DCF">
            <w:pPr>
              <w:rPr>
                <w:rFonts w:asciiTheme="majorBidi" w:hAnsiTheme="majorBidi" w:cstheme="majorBidi"/>
                <w:lang w:bidi="fa-IR"/>
              </w:rPr>
            </w:pPr>
          </w:p>
        </w:tc>
        <w:tc>
          <w:tcPr>
            <w:tcW w:w="988" w:type="dxa"/>
            <w:vMerge/>
            <w:tcBorders>
              <w:bottom w:val="single" w:sz="4" w:space="0" w:color="auto"/>
            </w:tcBorders>
          </w:tcPr>
          <w:p w:rsidR="00AF5EC0" w:rsidRPr="005430E7" w:rsidRDefault="00AF5EC0" w:rsidP="00E23DCF">
            <w:pPr>
              <w:rPr>
                <w:rFonts w:asciiTheme="majorBidi" w:hAnsiTheme="majorBidi" w:cstheme="majorBidi"/>
                <w:lang w:bidi="fa-IR"/>
              </w:rPr>
            </w:pPr>
          </w:p>
        </w:tc>
        <w:tc>
          <w:tcPr>
            <w:tcW w:w="1701"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Conversion (%)</w:t>
            </w:r>
          </w:p>
        </w:tc>
        <w:tc>
          <w:tcPr>
            <w:tcW w:w="1559"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Selectivity (%)</w:t>
            </w:r>
          </w:p>
        </w:tc>
        <w:tc>
          <w:tcPr>
            <w:tcW w:w="1701"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Conversion (%)</w:t>
            </w:r>
          </w:p>
        </w:tc>
        <w:tc>
          <w:tcPr>
            <w:tcW w:w="1559"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Selectivity (%)</w:t>
            </w:r>
          </w:p>
        </w:tc>
      </w:tr>
      <w:tr w:rsidR="00AF5EC0" w:rsidRPr="005430E7" w:rsidTr="00E23DCF">
        <w:trPr>
          <w:trHeight w:val="225"/>
        </w:trPr>
        <w:tc>
          <w:tcPr>
            <w:tcW w:w="1417" w:type="dxa"/>
            <w:vMerge/>
          </w:tcPr>
          <w:p w:rsidR="00AF5EC0" w:rsidRPr="005430E7" w:rsidRDefault="00AF5EC0" w:rsidP="00E23DCF">
            <w:pPr>
              <w:rPr>
                <w:rFonts w:asciiTheme="majorBidi" w:hAnsiTheme="majorBidi" w:cstheme="majorBidi"/>
                <w:lang w:bidi="fa-IR"/>
              </w:rPr>
            </w:pPr>
          </w:p>
        </w:tc>
        <w:tc>
          <w:tcPr>
            <w:tcW w:w="988"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1</w:t>
            </w:r>
            <w:r w:rsidRPr="005430E7">
              <w:rPr>
                <w:rFonts w:asciiTheme="majorBidi" w:hAnsiTheme="majorBidi" w:cstheme="majorBidi"/>
                <w:vertAlign w:val="superscript"/>
                <w:lang w:bidi="fa-IR"/>
              </w:rPr>
              <w:t>th</w:t>
            </w:r>
            <w:r w:rsidRPr="005430E7">
              <w:rPr>
                <w:rFonts w:asciiTheme="majorBidi" w:hAnsiTheme="majorBidi" w:cstheme="majorBidi"/>
                <w:lang w:bidi="fa-IR"/>
              </w:rPr>
              <w:t xml:space="preserve"> cycle</w:t>
            </w:r>
          </w:p>
        </w:tc>
        <w:tc>
          <w:tcPr>
            <w:tcW w:w="1701"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97</w:t>
            </w:r>
          </w:p>
        </w:tc>
        <w:tc>
          <w:tcPr>
            <w:tcW w:w="1559"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97</w:t>
            </w:r>
          </w:p>
        </w:tc>
        <w:tc>
          <w:tcPr>
            <w:tcW w:w="1701"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95</w:t>
            </w:r>
          </w:p>
        </w:tc>
        <w:tc>
          <w:tcPr>
            <w:tcW w:w="1559"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94</w:t>
            </w:r>
          </w:p>
        </w:tc>
      </w:tr>
      <w:tr w:rsidR="00AF5EC0" w:rsidRPr="005430E7" w:rsidTr="00E23DCF">
        <w:trPr>
          <w:trHeight w:val="213"/>
        </w:trPr>
        <w:tc>
          <w:tcPr>
            <w:tcW w:w="1417" w:type="dxa"/>
            <w:vMerge/>
          </w:tcPr>
          <w:p w:rsidR="00AF5EC0" w:rsidRPr="005430E7" w:rsidRDefault="00AF5EC0" w:rsidP="00E23DCF">
            <w:pPr>
              <w:rPr>
                <w:rFonts w:asciiTheme="majorBidi" w:hAnsiTheme="majorBidi" w:cstheme="majorBidi"/>
                <w:lang w:bidi="fa-IR"/>
              </w:rPr>
            </w:pPr>
          </w:p>
        </w:tc>
        <w:tc>
          <w:tcPr>
            <w:tcW w:w="988"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2</w:t>
            </w:r>
            <w:r w:rsidRPr="005430E7">
              <w:rPr>
                <w:rFonts w:asciiTheme="majorBidi" w:hAnsiTheme="majorBidi" w:cstheme="majorBidi"/>
                <w:vertAlign w:val="superscript"/>
                <w:lang w:bidi="fa-IR"/>
              </w:rPr>
              <w:t>th</w:t>
            </w:r>
            <w:r w:rsidRPr="005430E7">
              <w:rPr>
                <w:rFonts w:asciiTheme="majorBidi" w:hAnsiTheme="majorBidi" w:cstheme="majorBidi"/>
                <w:lang w:bidi="fa-IR"/>
              </w:rPr>
              <w:t xml:space="preserve"> cycle</w:t>
            </w:r>
          </w:p>
        </w:tc>
        <w:tc>
          <w:tcPr>
            <w:tcW w:w="170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97</w:t>
            </w:r>
          </w:p>
        </w:tc>
        <w:tc>
          <w:tcPr>
            <w:tcW w:w="1559"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97</w:t>
            </w:r>
          </w:p>
        </w:tc>
        <w:tc>
          <w:tcPr>
            <w:tcW w:w="170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93</w:t>
            </w:r>
          </w:p>
        </w:tc>
        <w:tc>
          <w:tcPr>
            <w:tcW w:w="1559"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92</w:t>
            </w:r>
          </w:p>
        </w:tc>
      </w:tr>
      <w:tr w:rsidR="00AF5EC0" w:rsidRPr="005430E7" w:rsidTr="00E23DCF">
        <w:trPr>
          <w:trHeight w:val="213"/>
        </w:trPr>
        <w:tc>
          <w:tcPr>
            <w:tcW w:w="1417" w:type="dxa"/>
            <w:vMerge/>
          </w:tcPr>
          <w:p w:rsidR="00AF5EC0" w:rsidRPr="005430E7" w:rsidRDefault="00AF5EC0" w:rsidP="00E23DCF">
            <w:pPr>
              <w:rPr>
                <w:rFonts w:asciiTheme="majorBidi" w:hAnsiTheme="majorBidi" w:cstheme="majorBidi"/>
                <w:lang w:bidi="fa-IR"/>
              </w:rPr>
            </w:pPr>
          </w:p>
        </w:tc>
        <w:tc>
          <w:tcPr>
            <w:tcW w:w="988"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w:t>
            </w:r>
            <w:r w:rsidRPr="005430E7">
              <w:rPr>
                <w:rFonts w:asciiTheme="majorBidi" w:hAnsiTheme="majorBidi" w:cstheme="majorBidi"/>
                <w:vertAlign w:val="superscript"/>
                <w:lang w:bidi="fa-IR"/>
              </w:rPr>
              <w:t>th</w:t>
            </w:r>
            <w:r w:rsidRPr="005430E7">
              <w:rPr>
                <w:rFonts w:asciiTheme="majorBidi" w:hAnsiTheme="majorBidi" w:cstheme="majorBidi"/>
                <w:lang w:bidi="fa-IR"/>
              </w:rPr>
              <w:t xml:space="preserve"> cycle</w:t>
            </w:r>
          </w:p>
        </w:tc>
        <w:tc>
          <w:tcPr>
            <w:tcW w:w="170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96</w:t>
            </w:r>
          </w:p>
        </w:tc>
        <w:tc>
          <w:tcPr>
            <w:tcW w:w="1559"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97</w:t>
            </w:r>
          </w:p>
        </w:tc>
        <w:tc>
          <w:tcPr>
            <w:tcW w:w="170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92</w:t>
            </w:r>
          </w:p>
        </w:tc>
        <w:tc>
          <w:tcPr>
            <w:tcW w:w="1559"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88</w:t>
            </w:r>
          </w:p>
        </w:tc>
      </w:tr>
      <w:tr w:rsidR="00AF5EC0" w:rsidRPr="005430E7" w:rsidTr="00E23DCF">
        <w:trPr>
          <w:trHeight w:val="225"/>
        </w:trPr>
        <w:tc>
          <w:tcPr>
            <w:tcW w:w="1417" w:type="dxa"/>
            <w:vMerge/>
            <w:tcBorders>
              <w:bottom w:val="single" w:sz="4" w:space="0" w:color="auto"/>
            </w:tcBorders>
          </w:tcPr>
          <w:p w:rsidR="00AF5EC0" w:rsidRPr="005430E7" w:rsidRDefault="00AF5EC0" w:rsidP="00E23DCF">
            <w:pPr>
              <w:rPr>
                <w:rFonts w:asciiTheme="majorBidi" w:hAnsiTheme="majorBidi" w:cstheme="majorBidi"/>
                <w:lang w:bidi="fa-IR"/>
              </w:rPr>
            </w:pPr>
          </w:p>
        </w:tc>
        <w:tc>
          <w:tcPr>
            <w:tcW w:w="988"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4</w:t>
            </w:r>
            <w:r w:rsidRPr="005430E7">
              <w:rPr>
                <w:rFonts w:asciiTheme="majorBidi" w:hAnsiTheme="majorBidi" w:cstheme="majorBidi"/>
                <w:vertAlign w:val="superscript"/>
                <w:lang w:bidi="fa-IR"/>
              </w:rPr>
              <w:t>th</w:t>
            </w:r>
            <w:r w:rsidRPr="005430E7">
              <w:rPr>
                <w:rFonts w:asciiTheme="majorBidi" w:hAnsiTheme="majorBidi" w:cstheme="majorBidi"/>
                <w:lang w:bidi="fa-IR"/>
              </w:rPr>
              <w:t xml:space="preserve"> cycle</w:t>
            </w:r>
          </w:p>
        </w:tc>
        <w:tc>
          <w:tcPr>
            <w:tcW w:w="1701"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96</w:t>
            </w:r>
          </w:p>
        </w:tc>
        <w:tc>
          <w:tcPr>
            <w:tcW w:w="1559"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97</w:t>
            </w:r>
          </w:p>
        </w:tc>
        <w:tc>
          <w:tcPr>
            <w:tcW w:w="1701"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92</w:t>
            </w:r>
          </w:p>
        </w:tc>
        <w:tc>
          <w:tcPr>
            <w:tcW w:w="1559"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86</w:t>
            </w:r>
          </w:p>
        </w:tc>
      </w:tr>
    </w:tbl>
    <w:p w:rsidR="00AF5EC0" w:rsidRPr="005430E7" w:rsidRDefault="00AF5EC0" w:rsidP="00AF5EC0">
      <w:pPr>
        <w:spacing w:after="0"/>
        <w:rPr>
          <w:rFonts w:asciiTheme="majorBidi" w:hAnsiTheme="majorBidi" w:cstheme="majorBidi"/>
          <w:lang w:bidi="fa-IR"/>
        </w:rPr>
      </w:pPr>
      <w:r w:rsidRPr="005430E7">
        <w:rPr>
          <w:rFonts w:asciiTheme="majorBidi" w:hAnsiTheme="majorBidi" w:cstheme="majorBidi"/>
          <w:vertAlign w:val="superscript"/>
          <w:lang w:bidi="fa-IR"/>
        </w:rPr>
        <w:t>a</w:t>
      </w:r>
      <w:r w:rsidRPr="005430E7">
        <w:rPr>
          <w:rFonts w:asciiTheme="majorBidi" w:hAnsiTheme="majorBidi" w:cstheme="majorBidi"/>
          <w:lang w:bidi="fa-IR"/>
        </w:rPr>
        <w:t xml:space="preserve"> All the reusability reactions were studied for 3 consecutive filtrations for 37 min.</w:t>
      </w:r>
    </w:p>
    <w:p w:rsidR="00AF5EC0" w:rsidRDefault="00AF5EC0" w:rsidP="00AF5EC0">
      <w:pPr>
        <w:spacing w:after="0"/>
        <w:jc w:val="center"/>
        <w:rPr>
          <w:rFonts w:asciiTheme="majorBidi" w:hAnsiTheme="majorBidi" w:cstheme="majorBidi"/>
        </w:rPr>
      </w:pPr>
    </w:p>
    <w:p w:rsidR="00AF5EC0" w:rsidRPr="005430E7" w:rsidRDefault="00AF5EC0" w:rsidP="00777139">
      <w:pPr>
        <w:spacing w:after="0"/>
        <w:rPr>
          <w:rFonts w:asciiTheme="majorBidi" w:hAnsiTheme="majorBidi" w:cstheme="majorBidi"/>
          <w:vertAlign w:val="superscript"/>
          <w:lang w:bidi="fa-IR"/>
        </w:rPr>
      </w:pPr>
      <w:r w:rsidRPr="005430E7">
        <w:rPr>
          <w:rFonts w:asciiTheme="majorBidi" w:hAnsiTheme="majorBidi" w:cstheme="majorBidi"/>
          <w:b/>
          <w:bCs/>
          <w:lang w:bidi="fa-IR"/>
        </w:rPr>
        <w:t xml:space="preserve">Table </w:t>
      </w:r>
      <w:r>
        <w:rPr>
          <w:rFonts w:asciiTheme="majorBidi" w:hAnsiTheme="majorBidi" w:cstheme="majorBidi"/>
          <w:b/>
          <w:bCs/>
          <w:lang w:bidi="fa-IR"/>
        </w:rPr>
        <w:t>S1</w:t>
      </w:r>
      <w:r w:rsidR="00777139">
        <w:rPr>
          <w:rFonts w:asciiTheme="majorBidi" w:hAnsiTheme="majorBidi" w:cstheme="majorBidi"/>
          <w:b/>
          <w:bCs/>
          <w:lang w:bidi="fa-IR"/>
        </w:rPr>
        <w:t>3</w:t>
      </w:r>
      <w:r w:rsidR="00A17961">
        <w:rPr>
          <w:rFonts w:asciiTheme="majorBidi" w:hAnsiTheme="majorBidi" w:cstheme="majorBidi"/>
          <w:b/>
          <w:bCs/>
          <w:lang w:bidi="fa-IR"/>
        </w:rPr>
        <w:t xml:space="preserve"> </w:t>
      </w:r>
      <w:r w:rsidRPr="005430E7">
        <w:rPr>
          <w:rFonts w:asciiTheme="majorBidi" w:hAnsiTheme="majorBidi" w:cstheme="majorBidi"/>
          <w:lang w:bidi="fa-IR"/>
        </w:rPr>
        <w:t xml:space="preserve">Stability study of the </w:t>
      </w:r>
      <w:r w:rsidRPr="005430E7">
        <w:rPr>
          <w:rFonts w:asciiTheme="majorBidi" w:hAnsiTheme="majorBidi" w:cstheme="majorBidi"/>
        </w:rPr>
        <w:t>FP@Si-Mn</w:t>
      </w:r>
      <w:r w:rsidRPr="005430E7">
        <w:rPr>
          <w:rFonts w:asciiTheme="majorBidi" w:hAnsiTheme="majorBidi" w:cstheme="majorBidi"/>
          <w:vertAlign w:val="superscript"/>
        </w:rPr>
        <w:t>III</w:t>
      </w:r>
      <w:r w:rsidRPr="005430E7">
        <w:rPr>
          <w:rFonts w:asciiTheme="majorBidi" w:hAnsiTheme="majorBidi" w:cstheme="majorBidi"/>
        </w:rPr>
        <w:t>-Salen-TEMPO</w:t>
      </w:r>
      <w:r w:rsidRPr="005430E7">
        <w:rPr>
          <w:rFonts w:asciiTheme="majorBidi" w:hAnsiTheme="majorBidi" w:cstheme="majorBidi"/>
          <w:sz w:val="18"/>
          <w:szCs w:val="18"/>
        </w:rPr>
        <w:t xml:space="preserve"> </w:t>
      </w:r>
      <w:r w:rsidRPr="005430E7">
        <w:rPr>
          <w:rFonts w:asciiTheme="majorBidi" w:hAnsiTheme="majorBidi" w:cstheme="majorBidi"/>
        </w:rPr>
        <w:t>against acidic, basic, and oxidative reagents</w:t>
      </w:r>
      <w:r w:rsidRPr="005430E7">
        <w:rPr>
          <w:rFonts w:asciiTheme="majorBidi" w:hAnsiTheme="majorBidi" w:cstheme="majorBidi"/>
          <w:vertAlign w:val="superscript"/>
        </w:rPr>
        <w:t>a</w:t>
      </w:r>
    </w:p>
    <w:tbl>
      <w:tblPr>
        <w:tblStyle w:val="TableGrid"/>
        <w:tblW w:w="956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835"/>
        <w:gridCol w:w="1701"/>
        <w:gridCol w:w="993"/>
        <w:gridCol w:w="850"/>
        <w:gridCol w:w="851"/>
        <w:gridCol w:w="850"/>
        <w:gridCol w:w="771"/>
      </w:tblGrid>
      <w:tr w:rsidR="00AF5EC0" w:rsidRPr="005430E7" w:rsidTr="00E23DCF">
        <w:trPr>
          <w:trHeight w:val="262"/>
        </w:trPr>
        <w:tc>
          <w:tcPr>
            <w:tcW w:w="709" w:type="dxa"/>
            <w:vMerge w:val="restart"/>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Entry</w:t>
            </w:r>
          </w:p>
        </w:tc>
        <w:tc>
          <w:tcPr>
            <w:tcW w:w="2835" w:type="dxa"/>
            <w:vMerge w:val="restart"/>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Sample</w:t>
            </w:r>
          </w:p>
        </w:tc>
        <w:tc>
          <w:tcPr>
            <w:tcW w:w="1701" w:type="dxa"/>
            <w:vMerge w:val="restart"/>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Reagent</w:t>
            </w:r>
          </w:p>
        </w:tc>
        <w:tc>
          <w:tcPr>
            <w:tcW w:w="4315" w:type="dxa"/>
            <w:gridSpan w:val="5"/>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EDX or ICP analysis (%wt of element)</w:t>
            </w:r>
          </w:p>
        </w:tc>
      </w:tr>
      <w:tr w:rsidR="00AF5EC0" w:rsidRPr="005430E7" w:rsidTr="00E23DCF">
        <w:trPr>
          <w:trHeight w:val="262"/>
        </w:trPr>
        <w:tc>
          <w:tcPr>
            <w:tcW w:w="709" w:type="dxa"/>
            <w:vMerge/>
            <w:tcBorders>
              <w:bottom w:val="single" w:sz="4" w:space="0" w:color="auto"/>
            </w:tcBorders>
          </w:tcPr>
          <w:p w:rsidR="00AF5EC0" w:rsidRPr="005430E7" w:rsidRDefault="00AF5EC0" w:rsidP="00E23DCF">
            <w:pPr>
              <w:rPr>
                <w:rFonts w:asciiTheme="majorBidi" w:hAnsiTheme="majorBidi" w:cstheme="majorBidi"/>
                <w:lang w:bidi="fa-IR"/>
              </w:rPr>
            </w:pPr>
          </w:p>
        </w:tc>
        <w:tc>
          <w:tcPr>
            <w:tcW w:w="2835" w:type="dxa"/>
            <w:vMerge/>
            <w:tcBorders>
              <w:bottom w:val="single" w:sz="4" w:space="0" w:color="auto"/>
            </w:tcBorders>
          </w:tcPr>
          <w:p w:rsidR="00AF5EC0" w:rsidRPr="005430E7" w:rsidRDefault="00AF5EC0" w:rsidP="00E23DCF">
            <w:pPr>
              <w:rPr>
                <w:rFonts w:asciiTheme="majorBidi" w:hAnsiTheme="majorBidi" w:cstheme="majorBidi"/>
                <w:lang w:bidi="fa-IR"/>
              </w:rPr>
            </w:pPr>
          </w:p>
        </w:tc>
        <w:tc>
          <w:tcPr>
            <w:tcW w:w="1701" w:type="dxa"/>
            <w:vMerge/>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p>
        </w:tc>
        <w:tc>
          <w:tcPr>
            <w:tcW w:w="993" w:type="dxa"/>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C</w:t>
            </w:r>
          </w:p>
        </w:tc>
        <w:tc>
          <w:tcPr>
            <w:tcW w:w="850" w:type="dxa"/>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N</w:t>
            </w:r>
          </w:p>
        </w:tc>
        <w:tc>
          <w:tcPr>
            <w:tcW w:w="851" w:type="dxa"/>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Mn</w:t>
            </w:r>
          </w:p>
        </w:tc>
        <w:tc>
          <w:tcPr>
            <w:tcW w:w="850" w:type="dxa"/>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Si</w:t>
            </w:r>
          </w:p>
        </w:tc>
        <w:tc>
          <w:tcPr>
            <w:tcW w:w="771" w:type="dxa"/>
            <w:tcBorders>
              <w:top w:val="single" w:sz="4" w:space="0" w:color="auto"/>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O</w:t>
            </w:r>
          </w:p>
        </w:tc>
      </w:tr>
      <w:tr w:rsidR="00AF5EC0" w:rsidRPr="005430E7" w:rsidTr="00E23DCF">
        <w:trPr>
          <w:trHeight w:val="262"/>
        </w:trPr>
        <w:tc>
          <w:tcPr>
            <w:tcW w:w="709"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1</w:t>
            </w:r>
          </w:p>
        </w:tc>
        <w:tc>
          <w:tcPr>
            <w:tcW w:w="2835" w:type="dxa"/>
            <w:vMerge w:val="restart"/>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Residue</w:t>
            </w:r>
          </w:p>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(ICP analysis)</w:t>
            </w:r>
          </w:p>
        </w:tc>
        <w:tc>
          <w:tcPr>
            <w:tcW w:w="1701"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NaOCl</w:t>
            </w:r>
          </w:p>
        </w:tc>
        <w:tc>
          <w:tcPr>
            <w:tcW w:w="993"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w:t>
            </w:r>
          </w:p>
        </w:tc>
        <w:tc>
          <w:tcPr>
            <w:tcW w:w="850"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w:t>
            </w:r>
          </w:p>
        </w:tc>
        <w:tc>
          <w:tcPr>
            <w:tcW w:w="851"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0</w:t>
            </w:r>
          </w:p>
        </w:tc>
        <w:tc>
          <w:tcPr>
            <w:tcW w:w="850"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0</w:t>
            </w:r>
          </w:p>
        </w:tc>
        <w:tc>
          <w:tcPr>
            <w:tcW w:w="771" w:type="dxa"/>
            <w:tcBorders>
              <w:top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w:t>
            </w:r>
          </w:p>
        </w:tc>
      </w:tr>
      <w:tr w:rsidR="00AF5EC0" w:rsidRPr="005430E7" w:rsidTr="00E23DCF">
        <w:trPr>
          <w:trHeight w:val="246"/>
        </w:trPr>
        <w:tc>
          <w:tcPr>
            <w:tcW w:w="709"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2</w:t>
            </w:r>
          </w:p>
        </w:tc>
        <w:tc>
          <w:tcPr>
            <w:tcW w:w="2835" w:type="dxa"/>
            <w:vMerge/>
          </w:tcPr>
          <w:p w:rsidR="00AF5EC0" w:rsidRPr="005430E7" w:rsidRDefault="00AF5EC0" w:rsidP="00E23DCF">
            <w:pPr>
              <w:rPr>
                <w:rFonts w:asciiTheme="majorBidi" w:hAnsiTheme="majorBidi" w:cstheme="majorBidi"/>
                <w:lang w:bidi="fa-IR"/>
              </w:rPr>
            </w:pPr>
          </w:p>
        </w:tc>
        <w:tc>
          <w:tcPr>
            <w:tcW w:w="170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HNO</w:t>
            </w:r>
            <w:r w:rsidRPr="005430E7">
              <w:rPr>
                <w:rFonts w:asciiTheme="majorBidi" w:hAnsiTheme="majorBidi" w:cstheme="majorBidi"/>
                <w:vertAlign w:val="subscript"/>
                <w:lang w:bidi="fa-IR"/>
              </w:rPr>
              <w:t>3</w:t>
            </w:r>
            <w:r w:rsidRPr="005430E7">
              <w:rPr>
                <w:rFonts w:asciiTheme="majorBidi" w:hAnsiTheme="majorBidi" w:cstheme="majorBidi"/>
                <w:lang w:bidi="fa-IR"/>
              </w:rPr>
              <w:t xml:space="preserve"> (0.1 N)</w:t>
            </w:r>
          </w:p>
        </w:tc>
        <w:tc>
          <w:tcPr>
            <w:tcW w:w="993"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w:t>
            </w:r>
          </w:p>
        </w:tc>
        <w:tc>
          <w:tcPr>
            <w:tcW w:w="85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w:t>
            </w:r>
          </w:p>
        </w:tc>
        <w:tc>
          <w:tcPr>
            <w:tcW w:w="85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4.56</w:t>
            </w:r>
          </w:p>
        </w:tc>
        <w:tc>
          <w:tcPr>
            <w:tcW w:w="85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6.32</w:t>
            </w:r>
          </w:p>
        </w:tc>
        <w:tc>
          <w:tcPr>
            <w:tcW w:w="77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w:t>
            </w:r>
          </w:p>
        </w:tc>
      </w:tr>
      <w:tr w:rsidR="00AF5EC0" w:rsidRPr="005430E7" w:rsidTr="00E23DCF">
        <w:trPr>
          <w:trHeight w:val="262"/>
        </w:trPr>
        <w:tc>
          <w:tcPr>
            <w:tcW w:w="709"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w:t>
            </w:r>
          </w:p>
        </w:tc>
        <w:tc>
          <w:tcPr>
            <w:tcW w:w="2835" w:type="dxa"/>
            <w:vMerge/>
          </w:tcPr>
          <w:p w:rsidR="00AF5EC0" w:rsidRPr="005430E7" w:rsidRDefault="00AF5EC0" w:rsidP="00E23DCF">
            <w:pPr>
              <w:rPr>
                <w:rFonts w:asciiTheme="majorBidi" w:hAnsiTheme="majorBidi" w:cstheme="majorBidi"/>
                <w:lang w:bidi="fa-IR"/>
              </w:rPr>
            </w:pPr>
          </w:p>
        </w:tc>
        <w:tc>
          <w:tcPr>
            <w:tcW w:w="170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HCl (0.1 N)</w:t>
            </w:r>
          </w:p>
        </w:tc>
        <w:tc>
          <w:tcPr>
            <w:tcW w:w="993"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w:t>
            </w:r>
          </w:p>
        </w:tc>
        <w:tc>
          <w:tcPr>
            <w:tcW w:w="85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w:t>
            </w:r>
          </w:p>
        </w:tc>
        <w:tc>
          <w:tcPr>
            <w:tcW w:w="85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1.12</w:t>
            </w:r>
          </w:p>
        </w:tc>
        <w:tc>
          <w:tcPr>
            <w:tcW w:w="85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0.11</w:t>
            </w:r>
          </w:p>
        </w:tc>
        <w:tc>
          <w:tcPr>
            <w:tcW w:w="77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w:t>
            </w:r>
          </w:p>
        </w:tc>
      </w:tr>
      <w:tr w:rsidR="00AF5EC0" w:rsidRPr="005430E7" w:rsidTr="00E23DCF">
        <w:trPr>
          <w:trHeight w:val="246"/>
        </w:trPr>
        <w:tc>
          <w:tcPr>
            <w:tcW w:w="709"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4</w:t>
            </w:r>
          </w:p>
        </w:tc>
        <w:tc>
          <w:tcPr>
            <w:tcW w:w="2835" w:type="dxa"/>
            <w:vMerge/>
          </w:tcPr>
          <w:p w:rsidR="00AF5EC0" w:rsidRPr="005430E7" w:rsidRDefault="00AF5EC0" w:rsidP="00E23DCF">
            <w:pPr>
              <w:rPr>
                <w:rFonts w:asciiTheme="majorBidi" w:hAnsiTheme="majorBidi" w:cstheme="majorBidi"/>
                <w:lang w:bidi="fa-IR"/>
              </w:rPr>
            </w:pPr>
          </w:p>
        </w:tc>
        <w:tc>
          <w:tcPr>
            <w:tcW w:w="170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NaOH (0.1 N)</w:t>
            </w:r>
          </w:p>
        </w:tc>
        <w:tc>
          <w:tcPr>
            <w:tcW w:w="993"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w:t>
            </w:r>
          </w:p>
        </w:tc>
        <w:tc>
          <w:tcPr>
            <w:tcW w:w="85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w:t>
            </w:r>
          </w:p>
        </w:tc>
        <w:tc>
          <w:tcPr>
            <w:tcW w:w="85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0</w:t>
            </w:r>
          </w:p>
        </w:tc>
        <w:tc>
          <w:tcPr>
            <w:tcW w:w="85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0</w:t>
            </w:r>
          </w:p>
        </w:tc>
        <w:tc>
          <w:tcPr>
            <w:tcW w:w="77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w:t>
            </w:r>
          </w:p>
        </w:tc>
      </w:tr>
      <w:tr w:rsidR="00AF5EC0" w:rsidRPr="005430E7" w:rsidTr="00E23DCF">
        <w:trPr>
          <w:trHeight w:val="262"/>
        </w:trPr>
        <w:tc>
          <w:tcPr>
            <w:tcW w:w="709"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5</w:t>
            </w:r>
          </w:p>
        </w:tc>
        <w:tc>
          <w:tcPr>
            <w:tcW w:w="2835" w:type="dxa"/>
            <w:vMerge/>
          </w:tcPr>
          <w:p w:rsidR="00AF5EC0" w:rsidRPr="005430E7" w:rsidRDefault="00AF5EC0" w:rsidP="00E23DCF">
            <w:pPr>
              <w:rPr>
                <w:rFonts w:asciiTheme="majorBidi" w:hAnsiTheme="majorBidi" w:cstheme="majorBidi"/>
                <w:lang w:bidi="fa-IR"/>
              </w:rPr>
            </w:pPr>
          </w:p>
        </w:tc>
        <w:tc>
          <w:tcPr>
            <w:tcW w:w="170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H</w:t>
            </w:r>
            <w:r w:rsidRPr="005430E7">
              <w:rPr>
                <w:rFonts w:asciiTheme="majorBidi" w:hAnsiTheme="majorBidi" w:cstheme="majorBidi"/>
                <w:vertAlign w:val="subscript"/>
                <w:lang w:bidi="fa-IR"/>
              </w:rPr>
              <w:t>2</w:t>
            </w:r>
            <w:r w:rsidRPr="005430E7">
              <w:rPr>
                <w:rFonts w:asciiTheme="majorBidi" w:hAnsiTheme="majorBidi" w:cstheme="majorBidi"/>
                <w:lang w:bidi="fa-IR"/>
              </w:rPr>
              <w:t>O</w:t>
            </w:r>
            <w:r w:rsidRPr="005430E7">
              <w:rPr>
                <w:rFonts w:asciiTheme="majorBidi" w:hAnsiTheme="majorBidi" w:cstheme="majorBidi"/>
                <w:vertAlign w:val="subscript"/>
                <w:lang w:bidi="fa-IR"/>
              </w:rPr>
              <w:t xml:space="preserve">2 </w:t>
            </w:r>
            <w:r w:rsidRPr="005430E7">
              <w:rPr>
                <w:rFonts w:asciiTheme="majorBidi" w:hAnsiTheme="majorBidi" w:cstheme="majorBidi"/>
                <w:lang w:bidi="fa-IR"/>
              </w:rPr>
              <w:t>37%</w:t>
            </w:r>
          </w:p>
        </w:tc>
        <w:tc>
          <w:tcPr>
            <w:tcW w:w="993"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w:t>
            </w:r>
          </w:p>
        </w:tc>
        <w:tc>
          <w:tcPr>
            <w:tcW w:w="85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w:t>
            </w:r>
          </w:p>
        </w:tc>
        <w:tc>
          <w:tcPr>
            <w:tcW w:w="85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0</w:t>
            </w:r>
          </w:p>
        </w:tc>
        <w:tc>
          <w:tcPr>
            <w:tcW w:w="85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0</w:t>
            </w:r>
          </w:p>
        </w:tc>
        <w:tc>
          <w:tcPr>
            <w:tcW w:w="77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w:t>
            </w:r>
          </w:p>
        </w:tc>
      </w:tr>
      <w:tr w:rsidR="00AF5EC0" w:rsidRPr="005430E7" w:rsidTr="00E23DCF">
        <w:trPr>
          <w:trHeight w:val="246"/>
        </w:trPr>
        <w:tc>
          <w:tcPr>
            <w:tcW w:w="709"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6</w:t>
            </w:r>
          </w:p>
        </w:tc>
        <w:tc>
          <w:tcPr>
            <w:tcW w:w="2835" w:type="dxa"/>
            <w:vMerge w:val="restart"/>
          </w:tcPr>
          <w:p w:rsidR="00AF5EC0" w:rsidRPr="005430E7" w:rsidRDefault="00AF5EC0" w:rsidP="00E23DCF">
            <w:pPr>
              <w:rPr>
                <w:rFonts w:asciiTheme="majorBidi" w:hAnsiTheme="majorBidi" w:cstheme="majorBidi"/>
                <w:sz w:val="18"/>
                <w:szCs w:val="18"/>
              </w:rPr>
            </w:pPr>
            <w:r w:rsidRPr="005430E7">
              <w:rPr>
                <w:rFonts w:asciiTheme="majorBidi" w:hAnsiTheme="majorBidi" w:cstheme="majorBidi"/>
              </w:rPr>
              <w:t>FP@Si-Mn</w:t>
            </w:r>
            <w:r w:rsidRPr="005430E7">
              <w:rPr>
                <w:rFonts w:asciiTheme="majorBidi" w:hAnsiTheme="majorBidi" w:cstheme="majorBidi"/>
                <w:vertAlign w:val="superscript"/>
              </w:rPr>
              <w:t>III</w:t>
            </w:r>
            <w:r w:rsidRPr="005430E7">
              <w:rPr>
                <w:rFonts w:asciiTheme="majorBidi" w:hAnsiTheme="majorBidi" w:cstheme="majorBidi"/>
              </w:rPr>
              <w:t>-Salen-TEMPO</w:t>
            </w:r>
            <w:r w:rsidRPr="005430E7">
              <w:rPr>
                <w:rFonts w:asciiTheme="majorBidi" w:hAnsiTheme="majorBidi" w:cstheme="majorBidi"/>
                <w:sz w:val="18"/>
                <w:szCs w:val="18"/>
              </w:rPr>
              <w:t xml:space="preserve"> </w:t>
            </w:r>
          </w:p>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(EDX analysis)</w:t>
            </w:r>
          </w:p>
        </w:tc>
        <w:tc>
          <w:tcPr>
            <w:tcW w:w="170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NaOCl</w:t>
            </w:r>
          </w:p>
        </w:tc>
        <w:tc>
          <w:tcPr>
            <w:tcW w:w="993"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50.60</w:t>
            </w:r>
          </w:p>
        </w:tc>
        <w:tc>
          <w:tcPr>
            <w:tcW w:w="85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7.53</w:t>
            </w:r>
          </w:p>
        </w:tc>
        <w:tc>
          <w:tcPr>
            <w:tcW w:w="85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2.40</w:t>
            </w:r>
          </w:p>
        </w:tc>
        <w:tc>
          <w:tcPr>
            <w:tcW w:w="85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13.65</w:t>
            </w:r>
          </w:p>
        </w:tc>
        <w:tc>
          <w:tcPr>
            <w:tcW w:w="77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25.82</w:t>
            </w:r>
          </w:p>
        </w:tc>
      </w:tr>
      <w:tr w:rsidR="00AF5EC0" w:rsidRPr="005430E7" w:rsidTr="00E23DCF">
        <w:trPr>
          <w:trHeight w:val="262"/>
        </w:trPr>
        <w:tc>
          <w:tcPr>
            <w:tcW w:w="709"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7</w:t>
            </w:r>
          </w:p>
        </w:tc>
        <w:tc>
          <w:tcPr>
            <w:tcW w:w="2835" w:type="dxa"/>
            <w:vMerge/>
          </w:tcPr>
          <w:p w:rsidR="00AF5EC0" w:rsidRPr="005430E7" w:rsidRDefault="00AF5EC0" w:rsidP="00E23DCF">
            <w:pPr>
              <w:rPr>
                <w:rFonts w:asciiTheme="majorBidi" w:hAnsiTheme="majorBidi" w:cstheme="majorBidi"/>
                <w:lang w:bidi="fa-IR"/>
              </w:rPr>
            </w:pPr>
          </w:p>
        </w:tc>
        <w:tc>
          <w:tcPr>
            <w:tcW w:w="170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HNO</w:t>
            </w:r>
            <w:r w:rsidRPr="005430E7">
              <w:rPr>
                <w:rFonts w:asciiTheme="majorBidi" w:hAnsiTheme="majorBidi" w:cstheme="majorBidi"/>
                <w:vertAlign w:val="subscript"/>
                <w:lang w:bidi="fa-IR"/>
              </w:rPr>
              <w:t>3</w:t>
            </w:r>
            <w:r w:rsidRPr="005430E7">
              <w:rPr>
                <w:rFonts w:asciiTheme="majorBidi" w:hAnsiTheme="majorBidi" w:cstheme="majorBidi"/>
                <w:lang w:bidi="fa-IR"/>
              </w:rPr>
              <w:t xml:space="preserve"> (0.1 N)</w:t>
            </w:r>
          </w:p>
        </w:tc>
        <w:tc>
          <w:tcPr>
            <w:tcW w:w="993"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52.76</w:t>
            </w:r>
          </w:p>
        </w:tc>
        <w:tc>
          <w:tcPr>
            <w:tcW w:w="85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3.75</w:t>
            </w:r>
          </w:p>
        </w:tc>
        <w:tc>
          <w:tcPr>
            <w:tcW w:w="85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0.26</w:t>
            </w:r>
          </w:p>
        </w:tc>
        <w:tc>
          <w:tcPr>
            <w:tcW w:w="85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13.05</w:t>
            </w:r>
          </w:p>
        </w:tc>
        <w:tc>
          <w:tcPr>
            <w:tcW w:w="77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30.18</w:t>
            </w:r>
          </w:p>
        </w:tc>
      </w:tr>
      <w:tr w:rsidR="00AF5EC0" w:rsidRPr="005430E7" w:rsidTr="00E23DCF">
        <w:trPr>
          <w:trHeight w:val="246"/>
        </w:trPr>
        <w:tc>
          <w:tcPr>
            <w:tcW w:w="709"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8</w:t>
            </w:r>
          </w:p>
        </w:tc>
        <w:tc>
          <w:tcPr>
            <w:tcW w:w="2835" w:type="dxa"/>
            <w:vMerge/>
          </w:tcPr>
          <w:p w:rsidR="00AF5EC0" w:rsidRPr="005430E7" w:rsidRDefault="00AF5EC0" w:rsidP="00E23DCF">
            <w:pPr>
              <w:rPr>
                <w:rFonts w:asciiTheme="majorBidi" w:hAnsiTheme="majorBidi" w:cstheme="majorBidi"/>
                <w:lang w:bidi="fa-IR"/>
              </w:rPr>
            </w:pPr>
          </w:p>
        </w:tc>
        <w:tc>
          <w:tcPr>
            <w:tcW w:w="170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HCl (0.1 N)</w:t>
            </w:r>
          </w:p>
        </w:tc>
        <w:tc>
          <w:tcPr>
            <w:tcW w:w="993"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50.62</w:t>
            </w:r>
          </w:p>
        </w:tc>
        <w:tc>
          <w:tcPr>
            <w:tcW w:w="85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7.60</w:t>
            </w:r>
          </w:p>
        </w:tc>
        <w:tc>
          <w:tcPr>
            <w:tcW w:w="85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2.41</w:t>
            </w:r>
          </w:p>
        </w:tc>
        <w:tc>
          <w:tcPr>
            <w:tcW w:w="85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13.89</w:t>
            </w:r>
          </w:p>
        </w:tc>
        <w:tc>
          <w:tcPr>
            <w:tcW w:w="77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25.48</w:t>
            </w:r>
          </w:p>
        </w:tc>
      </w:tr>
      <w:tr w:rsidR="00AF5EC0" w:rsidRPr="005430E7" w:rsidTr="00E23DCF">
        <w:trPr>
          <w:trHeight w:val="262"/>
        </w:trPr>
        <w:tc>
          <w:tcPr>
            <w:tcW w:w="709"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9</w:t>
            </w:r>
          </w:p>
        </w:tc>
        <w:tc>
          <w:tcPr>
            <w:tcW w:w="2835" w:type="dxa"/>
            <w:vMerge/>
          </w:tcPr>
          <w:p w:rsidR="00AF5EC0" w:rsidRPr="005430E7" w:rsidRDefault="00AF5EC0" w:rsidP="00E23DCF">
            <w:pPr>
              <w:rPr>
                <w:rFonts w:asciiTheme="majorBidi" w:hAnsiTheme="majorBidi" w:cstheme="majorBidi"/>
                <w:lang w:bidi="fa-IR"/>
              </w:rPr>
            </w:pPr>
          </w:p>
        </w:tc>
        <w:tc>
          <w:tcPr>
            <w:tcW w:w="170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NaOH (0.1 N)</w:t>
            </w:r>
          </w:p>
        </w:tc>
        <w:tc>
          <w:tcPr>
            <w:tcW w:w="993"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50.68</w:t>
            </w:r>
          </w:p>
        </w:tc>
        <w:tc>
          <w:tcPr>
            <w:tcW w:w="85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7.62</w:t>
            </w:r>
          </w:p>
        </w:tc>
        <w:tc>
          <w:tcPr>
            <w:tcW w:w="85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2.45</w:t>
            </w:r>
          </w:p>
        </w:tc>
        <w:tc>
          <w:tcPr>
            <w:tcW w:w="850"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13.79</w:t>
            </w:r>
          </w:p>
        </w:tc>
        <w:tc>
          <w:tcPr>
            <w:tcW w:w="771" w:type="dxa"/>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25.51</w:t>
            </w:r>
          </w:p>
        </w:tc>
      </w:tr>
      <w:tr w:rsidR="00AF5EC0" w:rsidRPr="005430E7" w:rsidTr="00E23DCF">
        <w:trPr>
          <w:trHeight w:val="246"/>
        </w:trPr>
        <w:tc>
          <w:tcPr>
            <w:tcW w:w="709"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10</w:t>
            </w:r>
          </w:p>
        </w:tc>
        <w:tc>
          <w:tcPr>
            <w:tcW w:w="2835" w:type="dxa"/>
            <w:vMerge/>
            <w:tcBorders>
              <w:bottom w:val="single" w:sz="4" w:space="0" w:color="auto"/>
            </w:tcBorders>
          </w:tcPr>
          <w:p w:rsidR="00AF5EC0" w:rsidRPr="005430E7" w:rsidRDefault="00AF5EC0" w:rsidP="00E23DCF">
            <w:pPr>
              <w:rPr>
                <w:rFonts w:asciiTheme="majorBidi" w:hAnsiTheme="majorBidi" w:cstheme="majorBidi"/>
                <w:lang w:bidi="fa-IR"/>
              </w:rPr>
            </w:pPr>
          </w:p>
        </w:tc>
        <w:tc>
          <w:tcPr>
            <w:tcW w:w="1701"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H</w:t>
            </w:r>
            <w:r w:rsidRPr="005430E7">
              <w:rPr>
                <w:rFonts w:asciiTheme="majorBidi" w:hAnsiTheme="majorBidi" w:cstheme="majorBidi"/>
                <w:vertAlign w:val="subscript"/>
                <w:lang w:bidi="fa-IR"/>
              </w:rPr>
              <w:t>2</w:t>
            </w:r>
            <w:r w:rsidRPr="005430E7">
              <w:rPr>
                <w:rFonts w:asciiTheme="majorBidi" w:hAnsiTheme="majorBidi" w:cstheme="majorBidi"/>
                <w:lang w:bidi="fa-IR"/>
              </w:rPr>
              <w:t>O</w:t>
            </w:r>
            <w:r w:rsidRPr="005430E7">
              <w:rPr>
                <w:rFonts w:asciiTheme="majorBidi" w:hAnsiTheme="majorBidi" w:cstheme="majorBidi"/>
                <w:vertAlign w:val="subscript"/>
                <w:lang w:bidi="fa-IR"/>
              </w:rPr>
              <w:t xml:space="preserve">2 </w:t>
            </w:r>
            <w:r w:rsidRPr="005430E7">
              <w:rPr>
                <w:rFonts w:asciiTheme="majorBidi" w:hAnsiTheme="majorBidi" w:cstheme="majorBidi"/>
                <w:lang w:bidi="fa-IR"/>
              </w:rPr>
              <w:t>37%</w:t>
            </w:r>
          </w:p>
        </w:tc>
        <w:tc>
          <w:tcPr>
            <w:tcW w:w="993"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50.66</w:t>
            </w:r>
          </w:p>
        </w:tc>
        <w:tc>
          <w:tcPr>
            <w:tcW w:w="850"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7.60</w:t>
            </w:r>
          </w:p>
        </w:tc>
        <w:tc>
          <w:tcPr>
            <w:tcW w:w="851"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2.39</w:t>
            </w:r>
          </w:p>
        </w:tc>
        <w:tc>
          <w:tcPr>
            <w:tcW w:w="850"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13.85</w:t>
            </w:r>
          </w:p>
        </w:tc>
        <w:tc>
          <w:tcPr>
            <w:tcW w:w="771" w:type="dxa"/>
            <w:tcBorders>
              <w:bottom w:val="single" w:sz="4" w:space="0" w:color="auto"/>
            </w:tcBorders>
          </w:tcPr>
          <w:p w:rsidR="00AF5EC0" w:rsidRPr="005430E7" w:rsidRDefault="00AF5EC0" w:rsidP="00E23DCF">
            <w:pPr>
              <w:rPr>
                <w:rFonts w:asciiTheme="majorBidi" w:hAnsiTheme="majorBidi" w:cstheme="majorBidi"/>
                <w:lang w:bidi="fa-IR"/>
              </w:rPr>
            </w:pPr>
            <w:r w:rsidRPr="005430E7">
              <w:rPr>
                <w:rFonts w:asciiTheme="majorBidi" w:hAnsiTheme="majorBidi" w:cstheme="majorBidi"/>
                <w:lang w:bidi="fa-IR"/>
              </w:rPr>
              <w:t>25.50</w:t>
            </w:r>
          </w:p>
        </w:tc>
      </w:tr>
    </w:tbl>
    <w:p w:rsidR="00AF5EC0" w:rsidRPr="005430E7" w:rsidRDefault="00AF5EC0" w:rsidP="00AF5EC0">
      <w:pPr>
        <w:rPr>
          <w:rFonts w:asciiTheme="majorBidi" w:hAnsiTheme="majorBidi" w:cstheme="majorBidi"/>
          <w:lang w:bidi="fa-IR"/>
        </w:rPr>
      </w:pPr>
      <w:r w:rsidRPr="005430E7">
        <w:rPr>
          <w:rFonts w:asciiTheme="majorBidi" w:hAnsiTheme="majorBidi" w:cstheme="majorBidi"/>
          <w:vertAlign w:val="superscript"/>
          <w:lang w:bidi="fa-IR"/>
        </w:rPr>
        <w:lastRenderedPageBreak/>
        <w:t xml:space="preserve">a </w:t>
      </w:r>
      <w:r w:rsidRPr="005430E7">
        <w:rPr>
          <w:rFonts w:asciiTheme="majorBidi" w:hAnsiTheme="majorBidi" w:cstheme="majorBidi"/>
          <w:lang w:val="en" w:bidi="fa-IR"/>
        </w:rPr>
        <w:t>For each reagent, 5 ml was used and the analyzes were taken after 10 consecutive filtrations at room temperature.</w:t>
      </w:r>
    </w:p>
    <w:p w:rsidR="00F815F5" w:rsidRDefault="00F815F5" w:rsidP="00AC2110">
      <w:pPr>
        <w:spacing w:after="0"/>
      </w:pPr>
    </w:p>
    <w:p w:rsidR="002F599F" w:rsidRPr="005430E7" w:rsidRDefault="002F599F" w:rsidP="002F599F">
      <w:pPr>
        <w:spacing w:after="0"/>
        <w:rPr>
          <w:rFonts w:asciiTheme="majorBidi" w:hAnsiTheme="majorBidi" w:cstheme="majorBidi"/>
        </w:rPr>
      </w:pPr>
    </w:p>
    <w:p w:rsidR="002F599F" w:rsidRDefault="002F599F" w:rsidP="002F599F">
      <w:pPr>
        <w:spacing w:after="0"/>
        <w:rPr>
          <w:rFonts w:asciiTheme="majorBidi" w:hAnsiTheme="majorBidi" w:cstheme="majorBidi"/>
          <w:sz w:val="18"/>
          <w:szCs w:val="18"/>
        </w:rPr>
      </w:pPr>
    </w:p>
    <w:p w:rsidR="002F599F" w:rsidRPr="005430E7" w:rsidRDefault="002F599F" w:rsidP="002F599F">
      <w:pPr>
        <w:spacing w:after="0"/>
        <w:jc w:val="center"/>
        <w:rPr>
          <w:rFonts w:asciiTheme="majorBidi" w:hAnsiTheme="majorBidi" w:cstheme="majorBidi"/>
          <w:rtl/>
        </w:rPr>
      </w:pPr>
      <w:r w:rsidRPr="005430E7">
        <w:rPr>
          <w:rFonts w:asciiTheme="majorBidi" w:hAnsiTheme="majorBidi" w:cstheme="majorBidi"/>
        </w:rPr>
        <w:object w:dxaOrig="8357" w:dyaOrig="2167">
          <v:shape id="_x0000_i1027" type="#_x0000_t75" style="width:301.6pt;height:78.1pt" o:ole="">
            <v:imagedata r:id="rId30" o:title=""/>
          </v:shape>
          <o:OLEObject Type="Embed" ProgID="ChemDraw.Document.6.0" ShapeID="_x0000_i1027" DrawAspect="Content" ObjectID="_1709760096" r:id="rId31"/>
        </w:object>
      </w:r>
    </w:p>
    <w:p w:rsidR="002F599F" w:rsidRDefault="002F599F" w:rsidP="00AD5D75">
      <w:pPr>
        <w:rPr>
          <w:rFonts w:asciiTheme="majorBidi" w:hAnsiTheme="majorBidi" w:cstheme="majorBidi"/>
        </w:rPr>
      </w:pPr>
      <w:r w:rsidRPr="005430E7">
        <w:rPr>
          <w:rFonts w:asciiTheme="majorBidi" w:hAnsiTheme="majorBidi" w:cstheme="majorBidi"/>
          <w:b/>
          <w:bCs/>
        </w:rPr>
        <w:t xml:space="preserve">Scheme </w:t>
      </w:r>
      <w:r>
        <w:rPr>
          <w:rFonts w:asciiTheme="majorBidi" w:hAnsiTheme="majorBidi" w:cstheme="majorBidi"/>
          <w:b/>
          <w:bCs/>
        </w:rPr>
        <w:t>S</w:t>
      </w:r>
      <w:r w:rsidR="00AD5D75">
        <w:rPr>
          <w:rFonts w:asciiTheme="majorBidi" w:hAnsiTheme="majorBidi" w:cstheme="majorBidi"/>
          <w:b/>
          <w:bCs/>
        </w:rPr>
        <w:t>2</w:t>
      </w:r>
      <w:r w:rsidRPr="005430E7">
        <w:rPr>
          <w:rFonts w:asciiTheme="majorBidi" w:hAnsiTheme="majorBidi" w:cstheme="majorBidi"/>
        </w:rPr>
        <w:t xml:space="preserve"> Chemoselectivity behavior of FP@Si-Mn</w:t>
      </w:r>
      <w:r w:rsidRPr="005430E7">
        <w:rPr>
          <w:rFonts w:asciiTheme="majorBidi" w:hAnsiTheme="majorBidi" w:cstheme="majorBidi"/>
          <w:vertAlign w:val="superscript"/>
        </w:rPr>
        <w:t>III</w:t>
      </w:r>
      <w:r w:rsidRPr="005430E7">
        <w:rPr>
          <w:rFonts w:asciiTheme="majorBidi" w:hAnsiTheme="majorBidi" w:cstheme="majorBidi"/>
        </w:rPr>
        <w:t>-Salen-TEMPO filter paper</w:t>
      </w:r>
      <w:r w:rsidRPr="005430E7">
        <w:rPr>
          <w:rFonts w:asciiTheme="majorBidi" w:hAnsiTheme="majorBidi" w:cstheme="majorBidi"/>
          <w:b/>
          <w:bCs/>
        </w:rPr>
        <w:t xml:space="preserve"> </w:t>
      </w:r>
      <w:r w:rsidRPr="005430E7">
        <w:rPr>
          <w:rFonts w:asciiTheme="majorBidi" w:hAnsiTheme="majorBidi" w:cstheme="majorBidi"/>
        </w:rPr>
        <w:t xml:space="preserve">towards direct and selective oxidation of benzyl alcohol to benzoic acid in the presence of amine or hydroxylamine hydrochloride </w:t>
      </w:r>
    </w:p>
    <w:p w:rsidR="00AF5EC0" w:rsidRPr="005430E7" w:rsidRDefault="00AF5EC0" w:rsidP="00AF5EC0">
      <w:pPr>
        <w:spacing w:after="0"/>
        <w:jc w:val="center"/>
        <w:rPr>
          <w:rFonts w:asciiTheme="majorBidi" w:hAnsiTheme="majorBidi" w:cstheme="majorBidi"/>
        </w:rPr>
      </w:pPr>
      <w:r w:rsidRPr="005430E7">
        <w:rPr>
          <w:rFonts w:asciiTheme="majorBidi" w:hAnsiTheme="majorBidi" w:cstheme="majorBidi"/>
        </w:rPr>
        <w:object w:dxaOrig="11184" w:dyaOrig="10039">
          <v:shape id="_x0000_i1028" type="#_x0000_t75" style="width:254.7pt;height:229.6pt" o:ole="">
            <v:imagedata r:id="rId32" o:title=""/>
          </v:shape>
          <o:OLEObject Type="Embed" ProgID="ChemDraw.Document.6.0" ShapeID="_x0000_i1028" DrawAspect="Content" ObjectID="_1709760097" r:id="rId33"/>
        </w:object>
      </w:r>
    </w:p>
    <w:p w:rsidR="00AF5EC0" w:rsidRDefault="00AF5EC0" w:rsidP="00AD5D75">
      <w:pPr>
        <w:spacing w:after="0"/>
        <w:rPr>
          <w:rFonts w:asciiTheme="majorBidi" w:hAnsiTheme="majorBidi" w:cstheme="majorBidi"/>
        </w:rPr>
      </w:pPr>
      <w:r w:rsidRPr="005430E7">
        <w:rPr>
          <w:rFonts w:asciiTheme="majorBidi" w:hAnsiTheme="majorBidi" w:cstheme="majorBidi"/>
          <w:b/>
          <w:bCs/>
        </w:rPr>
        <w:t xml:space="preserve">Scheme </w:t>
      </w:r>
      <w:r>
        <w:rPr>
          <w:rFonts w:asciiTheme="majorBidi" w:hAnsiTheme="majorBidi" w:cstheme="majorBidi"/>
          <w:b/>
          <w:bCs/>
        </w:rPr>
        <w:t>S</w:t>
      </w:r>
      <w:r w:rsidR="00AD5D75">
        <w:rPr>
          <w:rFonts w:asciiTheme="majorBidi" w:hAnsiTheme="majorBidi" w:cstheme="majorBidi"/>
          <w:b/>
          <w:bCs/>
        </w:rPr>
        <w:t>3</w:t>
      </w:r>
      <w:r w:rsidRPr="005430E7">
        <w:rPr>
          <w:rFonts w:asciiTheme="majorBidi" w:hAnsiTheme="majorBidi" w:cstheme="majorBidi"/>
        </w:rPr>
        <w:t xml:space="preserve"> Direct transformation of benzyl alcohol to the corresponding carboxylic acid in the presence of NaOCl catalyzed by FP@Si-Mn</w:t>
      </w:r>
      <w:r w:rsidRPr="005430E7">
        <w:rPr>
          <w:rFonts w:asciiTheme="majorBidi" w:hAnsiTheme="majorBidi" w:cstheme="majorBidi"/>
          <w:vertAlign w:val="superscript"/>
        </w:rPr>
        <w:t>III</w:t>
      </w:r>
      <w:r w:rsidRPr="005430E7">
        <w:rPr>
          <w:rFonts w:asciiTheme="majorBidi" w:hAnsiTheme="majorBidi" w:cstheme="majorBidi"/>
        </w:rPr>
        <w:t>-Salen-TEMPO catalytic filter paper</w:t>
      </w:r>
    </w:p>
    <w:p w:rsidR="002F599F" w:rsidRPr="006B3DC4" w:rsidRDefault="002F599F" w:rsidP="002F599F">
      <w:pPr>
        <w:spacing w:after="0"/>
        <w:rPr>
          <w:rFonts w:asciiTheme="majorBidi" w:hAnsiTheme="majorBidi" w:cstheme="majorBidi"/>
        </w:rPr>
      </w:pPr>
    </w:p>
    <w:p w:rsidR="002F599F" w:rsidRPr="005430E7" w:rsidRDefault="002F599F" w:rsidP="002F599F">
      <w:pPr>
        <w:spacing w:after="0"/>
        <w:jc w:val="center"/>
        <w:rPr>
          <w:rFonts w:asciiTheme="majorBidi" w:hAnsiTheme="majorBidi" w:cstheme="majorBidi"/>
        </w:rPr>
      </w:pPr>
      <w:r w:rsidRPr="005430E7">
        <w:rPr>
          <w:rFonts w:asciiTheme="majorBidi" w:hAnsiTheme="majorBidi" w:cstheme="majorBidi"/>
        </w:rPr>
        <w:object w:dxaOrig="9364" w:dyaOrig="6258">
          <v:shape id="_x0000_i1029" type="#_x0000_t75" style="width:233pt;height:154.85pt" o:ole="">
            <v:imagedata r:id="rId34" o:title=""/>
          </v:shape>
          <o:OLEObject Type="Embed" ProgID="ChemDraw.Document.6.0" ShapeID="_x0000_i1029" DrawAspect="Content" ObjectID="_1709760098" r:id="rId35"/>
        </w:object>
      </w:r>
    </w:p>
    <w:p w:rsidR="002F599F" w:rsidRPr="005430E7" w:rsidRDefault="002F599F" w:rsidP="00AD5D75">
      <w:pPr>
        <w:spacing w:after="0"/>
        <w:jc w:val="center"/>
        <w:rPr>
          <w:rFonts w:asciiTheme="majorBidi" w:hAnsiTheme="majorBidi" w:cstheme="majorBidi"/>
          <w:rtl/>
          <w:lang w:bidi="fa-IR"/>
        </w:rPr>
      </w:pPr>
      <w:r w:rsidRPr="005430E7">
        <w:rPr>
          <w:rFonts w:asciiTheme="majorBidi" w:hAnsiTheme="majorBidi" w:cstheme="majorBidi"/>
          <w:b/>
          <w:bCs/>
        </w:rPr>
        <w:t xml:space="preserve">Scheme </w:t>
      </w:r>
      <w:r>
        <w:rPr>
          <w:rFonts w:asciiTheme="majorBidi" w:hAnsiTheme="majorBidi" w:cstheme="majorBidi"/>
          <w:b/>
          <w:bCs/>
        </w:rPr>
        <w:t>S</w:t>
      </w:r>
      <w:r w:rsidR="00AD5D75">
        <w:rPr>
          <w:rFonts w:asciiTheme="majorBidi" w:hAnsiTheme="majorBidi" w:cstheme="majorBidi"/>
          <w:b/>
          <w:bCs/>
        </w:rPr>
        <w:t>4</w:t>
      </w:r>
      <w:r w:rsidRPr="005430E7">
        <w:rPr>
          <w:rFonts w:asciiTheme="majorBidi" w:hAnsiTheme="majorBidi" w:cstheme="majorBidi"/>
        </w:rPr>
        <w:t xml:space="preserve"> Hot filtration test on the FP </w:t>
      </w:r>
      <w:r w:rsidRPr="005430E7">
        <w:rPr>
          <w:rFonts w:asciiTheme="majorBidi" w:hAnsiTheme="majorBidi" w:cstheme="majorBidi"/>
          <w:b/>
          <w:bCs/>
        </w:rPr>
        <w:t>7</w:t>
      </w:r>
      <w:r w:rsidRPr="005430E7">
        <w:rPr>
          <w:rFonts w:asciiTheme="majorBidi" w:hAnsiTheme="majorBidi" w:cstheme="majorBidi"/>
        </w:rPr>
        <w:t xml:space="preserve"> </w:t>
      </w:r>
    </w:p>
    <w:p w:rsidR="00AC780C" w:rsidRPr="00AC780C" w:rsidRDefault="00AC780C" w:rsidP="00AC2110">
      <w:pPr>
        <w:spacing w:after="0"/>
        <w:jc w:val="center"/>
        <w:rPr>
          <w:rFonts w:asciiTheme="majorBidi" w:hAnsiTheme="majorBidi" w:cstheme="majorBidi"/>
          <w:b/>
          <w:bCs/>
        </w:rPr>
      </w:pPr>
    </w:p>
    <w:p w:rsidR="001421B7" w:rsidRDefault="001421B7" w:rsidP="001421B7">
      <w:pPr>
        <w:spacing w:after="0"/>
        <w:rPr>
          <w:rFonts w:asciiTheme="majorBidi" w:hAnsiTheme="majorBidi" w:cstheme="majorBidi"/>
          <w:b/>
          <w:bCs/>
          <w:sz w:val="28"/>
          <w:szCs w:val="28"/>
        </w:rPr>
      </w:pPr>
      <w:r w:rsidRPr="00EE0FDA">
        <w:rPr>
          <w:rFonts w:asciiTheme="majorBidi" w:hAnsiTheme="majorBidi" w:cstheme="majorBidi"/>
          <w:b/>
          <w:bCs/>
          <w:sz w:val="28"/>
          <w:szCs w:val="28"/>
        </w:rPr>
        <w:t>References</w:t>
      </w:r>
    </w:p>
    <w:p w:rsidR="001421B7" w:rsidRPr="003C0366" w:rsidRDefault="001421B7" w:rsidP="00E23DCF">
      <w:pPr>
        <w:spacing w:after="0" w:line="276" w:lineRule="auto"/>
        <w:ind w:left="426" w:hanging="426"/>
        <w:jc w:val="both"/>
        <w:rPr>
          <w:rFonts w:asciiTheme="majorBidi" w:hAnsiTheme="majorBidi" w:cstheme="majorBidi"/>
          <w:sz w:val="24"/>
          <w:szCs w:val="24"/>
        </w:rPr>
      </w:pPr>
      <w:r w:rsidRPr="00517D0C">
        <w:rPr>
          <w:rFonts w:asciiTheme="majorBidi" w:hAnsiTheme="majorBidi" w:cstheme="majorBidi"/>
          <w:color w:val="000000" w:themeColor="text1"/>
          <w:sz w:val="24"/>
          <w:szCs w:val="24"/>
        </w:rPr>
        <w:t>[</w:t>
      </w:r>
      <w:r w:rsidR="00E23DCF">
        <w:rPr>
          <w:rFonts w:asciiTheme="majorBidi" w:hAnsiTheme="majorBidi" w:cstheme="majorBidi"/>
          <w:color w:val="000000" w:themeColor="text1"/>
          <w:sz w:val="24"/>
          <w:szCs w:val="24"/>
        </w:rPr>
        <w:t>1</w:t>
      </w:r>
      <w:r w:rsidRPr="00517D0C">
        <w:rPr>
          <w:rFonts w:asciiTheme="majorBidi" w:hAnsiTheme="majorBidi" w:cstheme="majorBidi"/>
          <w:color w:val="000000" w:themeColor="text1"/>
          <w:sz w:val="24"/>
          <w:szCs w:val="24"/>
        </w:rPr>
        <w:t xml:space="preserve">] </w:t>
      </w:r>
      <w:r w:rsidRPr="003C0366">
        <w:rPr>
          <w:rFonts w:asciiTheme="majorBidi" w:hAnsiTheme="majorBidi" w:cstheme="majorBidi"/>
          <w:sz w:val="24"/>
          <w:szCs w:val="24"/>
          <w:lang w:bidi="fa-IR"/>
        </w:rPr>
        <w:t>M.</w:t>
      </w:r>
      <w:r w:rsidRPr="003C0366">
        <w:rPr>
          <w:rFonts w:ascii="Times New Roman" w:eastAsia="Times New Roman" w:hAnsi="Times New Roman" w:cs="Times New Roman"/>
          <w:sz w:val="24"/>
          <w:szCs w:val="24"/>
        </w:rPr>
        <w:t xml:space="preserve"> </w:t>
      </w:r>
      <w:r w:rsidRPr="003C0366">
        <w:rPr>
          <w:rFonts w:asciiTheme="majorBidi" w:hAnsiTheme="majorBidi" w:cstheme="majorBidi"/>
          <w:sz w:val="24"/>
          <w:szCs w:val="24"/>
          <w:lang w:bidi="fa-IR"/>
        </w:rPr>
        <w:t>Kazemnejadi,</w:t>
      </w:r>
      <w:r>
        <w:rPr>
          <w:rFonts w:asciiTheme="majorBidi" w:hAnsiTheme="majorBidi" w:cstheme="majorBidi"/>
          <w:sz w:val="24"/>
          <w:szCs w:val="24"/>
          <w:lang w:bidi="fa-IR"/>
        </w:rPr>
        <w:t xml:space="preserve"> S.A. Alsvi,</w:t>
      </w:r>
      <w:r w:rsidRPr="000A6510">
        <w:rPr>
          <w:rFonts w:asciiTheme="majorBidi" w:hAnsiTheme="majorBidi" w:cstheme="majorBidi"/>
          <w:sz w:val="24"/>
          <w:szCs w:val="24"/>
          <w:lang w:bidi="fa-IR"/>
        </w:rPr>
        <w:t xml:space="preserve"> </w:t>
      </w:r>
      <w:r w:rsidRPr="003C0366">
        <w:rPr>
          <w:rFonts w:asciiTheme="majorBidi" w:hAnsiTheme="majorBidi" w:cstheme="majorBidi"/>
          <w:sz w:val="24"/>
          <w:szCs w:val="24"/>
          <w:lang w:bidi="fa-IR"/>
        </w:rPr>
        <w:t>Z. Rezazadeh,</w:t>
      </w:r>
      <w:r w:rsidRPr="000A6510">
        <w:rPr>
          <w:rFonts w:asciiTheme="majorBidi" w:hAnsiTheme="majorBidi" w:cstheme="majorBidi"/>
          <w:sz w:val="24"/>
          <w:szCs w:val="24"/>
          <w:lang w:bidi="fa-IR"/>
        </w:rPr>
        <w:t xml:space="preserve"> </w:t>
      </w:r>
      <w:r>
        <w:rPr>
          <w:rFonts w:asciiTheme="majorBidi" w:hAnsiTheme="majorBidi" w:cstheme="majorBidi"/>
          <w:sz w:val="24"/>
          <w:szCs w:val="24"/>
          <w:lang w:bidi="fa-IR"/>
        </w:rPr>
        <w:t>M.</w:t>
      </w:r>
      <w:r w:rsidRPr="003C0366">
        <w:rPr>
          <w:rFonts w:asciiTheme="majorBidi" w:hAnsiTheme="majorBidi" w:cstheme="majorBidi"/>
          <w:sz w:val="24"/>
          <w:szCs w:val="24"/>
          <w:lang w:bidi="fa-IR"/>
        </w:rPr>
        <w:t xml:space="preserve">A. </w:t>
      </w:r>
      <w:r>
        <w:rPr>
          <w:rFonts w:asciiTheme="majorBidi" w:hAnsiTheme="majorBidi" w:cstheme="majorBidi"/>
          <w:sz w:val="24"/>
          <w:szCs w:val="24"/>
          <w:lang w:bidi="fa-IR"/>
        </w:rPr>
        <w:t>Nasseri,</w:t>
      </w:r>
      <w:r w:rsidRPr="000A6510">
        <w:rPr>
          <w:rFonts w:asciiTheme="majorBidi" w:hAnsiTheme="majorBidi" w:cstheme="majorBidi"/>
          <w:sz w:val="24"/>
          <w:szCs w:val="24"/>
          <w:lang w:bidi="fa-IR"/>
        </w:rPr>
        <w:t xml:space="preserve"> </w:t>
      </w:r>
      <w:r w:rsidRPr="003C0366">
        <w:rPr>
          <w:rFonts w:asciiTheme="majorBidi" w:hAnsiTheme="majorBidi" w:cstheme="majorBidi"/>
          <w:sz w:val="24"/>
          <w:szCs w:val="24"/>
          <w:lang w:bidi="fa-IR"/>
        </w:rPr>
        <w:t>A.</w:t>
      </w:r>
      <w:r>
        <w:rPr>
          <w:rFonts w:asciiTheme="majorBidi" w:hAnsiTheme="majorBidi" w:cstheme="majorBidi"/>
          <w:sz w:val="24"/>
          <w:szCs w:val="24"/>
          <w:lang w:bidi="fa-IR"/>
        </w:rPr>
        <w:t xml:space="preserve"> Allahresani and M.</w:t>
      </w:r>
      <w:r w:rsidRPr="003C0366">
        <w:rPr>
          <w:rFonts w:asciiTheme="majorBidi" w:hAnsiTheme="majorBidi" w:cstheme="majorBidi"/>
          <w:sz w:val="24"/>
          <w:szCs w:val="24"/>
          <w:lang w:bidi="fa-IR"/>
        </w:rPr>
        <w:t xml:space="preserve"> </w:t>
      </w:r>
      <w:r>
        <w:rPr>
          <w:rFonts w:asciiTheme="majorBidi" w:hAnsiTheme="majorBidi" w:cstheme="majorBidi"/>
          <w:sz w:val="24"/>
          <w:szCs w:val="24"/>
          <w:lang w:bidi="fa-IR"/>
        </w:rPr>
        <w:t>E</w:t>
      </w:r>
      <w:r w:rsidRPr="003C0366">
        <w:rPr>
          <w:rFonts w:asciiTheme="majorBidi" w:hAnsiTheme="majorBidi" w:cstheme="majorBidi"/>
          <w:sz w:val="24"/>
          <w:szCs w:val="24"/>
          <w:lang w:bidi="fa-IR"/>
        </w:rPr>
        <w:t xml:space="preserve">smaeilpour, </w:t>
      </w:r>
      <w:r>
        <w:rPr>
          <w:rFonts w:asciiTheme="majorBidi" w:hAnsiTheme="majorBidi" w:cstheme="majorBidi"/>
          <w:i/>
          <w:iCs/>
          <w:sz w:val="24"/>
          <w:szCs w:val="24"/>
          <w:lang w:bidi="fa-IR"/>
        </w:rPr>
        <w:t>Green Chem</w:t>
      </w:r>
      <w:r w:rsidRPr="000A6510">
        <w:rPr>
          <w:rFonts w:asciiTheme="majorBidi" w:hAnsiTheme="majorBidi" w:cstheme="majorBidi"/>
          <w:sz w:val="24"/>
          <w:szCs w:val="24"/>
          <w:lang w:bidi="fa-IR"/>
        </w:rPr>
        <w:t>.,</w:t>
      </w:r>
      <w:r>
        <w:rPr>
          <w:rFonts w:asciiTheme="majorBidi" w:hAnsiTheme="majorBidi" w:cstheme="majorBidi"/>
          <w:sz w:val="24"/>
          <w:szCs w:val="24"/>
          <w:lang w:bidi="fa-IR"/>
        </w:rPr>
        <w:t xml:space="preserve"> 2019,</w:t>
      </w:r>
      <w:r w:rsidRPr="003C0366">
        <w:rPr>
          <w:rFonts w:asciiTheme="majorBidi" w:hAnsiTheme="majorBidi" w:cstheme="majorBidi"/>
          <w:sz w:val="24"/>
          <w:szCs w:val="24"/>
          <w:lang w:bidi="fa-IR"/>
        </w:rPr>
        <w:t xml:space="preserve"> </w:t>
      </w:r>
      <w:r w:rsidRPr="000A6510">
        <w:rPr>
          <w:rFonts w:asciiTheme="majorBidi" w:hAnsiTheme="majorBidi" w:cstheme="majorBidi"/>
          <w:b/>
          <w:bCs/>
          <w:sz w:val="24"/>
          <w:szCs w:val="24"/>
          <w:lang w:bidi="fa-IR"/>
        </w:rPr>
        <w:t>21</w:t>
      </w:r>
      <w:r w:rsidRPr="003C0366">
        <w:rPr>
          <w:rFonts w:asciiTheme="majorBidi" w:hAnsiTheme="majorBidi" w:cstheme="majorBidi"/>
          <w:sz w:val="24"/>
          <w:szCs w:val="24"/>
          <w:lang w:bidi="fa-IR"/>
        </w:rPr>
        <w:t>, 1718-1734.</w:t>
      </w:r>
    </w:p>
    <w:p w:rsidR="005F27FB" w:rsidRDefault="005F27FB" w:rsidP="00AC2110">
      <w:pPr>
        <w:spacing w:after="0"/>
      </w:pPr>
    </w:p>
    <w:sectPr w:rsidR="005F27FB">
      <w:footerReference w:type="default" r:id="rId3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E36" w:rsidRDefault="005F4E36" w:rsidP="004E2496">
      <w:pPr>
        <w:spacing w:after="0" w:line="240" w:lineRule="auto"/>
      </w:pPr>
      <w:r>
        <w:separator/>
      </w:r>
    </w:p>
  </w:endnote>
  <w:endnote w:type="continuationSeparator" w:id="0">
    <w:p w:rsidR="005F4E36" w:rsidRDefault="005F4E36" w:rsidP="004E24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208567"/>
      <w:docPartObj>
        <w:docPartGallery w:val="Page Numbers (Bottom of Page)"/>
        <w:docPartUnique/>
      </w:docPartObj>
    </w:sdtPr>
    <w:sdtEndPr>
      <w:rPr>
        <w:noProof/>
      </w:rPr>
    </w:sdtEndPr>
    <w:sdtContent>
      <w:p w:rsidR="000857FD" w:rsidRDefault="000857FD">
        <w:pPr>
          <w:pStyle w:val="Footer"/>
          <w:jc w:val="center"/>
        </w:pPr>
        <w:r>
          <w:t>S</w:t>
        </w:r>
        <w:r>
          <w:fldChar w:fldCharType="begin"/>
        </w:r>
        <w:r>
          <w:instrText xml:space="preserve"> PAGE   \* MERGEFORMAT </w:instrText>
        </w:r>
        <w:r>
          <w:fldChar w:fldCharType="separate"/>
        </w:r>
        <w:r w:rsidR="00E10043">
          <w:rPr>
            <w:noProof/>
          </w:rPr>
          <w:t>15</w:t>
        </w:r>
        <w:r>
          <w:rPr>
            <w:noProof/>
          </w:rPr>
          <w:fldChar w:fldCharType="end"/>
        </w:r>
      </w:p>
    </w:sdtContent>
  </w:sdt>
  <w:p w:rsidR="000857FD" w:rsidRDefault="00085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E36" w:rsidRDefault="005F4E36" w:rsidP="004E2496">
      <w:pPr>
        <w:spacing w:after="0" w:line="240" w:lineRule="auto"/>
      </w:pPr>
      <w:r>
        <w:separator/>
      </w:r>
    </w:p>
  </w:footnote>
  <w:footnote w:type="continuationSeparator" w:id="0">
    <w:p w:rsidR="005F4E36" w:rsidRDefault="005F4E36" w:rsidP="004E249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6B4"/>
    <w:rsid w:val="000857FD"/>
    <w:rsid w:val="00112EB5"/>
    <w:rsid w:val="001421B7"/>
    <w:rsid w:val="00157EC9"/>
    <w:rsid w:val="001735B4"/>
    <w:rsid w:val="001D799B"/>
    <w:rsid w:val="00216DDF"/>
    <w:rsid w:val="0025315F"/>
    <w:rsid w:val="00262430"/>
    <w:rsid w:val="00284ADD"/>
    <w:rsid w:val="002854A1"/>
    <w:rsid w:val="002D39C2"/>
    <w:rsid w:val="002F599F"/>
    <w:rsid w:val="0033161D"/>
    <w:rsid w:val="004549BF"/>
    <w:rsid w:val="004B6420"/>
    <w:rsid w:val="004C720C"/>
    <w:rsid w:val="004E2496"/>
    <w:rsid w:val="005059AA"/>
    <w:rsid w:val="00517D0C"/>
    <w:rsid w:val="00550997"/>
    <w:rsid w:val="005D0C5B"/>
    <w:rsid w:val="005F27FB"/>
    <w:rsid w:val="005F4E36"/>
    <w:rsid w:val="0062412A"/>
    <w:rsid w:val="006A4A28"/>
    <w:rsid w:val="006C219F"/>
    <w:rsid w:val="006D6361"/>
    <w:rsid w:val="007639C0"/>
    <w:rsid w:val="00777139"/>
    <w:rsid w:val="007C3EE3"/>
    <w:rsid w:val="008B5E43"/>
    <w:rsid w:val="008B6630"/>
    <w:rsid w:val="008C30D9"/>
    <w:rsid w:val="008D0225"/>
    <w:rsid w:val="0090173C"/>
    <w:rsid w:val="0097732E"/>
    <w:rsid w:val="009D5DE3"/>
    <w:rsid w:val="009E10DB"/>
    <w:rsid w:val="00A027EB"/>
    <w:rsid w:val="00A05104"/>
    <w:rsid w:val="00A17961"/>
    <w:rsid w:val="00A406E8"/>
    <w:rsid w:val="00A8329D"/>
    <w:rsid w:val="00AC2110"/>
    <w:rsid w:val="00AC780C"/>
    <w:rsid w:val="00AD5D75"/>
    <w:rsid w:val="00AF45D3"/>
    <w:rsid w:val="00AF5EC0"/>
    <w:rsid w:val="00B11123"/>
    <w:rsid w:val="00B24B99"/>
    <w:rsid w:val="00B314D0"/>
    <w:rsid w:val="00BA49A9"/>
    <w:rsid w:val="00BA6FDE"/>
    <w:rsid w:val="00BA7422"/>
    <w:rsid w:val="00C03384"/>
    <w:rsid w:val="00C45796"/>
    <w:rsid w:val="00CF6D71"/>
    <w:rsid w:val="00D022E4"/>
    <w:rsid w:val="00D10936"/>
    <w:rsid w:val="00D26953"/>
    <w:rsid w:val="00D376B4"/>
    <w:rsid w:val="00D5522B"/>
    <w:rsid w:val="00D61F82"/>
    <w:rsid w:val="00DF59C5"/>
    <w:rsid w:val="00E043C0"/>
    <w:rsid w:val="00E10043"/>
    <w:rsid w:val="00E23DCF"/>
    <w:rsid w:val="00E521EF"/>
    <w:rsid w:val="00E62B51"/>
    <w:rsid w:val="00E87CD6"/>
    <w:rsid w:val="00EE3D33"/>
    <w:rsid w:val="00F2037E"/>
    <w:rsid w:val="00F625F7"/>
    <w:rsid w:val="00F815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7D020"/>
  <w15:chartTrackingRefBased/>
  <w15:docId w15:val="{32306EF0-609E-42B4-9D63-5015E885F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5F5"/>
  </w:style>
  <w:style w:type="paragraph" w:styleId="Heading3">
    <w:name w:val="heading 3"/>
    <w:basedOn w:val="Normal"/>
    <w:link w:val="Heading3Char"/>
    <w:uiPriority w:val="9"/>
    <w:qFormat/>
    <w:rsid w:val="00F2037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2037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2037E"/>
    <w:rPr>
      <w:b/>
      <w:bCs/>
    </w:rPr>
  </w:style>
  <w:style w:type="table" w:styleId="TableGrid">
    <w:name w:val="Table Grid"/>
    <w:basedOn w:val="TableNormal"/>
    <w:uiPriority w:val="39"/>
    <w:rsid w:val="00F20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2037E"/>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4E24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496"/>
  </w:style>
  <w:style w:type="paragraph" w:styleId="Footer">
    <w:name w:val="footer"/>
    <w:basedOn w:val="Normal"/>
    <w:link w:val="FooterChar"/>
    <w:uiPriority w:val="99"/>
    <w:unhideWhenUsed/>
    <w:rsid w:val="004E24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496"/>
  </w:style>
  <w:style w:type="character" w:styleId="Hyperlink">
    <w:name w:val="Hyperlink"/>
    <w:basedOn w:val="DefaultParagraphFont"/>
    <w:uiPriority w:val="99"/>
    <w:unhideWhenUsed/>
    <w:rsid w:val="004549BF"/>
    <w:rPr>
      <w:color w:val="0563C1" w:themeColor="hyperlink"/>
      <w:u w:val="single"/>
    </w:rPr>
  </w:style>
  <w:style w:type="paragraph" w:customStyle="1" w:styleId="RSCB02ArticleText">
    <w:name w:val="RSC B02 Article Text"/>
    <w:basedOn w:val="Normal"/>
    <w:link w:val="RSCB02ArticleTextChar"/>
    <w:qFormat/>
    <w:rsid w:val="008B5E43"/>
    <w:pPr>
      <w:spacing w:after="0" w:line="240" w:lineRule="exact"/>
      <w:jc w:val="both"/>
    </w:pPr>
    <w:rPr>
      <w:rFonts w:cs="Times New Roman"/>
      <w:w w:val="108"/>
      <w:sz w:val="18"/>
      <w:szCs w:val="18"/>
      <w:lang w:val="en-GB"/>
    </w:rPr>
  </w:style>
  <w:style w:type="character" w:customStyle="1" w:styleId="RSCB02ArticleTextChar">
    <w:name w:val="RSC B02 Article Text Char"/>
    <w:basedOn w:val="DefaultParagraphFont"/>
    <w:link w:val="RSCB02ArticleText"/>
    <w:rsid w:val="008B5E43"/>
    <w:rPr>
      <w:rFonts w:cs="Times New Roman"/>
      <w:w w:val="10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8.tiff"/><Relationship Id="rId21" Type="http://schemas.openxmlformats.org/officeDocument/2006/relationships/image" Target="media/image13.tiff"/><Relationship Id="rId34" Type="http://schemas.openxmlformats.org/officeDocument/2006/relationships/image" Target="media/image23.emf"/><Relationship Id="rId7" Type="http://schemas.openxmlformats.org/officeDocument/2006/relationships/hyperlink" Target="mailto:miladkazmnejad@yahoo.com" TargetMode="External"/><Relationship Id="rId12" Type="http://schemas.openxmlformats.org/officeDocument/2006/relationships/image" Target="media/image4.png"/><Relationship Id="rId17" Type="http://schemas.openxmlformats.org/officeDocument/2006/relationships/image" Target="media/image9.tiff"/><Relationship Id="rId25" Type="http://schemas.openxmlformats.org/officeDocument/2006/relationships/image" Target="media/image17.tiff"/><Relationship Id="rId33" Type="http://schemas.openxmlformats.org/officeDocument/2006/relationships/oleObject" Target="embeddings/oleObject4.bin"/><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oleObject" Target="embeddings/oleObject2.bin"/><Relationship Id="rId1" Type="http://schemas.openxmlformats.org/officeDocument/2006/relationships/styles" Target="styles.xml"/><Relationship Id="rId6" Type="http://schemas.openxmlformats.org/officeDocument/2006/relationships/hyperlink" Target="mailto:Moaedalgazaly@gmail.com" TargetMode="External"/><Relationship Id="rId11" Type="http://schemas.openxmlformats.org/officeDocument/2006/relationships/image" Target="media/image3.tiff"/><Relationship Id="rId24" Type="http://schemas.openxmlformats.org/officeDocument/2006/relationships/image" Target="media/image16.tiff"/><Relationship Id="rId32" Type="http://schemas.openxmlformats.org/officeDocument/2006/relationships/image" Target="media/image22.emf"/><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image" Target="media/image20.emf"/><Relationship Id="rId36"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image" Target="media/image11.tiff"/><Relationship Id="rId31" Type="http://schemas.openxmlformats.org/officeDocument/2006/relationships/oleObject" Target="embeddings/oleObject3.bin"/><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1.emf"/><Relationship Id="rId35" Type="http://schemas.openxmlformats.org/officeDocument/2006/relationships/oleObject" Target="embeddings/oleObject5.bin"/><Relationship Id="rId8" Type="http://schemas.openxmlformats.org/officeDocument/2006/relationships/image" Target="media/image1.em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631</TotalTime>
  <Pages>19</Pages>
  <Words>2173</Words>
  <Characters>12391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38</cp:revision>
  <dcterms:created xsi:type="dcterms:W3CDTF">2021-07-27T13:42:00Z</dcterms:created>
  <dcterms:modified xsi:type="dcterms:W3CDTF">2022-03-25T20:00:00Z</dcterms:modified>
</cp:coreProperties>
</file>