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DEA" w:rsidRPr="00417DEA" w:rsidRDefault="00417DEA" w:rsidP="00417DEA">
      <w:pPr>
        <w:rPr>
          <w:rFonts w:eastAsia="DengXian"/>
          <w:b/>
          <w:sz w:val="32"/>
        </w:rPr>
      </w:pPr>
      <w:r w:rsidRPr="00417DEA">
        <w:rPr>
          <w:rFonts w:eastAsia="DengXian"/>
          <w:b/>
          <w:sz w:val="32"/>
        </w:rPr>
        <w:t>Supporting Information for</w:t>
      </w:r>
    </w:p>
    <w:p w:rsidR="00417DEA" w:rsidRPr="00417DEA" w:rsidRDefault="00417DEA" w:rsidP="00417DEA">
      <w:pPr>
        <w:spacing w:line="360" w:lineRule="auto"/>
        <w:ind w:left="1" w:hanging="1"/>
        <w:rPr>
          <w:rFonts w:eastAsia="SimSun"/>
          <w:b/>
          <w:sz w:val="32"/>
          <w:szCs w:val="32"/>
        </w:rPr>
      </w:pPr>
      <w:r w:rsidRPr="00417DEA">
        <w:rPr>
          <w:rFonts w:eastAsia="SimSun"/>
          <w:b/>
          <w:bCs/>
          <w:sz w:val="32"/>
          <w:szCs w:val="32"/>
        </w:rPr>
        <w:t>Arylnaphthalide Lignans</w:t>
      </w:r>
      <w:r w:rsidRPr="00417DEA">
        <w:rPr>
          <w:rFonts w:eastAsia="SimSun"/>
          <w:b/>
          <w:sz w:val="32"/>
          <w:szCs w:val="32"/>
        </w:rPr>
        <w:t xml:space="preserve"> from </w:t>
      </w:r>
      <w:r w:rsidRPr="00417DEA">
        <w:rPr>
          <w:rFonts w:eastAsia="SimSun"/>
          <w:b/>
          <w:i/>
          <w:sz w:val="32"/>
          <w:szCs w:val="32"/>
        </w:rPr>
        <w:t>Saussurea medusa</w:t>
      </w:r>
      <w:r w:rsidRPr="00417DEA">
        <w:rPr>
          <w:rFonts w:eastAsia="SimSun" w:hint="eastAsia"/>
          <w:b/>
          <w:i/>
          <w:sz w:val="32"/>
          <w:szCs w:val="32"/>
        </w:rPr>
        <w:t xml:space="preserve"> </w:t>
      </w:r>
      <w:r w:rsidRPr="00417DEA">
        <w:rPr>
          <w:rFonts w:eastAsia="SimSun"/>
          <w:b/>
          <w:sz w:val="32"/>
          <w:szCs w:val="32"/>
        </w:rPr>
        <w:t xml:space="preserve">and their </w:t>
      </w:r>
      <w:r w:rsidRPr="00417DEA">
        <w:rPr>
          <w:rFonts w:eastAsia="SimSun"/>
          <w:b/>
          <w:bCs/>
          <w:sz w:val="32"/>
          <w:szCs w:val="32"/>
        </w:rPr>
        <w:t xml:space="preserve">anti-inflammatory </w:t>
      </w:r>
      <w:r w:rsidRPr="00417DEA">
        <w:rPr>
          <w:rFonts w:eastAsia="SimSun"/>
          <w:b/>
          <w:sz w:val="32"/>
          <w:szCs w:val="32"/>
        </w:rPr>
        <w:t>activities</w:t>
      </w:r>
    </w:p>
    <w:p w:rsidR="00417DEA" w:rsidRPr="00417DEA" w:rsidRDefault="00417DEA" w:rsidP="00417DEA">
      <w:pPr>
        <w:spacing w:after="180" w:line="360" w:lineRule="auto"/>
        <w:rPr>
          <w:rFonts w:eastAsia="SimSun"/>
          <w:kern w:val="26"/>
          <w:sz w:val="24"/>
        </w:rPr>
      </w:pPr>
      <w:r w:rsidRPr="00417DEA">
        <w:rPr>
          <w:rFonts w:eastAsia="SimSun"/>
          <w:kern w:val="26"/>
          <w:sz w:val="24"/>
        </w:rPr>
        <w:t>Jing-Ya Cao</w:t>
      </w:r>
      <w:r w:rsidRPr="00417DEA">
        <w:rPr>
          <w:rFonts w:eastAsia="SimSun"/>
          <w:kern w:val="26"/>
          <w:sz w:val="24"/>
          <w:vertAlign w:val="superscript"/>
        </w:rPr>
        <w:t>a,b</w:t>
      </w:r>
      <w:r w:rsidRPr="00417DEA">
        <w:rPr>
          <w:rFonts w:eastAsia="SimSun"/>
          <w:kern w:val="26"/>
          <w:sz w:val="24"/>
        </w:rPr>
        <w:t>, Qi Dong</w:t>
      </w:r>
      <w:r w:rsidRPr="00417DEA">
        <w:rPr>
          <w:rFonts w:eastAsia="SimSun"/>
          <w:kern w:val="26"/>
          <w:sz w:val="24"/>
          <w:vertAlign w:val="superscript"/>
        </w:rPr>
        <w:t>a</w:t>
      </w:r>
      <w:r w:rsidRPr="00417DEA">
        <w:rPr>
          <w:rFonts w:eastAsia="SimSun"/>
          <w:kern w:val="26"/>
          <w:sz w:val="24"/>
        </w:rPr>
        <w:t>, Zhi-Yao Wang</w:t>
      </w:r>
      <w:r w:rsidRPr="00417DEA">
        <w:rPr>
          <w:rFonts w:eastAsia="SimSun"/>
          <w:kern w:val="26"/>
          <w:sz w:val="24"/>
          <w:vertAlign w:val="superscript"/>
        </w:rPr>
        <w:t>c</w:t>
      </w:r>
      <w:r w:rsidRPr="00417DEA">
        <w:rPr>
          <w:rFonts w:eastAsia="SimSun"/>
          <w:kern w:val="26"/>
          <w:sz w:val="24"/>
        </w:rPr>
        <w:t xml:space="preserve">, </w:t>
      </w:r>
      <w:r w:rsidRPr="00417DEA">
        <w:rPr>
          <w:rFonts w:eastAsia="SimSun" w:hint="eastAsia"/>
          <w:kern w:val="26"/>
          <w:sz w:val="24"/>
        </w:rPr>
        <w:t>Ye Zhao</w:t>
      </w:r>
      <w:r w:rsidRPr="00417DEA">
        <w:rPr>
          <w:rFonts w:eastAsia="SimSun" w:hint="eastAsia"/>
          <w:kern w:val="26"/>
          <w:sz w:val="24"/>
          <w:vertAlign w:val="superscript"/>
        </w:rPr>
        <w:t>d</w:t>
      </w:r>
      <w:r w:rsidRPr="00417DEA">
        <w:rPr>
          <w:rFonts w:eastAsia="SimSun" w:hint="eastAsia"/>
          <w:kern w:val="26"/>
          <w:sz w:val="24"/>
        </w:rPr>
        <w:t>, Yu Ren</w:t>
      </w:r>
      <w:r w:rsidRPr="00417DEA">
        <w:rPr>
          <w:rFonts w:eastAsia="SimSun" w:hint="eastAsia"/>
          <w:kern w:val="26"/>
          <w:sz w:val="24"/>
          <w:vertAlign w:val="superscript"/>
        </w:rPr>
        <w:t>d</w:t>
      </w:r>
      <w:r w:rsidRPr="00417DEA">
        <w:rPr>
          <w:rFonts w:eastAsia="SimSun" w:hint="eastAsia"/>
          <w:kern w:val="26"/>
          <w:sz w:val="24"/>
        </w:rPr>
        <w:t>, Chang Liu</w:t>
      </w:r>
      <w:r w:rsidRPr="00417DEA">
        <w:rPr>
          <w:rFonts w:eastAsia="SimSun" w:hint="eastAsia"/>
          <w:kern w:val="26"/>
          <w:sz w:val="24"/>
          <w:vertAlign w:val="superscript"/>
        </w:rPr>
        <w:t>d</w:t>
      </w:r>
      <w:r w:rsidRPr="00417DEA">
        <w:rPr>
          <w:rFonts w:eastAsia="SimSun" w:hint="eastAsia"/>
          <w:kern w:val="26"/>
          <w:sz w:val="24"/>
        </w:rPr>
        <w:t>, Jun Dang</w:t>
      </w:r>
      <w:r w:rsidRPr="00417DEA">
        <w:rPr>
          <w:rFonts w:eastAsia="SimSun"/>
          <w:kern w:val="26"/>
          <w:sz w:val="24"/>
          <w:vertAlign w:val="superscript"/>
        </w:rPr>
        <w:t>a</w:t>
      </w:r>
      <w:r w:rsidRPr="00417DEA">
        <w:rPr>
          <w:rFonts w:eastAsia="SimSun" w:hint="eastAsia"/>
          <w:kern w:val="26"/>
          <w:sz w:val="24"/>
        </w:rPr>
        <w:t xml:space="preserve">, </w:t>
      </w:r>
      <w:r w:rsidRPr="00417DEA">
        <w:rPr>
          <w:rFonts w:eastAsia="SimSun"/>
          <w:kern w:val="26"/>
          <w:sz w:val="24"/>
        </w:rPr>
        <w:t>Rui-Tao Yu</w:t>
      </w:r>
      <w:r w:rsidRPr="00417DEA">
        <w:rPr>
          <w:rFonts w:eastAsia="SimSun"/>
          <w:kern w:val="26"/>
          <w:sz w:val="24"/>
          <w:vertAlign w:val="superscript"/>
        </w:rPr>
        <w:t>a,</w:t>
      </w:r>
      <w:r w:rsidRPr="00417DEA">
        <w:rPr>
          <w:rFonts w:eastAsia="SimSun"/>
          <w:kern w:val="26"/>
          <w:sz w:val="24"/>
        </w:rPr>
        <w:t>*, and Yan-Duo Tao</w:t>
      </w:r>
      <w:r w:rsidRPr="00417DEA">
        <w:rPr>
          <w:rFonts w:eastAsia="SimSun"/>
          <w:kern w:val="26"/>
          <w:sz w:val="24"/>
          <w:vertAlign w:val="superscript"/>
        </w:rPr>
        <w:t xml:space="preserve"> a,</w:t>
      </w:r>
      <w:r w:rsidRPr="00417DEA">
        <w:rPr>
          <w:rFonts w:eastAsia="SimSun"/>
          <w:kern w:val="26"/>
          <w:sz w:val="24"/>
        </w:rPr>
        <w:t>*</w:t>
      </w:r>
    </w:p>
    <w:p w:rsidR="00417DEA" w:rsidRPr="00417DEA" w:rsidRDefault="00417DEA" w:rsidP="00417DEA">
      <w:pPr>
        <w:spacing w:line="360" w:lineRule="auto"/>
        <w:ind w:firstLineChars="100" w:firstLine="240"/>
        <w:rPr>
          <w:rFonts w:eastAsia="SimSun"/>
          <w:kern w:val="22"/>
          <w:sz w:val="24"/>
          <w:szCs w:val="24"/>
        </w:rPr>
      </w:pPr>
      <w:r w:rsidRPr="00417DEA">
        <w:rPr>
          <w:rFonts w:eastAsia="SimSun"/>
          <w:kern w:val="22"/>
          <w:sz w:val="24"/>
          <w:szCs w:val="24"/>
          <w:vertAlign w:val="superscript"/>
        </w:rPr>
        <w:t>a</w:t>
      </w:r>
      <w:r w:rsidRPr="00417DEA">
        <w:rPr>
          <w:rFonts w:eastAsia="SimSun"/>
          <w:kern w:val="22"/>
          <w:sz w:val="24"/>
          <w:szCs w:val="24"/>
        </w:rPr>
        <w:t>Qinghai Provincial Key Laboratory of Tibetan Medicine Research; Key Laboratory of Tibetan Medicine Research, Northwest Institute of Plateau Biology, Chinese Academy of Sciences, Xining 810008, PR China</w:t>
      </w:r>
    </w:p>
    <w:p w:rsidR="00417DEA" w:rsidRPr="00417DEA" w:rsidRDefault="00417DEA" w:rsidP="00417DEA">
      <w:pPr>
        <w:spacing w:line="360" w:lineRule="auto"/>
        <w:ind w:firstLineChars="100" w:firstLine="240"/>
        <w:rPr>
          <w:rFonts w:eastAsia="SimSun"/>
          <w:kern w:val="22"/>
          <w:sz w:val="24"/>
          <w:szCs w:val="24"/>
        </w:rPr>
      </w:pPr>
      <w:r w:rsidRPr="00417DEA">
        <w:rPr>
          <w:rFonts w:eastAsia="SimSun"/>
          <w:kern w:val="22"/>
          <w:sz w:val="24"/>
          <w:szCs w:val="24"/>
          <w:vertAlign w:val="superscript"/>
        </w:rPr>
        <w:t>b</w:t>
      </w:r>
      <w:r w:rsidRPr="00417DEA">
        <w:rPr>
          <w:rFonts w:eastAsia="SimSun"/>
          <w:kern w:val="22"/>
          <w:sz w:val="24"/>
          <w:szCs w:val="24"/>
        </w:rPr>
        <w:t>University of Chinese Academy of Sciences, No. 19A Yuquan Road, Beijing 100049, PR China</w:t>
      </w:r>
    </w:p>
    <w:p w:rsidR="00417DEA" w:rsidRPr="00417DEA" w:rsidRDefault="00417DEA" w:rsidP="00417DEA">
      <w:pPr>
        <w:ind w:firstLineChars="100" w:firstLine="240"/>
        <w:rPr>
          <w:rFonts w:eastAsia="SimSun"/>
          <w:sz w:val="24"/>
          <w:szCs w:val="24"/>
        </w:rPr>
      </w:pPr>
      <w:r w:rsidRPr="00417DEA">
        <w:rPr>
          <w:rFonts w:eastAsia="DengXian"/>
          <w:sz w:val="24"/>
          <w:szCs w:val="24"/>
          <w:vertAlign w:val="superscript"/>
        </w:rPr>
        <w:t>c</w:t>
      </w:r>
      <w:r w:rsidRPr="00417DEA">
        <w:rPr>
          <w:rFonts w:eastAsia="SimSun"/>
          <w:sz w:val="24"/>
          <w:szCs w:val="24"/>
        </w:rPr>
        <w:t>Henan Academy of Science, Zhengzhou 450002,</w:t>
      </w:r>
      <w:r w:rsidRPr="00417DEA">
        <w:rPr>
          <w:rFonts w:eastAsia="DengXian"/>
        </w:rPr>
        <w:t xml:space="preserve"> </w:t>
      </w:r>
      <w:r w:rsidRPr="00417DEA">
        <w:rPr>
          <w:rFonts w:eastAsia="SimSun"/>
          <w:sz w:val="24"/>
          <w:szCs w:val="24"/>
        </w:rPr>
        <w:t>PR China</w:t>
      </w:r>
    </w:p>
    <w:p w:rsidR="00417DEA" w:rsidRPr="00417DEA" w:rsidRDefault="00417DEA" w:rsidP="00417DEA">
      <w:pPr>
        <w:spacing w:line="360" w:lineRule="auto"/>
        <w:ind w:firstLineChars="100" w:firstLine="200"/>
        <w:rPr>
          <w:rFonts w:eastAsia="SimSun"/>
          <w:kern w:val="22"/>
          <w:sz w:val="24"/>
          <w:szCs w:val="24"/>
        </w:rPr>
      </w:pPr>
      <w:r w:rsidRPr="00417DEA">
        <w:rPr>
          <w:rFonts w:ascii="DengXian" w:eastAsia="DengXian" w:hAnsi="DengXian" w:hint="eastAsia"/>
          <w:vertAlign w:val="superscript"/>
        </w:rPr>
        <w:t>d</w:t>
      </w:r>
      <w:r w:rsidRPr="00417DEA">
        <w:rPr>
          <w:rFonts w:eastAsia="SimSun"/>
          <w:kern w:val="22"/>
          <w:sz w:val="24"/>
          <w:szCs w:val="24"/>
        </w:rPr>
        <w:t>State Key Laboratory of Drug Research, Shanghai Institute of Materia Medica, Chinese Academy of Sciences, 555 Zuchongzhi</w:t>
      </w:r>
      <w:r w:rsidRPr="00417DEA">
        <w:rPr>
          <w:rFonts w:eastAsia="SimSun" w:hint="eastAsia"/>
          <w:kern w:val="22"/>
          <w:sz w:val="24"/>
          <w:szCs w:val="24"/>
        </w:rPr>
        <w:t xml:space="preserve"> </w:t>
      </w:r>
      <w:r w:rsidRPr="00417DEA">
        <w:rPr>
          <w:rFonts w:eastAsia="SimSun"/>
          <w:kern w:val="22"/>
          <w:sz w:val="24"/>
          <w:szCs w:val="24"/>
        </w:rPr>
        <w:t xml:space="preserve">Road, Shanghai 201203, PR China </w:t>
      </w: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spacing w:line="360" w:lineRule="auto"/>
        <w:ind w:firstLineChars="100" w:firstLine="240"/>
        <w:rPr>
          <w:rFonts w:eastAsia="STIXGeneral-Regular"/>
          <w:sz w:val="24"/>
          <w:szCs w:val="24"/>
        </w:rPr>
      </w:pPr>
    </w:p>
    <w:p w:rsidR="00417DEA" w:rsidRPr="00417DEA" w:rsidRDefault="00417DEA" w:rsidP="00417DEA">
      <w:pPr>
        <w:spacing w:line="360" w:lineRule="auto"/>
        <w:ind w:firstLineChars="100" w:firstLine="240"/>
        <w:rPr>
          <w:rFonts w:eastAsia="STIXGeneral-Regular"/>
          <w:sz w:val="24"/>
          <w:szCs w:val="24"/>
        </w:rPr>
      </w:pPr>
    </w:p>
    <w:p w:rsidR="00417DEA" w:rsidRPr="00417DEA" w:rsidRDefault="00417DEA" w:rsidP="00417DEA">
      <w:pPr>
        <w:spacing w:afterLines="50" w:after="156"/>
        <w:jc w:val="center"/>
        <w:rPr>
          <w:rFonts w:eastAsia="DengXian"/>
          <w:b/>
          <w:sz w:val="28"/>
          <w:szCs w:val="24"/>
        </w:rPr>
      </w:pPr>
    </w:p>
    <w:p w:rsidR="00417DEA" w:rsidRPr="00417DEA" w:rsidRDefault="00417DEA" w:rsidP="00417DEA">
      <w:pPr>
        <w:spacing w:afterLines="50" w:after="156"/>
        <w:jc w:val="center"/>
        <w:rPr>
          <w:rFonts w:eastAsia="DengXian"/>
          <w:b/>
          <w:sz w:val="28"/>
          <w:szCs w:val="24"/>
        </w:rPr>
      </w:pPr>
    </w:p>
    <w:p w:rsidR="00417DEA" w:rsidRPr="00417DEA" w:rsidRDefault="00417DEA" w:rsidP="00417DEA">
      <w:pPr>
        <w:spacing w:afterLines="50" w:after="156"/>
        <w:jc w:val="center"/>
        <w:rPr>
          <w:rFonts w:eastAsia="DengXian"/>
          <w:b/>
          <w:sz w:val="28"/>
          <w:szCs w:val="24"/>
        </w:rPr>
      </w:pPr>
    </w:p>
    <w:p w:rsidR="00417DEA" w:rsidRPr="00417DEA" w:rsidRDefault="00417DEA" w:rsidP="00417DEA">
      <w:pPr>
        <w:spacing w:afterLines="50" w:after="156"/>
        <w:jc w:val="center"/>
        <w:rPr>
          <w:rFonts w:eastAsia="DengXian"/>
          <w:b/>
          <w:sz w:val="28"/>
          <w:szCs w:val="24"/>
        </w:rPr>
      </w:pPr>
    </w:p>
    <w:p w:rsidR="00417DEA" w:rsidRPr="00417DEA" w:rsidRDefault="00417DEA" w:rsidP="00417DEA">
      <w:pPr>
        <w:spacing w:afterLines="50" w:after="156"/>
        <w:jc w:val="center"/>
        <w:rPr>
          <w:rFonts w:eastAsia="DengXian"/>
          <w:b/>
          <w:sz w:val="28"/>
          <w:szCs w:val="24"/>
        </w:rPr>
      </w:pPr>
    </w:p>
    <w:p w:rsidR="00417DEA" w:rsidRPr="00417DEA" w:rsidRDefault="00417DEA" w:rsidP="00417DEA">
      <w:pPr>
        <w:spacing w:afterLines="50" w:after="156"/>
        <w:jc w:val="center"/>
        <w:rPr>
          <w:rFonts w:eastAsia="DengXian"/>
          <w:b/>
          <w:sz w:val="28"/>
          <w:szCs w:val="24"/>
        </w:rPr>
      </w:pPr>
    </w:p>
    <w:p w:rsidR="00417DEA" w:rsidRPr="00417DEA" w:rsidRDefault="00417DEA" w:rsidP="00417DEA">
      <w:pPr>
        <w:spacing w:afterLines="50" w:after="156"/>
        <w:jc w:val="center"/>
        <w:rPr>
          <w:rFonts w:eastAsia="DengXian"/>
          <w:b/>
          <w:sz w:val="28"/>
          <w:szCs w:val="24"/>
        </w:rPr>
      </w:pPr>
    </w:p>
    <w:p w:rsidR="00417DEA" w:rsidRPr="00417DEA" w:rsidRDefault="00417DEA" w:rsidP="00417DEA">
      <w:pPr>
        <w:spacing w:afterLines="50" w:after="156"/>
        <w:jc w:val="center"/>
        <w:rPr>
          <w:rFonts w:eastAsia="DengXian"/>
          <w:b/>
          <w:sz w:val="28"/>
          <w:szCs w:val="24"/>
        </w:rPr>
      </w:pPr>
    </w:p>
    <w:p w:rsidR="00417DEA" w:rsidRPr="00417DEA" w:rsidRDefault="00417DEA" w:rsidP="00417DEA">
      <w:pPr>
        <w:spacing w:afterLines="50" w:after="156"/>
        <w:jc w:val="center"/>
        <w:rPr>
          <w:rFonts w:eastAsia="DengXian"/>
          <w:b/>
          <w:sz w:val="28"/>
          <w:szCs w:val="24"/>
        </w:rPr>
      </w:pPr>
      <w:r w:rsidRPr="00417DEA">
        <w:rPr>
          <w:rFonts w:eastAsia="DengXian"/>
          <w:b/>
          <w:sz w:val="28"/>
          <w:szCs w:val="24"/>
        </w:rPr>
        <w:lastRenderedPageBreak/>
        <w:t>Contents</w:t>
      </w:r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 w:rsidRPr="00417DEA">
        <w:rPr>
          <w:b w:val="0"/>
          <w:bCs w:val="0"/>
        </w:rPr>
        <w:fldChar w:fldCharType="begin"/>
      </w:r>
      <w:r w:rsidRPr="00417DEA">
        <w:rPr>
          <w:b w:val="0"/>
          <w:bCs w:val="0"/>
        </w:rPr>
        <w:instrText xml:space="preserve"> TOC \o "1-1" \h \z \u </w:instrText>
      </w:r>
      <w:r w:rsidRPr="00417DEA">
        <w:rPr>
          <w:b w:val="0"/>
          <w:bCs w:val="0"/>
        </w:rPr>
        <w:fldChar w:fldCharType="separate"/>
      </w:r>
      <w:hyperlink w:anchor="_Toc109490624" w:history="1">
        <w:r w:rsidRPr="00417DEA">
          <w:rPr>
            <w:rStyle w:val="Hyperlink"/>
            <w:noProof/>
            <w:color w:val="auto"/>
            <w:kern w:val="44"/>
          </w:rPr>
          <w:t>Table S1. Re-optimized conformers, energies and proportions for 7</w:t>
        </w:r>
        <w:r w:rsidRPr="00417DEA">
          <w:rPr>
            <w:rStyle w:val="Hyperlink"/>
            <w:i/>
            <w:noProof/>
            <w:color w:val="auto"/>
            <w:kern w:val="44"/>
          </w:rPr>
          <w:t>R</w:t>
        </w:r>
        <w:r w:rsidRPr="00417DEA">
          <w:rPr>
            <w:rStyle w:val="Hyperlink"/>
            <w:noProof/>
            <w:color w:val="auto"/>
            <w:kern w:val="44"/>
          </w:rPr>
          <w:t>,8</w:t>
        </w:r>
        <w:r w:rsidRPr="00417DEA">
          <w:rPr>
            <w:rStyle w:val="Hyperlink"/>
            <w:i/>
            <w:noProof/>
            <w:color w:val="auto"/>
            <w:kern w:val="44"/>
          </w:rPr>
          <w:t>S</w:t>
        </w:r>
        <w:r w:rsidRPr="00417DEA">
          <w:rPr>
            <w:rStyle w:val="Hyperlink"/>
            <w:noProof/>
            <w:color w:val="auto"/>
            <w:kern w:val="44"/>
          </w:rPr>
          <w:t>,8'</w:t>
        </w:r>
        <w:r w:rsidRPr="00417DEA">
          <w:rPr>
            <w:rStyle w:val="Hyperlink"/>
            <w:i/>
            <w:noProof/>
            <w:color w:val="auto"/>
            <w:kern w:val="44"/>
          </w:rPr>
          <w:t>S</w:t>
        </w:r>
        <w:r w:rsidRPr="00417DEA">
          <w:rPr>
            <w:rStyle w:val="Hyperlink"/>
            <w:noProof/>
            <w:color w:val="auto"/>
            <w:kern w:val="44"/>
          </w:rPr>
          <w:t>-1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_Toc109490624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36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25" w:history="1">
        <w:r w:rsidRPr="00417DEA">
          <w:rPr>
            <w:rStyle w:val="Hyperlink"/>
            <w:noProof/>
            <w:color w:val="auto"/>
            <w:kern w:val="44"/>
          </w:rPr>
          <w:t>Table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</w:t>
        </w:r>
        <w:r w:rsidRPr="00417DEA">
          <w:rPr>
            <w:rStyle w:val="Hyperlink"/>
            <w:noProof/>
            <w:color w:val="auto"/>
            <w:kern w:val="44"/>
          </w:rPr>
          <w:t>. Re-optimized conformers, energies and proportions for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 xml:space="preserve"> 7</w:t>
        </w:r>
        <w:r w:rsidRPr="00417DEA">
          <w:rPr>
            <w:rStyle w:val="Hyperlink"/>
            <w:rFonts w:eastAsia="DengXian"/>
            <w:i/>
            <w:noProof/>
            <w:color w:val="auto"/>
            <w:kern w:val="44"/>
          </w:rPr>
          <w:t>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,8</w:t>
        </w:r>
        <w:r w:rsidRPr="00417DEA">
          <w:rPr>
            <w:rStyle w:val="Hyperlink"/>
            <w:rFonts w:eastAsia="DengXian"/>
            <w:i/>
            <w:noProof/>
            <w:color w:val="auto"/>
            <w:kern w:val="44"/>
          </w:rPr>
          <w:t>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,8'</w:t>
        </w:r>
        <w:r w:rsidRPr="00417DEA">
          <w:rPr>
            <w:rStyle w:val="Hyperlink"/>
            <w:rFonts w:eastAsia="DengXian"/>
            <w:i/>
            <w:noProof/>
            <w:color w:val="auto"/>
            <w:kern w:val="44"/>
          </w:rPr>
          <w:t>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-2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_Toc109490625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38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26" w:history="1">
        <w:r w:rsidRPr="00417DEA">
          <w:rPr>
            <w:rStyle w:val="Hyperlink"/>
            <w:noProof/>
            <w:color w:val="auto"/>
            <w:kern w:val="44"/>
          </w:rPr>
          <w:t>Table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 xml:space="preserve">. Re-optimized conformers, energies and proportions for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7</w:t>
        </w:r>
        <w:r w:rsidRPr="00417DEA">
          <w:rPr>
            <w:rStyle w:val="Hyperlink"/>
            <w:rFonts w:eastAsia="DengXian"/>
            <w:i/>
            <w:noProof/>
            <w:color w:val="auto"/>
            <w:kern w:val="44"/>
          </w:rPr>
          <w:t>R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,8</w:t>
        </w:r>
        <w:r w:rsidRPr="00417DEA">
          <w:rPr>
            <w:rStyle w:val="Hyperlink"/>
            <w:rFonts w:eastAsia="DengXian"/>
            <w:i/>
            <w:noProof/>
            <w:color w:val="auto"/>
            <w:kern w:val="44"/>
          </w:rPr>
          <w:t>R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,7'</w:t>
        </w:r>
        <w:r w:rsidRPr="00417DEA">
          <w:rPr>
            <w:rStyle w:val="Hyperlink"/>
            <w:rFonts w:eastAsia="DengXian"/>
            <w:i/>
            <w:noProof/>
            <w:color w:val="auto"/>
            <w:kern w:val="44"/>
          </w:rPr>
          <w:t>R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,8'</w:t>
        </w:r>
        <w:r w:rsidRPr="00417DEA">
          <w:rPr>
            <w:rStyle w:val="Hyperlink"/>
            <w:rFonts w:eastAsia="DengXian"/>
            <w:i/>
            <w:noProof/>
            <w:color w:val="auto"/>
            <w:kern w:val="44"/>
          </w:rPr>
          <w:t>R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-4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_Toc109490626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41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27" w:history="1">
        <w:r w:rsidRPr="00417DEA">
          <w:rPr>
            <w:rStyle w:val="Hyperlink"/>
            <w:noProof/>
            <w:color w:val="auto"/>
            <w:kern w:val="44"/>
          </w:rPr>
          <w:t xml:space="preserve">Figure S1.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>H NMR spectrum of compound 1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_Toc109490627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44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28" w:history="1">
        <w:r w:rsidRPr="00417DEA">
          <w:rPr>
            <w:rStyle w:val="Hyperlink"/>
            <w:noProof/>
            <w:color w:val="auto"/>
            <w:kern w:val="44"/>
          </w:rPr>
          <w:t xml:space="preserve">Figure S2.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13</w:t>
        </w:r>
        <w:r w:rsidRPr="00417DEA">
          <w:rPr>
            <w:rStyle w:val="Hyperlink"/>
            <w:noProof/>
            <w:color w:val="auto"/>
            <w:kern w:val="44"/>
          </w:rPr>
          <w:t>C NMR spectrum of compound 1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_Toc109490628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45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29" w:history="1">
        <w:r w:rsidRPr="00417DEA">
          <w:rPr>
            <w:rStyle w:val="Hyperlink"/>
            <w:noProof/>
            <w:color w:val="auto"/>
            <w:kern w:val="44"/>
          </w:rPr>
          <w:t>Figure S3. HSQC spectrum of compound 1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_Toc109490629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46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0" w:history="1">
        <w:r w:rsidRPr="00417DEA">
          <w:rPr>
            <w:rStyle w:val="Hyperlink"/>
            <w:noProof/>
            <w:color w:val="auto"/>
            <w:kern w:val="44"/>
          </w:rPr>
          <w:t>Figure S4. HMBC spectrum of compound 1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_Toc109490630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47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1" w:history="1">
        <w:r w:rsidRPr="00417DEA">
          <w:rPr>
            <w:rStyle w:val="Hyperlink"/>
            <w:noProof/>
            <w:color w:val="auto"/>
            <w:kern w:val="44"/>
          </w:rPr>
          <w:t xml:space="preserve">Figure S5.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>H–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>H COSY spectrum of compound 1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_Toc109490631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48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2" w:history="1">
        <w:r w:rsidRPr="00417DEA">
          <w:rPr>
            <w:rStyle w:val="Hyperlink"/>
            <w:noProof/>
            <w:color w:val="auto"/>
            <w:kern w:val="44"/>
          </w:rPr>
          <w:t>Figure S6. ROESY spectrum of compound 1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_Toc109490632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49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3" w:history="1">
        <w:r w:rsidRPr="00417DEA">
          <w:rPr>
            <w:rStyle w:val="Hyperlink"/>
            <w:noProof/>
            <w:color w:val="auto"/>
            <w:kern w:val="44"/>
          </w:rPr>
          <w:t>Figure S7. (</w:t>
        </w:r>
        <w:r w:rsidRPr="00417DEA">
          <w:rPr>
            <w:rStyle w:val="Hyperlink"/>
            <w:noProof/>
            <w:color w:val="auto"/>
            <w:kern w:val="44"/>
          </w:rPr>
          <w:sym w:font="Symbol" w:char="F02B"/>
        </w:r>
        <w:r w:rsidRPr="00417DEA">
          <w:rPr>
            <w:rStyle w:val="Hyperlink"/>
            <w:noProof/>
            <w:color w:val="auto"/>
            <w:kern w:val="44"/>
          </w:rPr>
          <w:t>)-ESIMS spectrum of compound 1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_Toc109490633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50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4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8</w:t>
        </w:r>
        <w:r w:rsidRPr="00417DEA">
          <w:rPr>
            <w:rStyle w:val="Hyperlink"/>
            <w:noProof/>
            <w:color w:val="auto"/>
            <w:kern w:val="44"/>
          </w:rPr>
          <w:t>. (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-</w:t>
        </w:r>
        <w:r w:rsidRPr="00417DEA">
          <w:rPr>
            <w:rStyle w:val="Hyperlink"/>
            <w:noProof/>
            <w:color w:val="auto"/>
            <w:kern w:val="44"/>
          </w:rPr>
          <w:t>)-ESIMS spectrum of compound 1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_Toc109490634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51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5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9</w:t>
        </w:r>
        <w:r w:rsidRPr="00417DEA">
          <w:rPr>
            <w:rStyle w:val="Hyperlink"/>
            <w:noProof/>
            <w:color w:val="auto"/>
            <w:kern w:val="44"/>
          </w:rPr>
          <w:t>. (</w:t>
        </w:r>
        <w:r w:rsidRPr="00417DEA">
          <w:rPr>
            <w:rStyle w:val="Hyperlink"/>
            <w:noProof/>
            <w:color w:val="auto"/>
            <w:kern w:val="44"/>
          </w:rPr>
          <w:sym w:font="Symbol" w:char="F02B"/>
        </w:r>
        <w:r w:rsidRPr="00417DEA">
          <w:rPr>
            <w:rStyle w:val="Hyperlink"/>
            <w:noProof/>
            <w:color w:val="auto"/>
            <w:kern w:val="44"/>
          </w:rPr>
          <w:t>)-HRESIMS spectrum of compound 1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_Toc109490635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52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6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10</w:t>
        </w:r>
        <w:r w:rsidRPr="00417DEA">
          <w:rPr>
            <w:rStyle w:val="Hyperlink"/>
            <w:noProof/>
            <w:color w:val="auto"/>
            <w:kern w:val="44"/>
          </w:rPr>
          <w:t>. IR spectrum of compound 1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_Toc109490636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53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7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11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UV</w:t>
        </w:r>
        <w:r w:rsidRPr="00417DEA">
          <w:rPr>
            <w:rStyle w:val="Hyperlink"/>
            <w:noProof/>
            <w:color w:val="auto"/>
            <w:kern w:val="44"/>
          </w:rPr>
          <w:t xml:space="preserve"> spectrum of compound 1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_Toc109490637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54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8" w:history="1">
        <w:r w:rsidRPr="00417DEA">
          <w:rPr>
            <w:rStyle w:val="Hyperlink"/>
            <w:noProof/>
            <w:color w:val="auto"/>
            <w:kern w:val="44"/>
          </w:rPr>
          <w:t>Figure S1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>H NMR spectrum of compound 2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_Toc109490638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55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39" w:history="1">
        <w:r w:rsidRPr="00417DEA">
          <w:rPr>
            <w:rStyle w:val="Hyperlink"/>
            <w:noProof/>
            <w:color w:val="auto"/>
            <w:kern w:val="44"/>
          </w:rPr>
          <w:t>Figure S1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13</w:t>
        </w:r>
        <w:r w:rsidRPr="00417DEA">
          <w:rPr>
            <w:rStyle w:val="Hyperlink"/>
            <w:noProof/>
            <w:color w:val="auto"/>
            <w:kern w:val="44"/>
          </w:rPr>
          <w:t>C NMR spectrum of compound 2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_Toc109490639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56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0" w:history="1">
        <w:r w:rsidRPr="00417DEA">
          <w:rPr>
            <w:rStyle w:val="Hyperlink"/>
            <w:noProof/>
            <w:color w:val="auto"/>
            <w:kern w:val="44"/>
          </w:rPr>
          <w:t>Figure S1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</w:t>
        </w:r>
        <w:r w:rsidRPr="00417DEA">
          <w:rPr>
            <w:rStyle w:val="Hyperlink"/>
            <w:noProof/>
            <w:color w:val="auto"/>
            <w:kern w:val="44"/>
          </w:rPr>
          <w:t>. HSQC spectrum of compound 2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_Toc109490640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57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1" w:history="1">
        <w:r w:rsidRPr="00417DEA">
          <w:rPr>
            <w:rStyle w:val="Hyperlink"/>
            <w:noProof/>
            <w:color w:val="auto"/>
            <w:kern w:val="44"/>
          </w:rPr>
          <w:t>Figure S1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5</w:t>
        </w:r>
        <w:r w:rsidRPr="00417DEA">
          <w:rPr>
            <w:rStyle w:val="Hyperlink"/>
            <w:noProof/>
            <w:color w:val="auto"/>
            <w:kern w:val="44"/>
          </w:rPr>
          <w:t>. HMBC spectrum of compound 2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_Toc109490641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58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2" w:history="1">
        <w:r w:rsidRPr="00417DEA">
          <w:rPr>
            <w:rStyle w:val="Hyperlink"/>
            <w:noProof/>
            <w:color w:val="auto"/>
            <w:kern w:val="44"/>
          </w:rPr>
          <w:t>Figure S1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6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>H–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>H COSY spectrum of compound 2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_Toc109490642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59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3" w:history="1">
        <w:r w:rsidRPr="00417DEA">
          <w:rPr>
            <w:rStyle w:val="Hyperlink"/>
            <w:noProof/>
            <w:color w:val="auto"/>
            <w:kern w:val="44"/>
          </w:rPr>
          <w:t>Figure S1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7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R</w:t>
        </w:r>
        <w:r w:rsidRPr="00417DEA">
          <w:rPr>
            <w:rStyle w:val="Hyperlink"/>
            <w:noProof/>
            <w:color w:val="auto"/>
            <w:kern w:val="44"/>
          </w:rPr>
          <w:t>OESY spectrum of compound 2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_Toc109490643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60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4" w:history="1">
        <w:r w:rsidRPr="00417DEA">
          <w:rPr>
            <w:rStyle w:val="Hyperlink"/>
            <w:noProof/>
            <w:color w:val="auto"/>
            <w:kern w:val="44"/>
          </w:rPr>
          <w:t>Figure S1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8</w:t>
        </w:r>
        <w:r w:rsidRPr="00417DEA">
          <w:rPr>
            <w:rStyle w:val="Hyperlink"/>
            <w:noProof/>
            <w:color w:val="auto"/>
            <w:kern w:val="44"/>
          </w:rPr>
          <w:t>. (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-</w:t>
        </w:r>
        <w:r w:rsidRPr="00417DEA">
          <w:rPr>
            <w:rStyle w:val="Hyperlink"/>
            <w:noProof/>
            <w:color w:val="auto"/>
            <w:kern w:val="44"/>
          </w:rPr>
          <w:t>)-ESIMS spectrum of compound 2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_Toc109490644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61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5" w:history="1">
        <w:r w:rsidRPr="00417DEA">
          <w:rPr>
            <w:rStyle w:val="Hyperlink"/>
            <w:noProof/>
            <w:color w:val="auto"/>
            <w:kern w:val="44"/>
          </w:rPr>
          <w:t>Figure S1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9</w:t>
        </w:r>
        <w:r w:rsidRPr="00417DEA">
          <w:rPr>
            <w:rStyle w:val="Hyperlink"/>
            <w:noProof/>
            <w:color w:val="auto"/>
            <w:kern w:val="44"/>
          </w:rPr>
          <w:t>. (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+</w:t>
        </w:r>
        <w:r w:rsidRPr="00417DEA">
          <w:rPr>
            <w:rStyle w:val="Hyperlink"/>
            <w:noProof/>
            <w:color w:val="auto"/>
            <w:kern w:val="44"/>
          </w:rPr>
          <w:t>)-HRESIMS spectrum of compound 2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_Toc109490645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62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6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20</w:t>
        </w:r>
        <w:r w:rsidRPr="00417DEA">
          <w:rPr>
            <w:rStyle w:val="Hyperlink"/>
            <w:noProof/>
            <w:color w:val="auto"/>
            <w:kern w:val="44"/>
          </w:rPr>
          <w:t>. IR spectrum of compound 2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_Toc109490646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63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7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21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UV</w:t>
        </w:r>
        <w:r w:rsidRPr="00417DEA">
          <w:rPr>
            <w:rStyle w:val="Hyperlink"/>
            <w:noProof/>
            <w:color w:val="auto"/>
            <w:kern w:val="44"/>
          </w:rPr>
          <w:t xml:space="preserve"> spectrum of compound 2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_Toc109490647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64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8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22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 xml:space="preserve">H NMR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_Toc109490648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65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49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23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13</w:t>
        </w:r>
        <w:r w:rsidRPr="00417DEA">
          <w:rPr>
            <w:rStyle w:val="Hyperlink"/>
            <w:noProof/>
            <w:color w:val="auto"/>
            <w:kern w:val="44"/>
          </w:rPr>
          <w:t xml:space="preserve">C NMR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_Toc109490649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66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0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24</w:t>
        </w:r>
        <w:r w:rsidRPr="00417DEA">
          <w:rPr>
            <w:rStyle w:val="Hyperlink"/>
            <w:noProof/>
            <w:color w:val="auto"/>
            <w:kern w:val="44"/>
          </w:rPr>
          <w:t xml:space="preserve">. HSQC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_Toc109490650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67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1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25</w:t>
        </w:r>
        <w:r w:rsidRPr="00417DEA">
          <w:rPr>
            <w:rStyle w:val="Hyperlink"/>
            <w:noProof/>
            <w:color w:val="auto"/>
            <w:kern w:val="44"/>
          </w:rPr>
          <w:t xml:space="preserve">. HMBC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_Toc109490651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68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2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26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>H–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 xml:space="preserve">H COSY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rStyle w:val="Hyperlink"/>
            <w:noProof/>
            <w:color w:val="auto"/>
            <w:kern w:val="44"/>
          </w:rPr>
          <w:t>OD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_Toc109490652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69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3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27</w:t>
        </w:r>
        <w:r w:rsidRPr="00417DEA">
          <w:rPr>
            <w:rStyle w:val="Hyperlink"/>
            <w:noProof/>
            <w:color w:val="auto"/>
            <w:kern w:val="44"/>
          </w:rPr>
          <w:t>. (</w:t>
        </w:r>
        <w:r w:rsidRPr="00417DEA">
          <w:rPr>
            <w:rStyle w:val="Hyperlink"/>
            <w:noProof/>
            <w:color w:val="auto"/>
            <w:kern w:val="44"/>
          </w:rPr>
          <w:sym w:font="Symbol" w:char="F02B"/>
        </w:r>
        <w:r w:rsidRPr="00417DEA">
          <w:rPr>
            <w:rStyle w:val="Hyperlink"/>
            <w:noProof/>
            <w:color w:val="auto"/>
            <w:kern w:val="44"/>
          </w:rPr>
          <w:t xml:space="preserve">)-ESIMS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_Toc109490653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70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4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28</w:t>
        </w:r>
        <w:r w:rsidRPr="00417DEA">
          <w:rPr>
            <w:rStyle w:val="Hyperlink"/>
            <w:noProof/>
            <w:color w:val="auto"/>
            <w:kern w:val="44"/>
          </w:rPr>
          <w:t>. (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-</w:t>
        </w:r>
        <w:r w:rsidRPr="00417DEA">
          <w:rPr>
            <w:rStyle w:val="Hyperlink"/>
            <w:noProof/>
            <w:color w:val="auto"/>
            <w:kern w:val="44"/>
          </w:rPr>
          <w:t xml:space="preserve">)-ESIMS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_Toc109490654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71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5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29</w:t>
        </w:r>
        <w:r w:rsidRPr="00417DEA">
          <w:rPr>
            <w:rStyle w:val="Hyperlink"/>
            <w:noProof/>
            <w:color w:val="auto"/>
            <w:kern w:val="44"/>
          </w:rPr>
          <w:t>. (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+</w:t>
        </w:r>
        <w:r w:rsidRPr="00417DEA">
          <w:rPr>
            <w:rStyle w:val="Hyperlink"/>
            <w:noProof/>
            <w:color w:val="auto"/>
            <w:kern w:val="44"/>
          </w:rPr>
          <w:t xml:space="preserve">)-HRESIMS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_Toc109490655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72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6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30</w:t>
        </w:r>
        <w:r w:rsidRPr="00417DEA">
          <w:rPr>
            <w:rStyle w:val="Hyperlink"/>
            <w:noProof/>
            <w:color w:val="auto"/>
            <w:kern w:val="44"/>
          </w:rPr>
          <w:t>. IR spectrum of compound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 xml:space="preserve"> 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_Toc109490656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73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7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31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UV</w:t>
        </w:r>
        <w:r w:rsidRPr="00417DEA">
          <w:rPr>
            <w:rStyle w:val="Hyperlink"/>
            <w:noProof/>
            <w:color w:val="auto"/>
            <w:kern w:val="44"/>
          </w:rPr>
          <w:t xml:space="preserve"> spectrum of compound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 xml:space="preserve"> 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_Toc109490657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74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8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32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 xml:space="preserve">H NMR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4(4a/4b)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Cl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_Toc109490658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75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59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33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13</w:t>
        </w:r>
        <w:r w:rsidRPr="00417DEA">
          <w:rPr>
            <w:rStyle w:val="Hyperlink"/>
            <w:noProof/>
            <w:color w:val="auto"/>
            <w:kern w:val="44"/>
          </w:rPr>
          <w:t xml:space="preserve">C NMR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4(4a/4b)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Cl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_Toc109490659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76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0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34</w:t>
        </w:r>
        <w:r w:rsidRPr="00417DEA">
          <w:rPr>
            <w:rStyle w:val="Hyperlink"/>
            <w:noProof/>
            <w:color w:val="auto"/>
            <w:kern w:val="44"/>
          </w:rPr>
          <w:t xml:space="preserve">. HSQC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4(4a/4b)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Cl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_Toc109490660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77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1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35</w:t>
        </w:r>
        <w:r w:rsidRPr="00417DEA">
          <w:rPr>
            <w:rStyle w:val="Hyperlink"/>
            <w:noProof/>
            <w:color w:val="auto"/>
            <w:kern w:val="44"/>
          </w:rPr>
          <w:t xml:space="preserve">. HMBC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4(4a/4b)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Cl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_Toc109490661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78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2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36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>H–</w:t>
        </w:r>
        <w:r w:rsidRPr="00417DEA">
          <w:rPr>
            <w:rStyle w:val="Hyperlink"/>
            <w:noProof/>
            <w:color w:val="auto"/>
            <w:kern w:val="44"/>
            <w:vertAlign w:val="superscript"/>
          </w:rPr>
          <w:t>1</w:t>
        </w:r>
        <w:r w:rsidRPr="00417DEA">
          <w:rPr>
            <w:rStyle w:val="Hyperlink"/>
            <w:noProof/>
            <w:color w:val="auto"/>
            <w:kern w:val="44"/>
          </w:rPr>
          <w:t xml:space="preserve">H COSY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4(4a/4b)</w:t>
        </w:r>
        <w:r w:rsidRPr="00417DEA">
          <w:rPr>
            <w:rStyle w:val="Hyperlink"/>
            <w:noProof/>
            <w:color w:val="auto"/>
            <w:kern w:val="44"/>
          </w:rPr>
          <w:t xml:space="preserve"> in CD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Cl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_Toc109490662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79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3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37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ROESY</w:t>
        </w:r>
        <w:r w:rsidRPr="00417DEA">
          <w:rPr>
            <w:rStyle w:val="Hyperlink"/>
            <w:noProof/>
            <w:color w:val="auto"/>
            <w:kern w:val="44"/>
          </w:rPr>
          <w:t xml:space="preserve">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</w:t>
        </w:r>
        <w:r w:rsidRPr="00417DEA">
          <w:rPr>
            <w:rStyle w:val="Hyperlink"/>
            <w:noProof/>
            <w:color w:val="auto"/>
            <w:kern w:val="44"/>
          </w:rPr>
          <w:t xml:space="preserve">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 xml:space="preserve">(4a/4b) </w:t>
        </w:r>
        <w:r w:rsidRPr="00417DEA">
          <w:rPr>
            <w:rStyle w:val="Hyperlink"/>
            <w:noProof/>
            <w:color w:val="auto"/>
            <w:kern w:val="44"/>
          </w:rPr>
          <w:t>in CD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Cl</w:t>
        </w:r>
        <w:r w:rsidRPr="00417DEA">
          <w:rPr>
            <w:rStyle w:val="Hyperlink"/>
            <w:noProof/>
            <w:color w:val="auto"/>
            <w:kern w:val="44"/>
            <w:vertAlign w:val="subscript"/>
          </w:rPr>
          <w:t>3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_Toc109490663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80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4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38</w:t>
        </w:r>
        <w:r w:rsidRPr="00417DEA">
          <w:rPr>
            <w:rStyle w:val="Hyperlink"/>
            <w:noProof/>
            <w:color w:val="auto"/>
            <w:kern w:val="44"/>
          </w:rPr>
          <w:t>. (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-</w:t>
        </w:r>
        <w:r w:rsidRPr="00417DEA">
          <w:rPr>
            <w:rStyle w:val="Hyperlink"/>
            <w:noProof/>
            <w:color w:val="auto"/>
            <w:kern w:val="44"/>
          </w:rPr>
          <w:t xml:space="preserve">)-ESIMS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</w:t>
        </w:r>
        <w:r w:rsidRPr="00417DEA">
          <w:rPr>
            <w:rStyle w:val="Hyperlink"/>
            <w:noProof/>
            <w:color w:val="auto"/>
            <w:kern w:val="44"/>
          </w:rPr>
          <w:t xml:space="preserve">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(4a/4b)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_Toc109490664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81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5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39</w:t>
        </w:r>
        <w:r w:rsidRPr="00417DEA">
          <w:rPr>
            <w:rStyle w:val="Hyperlink"/>
            <w:noProof/>
            <w:color w:val="auto"/>
            <w:kern w:val="44"/>
          </w:rPr>
          <w:t>. (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+</w:t>
        </w:r>
        <w:r w:rsidRPr="00417DEA">
          <w:rPr>
            <w:rStyle w:val="Hyperlink"/>
            <w:noProof/>
            <w:color w:val="auto"/>
            <w:kern w:val="44"/>
          </w:rPr>
          <w:t xml:space="preserve">)-HRESIMS spectrum of compound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 (4a/4b)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_Toc109490665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82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6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40</w:t>
        </w:r>
        <w:r w:rsidRPr="00417DEA">
          <w:rPr>
            <w:rStyle w:val="Hyperlink"/>
            <w:noProof/>
            <w:color w:val="auto"/>
            <w:kern w:val="44"/>
          </w:rPr>
          <w:t>. IR spectrum of compound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 xml:space="preserve"> 4 (4a/4b)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_Toc109490666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83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7" w:history="1">
        <w:r w:rsidRPr="00417DEA">
          <w:rPr>
            <w:rStyle w:val="Hyperlink"/>
            <w:noProof/>
            <w:color w:val="auto"/>
            <w:kern w:val="44"/>
          </w:rPr>
          <w:t>Figure S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41</w:t>
        </w:r>
        <w:r w:rsidRPr="00417DEA">
          <w:rPr>
            <w:rStyle w:val="Hyperlink"/>
            <w:noProof/>
            <w:color w:val="auto"/>
            <w:kern w:val="44"/>
          </w:rPr>
          <w:t xml:space="preserve">. 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>UV</w:t>
        </w:r>
        <w:r w:rsidRPr="00417DEA">
          <w:rPr>
            <w:rStyle w:val="Hyperlink"/>
            <w:noProof/>
            <w:color w:val="auto"/>
            <w:kern w:val="44"/>
          </w:rPr>
          <w:t xml:space="preserve"> spectrum of compound</w:t>
        </w:r>
        <w:r w:rsidRPr="00417DEA">
          <w:rPr>
            <w:rStyle w:val="Hyperlink"/>
            <w:rFonts w:eastAsia="DengXian"/>
            <w:noProof/>
            <w:color w:val="auto"/>
            <w:kern w:val="44"/>
          </w:rPr>
          <w:t xml:space="preserve"> 4 (4a/4b)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_Toc109490667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84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8" w:history="1">
        <w:r w:rsidRPr="00417DEA">
          <w:rPr>
            <w:rStyle w:val="Hyperlink"/>
            <w:noProof/>
            <w:color w:val="auto"/>
            <w:kern w:val="44"/>
          </w:rPr>
          <w:t>Experimental Section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_Toc109490668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85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pStyle w:val="TOC1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109490669" w:history="1">
        <w:r w:rsidRPr="00417DEA">
          <w:rPr>
            <w:rStyle w:val="Hyperlink"/>
            <w:noProof/>
            <w:color w:val="auto"/>
            <w:kern w:val="44"/>
          </w:rPr>
          <w:t>Supplementary References</w:t>
        </w:r>
        <w:r w:rsidRPr="00417DEA">
          <w:rPr>
            <w:noProof/>
            <w:webHidden/>
          </w:rPr>
          <w:tab/>
        </w:r>
        <w:r w:rsidRPr="00417DEA">
          <w:rPr>
            <w:noProof/>
            <w:webHidden/>
          </w:rPr>
          <w:fldChar w:fldCharType="begin"/>
        </w:r>
        <w:r w:rsidRPr="00417DEA">
          <w:rPr>
            <w:noProof/>
            <w:webHidden/>
          </w:rPr>
          <w:instrText xml:space="preserve"> PAGEREF _Toc109490669 \h </w:instrText>
        </w:r>
        <w:r w:rsidRPr="00417DEA">
          <w:rPr>
            <w:noProof/>
            <w:webHidden/>
          </w:rPr>
        </w:r>
        <w:r w:rsidRPr="00417DEA">
          <w:rPr>
            <w:noProof/>
            <w:webHidden/>
          </w:rPr>
          <w:fldChar w:fldCharType="separate"/>
        </w:r>
        <w:r w:rsidRPr="00417DEA">
          <w:rPr>
            <w:noProof/>
            <w:webHidden/>
          </w:rPr>
          <w:t>86</w:t>
        </w:r>
        <w:r w:rsidRPr="00417DEA">
          <w:rPr>
            <w:noProof/>
            <w:webHidden/>
          </w:rPr>
          <w:fldChar w:fldCharType="end"/>
        </w:r>
      </w:hyperlink>
    </w:p>
    <w:p w:rsidR="00417DEA" w:rsidRPr="00417DEA" w:rsidRDefault="00417DEA" w:rsidP="00417DEA">
      <w:pPr>
        <w:spacing w:line="360" w:lineRule="auto"/>
        <w:rPr>
          <w:rFonts w:eastAsia="DengXian"/>
          <w:sz w:val="24"/>
          <w:szCs w:val="24"/>
        </w:rPr>
      </w:pPr>
      <w:r w:rsidRPr="00417DEA">
        <w:rPr>
          <w:rFonts w:eastAsia="DengXian"/>
          <w:sz w:val="24"/>
          <w:szCs w:val="24"/>
        </w:rPr>
        <w:fldChar w:fldCharType="end"/>
      </w:r>
    </w:p>
    <w:p w:rsidR="00417DEA" w:rsidRPr="00417DEA" w:rsidRDefault="00417DEA" w:rsidP="00417DEA">
      <w:pPr>
        <w:spacing w:line="360" w:lineRule="auto"/>
        <w:rPr>
          <w:rFonts w:eastAsia="DengXian"/>
          <w:sz w:val="24"/>
          <w:szCs w:val="24"/>
        </w:rPr>
      </w:pPr>
    </w:p>
    <w:p w:rsidR="00417DEA" w:rsidRPr="00417DEA" w:rsidRDefault="00417DEA" w:rsidP="00417DEA">
      <w:pPr>
        <w:rPr>
          <w:rFonts w:eastAsia="DengXian"/>
          <w:sz w:val="24"/>
          <w:szCs w:val="24"/>
        </w:rPr>
      </w:pPr>
    </w:p>
    <w:p w:rsidR="00417DEA" w:rsidRPr="00417DEA" w:rsidRDefault="00417DEA" w:rsidP="00417DEA">
      <w:pPr>
        <w:rPr>
          <w:rFonts w:eastAsia="DengXian"/>
          <w:sz w:val="24"/>
          <w:szCs w:val="24"/>
        </w:rPr>
      </w:pPr>
    </w:p>
    <w:p w:rsidR="00417DEA" w:rsidRPr="00417DEA" w:rsidRDefault="00417DEA" w:rsidP="00417DEA">
      <w:pPr>
        <w:rPr>
          <w:rFonts w:eastAsia="DengXian"/>
          <w:sz w:val="24"/>
          <w:szCs w:val="24"/>
        </w:rPr>
      </w:pPr>
    </w:p>
    <w:p w:rsidR="00417DEA" w:rsidRPr="00417DEA" w:rsidRDefault="00417DEA" w:rsidP="00417DEA">
      <w:pPr>
        <w:rPr>
          <w:rFonts w:ascii="DengXian" w:eastAsia="DengXian" w:hAnsi="DengXian"/>
        </w:rPr>
      </w:pPr>
    </w:p>
    <w:p w:rsidR="00417DEA" w:rsidRPr="00417DEA" w:rsidRDefault="00417DEA" w:rsidP="00417DEA">
      <w:pPr>
        <w:rPr>
          <w:rFonts w:ascii="DengXian" w:eastAsia="DengXian" w:hAnsi="DengXian"/>
        </w:rPr>
      </w:pPr>
    </w:p>
    <w:p w:rsidR="00417DEA" w:rsidRPr="00417DEA" w:rsidRDefault="00417DEA" w:rsidP="00417DEA">
      <w:pPr>
        <w:rPr>
          <w:rFonts w:ascii="DengXian" w:eastAsia="DengXian" w:hAnsi="DengXian"/>
        </w:rPr>
      </w:pPr>
    </w:p>
    <w:p w:rsidR="00417DEA" w:rsidRPr="00417DEA" w:rsidRDefault="00417DEA" w:rsidP="00417DEA">
      <w:pPr>
        <w:rPr>
          <w:rFonts w:ascii="DengXian" w:eastAsia="DengXian" w:hAnsi="DengXian"/>
        </w:rPr>
      </w:pPr>
    </w:p>
    <w:p w:rsidR="00417DEA" w:rsidRPr="00417DEA" w:rsidRDefault="00417DEA" w:rsidP="00417DEA">
      <w:pPr>
        <w:rPr>
          <w:rFonts w:ascii="DengXian" w:eastAsia="DengXian" w:hAnsi="DengXian"/>
        </w:rPr>
      </w:pPr>
    </w:p>
    <w:p w:rsidR="00417DEA" w:rsidRPr="00417DEA" w:rsidRDefault="00417DEA" w:rsidP="00417DEA">
      <w:pPr>
        <w:rPr>
          <w:rFonts w:ascii="DengXian" w:eastAsia="DengXian" w:hAnsi="DengXian"/>
        </w:rPr>
      </w:pPr>
    </w:p>
    <w:p w:rsidR="00417DEA" w:rsidRPr="00417DEA" w:rsidRDefault="00417DEA" w:rsidP="00417DEA">
      <w:pPr>
        <w:keepNext/>
        <w:keepLines/>
        <w:spacing w:afterLines="100" w:after="312"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0" w:name="_Toc109490624"/>
      <w:r w:rsidRPr="00417DEA">
        <w:rPr>
          <w:rFonts w:eastAsia="Times New Roman"/>
          <w:b/>
          <w:bCs/>
          <w:kern w:val="44"/>
          <w:sz w:val="24"/>
          <w:szCs w:val="24"/>
        </w:rPr>
        <w:t>Table S1. Re-optimized conformers, energies and proportions for 7</w:t>
      </w:r>
      <w:r w:rsidRPr="00417DEA">
        <w:rPr>
          <w:rFonts w:eastAsia="Times New Roman"/>
          <w:b/>
          <w:bCs/>
          <w:i/>
          <w:kern w:val="44"/>
          <w:sz w:val="24"/>
          <w:szCs w:val="24"/>
        </w:rPr>
        <w:t>R</w:t>
      </w:r>
      <w:r w:rsidRPr="00417DEA">
        <w:rPr>
          <w:rFonts w:eastAsia="Times New Roman"/>
          <w:b/>
          <w:bCs/>
          <w:kern w:val="44"/>
          <w:sz w:val="24"/>
          <w:szCs w:val="24"/>
        </w:rPr>
        <w:t>,8</w:t>
      </w:r>
      <w:r w:rsidRPr="00417DEA">
        <w:rPr>
          <w:rFonts w:eastAsia="Times New Roman"/>
          <w:b/>
          <w:bCs/>
          <w:i/>
          <w:kern w:val="44"/>
          <w:sz w:val="24"/>
          <w:szCs w:val="24"/>
        </w:rPr>
        <w:t>S</w:t>
      </w:r>
      <w:r w:rsidRPr="00417DEA">
        <w:rPr>
          <w:rFonts w:eastAsia="Times New Roman"/>
          <w:b/>
          <w:bCs/>
          <w:kern w:val="44"/>
          <w:sz w:val="24"/>
          <w:szCs w:val="24"/>
        </w:rPr>
        <w:t>,8'</w:t>
      </w:r>
      <w:r w:rsidRPr="00417DEA">
        <w:rPr>
          <w:rFonts w:eastAsia="Times New Roman"/>
          <w:b/>
          <w:bCs/>
          <w:i/>
          <w:kern w:val="44"/>
          <w:sz w:val="24"/>
          <w:szCs w:val="24"/>
        </w:rPr>
        <w:t>S</w:t>
      </w:r>
      <w:r w:rsidRPr="00417DEA">
        <w:rPr>
          <w:rFonts w:eastAsia="Times New Roman"/>
          <w:b/>
          <w:bCs/>
          <w:kern w:val="44"/>
          <w:sz w:val="24"/>
          <w:szCs w:val="24"/>
        </w:rPr>
        <w:t>-1</w:t>
      </w:r>
      <w:bookmarkEnd w:id="0"/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040"/>
        <w:gridCol w:w="2827"/>
        <w:gridCol w:w="1524"/>
        <w:gridCol w:w="1553"/>
        <w:gridCol w:w="1352"/>
      </w:tblGrid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 xml:space="preserve">Number 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Conformer</w:t>
            </w:r>
          </w:p>
        </w:tc>
        <w:tc>
          <w:tcPr>
            <w:tcW w:w="1574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Energy (hartree)</w:t>
            </w:r>
          </w:p>
        </w:tc>
        <w:tc>
          <w:tcPr>
            <w:tcW w:w="1610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Energy</w:t>
            </w:r>
            <w:r w:rsidRPr="00417DEA">
              <w:rPr>
                <w:rFonts w:ascii="Times New Roman" w:eastAsia="DengXian" w:hAnsi="Times New Roman" w:cs="Times New Roman" w:hint="eastAsia"/>
              </w:rPr>
              <w:t xml:space="preserve"> </w:t>
            </w:r>
            <w:r w:rsidRPr="00417DEA">
              <w:rPr>
                <w:rFonts w:ascii="Times New Roman" w:eastAsia="DengXian" w:hAnsi="Times New Roman" w:cs="Times New Roman"/>
              </w:rPr>
              <w:t>(Kcal/mol)</w:t>
            </w:r>
          </w:p>
        </w:tc>
        <w:tc>
          <w:tcPr>
            <w:tcW w:w="1409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Proportion (%)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3A810AE5" wp14:editId="038BCE62">
                  <wp:extent cx="1253823" cy="897147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00" cy="90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-1302.863047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-817558.7972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33.49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2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257946B7" wp14:editId="389AAE67">
                  <wp:extent cx="1224951" cy="926566"/>
                  <wp:effectExtent l="0" t="0" r="0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83" cy="93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-1302.86278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-817558.6296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25.23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3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212169AE" wp14:editId="19DFFDE6">
                  <wp:extent cx="1328468" cy="1065405"/>
                  <wp:effectExtent l="0" t="0" r="508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16" cy="10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-1302.862316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-817558.3385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15.43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4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411C112F" wp14:editId="6CCC0D7D">
                  <wp:extent cx="1259246" cy="89714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95" cy="90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-1302.862312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-817558.336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15.36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5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6B2E774F" wp14:editId="70A3F820">
                  <wp:extent cx="1360232" cy="95753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82" cy="95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-1302.861726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-817557.9682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8.25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6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D72C927" wp14:editId="179BBBCE">
                  <wp:extent cx="1324471" cy="966158"/>
                  <wp:effectExtent l="0" t="0" r="9525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09" cy="97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-1302.859687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-817556.6887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0.95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7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4C80911F" wp14:editId="7B4C3071">
                  <wp:extent cx="1242204" cy="97669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04" cy="9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-1302.858852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-817556.1648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0.39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lastRenderedPageBreak/>
              <w:t>8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34EB6B9E" wp14:editId="468C5CF2">
                  <wp:extent cx="1492369" cy="980451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60" cy="98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-1302.858445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-817555.9094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0.25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9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11D693DF" wp14:editId="6FF39153">
                  <wp:extent cx="1268083" cy="948944"/>
                  <wp:effectExtent l="0" t="0" r="8890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96" cy="95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-1302.858374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-817555.8648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0.24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10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6E1B09A5" wp14:editId="1E4DFFBF">
                  <wp:extent cx="1354347" cy="95440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28" cy="95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-1302.857857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-817555.5404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0.14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11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3158FF28" wp14:editId="3E4160EC">
                  <wp:extent cx="1242204" cy="931653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04" cy="93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-1302.85759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-817555.3729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0.10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12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6D300AD5" wp14:editId="671C8A0F">
                  <wp:extent cx="1500996" cy="949208"/>
                  <wp:effectExtent l="0" t="0" r="4445" b="381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486" cy="94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-1302.857097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-817555.0635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0.06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13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4CE944E1" wp14:editId="2C044701">
                  <wp:extent cx="1245022" cy="97478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022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-1302.856748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-817554.8445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0.04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14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3B24ADFB" wp14:editId="09334E01">
                  <wp:extent cx="1269483" cy="948906"/>
                  <wp:effectExtent l="0" t="0" r="6985" b="381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61" cy="9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-1302.856616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-817554.7617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0.04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15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10442B59" wp14:editId="223FA48A">
                  <wp:extent cx="1579414" cy="1061049"/>
                  <wp:effectExtent l="0" t="0" r="1905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099" cy="106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-1302.856435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-817554.6481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0.03</w:t>
            </w:r>
          </w:p>
        </w:tc>
      </w:tr>
    </w:tbl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r w:rsidRPr="00417DEA">
        <w:rPr>
          <w:rFonts w:eastAsia="DengXian"/>
          <w:b/>
          <w:bCs/>
          <w:noProof/>
          <w:kern w:val="44"/>
          <w:szCs w:val="24"/>
        </w:rPr>
        <w:fldChar w:fldCharType="begin"/>
      </w:r>
      <w:r w:rsidRPr="00417DEA">
        <w:rPr>
          <w:rFonts w:eastAsia="Times New Roman"/>
          <w:b/>
          <w:bCs/>
          <w:kern w:val="44"/>
          <w:sz w:val="24"/>
          <w:szCs w:val="24"/>
        </w:rPr>
        <w:instrText xml:space="preserve"> ADDIN EN.REFLIST </w:instrText>
      </w:r>
      <w:r w:rsidRPr="00417DEA">
        <w:rPr>
          <w:rFonts w:eastAsia="DengXian"/>
          <w:b/>
          <w:bCs/>
          <w:noProof/>
          <w:kern w:val="44"/>
          <w:szCs w:val="24"/>
        </w:rPr>
        <w:fldChar w:fldCharType="separate"/>
      </w:r>
      <w:bookmarkStart w:id="1" w:name="_Toc109490625"/>
      <w:r w:rsidRPr="00417DEA">
        <w:rPr>
          <w:rFonts w:eastAsia="Times New Roman"/>
          <w:b/>
          <w:bCs/>
          <w:kern w:val="44"/>
          <w:sz w:val="24"/>
          <w:szCs w:val="24"/>
        </w:rPr>
        <w:t>Table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</w:t>
      </w:r>
      <w:r w:rsidRPr="00417DEA">
        <w:rPr>
          <w:rFonts w:eastAsia="Times New Roman"/>
          <w:b/>
          <w:bCs/>
          <w:kern w:val="44"/>
          <w:sz w:val="24"/>
          <w:szCs w:val="24"/>
        </w:rPr>
        <w:t>. Re-optimized conformers, energies and proportions for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 xml:space="preserve"> 7</w:t>
      </w:r>
      <w:r w:rsidRPr="00417DEA">
        <w:rPr>
          <w:rFonts w:eastAsia="DengXian" w:hint="eastAsia"/>
          <w:b/>
          <w:bCs/>
          <w:i/>
          <w:kern w:val="44"/>
          <w:sz w:val="24"/>
          <w:szCs w:val="24"/>
        </w:rPr>
        <w:t>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,8</w:t>
      </w:r>
      <w:r w:rsidRPr="00417DEA">
        <w:rPr>
          <w:rFonts w:eastAsia="DengXian" w:hint="eastAsia"/>
          <w:b/>
          <w:bCs/>
          <w:i/>
          <w:kern w:val="44"/>
          <w:sz w:val="24"/>
          <w:szCs w:val="24"/>
        </w:rPr>
        <w:t>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,8'</w:t>
      </w:r>
      <w:r w:rsidRPr="00417DEA">
        <w:rPr>
          <w:rFonts w:eastAsia="DengXian" w:hint="eastAsia"/>
          <w:b/>
          <w:bCs/>
          <w:i/>
          <w:kern w:val="44"/>
          <w:sz w:val="24"/>
          <w:szCs w:val="24"/>
        </w:rPr>
        <w:t>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-2</w:t>
      </w:r>
      <w:bookmarkEnd w:id="1"/>
    </w:p>
    <w:p w:rsidR="00417DEA" w:rsidRPr="00417DEA" w:rsidRDefault="00417DEA" w:rsidP="00417DEA">
      <w:pPr>
        <w:rPr>
          <w:rFonts w:eastAsia="DengXian"/>
        </w:rPr>
      </w:pPr>
      <w:r w:rsidRPr="00417DEA">
        <w:rPr>
          <w:rFonts w:eastAsia="DengXian"/>
        </w:rPr>
        <w:fldChar w:fldCharType="end"/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045"/>
        <w:gridCol w:w="2800"/>
        <w:gridCol w:w="1531"/>
        <w:gridCol w:w="1561"/>
        <w:gridCol w:w="1359"/>
      </w:tblGrid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lastRenderedPageBreak/>
              <w:t xml:space="preserve">Number 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Conformer</w:t>
            </w:r>
          </w:p>
        </w:tc>
        <w:tc>
          <w:tcPr>
            <w:tcW w:w="1574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Energy (hartree)</w:t>
            </w:r>
          </w:p>
        </w:tc>
        <w:tc>
          <w:tcPr>
            <w:tcW w:w="1610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Energy</w:t>
            </w:r>
            <w:r w:rsidRPr="00417DEA">
              <w:rPr>
                <w:rFonts w:ascii="Times New Roman" w:eastAsia="DengXian" w:hAnsi="Times New Roman" w:cs="Times New Roman" w:hint="eastAsia"/>
              </w:rPr>
              <w:t xml:space="preserve"> </w:t>
            </w:r>
            <w:r w:rsidRPr="00417DEA">
              <w:rPr>
                <w:rFonts w:ascii="Times New Roman" w:eastAsia="DengXian" w:hAnsi="Times New Roman" w:cs="Times New Roman"/>
              </w:rPr>
              <w:t>(Kcal/mol)</w:t>
            </w:r>
          </w:p>
        </w:tc>
        <w:tc>
          <w:tcPr>
            <w:tcW w:w="1409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Proportion (%)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7E98063D" wp14:editId="293456A3">
                  <wp:extent cx="1224951" cy="105081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10" cy="10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-1302.862978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-817558.7539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57.23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2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7EC6416" wp14:editId="22C874AA">
                  <wp:extent cx="1224951" cy="943915"/>
                  <wp:effectExtent l="0" t="0" r="0" b="889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25" cy="94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-1302.861331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-817557.7204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9.98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3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7F305AF8" wp14:editId="7D1EEBA7">
                  <wp:extent cx="1328468" cy="1045192"/>
                  <wp:effectExtent l="0" t="0" r="5080" b="317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11" cy="104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-1302.861278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-817557.6871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9.44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4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264366C5" wp14:editId="02CA6C36">
                  <wp:extent cx="1431985" cy="1149081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54" cy="114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-1302.86092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-817557.4625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6.46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5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2AA60286" wp14:editId="3DBB9D48">
                  <wp:extent cx="1294200" cy="1026543"/>
                  <wp:effectExtent l="0" t="0" r="1270" b="254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88" cy="102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-1302.860791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-817557.3815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5.63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6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618DB263" wp14:editId="14017B00">
                  <wp:extent cx="1459855" cy="992038"/>
                  <wp:effectExtent l="0" t="0" r="762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9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-1302.860682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-817557.3131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5.02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7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17D86C38" wp14:editId="64BC632E">
                  <wp:extent cx="1423359" cy="1068341"/>
                  <wp:effectExtent l="0" t="0" r="571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69" cy="106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-1302.859835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-817556.7816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2.04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8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2A35B673" wp14:editId="69A53257">
                  <wp:extent cx="1242204" cy="981161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44" cy="98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-1302.859802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-817556.7609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1.97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lastRenderedPageBreak/>
              <w:t>9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01892846" wp14:editId="05DAB1CB">
                  <wp:extent cx="1362973" cy="1048441"/>
                  <wp:effectExtent l="0" t="0" r="889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67" cy="105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-1302.859625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-817556.6498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1.64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10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31E35A3E" wp14:editId="7A09C2E9">
                  <wp:extent cx="1242204" cy="1052508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05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-1302.857686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-817555.4331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0.21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11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63876302" wp14:editId="5BEE3DC9">
                  <wp:extent cx="1362974" cy="1147058"/>
                  <wp:effectExtent l="0" t="0" r="889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62" cy="115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-1302.857279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-817555.1777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0.14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12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DC51DBC" wp14:editId="6E12ADB4">
                  <wp:extent cx="1362973" cy="1039066"/>
                  <wp:effectExtent l="0" t="0" r="8890" b="889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760" cy="103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-1302.857228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-817555.1457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0.13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13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D9ECE9F" wp14:editId="306989E5">
                  <wp:extent cx="1319842" cy="996804"/>
                  <wp:effectExtent l="0" t="0" r="0" b="0"/>
                  <wp:docPr id="3157" name="图片 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61" cy="9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-1302.856288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-817554.5558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0.05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14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BDBF1C1" wp14:editId="1FD6519B">
                  <wp:extent cx="1457864" cy="1078302"/>
                  <wp:effectExtent l="0" t="0" r="9525" b="7620"/>
                  <wp:docPr id="3158" name="图片 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56" cy="10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-1302.855855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-817554.2841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0.03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15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7C056EA3" wp14:editId="7772606B">
                  <wp:extent cx="1457864" cy="1220784"/>
                  <wp:effectExtent l="0" t="0" r="9525" b="0"/>
                  <wp:docPr id="3159" name="图片 3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91" cy="122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-1302.855854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-817554.2835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0.03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16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79E9D6CA" wp14:editId="1AE1EF35">
                  <wp:extent cx="1345721" cy="1048734"/>
                  <wp:effectExtent l="0" t="0" r="6985" b="0"/>
                  <wp:docPr id="3160" name="图片 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45" cy="104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-1302.855047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-817553.7771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0.01</w:t>
            </w:r>
          </w:p>
        </w:tc>
      </w:tr>
    </w:tbl>
    <w:p w:rsidR="00417DEA" w:rsidRPr="00417DEA" w:rsidRDefault="00417DEA" w:rsidP="00417DEA">
      <w:pPr>
        <w:rPr>
          <w:rFonts w:eastAsia="DengXian"/>
        </w:rPr>
        <w:sectPr w:rsidR="00417DEA" w:rsidRPr="00417DE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r w:rsidRPr="00417DEA">
        <w:rPr>
          <w:rFonts w:eastAsia="DengXian"/>
          <w:b/>
          <w:bCs/>
          <w:noProof/>
          <w:kern w:val="44"/>
          <w:szCs w:val="24"/>
        </w:rPr>
        <w:lastRenderedPageBreak/>
        <w:fldChar w:fldCharType="begin"/>
      </w:r>
      <w:r w:rsidRPr="00417DEA">
        <w:rPr>
          <w:rFonts w:eastAsia="Times New Roman"/>
          <w:b/>
          <w:bCs/>
          <w:kern w:val="44"/>
          <w:sz w:val="24"/>
          <w:szCs w:val="24"/>
        </w:rPr>
        <w:instrText xml:space="preserve"> ADDIN EN.REFLIST </w:instrText>
      </w:r>
      <w:r w:rsidRPr="00417DEA">
        <w:rPr>
          <w:rFonts w:eastAsia="DengXian"/>
          <w:b/>
          <w:bCs/>
          <w:noProof/>
          <w:kern w:val="44"/>
          <w:szCs w:val="24"/>
        </w:rPr>
        <w:fldChar w:fldCharType="separate"/>
      </w:r>
      <w:bookmarkStart w:id="2" w:name="_Toc109490626"/>
      <w:bookmarkStart w:id="3" w:name="_Toc102074788"/>
      <w:r w:rsidRPr="00417DEA">
        <w:rPr>
          <w:rFonts w:eastAsia="Times New Roman"/>
          <w:b/>
          <w:bCs/>
          <w:kern w:val="44"/>
          <w:sz w:val="24"/>
          <w:szCs w:val="24"/>
        </w:rPr>
        <w:t>Table S</w:t>
      </w:r>
      <w:r w:rsidRPr="00417DEA">
        <w:rPr>
          <w:rFonts w:eastAsia="DengXian"/>
          <w:b/>
          <w:bCs/>
          <w:kern w:val="44"/>
          <w:sz w:val="24"/>
          <w:szCs w:val="24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Re-optimized conformers, energies and proportions for </w:t>
      </w:r>
      <w:r w:rsidRPr="00417DEA">
        <w:rPr>
          <w:rFonts w:eastAsia="DengXian"/>
          <w:b/>
          <w:bCs/>
          <w:kern w:val="44"/>
          <w:sz w:val="24"/>
          <w:szCs w:val="24"/>
        </w:rPr>
        <w:t>7</w:t>
      </w:r>
      <w:r w:rsidRPr="00417DEA">
        <w:rPr>
          <w:rFonts w:eastAsia="DengXian"/>
          <w:b/>
          <w:bCs/>
          <w:i/>
          <w:kern w:val="44"/>
          <w:sz w:val="24"/>
          <w:szCs w:val="24"/>
        </w:rPr>
        <w:t>R</w:t>
      </w:r>
      <w:r w:rsidRPr="00417DEA">
        <w:rPr>
          <w:rFonts w:eastAsia="DengXian"/>
          <w:b/>
          <w:bCs/>
          <w:kern w:val="44"/>
          <w:sz w:val="24"/>
          <w:szCs w:val="24"/>
        </w:rPr>
        <w:t>,8</w:t>
      </w:r>
      <w:r w:rsidRPr="00417DEA">
        <w:rPr>
          <w:rFonts w:eastAsia="DengXian"/>
          <w:b/>
          <w:bCs/>
          <w:i/>
          <w:kern w:val="44"/>
          <w:sz w:val="24"/>
          <w:szCs w:val="24"/>
        </w:rPr>
        <w:t>R</w:t>
      </w:r>
      <w:r w:rsidRPr="00417DEA">
        <w:rPr>
          <w:rFonts w:eastAsia="DengXian"/>
          <w:b/>
          <w:bCs/>
          <w:kern w:val="44"/>
          <w:sz w:val="24"/>
          <w:szCs w:val="24"/>
        </w:rPr>
        <w:t>,7'</w:t>
      </w:r>
      <w:r w:rsidRPr="00417DEA">
        <w:rPr>
          <w:rFonts w:eastAsia="DengXian"/>
          <w:b/>
          <w:bCs/>
          <w:i/>
          <w:kern w:val="44"/>
          <w:sz w:val="24"/>
          <w:szCs w:val="24"/>
        </w:rPr>
        <w:t>R</w:t>
      </w:r>
      <w:r w:rsidRPr="00417DEA">
        <w:rPr>
          <w:rFonts w:eastAsia="DengXian"/>
          <w:b/>
          <w:bCs/>
          <w:kern w:val="44"/>
          <w:sz w:val="24"/>
          <w:szCs w:val="24"/>
        </w:rPr>
        <w:t>,8'</w:t>
      </w:r>
      <w:r w:rsidRPr="00417DEA">
        <w:rPr>
          <w:rFonts w:eastAsia="DengXian"/>
          <w:b/>
          <w:bCs/>
          <w:i/>
          <w:kern w:val="44"/>
          <w:sz w:val="24"/>
          <w:szCs w:val="24"/>
        </w:rPr>
        <w:t>R</w:t>
      </w:r>
      <w:r w:rsidRPr="00417DEA">
        <w:rPr>
          <w:rFonts w:eastAsia="DengXian"/>
          <w:b/>
          <w:bCs/>
          <w:kern w:val="44"/>
          <w:sz w:val="24"/>
          <w:szCs w:val="24"/>
        </w:rPr>
        <w:t>-4</w:t>
      </w:r>
      <w:bookmarkEnd w:id="2"/>
      <w:bookmarkEnd w:id="3"/>
    </w:p>
    <w:p w:rsidR="00417DEA" w:rsidRPr="00417DEA" w:rsidRDefault="00417DEA" w:rsidP="00417DEA">
      <w:pPr>
        <w:rPr>
          <w:rFonts w:eastAsia="DengXian"/>
        </w:rPr>
      </w:pPr>
      <w:r w:rsidRPr="00417DEA">
        <w:rPr>
          <w:rFonts w:eastAsia="DengXian"/>
        </w:rPr>
        <w:fldChar w:fldCharType="end"/>
      </w:r>
      <w:r w:rsidRPr="00417DEA">
        <w:rPr>
          <w:rFonts w:eastAsia="DengXian"/>
          <w:b/>
          <w:bCs/>
          <w:noProof/>
          <w:kern w:val="44"/>
          <w:szCs w:val="24"/>
        </w:rPr>
        <w:t xml:space="preserve"> </w:t>
      </w:r>
      <w:r w:rsidRPr="00417DEA">
        <w:rPr>
          <w:rFonts w:eastAsia="DengXian"/>
          <w:b/>
          <w:bCs/>
          <w:noProof/>
          <w:kern w:val="44"/>
          <w:szCs w:val="24"/>
        </w:rPr>
        <w:fldChar w:fldCharType="begin"/>
      </w:r>
      <w:r w:rsidRPr="00417DEA">
        <w:rPr>
          <w:rFonts w:eastAsia="Times New Roman"/>
          <w:b/>
          <w:bCs/>
          <w:kern w:val="44"/>
          <w:sz w:val="24"/>
          <w:szCs w:val="24"/>
        </w:rPr>
        <w:instrText xml:space="preserve"> ADDIN EN.REFLIST </w:instrText>
      </w:r>
      <w:r w:rsidRPr="00417DEA">
        <w:rPr>
          <w:rFonts w:eastAsia="DengXian"/>
          <w:b/>
          <w:bCs/>
          <w:noProof/>
          <w:kern w:val="44"/>
          <w:szCs w:val="24"/>
        </w:rPr>
        <w:fldChar w:fldCharType="end"/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005"/>
        <w:gridCol w:w="3036"/>
        <w:gridCol w:w="1471"/>
        <w:gridCol w:w="1493"/>
        <w:gridCol w:w="1291"/>
      </w:tblGrid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 xml:space="preserve">Number 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Conformer</w:t>
            </w:r>
          </w:p>
        </w:tc>
        <w:tc>
          <w:tcPr>
            <w:tcW w:w="1574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Energy (hartree)</w:t>
            </w:r>
          </w:p>
        </w:tc>
        <w:tc>
          <w:tcPr>
            <w:tcW w:w="1610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Energy</w:t>
            </w:r>
            <w:r w:rsidRPr="00417DEA">
              <w:rPr>
                <w:rFonts w:ascii="Times New Roman" w:eastAsia="DengXian" w:hAnsi="Times New Roman" w:cs="Times New Roman" w:hint="eastAsia"/>
              </w:rPr>
              <w:t xml:space="preserve"> </w:t>
            </w:r>
            <w:r w:rsidRPr="00417DEA">
              <w:rPr>
                <w:rFonts w:ascii="Times New Roman" w:eastAsia="DengXian" w:hAnsi="Times New Roman" w:cs="Times New Roman"/>
              </w:rPr>
              <w:t>(Kcal/mol)</w:t>
            </w:r>
          </w:p>
        </w:tc>
        <w:tc>
          <w:tcPr>
            <w:tcW w:w="1409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Proportion (%)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68A2866A" wp14:editId="3E0B7942">
                  <wp:extent cx="892771" cy="957532"/>
                  <wp:effectExtent l="0" t="0" r="3175" b="0"/>
                  <wp:docPr id="3161" name="图片 3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74" cy="96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-1379.095304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-865395.2543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19.60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2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937B044" wp14:editId="487211FF">
                  <wp:extent cx="1387670" cy="1043796"/>
                  <wp:effectExtent l="0" t="0" r="3175" b="4445"/>
                  <wp:docPr id="3162" name="图片 3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79" cy="10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-1379.095047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-865395.0931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14.92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3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B292FB0" wp14:editId="56175AC9">
                  <wp:extent cx="974784" cy="1029631"/>
                  <wp:effectExtent l="0" t="0" r="0" b="0"/>
                  <wp:docPr id="3163" name="图片 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41" cy="103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-1379.094947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-865395.0303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13.42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4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902C7C8" wp14:editId="5AB719AC">
                  <wp:extent cx="1426609" cy="948906"/>
                  <wp:effectExtent l="0" t="0" r="2540" b="3810"/>
                  <wp:docPr id="3164" name="图片 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55" cy="95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-1379.09477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-865394.9193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11.13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5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3D60C968" wp14:editId="451B602A">
                  <wp:extent cx="1431984" cy="896827"/>
                  <wp:effectExtent l="0" t="0" r="0" b="0"/>
                  <wp:docPr id="3165" name="图片 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61" cy="89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-1379.094763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-865394.9149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11.04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6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46450CBD" wp14:editId="62069490">
                  <wp:extent cx="1492369" cy="1058775"/>
                  <wp:effectExtent l="0" t="0" r="0" b="8255"/>
                  <wp:docPr id="3166" name="图片 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31" cy="105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-1379.09439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-865394.6808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7.44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7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317E335A" wp14:editId="5184D1C5">
                  <wp:extent cx="1354347" cy="1020235"/>
                  <wp:effectExtent l="0" t="0" r="0" b="8890"/>
                  <wp:docPr id="3167" name="图片 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83" cy="102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-1379.093852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-865394.3432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4.20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lastRenderedPageBreak/>
              <w:t>8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6F7056BE" wp14:editId="43BCB19B">
                  <wp:extent cx="1587261" cy="1008260"/>
                  <wp:effectExtent l="0" t="0" r="0" b="1905"/>
                  <wp:docPr id="3104" name="图片 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20" cy="100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-1379.093782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-865394.2993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3.90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9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38F66771" wp14:editId="5FEB359D">
                  <wp:extent cx="1414732" cy="1057804"/>
                  <wp:effectExtent l="0" t="0" r="0" b="9525"/>
                  <wp:docPr id="3105" name="图片 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57" cy="10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-1379.093668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-865394.2277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3.46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10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D74A086" wp14:editId="5E3F2260">
                  <wp:extent cx="1713695" cy="1043796"/>
                  <wp:effectExtent l="0" t="0" r="1270" b="4445"/>
                  <wp:docPr id="3106" name="图片 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13" cy="104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-1379.093661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-865394.2233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3.43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11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371693B8" wp14:editId="782DC152">
                  <wp:extent cx="1787912" cy="1095555"/>
                  <wp:effectExtent l="0" t="0" r="3175" b="0"/>
                  <wp:docPr id="3107" name="图片 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531" cy="109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-1379.09366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-865394.2227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3.43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12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0E5E71EF" wp14:editId="58459D23">
                  <wp:extent cx="1644853" cy="1147313"/>
                  <wp:effectExtent l="0" t="0" r="0" b="0"/>
                  <wp:docPr id="3108" name="图片 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758" cy="114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-1379.093431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-865394.079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2.69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13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01AA3437" wp14:editId="79A1D60D">
                  <wp:extent cx="1142502" cy="1224951"/>
                  <wp:effectExtent l="0" t="0" r="635" b="0"/>
                  <wp:docPr id="3109" name="图片 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14" cy="122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-1379.091814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-865393.0643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0.48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14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09DBA24" wp14:editId="4DFAE167">
                  <wp:extent cx="1335197" cy="1000664"/>
                  <wp:effectExtent l="0" t="0" r="0" b="9525"/>
                  <wp:docPr id="3110" name="图片 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94" cy="99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-1379.091526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-865392.8836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0.36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15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2CA5FC98" wp14:editId="76D81454">
                  <wp:extent cx="1397479" cy="1076320"/>
                  <wp:effectExtent l="0" t="0" r="0" b="0"/>
                  <wp:docPr id="3111" name="图片 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20" cy="107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-1379.091176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-865392.664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0.25</w:t>
            </w:r>
          </w:p>
        </w:tc>
      </w:tr>
      <w:tr w:rsidR="00417DEA" w:rsidRPr="00417DEA" w:rsidTr="00B06B84">
        <w:tc>
          <w:tcPr>
            <w:tcW w:w="1073" w:type="dxa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lastRenderedPageBreak/>
              <w:t>16</w:t>
            </w:r>
          </w:p>
        </w:tc>
        <w:tc>
          <w:tcPr>
            <w:tcW w:w="2856" w:type="dxa"/>
          </w:tcPr>
          <w:p w:rsidR="00417DEA" w:rsidRPr="00417DEA" w:rsidRDefault="00417DEA" w:rsidP="00B06B84">
            <w:pPr>
              <w:rPr>
                <w:rFonts w:ascii="DengXian" w:eastAsia="DengXian" w:hAnsi="DengXian" w:cs="Times New Roman"/>
                <w:noProof/>
              </w:rPr>
            </w:pPr>
            <w:r w:rsidRPr="00417DEA">
              <w:rPr>
                <w:rFonts w:ascii="DengXian" w:eastAsia="DengXian" w:hAnsi="DengXian" w:cs="Times New Roman"/>
                <w:noProof/>
                <w:lang w:val="en-IN" w:eastAsia="en-IN"/>
              </w:rPr>
              <w:drawing>
                <wp:inline distT="0" distB="0" distL="0" distR="0" wp14:anchorId="5A90D4CC" wp14:editId="014080BD">
                  <wp:extent cx="1112807" cy="1195981"/>
                  <wp:effectExtent l="0" t="0" r="0" b="4445"/>
                  <wp:docPr id="3112" name="图片 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39" cy="12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-1379.091158</w:t>
            </w:r>
          </w:p>
        </w:tc>
        <w:tc>
          <w:tcPr>
            <w:tcW w:w="1610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 w:hint="eastAsia"/>
              </w:rPr>
              <w:t>-865392.6527</w:t>
            </w:r>
          </w:p>
        </w:tc>
        <w:tc>
          <w:tcPr>
            <w:tcW w:w="1409" w:type="dxa"/>
            <w:vAlign w:val="center"/>
          </w:tcPr>
          <w:p w:rsidR="00417DEA" w:rsidRPr="00417DEA" w:rsidRDefault="00417DEA" w:rsidP="00B06B84">
            <w:pPr>
              <w:rPr>
                <w:rFonts w:ascii="Times New Roman" w:eastAsia="DengXian" w:hAnsi="Times New Roman" w:cs="Times New Roman"/>
              </w:rPr>
            </w:pPr>
            <w:r w:rsidRPr="00417DEA">
              <w:rPr>
                <w:rFonts w:ascii="Times New Roman" w:eastAsia="DengXian" w:hAnsi="Times New Roman" w:cs="Times New Roman"/>
              </w:rPr>
              <w:t>0.24</w:t>
            </w:r>
          </w:p>
        </w:tc>
      </w:tr>
    </w:tbl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  <w:sectPr w:rsidR="00417DEA" w:rsidRPr="00417DEA">
          <w:footerReference w:type="default" r:id="rId5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4" w:name="_Toc109490627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 xml:space="preserve">Figure S1.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>H NMR spectrum of compound 1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4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229771FB" wp14:editId="26FC812E">
            <wp:extent cx="6730295" cy="4770408"/>
            <wp:effectExtent l="0" t="0" r="0" b="0"/>
            <wp:docPr id="3113" name="图片 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295" cy="477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5" w:name="_Toc109490628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 xml:space="preserve">Figure S2.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13</w:t>
      </w:r>
      <w:r w:rsidRPr="00417DEA">
        <w:rPr>
          <w:rFonts w:eastAsia="Times New Roman"/>
          <w:b/>
          <w:bCs/>
          <w:kern w:val="44"/>
          <w:sz w:val="24"/>
          <w:szCs w:val="24"/>
        </w:rPr>
        <w:t>C NMR spectrum of compound 1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5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3FF47C45" wp14:editId="215027E4">
            <wp:extent cx="6822089" cy="4839419"/>
            <wp:effectExtent l="0" t="0" r="0" b="0"/>
            <wp:docPr id="3114" name="图片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547" cy="48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noProof/>
          <w:kern w:val="44"/>
          <w:sz w:val="24"/>
          <w:szCs w:val="24"/>
        </w:rPr>
      </w:pPr>
      <w:bookmarkStart w:id="6" w:name="_Toc109490629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S3. HSQC spectrum of compound 1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6"/>
    </w:p>
    <w:p w:rsidR="00417DEA" w:rsidRPr="00417DEA" w:rsidRDefault="00417DEA" w:rsidP="00417DEA">
      <w:pPr>
        <w:jc w:val="center"/>
        <w:rPr>
          <w:rFonts w:ascii="DengXian" w:eastAsia="DengXian" w:hAnsi="DengXian"/>
          <w:noProof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1B171645" wp14:editId="5FBE10A2">
            <wp:extent cx="7023181" cy="4761782"/>
            <wp:effectExtent l="0" t="0" r="6350" b="1270"/>
            <wp:docPr id="3115" name="图片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666" cy="4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r w:rsidRPr="00417DEA">
        <w:rPr>
          <w:rFonts w:eastAsia="Times New Roman"/>
          <w:b/>
          <w:bCs/>
          <w:kern w:val="44"/>
          <w:sz w:val="24"/>
          <w:szCs w:val="24"/>
        </w:rPr>
        <w:br w:type="page"/>
      </w:r>
      <w:bookmarkStart w:id="7" w:name="_Toc109490630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S4. HMBC spectrum of compound 1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7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19910034" wp14:editId="6AC18D33">
            <wp:extent cx="7109190" cy="4830793"/>
            <wp:effectExtent l="0" t="0" r="0" b="8255"/>
            <wp:docPr id="3116" name="图片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2" cy="48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noProof/>
          <w:kern w:val="44"/>
          <w:sz w:val="24"/>
          <w:szCs w:val="24"/>
        </w:rPr>
      </w:pPr>
      <w:r w:rsidRPr="00417DEA">
        <w:rPr>
          <w:rFonts w:eastAsia="Times New Roman"/>
          <w:b/>
          <w:bCs/>
          <w:kern w:val="44"/>
          <w:sz w:val="24"/>
          <w:szCs w:val="24"/>
        </w:rPr>
        <w:br w:type="page"/>
      </w:r>
      <w:bookmarkStart w:id="8" w:name="_Toc109490631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 xml:space="preserve">Figure S5.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>H–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>H COSY spectrum of compound 1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8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1E52D437" wp14:editId="6AA41107">
            <wp:extent cx="6966205" cy="4873925"/>
            <wp:effectExtent l="0" t="0" r="6350" b="3175"/>
            <wp:docPr id="3117" name="图片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205" cy="48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r w:rsidRPr="00417DEA">
        <w:rPr>
          <w:rFonts w:eastAsia="Times New Roman"/>
          <w:b/>
          <w:bCs/>
          <w:kern w:val="44"/>
          <w:sz w:val="24"/>
          <w:szCs w:val="24"/>
        </w:rPr>
        <w:br w:type="page"/>
      </w:r>
      <w:bookmarkStart w:id="9" w:name="_Toc109490632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S6. ROESY spectrum of compound 1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9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332E2B96" wp14:editId="0D4ADE81">
            <wp:extent cx="7013916" cy="4848045"/>
            <wp:effectExtent l="0" t="0" r="0" b="0"/>
            <wp:docPr id="3118" name="图片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154" cy="485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r w:rsidRPr="00417DEA">
        <w:rPr>
          <w:rFonts w:eastAsia="Times New Roman"/>
          <w:b/>
          <w:bCs/>
          <w:kern w:val="44"/>
          <w:sz w:val="24"/>
          <w:szCs w:val="24"/>
        </w:rPr>
        <w:br w:type="page"/>
      </w:r>
      <w:bookmarkStart w:id="10" w:name="_Toc109490633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S7. (</w:t>
      </w:r>
      <w:r w:rsidRPr="00417DEA">
        <w:rPr>
          <w:rFonts w:eastAsia="Times New Roman"/>
          <w:b/>
          <w:bCs/>
          <w:kern w:val="44"/>
          <w:sz w:val="24"/>
          <w:szCs w:val="24"/>
        </w:rPr>
        <w:sym w:font="Symbol" w:char="F02B"/>
      </w:r>
      <w:r w:rsidRPr="00417DEA">
        <w:rPr>
          <w:rFonts w:eastAsia="Times New Roman"/>
          <w:b/>
          <w:bCs/>
          <w:kern w:val="44"/>
          <w:sz w:val="24"/>
          <w:szCs w:val="24"/>
        </w:rPr>
        <w:t>)-ESIMS spectrum of compound 1</w:t>
      </w:r>
      <w:bookmarkEnd w:id="10"/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</w:t>
      </w:r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0C46B982" wp14:editId="10475E03">
            <wp:extent cx="6635929" cy="4692770"/>
            <wp:effectExtent l="0" t="0" r="0" b="0"/>
            <wp:docPr id="3119" name="图片 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0237" cy="469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jc w:val="center"/>
        <w:rPr>
          <w:rFonts w:eastAsia="DengXian"/>
        </w:rPr>
      </w:pP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11" w:name="_Toc109490634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8</w:t>
      </w:r>
      <w:r w:rsidRPr="00417DEA">
        <w:rPr>
          <w:rFonts w:eastAsia="Times New Roman"/>
          <w:b/>
          <w:bCs/>
          <w:kern w:val="44"/>
          <w:sz w:val="24"/>
          <w:szCs w:val="24"/>
        </w:rPr>
        <w:t>. (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-</w:t>
      </w:r>
      <w:r w:rsidRPr="00417DEA">
        <w:rPr>
          <w:rFonts w:eastAsia="Times New Roman"/>
          <w:b/>
          <w:bCs/>
          <w:kern w:val="44"/>
          <w:sz w:val="24"/>
          <w:szCs w:val="24"/>
        </w:rPr>
        <w:t>)-ESIMS spectrum of compound 1</w:t>
      </w:r>
      <w:bookmarkEnd w:id="11"/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</w:t>
      </w:r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1CEE4BE5" wp14:editId="7CE24982">
            <wp:extent cx="6788989" cy="4762507"/>
            <wp:effectExtent l="0" t="0" r="0" b="0"/>
            <wp:docPr id="3120" name="图片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94416" cy="476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12" w:name="_Toc109490635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9</w:t>
      </w:r>
      <w:r w:rsidRPr="00417DEA">
        <w:rPr>
          <w:rFonts w:eastAsia="Times New Roman"/>
          <w:b/>
          <w:bCs/>
          <w:kern w:val="44"/>
          <w:sz w:val="24"/>
          <w:szCs w:val="24"/>
        </w:rPr>
        <w:t>. (</w:t>
      </w:r>
      <w:r w:rsidRPr="00417DEA">
        <w:rPr>
          <w:rFonts w:eastAsia="Times New Roman"/>
          <w:b/>
          <w:bCs/>
          <w:kern w:val="44"/>
          <w:sz w:val="24"/>
          <w:szCs w:val="24"/>
        </w:rPr>
        <w:sym w:font="Symbol" w:char="F02B"/>
      </w:r>
      <w:r w:rsidRPr="00417DEA">
        <w:rPr>
          <w:rFonts w:eastAsia="Times New Roman"/>
          <w:b/>
          <w:bCs/>
          <w:kern w:val="44"/>
          <w:sz w:val="24"/>
          <w:szCs w:val="24"/>
        </w:rPr>
        <w:t>)-HRESIMS spectrum of compound 1</w:t>
      </w:r>
      <w:bookmarkEnd w:id="12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102AFEB5" wp14:editId="5C7A309B">
            <wp:extent cx="6707194" cy="4917056"/>
            <wp:effectExtent l="0" t="0" r="0" b="0"/>
            <wp:docPr id="3121" name="图片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710833" cy="491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r w:rsidRPr="00417DEA">
        <w:rPr>
          <w:rFonts w:eastAsia="Times New Roman"/>
          <w:b/>
          <w:bCs/>
          <w:kern w:val="44"/>
          <w:sz w:val="24"/>
          <w:szCs w:val="24"/>
        </w:rPr>
        <w:br w:type="page"/>
      </w:r>
      <w:bookmarkStart w:id="13" w:name="_Hlk535701967"/>
      <w:bookmarkStart w:id="14" w:name="_Toc109490636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10</w:t>
      </w:r>
      <w:r w:rsidRPr="00417DEA">
        <w:rPr>
          <w:rFonts w:eastAsia="Times New Roman"/>
          <w:b/>
          <w:bCs/>
          <w:kern w:val="44"/>
          <w:sz w:val="24"/>
          <w:szCs w:val="24"/>
        </w:rPr>
        <w:t>.</w:t>
      </w:r>
      <w:bookmarkEnd w:id="13"/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IR spectrum of compound 1</w:t>
      </w:r>
      <w:bookmarkEnd w:id="14"/>
    </w:p>
    <w:p w:rsidR="00417DEA" w:rsidRPr="00417DEA" w:rsidRDefault="00417DEA" w:rsidP="00417DEA">
      <w:pPr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56A795C1" wp14:editId="7628F915">
            <wp:extent cx="9031870" cy="4037162"/>
            <wp:effectExtent l="0" t="0" r="0" b="1905"/>
            <wp:docPr id="3122" name="图片 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187" cy="404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15" w:name="_Toc109490637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11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UV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spectrum of compound 1</w:t>
      </w:r>
      <w:bookmarkEnd w:id="15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eastAsia="DengXian"/>
          <w:noProof/>
          <w:lang w:eastAsia="en-IN"/>
        </w:rPr>
        <w:drawing>
          <wp:inline distT="0" distB="0" distL="0" distR="0" wp14:anchorId="1CE89105" wp14:editId="21101FFF">
            <wp:extent cx="6728604" cy="4485735"/>
            <wp:effectExtent l="0" t="0" r="0" b="0"/>
            <wp:docPr id="3123" name="图片 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58" cy="44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16" w:name="_Toc109490638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S1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>H NMR spectrum of compound 2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16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02A82F70" wp14:editId="09309F34">
            <wp:extent cx="6741042" cy="4903640"/>
            <wp:effectExtent l="0" t="0" r="3175" b="0"/>
            <wp:docPr id="3124" name="图片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409" cy="490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  <w:vertAlign w:val="subscript"/>
        </w:rPr>
      </w:pPr>
      <w:r w:rsidRPr="00417DEA">
        <w:rPr>
          <w:rFonts w:eastAsia="Times New Roman"/>
          <w:b/>
          <w:bCs/>
          <w:kern w:val="44"/>
          <w:sz w:val="24"/>
          <w:szCs w:val="24"/>
        </w:rPr>
        <w:br w:type="page"/>
      </w:r>
      <w:bookmarkStart w:id="17" w:name="_Toc109490639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S1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13</w:t>
      </w:r>
      <w:r w:rsidRPr="00417DEA">
        <w:rPr>
          <w:rFonts w:eastAsia="Times New Roman"/>
          <w:b/>
          <w:bCs/>
          <w:kern w:val="44"/>
          <w:sz w:val="24"/>
          <w:szCs w:val="24"/>
        </w:rPr>
        <w:t>C NMR spectrum of compound 2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17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29583442" wp14:editId="37D99272">
            <wp:extent cx="6531355" cy="4822166"/>
            <wp:effectExtent l="0" t="0" r="3175" b="0"/>
            <wp:docPr id="3125" name="图片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28" cy="482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r w:rsidRPr="00417DEA">
        <w:rPr>
          <w:rFonts w:eastAsia="Times New Roman"/>
          <w:b/>
          <w:bCs/>
          <w:kern w:val="44"/>
          <w:sz w:val="24"/>
          <w:szCs w:val="24"/>
        </w:rPr>
        <w:br w:type="page"/>
      </w:r>
      <w:bookmarkStart w:id="18" w:name="_Toc109490640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S1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</w:t>
      </w:r>
      <w:r w:rsidRPr="00417DEA">
        <w:rPr>
          <w:rFonts w:eastAsia="Times New Roman"/>
          <w:b/>
          <w:bCs/>
          <w:kern w:val="44"/>
          <w:sz w:val="24"/>
          <w:szCs w:val="24"/>
        </w:rPr>
        <w:t>. HSQC spectrum of compound 2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18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30D3FF23" wp14:editId="4FEFAA18">
            <wp:extent cx="6976418" cy="4796287"/>
            <wp:effectExtent l="0" t="0" r="0" b="4445"/>
            <wp:docPr id="3126" name="图片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410" cy="47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19" w:name="_Toc109490641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S1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5</w:t>
      </w:r>
      <w:r w:rsidRPr="00417DEA">
        <w:rPr>
          <w:rFonts w:eastAsia="Times New Roman"/>
          <w:b/>
          <w:bCs/>
          <w:kern w:val="44"/>
          <w:sz w:val="24"/>
          <w:szCs w:val="24"/>
        </w:rPr>
        <w:t>. HMBC spectrum of compound 2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19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385D4664" wp14:editId="6D6244D7">
            <wp:extent cx="7076567" cy="4813540"/>
            <wp:effectExtent l="0" t="0" r="0" b="6350"/>
            <wp:docPr id="3127" name="图片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567" cy="481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20" w:name="_Toc109490642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S1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6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>H–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>H COSY spectrum of compound 2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20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6DF7D620" wp14:editId="57DE8ABA">
            <wp:extent cx="6875895" cy="4787660"/>
            <wp:effectExtent l="0" t="0" r="1270" b="0"/>
            <wp:docPr id="3128" name="图片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895" cy="478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21" w:name="_Toc109490643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S1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7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R</w:t>
      </w:r>
      <w:r w:rsidRPr="00417DEA">
        <w:rPr>
          <w:rFonts w:eastAsia="Times New Roman"/>
          <w:b/>
          <w:bCs/>
          <w:kern w:val="44"/>
          <w:sz w:val="24"/>
          <w:szCs w:val="24"/>
        </w:rPr>
        <w:t>OESY spectrum of compound 2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21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0F7CDA37" wp14:editId="43CC1EE3">
            <wp:extent cx="6924028" cy="4830792"/>
            <wp:effectExtent l="0" t="0" r="0" b="8255"/>
            <wp:docPr id="3129" name="图片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28" cy="483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22" w:name="_Toc109490644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S1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8</w:t>
      </w:r>
      <w:r w:rsidRPr="00417DEA">
        <w:rPr>
          <w:rFonts w:eastAsia="Times New Roman"/>
          <w:b/>
          <w:bCs/>
          <w:kern w:val="44"/>
          <w:sz w:val="24"/>
          <w:szCs w:val="24"/>
        </w:rPr>
        <w:t>. (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-</w:t>
      </w:r>
      <w:r w:rsidRPr="00417DEA">
        <w:rPr>
          <w:rFonts w:eastAsia="Times New Roman"/>
          <w:b/>
          <w:bCs/>
          <w:kern w:val="44"/>
          <w:sz w:val="24"/>
          <w:szCs w:val="24"/>
        </w:rPr>
        <w:t>)-ESIMS spectrum of compound 2</w:t>
      </w:r>
      <w:bookmarkEnd w:id="22"/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</w:t>
      </w:r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08C9B911" wp14:editId="3DCD8968">
            <wp:extent cx="7001776" cy="4856671"/>
            <wp:effectExtent l="0" t="0" r="8890" b="1270"/>
            <wp:docPr id="3130" name="图片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017056" cy="48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23" w:name="_Toc109490645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S1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9</w:t>
      </w:r>
      <w:r w:rsidRPr="00417DEA">
        <w:rPr>
          <w:rFonts w:eastAsia="Times New Roman"/>
          <w:b/>
          <w:bCs/>
          <w:kern w:val="44"/>
          <w:sz w:val="24"/>
          <w:szCs w:val="24"/>
        </w:rPr>
        <w:t>. (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+</w:t>
      </w:r>
      <w:r w:rsidRPr="00417DEA">
        <w:rPr>
          <w:rFonts w:eastAsia="Times New Roman"/>
          <w:b/>
          <w:bCs/>
          <w:kern w:val="44"/>
          <w:sz w:val="24"/>
          <w:szCs w:val="24"/>
        </w:rPr>
        <w:t>)-HRESIMS spectrum of compound 2</w:t>
      </w:r>
      <w:bookmarkEnd w:id="23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i/>
          <w:iCs/>
          <w:noProof/>
          <w:lang w:eastAsia="en-IN"/>
        </w:rPr>
        <w:drawing>
          <wp:inline distT="0" distB="0" distL="0" distR="0" wp14:anchorId="111D3885" wp14:editId="290E02B6">
            <wp:extent cx="6695338" cy="4752975"/>
            <wp:effectExtent l="0" t="0" r="0" b="0"/>
            <wp:docPr id="3131" name="图片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l="986"/>
                    <a:stretch/>
                  </pic:blipFill>
                  <pic:spPr bwMode="auto">
                    <a:xfrm>
                      <a:off x="0" y="0"/>
                      <a:ext cx="6697028" cy="47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24" w:name="_Toc109490646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20</w:t>
      </w:r>
      <w:r w:rsidRPr="00417DEA">
        <w:rPr>
          <w:rFonts w:eastAsia="Times New Roman"/>
          <w:b/>
          <w:bCs/>
          <w:kern w:val="44"/>
          <w:sz w:val="24"/>
          <w:szCs w:val="24"/>
        </w:rPr>
        <w:t>. IR spectrum of compound 2</w:t>
      </w:r>
      <w:bookmarkEnd w:id="24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198AC308" wp14:editId="7B68C53F">
            <wp:extent cx="8885208" cy="4162884"/>
            <wp:effectExtent l="0" t="0" r="0" b="9525"/>
            <wp:docPr id="3132" name="图片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906937" cy="41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25" w:name="_Toc109490647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21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UV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spectrum of compound 2</w:t>
      </w:r>
      <w:bookmarkEnd w:id="25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eastAsia="DengXian"/>
          <w:noProof/>
          <w:lang w:eastAsia="en-IN"/>
        </w:rPr>
        <w:drawing>
          <wp:inline distT="0" distB="0" distL="0" distR="0" wp14:anchorId="7D63FCB1" wp14:editId="7FE20769">
            <wp:extent cx="6504317" cy="4336211"/>
            <wp:effectExtent l="0" t="0" r="0" b="0"/>
            <wp:docPr id="3133" name="图片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86" cy="43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  <w:vertAlign w:val="subscript"/>
        </w:rPr>
      </w:pPr>
      <w:bookmarkStart w:id="26" w:name="_Toc109490648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22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H NMR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26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1D4343C1" wp14:editId="388AF94A">
            <wp:extent cx="7056407" cy="4918251"/>
            <wp:effectExtent l="0" t="0" r="0" b="0"/>
            <wp:docPr id="3134" name="图片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734" cy="492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  <w:vertAlign w:val="subscript"/>
        </w:rPr>
      </w:pPr>
      <w:r w:rsidRPr="00417DEA">
        <w:rPr>
          <w:rFonts w:eastAsia="Times New Roman"/>
          <w:b/>
          <w:bCs/>
          <w:kern w:val="44"/>
          <w:sz w:val="24"/>
          <w:szCs w:val="24"/>
        </w:rPr>
        <w:br w:type="page"/>
      </w:r>
      <w:bookmarkStart w:id="27" w:name="_Toc109490649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C NMR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27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468A4BDF" wp14:editId="428D887F">
            <wp:extent cx="6780363" cy="4849843"/>
            <wp:effectExtent l="0" t="0" r="1905" b="8255"/>
            <wp:docPr id="3168" name="图片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363" cy="48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28" w:name="_Toc109490650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24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HSQC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28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4ABA4BD9" wp14:editId="67FCAA42">
            <wp:extent cx="7027574" cy="4856672"/>
            <wp:effectExtent l="0" t="0" r="1905" b="1270"/>
            <wp:docPr id="3169" name="图片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574" cy="485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29" w:name="_Toc109490651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25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HMBC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29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631C8B6D" wp14:editId="591DD28D">
            <wp:extent cx="6864811" cy="4830793"/>
            <wp:effectExtent l="0" t="0" r="0" b="8255"/>
            <wp:docPr id="3170" name="图片 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342" cy="483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30" w:name="_Toc109490652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26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>H–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H COSY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r w:rsidRPr="00417DEA">
        <w:rPr>
          <w:rFonts w:eastAsia="Times New Roman"/>
          <w:b/>
          <w:bCs/>
          <w:kern w:val="44"/>
          <w:sz w:val="24"/>
          <w:szCs w:val="24"/>
        </w:rPr>
        <w:t>OD</w:t>
      </w:r>
      <w:bookmarkEnd w:id="30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68235206" wp14:editId="2E0E921D">
            <wp:extent cx="6913959" cy="4822166"/>
            <wp:effectExtent l="0" t="0" r="1270" b="0"/>
            <wp:docPr id="3171" name="图片 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959" cy="482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31" w:name="_Toc109490653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27</w:t>
      </w:r>
      <w:r w:rsidRPr="00417DEA">
        <w:rPr>
          <w:rFonts w:eastAsia="Times New Roman"/>
          <w:b/>
          <w:bCs/>
          <w:kern w:val="44"/>
          <w:sz w:val="24"/>
          <w:szCs w:val="24"/>
        </w:rPr>
        <w:t>. (</w:t>
      </w:r>
      <w:r w:rsidRPr="00417DEA">
        <w:rPr>
          <w:rFonts w:eastAsia="Times New Roman"/>
          <w:b/>
          <w:bCs/>
          <w:kern w:val="44"/>
          <w:sz w:val="24"/>
          <w:szCs w:val="24"/>
        </w:rPr>
        <w:sym w:font="Symbol" w:char="F02B"/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)-ESIMS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</w:t>
      </w:r>
      <w:bookmarkEnd w:id="31"/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</w:t>
      </w:r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00082586" wp14:editId="539447FE">
            <wp:extent cx="6558375" cy="4899804"/>
            <wp:effectExtent l="0" t="0" r="0" b="0"/>
            <wp:docPr id="3172" name="图片 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560581" cy="490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32" w:name="_Toc109490654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28</w:t>
      </w:r>
      <w:r w:rsidRPr="00417DEA">
        <w:rPr>
          <w:rFonts w:eastAsia="Times New Roman"/>
          <w:b/>
          <w:bCs/>
          <w:kern w:val="44"/>
          <w:sz w:val="24"/>
          <w:szCs w:val="24"/>
        </w:rPr>
        <w:t>. (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-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)-ESIMS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</w:t>
      </w:r>
      <w:bookmarkEnd w:id="32"/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</w:t>
      </w:r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7A9AAB98" wp14:editId="1AB5E945">
            <wp:extent cx="6574008" cy="4934310"/>
            <wp:effectExtent l="0" t="0" r="0" b="0"/>
            <wp:docPr id="3173" name="图片 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579080" cy="493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33" w:name="_Toc109490655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29</w:t>
      </w:r>
      <w:r w:rsidRPr="00417DEA">
        <w:rPr>
          <w:rFonts w:eastAsia="Times New Roman"/>
          <w:b/>
          <w:bCs/>
          <w:kern w:val="44"/>
          <w:sz w:val="24"/>
          <w:szCs w:val="24"/>
        </w:rPr>
        <w:t>. (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+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)-HRESIMS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</w:t>
      </w:r>
      <w:bookmarkEnd w:id="33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4FC2CA11" wp14:editId="7ECECB62">
            <wp:extent cx="6633713" cy="4835547"/>
            <wp:effectExtent l="0" t="0" r="0" b="3175"/>
            <wp:docPr id="3174" name="图片 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45908" cy="484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34" w:name="_Toc109490656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30</w:t>
      </w:r>
      <w:r w:rsidRPr="00417DEA">
        <w:rPr>
          <w:rFonts w:eastAsia="Times New Roman"/>
          <w:b/>
          <w:bCs/>
          <w:kern w:val="44"/>
          <w:sz w:val="24"/>
          <w:szCs w:val="24"/>
        </w:rPr>
        <w:t>. IR spectrum of compound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 xml:space="preserve"> 3</w:t>
      </w:r>
      <w:bookmarkEnd w:id="34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5E5D6D4E" wp14:editId="4137292B">
            <wp:extent cx="8824823" cy="4043690"/>
            <wp:effectExtent l="0" t="0" r="0" b="0"/>
            <wp:docPr id="3175" name="图片 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828274" cy="40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jc w:val="center"/>
        <w:rPr>
          <w:rFonts w:eastAsia="DengXian"/>
        </w:rPr>
      </w:pPr>
    </w:p>
    <w:p w:rsidR="00417DEA" w:rsidRPr="00417DEA" w:rsidRDefault="00417DEA" w:rsidP="00417DEA">
      <w:pPr>
        <w:jc w:val="center"/>
        <w:rPr>
          <w:rFonts w:eastAsia="DengXian"/>
        </w:rPr>
      </w:pPr>
    </w:p>
    <w:p w:rsidR="00417DEA" w:rsidRPr="00417DEA" w:rsidRDefault="00417DEA" w:rsidP="00417DEA">
      <w:pPr>
        <w:jc w:val="center"/>
        <w:rPr>
          <w:rFonts w:eastAsia="DengXian"/>
        </w:rPr>
      </w:pPr>
    </w:p>
    <w:p w:rsidR="00417DEA" w:rsidRPr="00417DEA" w:rsidRDefault="00417DEA" w:rsidP="00417DEA">
      <w:pPr>
        <w:jc w:val="center"/>
        <w:rPr>
          <w:rFonts w:eastAsia="DengXian"/>
        </w:rPr>
      </w:pP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35" w:name="_Toc109490657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31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UV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spectrum of compound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 xml:space="preserve"> 3</w:t>
      </w:r>
      <w:bookmarkEnd w:id="35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eastAsia="DengXian"/>
          <w:noProof/>
          <w:lang w:eastAsia="en-IN"/>
        </w:rPr>
        <w:drawing>
          <wp:inline distT="0" distB="0" distL="0" distR="0" wp14:anchorId="7C333CAC" wp14:editId="54AB7B75">
            <wp:extent cx="7013276" cy="4675517"/>
            <wp:effectExtent l="0" t="0" r="0" b="0"/>
            <wp:docPr id="3176" name="图片 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634" cy="467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b/>
          <w:bCs/>
          <w:kern w:val="44"/>
          <w:sz w:val="24"/>
          <w:szCs w:val="24"/>
          <w:vertAlign w:val="subscript"/>
        </w:rPr>
      </w:pPr>
      <w:bookmarkStart w:id="36" w:name="_Toc109490658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32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H NMR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4(4a/4b)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Cl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bookmarkEnd w:id="36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noProof/>
          <w:lang w:eastAsia="en-IN"/>
        </w:rPr>
        <w:drawing>
          <wp:inline distT="0" distB="0" distL="0" distR="0" wp14:anchorId="51AC23C6" wp14:editId="53E54ED3">
            <wp:extent cx="6694059" cy="4829175"/>
            <wp:effectExtent l="0" t="0" r="0" b="0"/>
            <wp:docPr id="3189" name="图片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059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  <w:vertAlign w:val="subscript"/>
        </w:rPr>
      </w:pPr>
      <w:bookmarkStart w:id="37" w:name="_Toc109490659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13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C NMR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4(4a/4b)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Cl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bookmarkEnd w:id="37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1F0DE413" wp14:editId="72F36432">
            <wp:extent cx="6368902" cy="4809848"/>
            <wp:effectExtent l="0" t="0" r="0" b="0"/>
            <wp:docPr id="3178" name="图片 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401" cy="481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38" w:name="_Toc109490660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34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HSQC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4(4a/4b)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Cl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bookmarkEnd w:id="38"/>
    </w:p>
    <w:p w:rsidR="00417DEA" w:rsidRPr="00417DEA" w:rsidRDefault="00417DEA" w:rsidP="00417DEA">
      <w:pPr>
        <w:jc w:val="center"/>
        <w:rPr>
          <w:rFonts w:ascii="DengXian" w:eastAsia="DengXian" w:hAnsi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7E57D450" wp14:editId="0A78EE89">
            <wp:extent cx="6935638" cy="4818020"/>
            <wp:effectExtent l="0" t="0" r="0" b="1905"/>
            <wp:docPr id="3179" name="图片 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639" cy="48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39" w:name="_Toc109490661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35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HMBC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4(4a/4b)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Cl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bookmarkEnd w:id="39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5C63BFC8" wp14:editId="79C13677">
            <wp:extent cx="6810618" cy="4735902"/>
            <wp:effectExtent l="0" t="0" r="9525" b="7620"/>
            <wp:docPr id="3180" name="图片 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557" cy="473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40" w:name="_Toc109490662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36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>H–</w:t>
      </w:r>
      <w:r w:rsidRPr="00417DEA">
        <w:rPr>
          <w:rFonts w:eastAsia="Times New Roman"/>
          <w:b/>
          <w:bCs/>
          <w:kern w:val="44"/>
          <w:sz w:val="24"/>
          <w:szCs w:val="24"/>
          <w:vertAlign w:val="superscript"/>
        </w:rPr>
        <w:t>1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H COSY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4(4a/4b)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in CD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Cl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bookmarkEnd w:id="40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04537922" wp14:editId="115AB13F">
            <wp:extent cx="6765575" cy="4735902"/>
            <wp:effectExtent l="0" t="0" r="0" b="7620"/>
            <wp:docPr id="3181" name="图片 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615" cy="47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41" w:name="_Toc109490663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37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ROESY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 xml:space="preserve">(4a/4b) </w:t>
      </w:r>
      <w:r w:rsidRPr="00417DEA">
        <w:rPr>
          <w:rFonts w:eastAsia="Times New Roman"/>
          <w:b/>
          <w:bCs/>
          <w:kern w:val="44"/>
          <w:sz w:val="24"/>
          <w:szCs w:val="24"/>
        </w:rPr>
        <w:t>in CD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Cl</w:t>
      </w:r>
      <w:r w:rsidRPr="00417DEA">
        <w:rPr>
          <w:rFonts w:eastAsia="Times New Roman"/>
          <w:b/>
          <w:bCs/>
          <w:kern w:val="44"/>
          <w:sz w:val="24"/>
          <w:szCs w:val="24"/>
          <w:vertAlign w:val="subscript"/>
        </w:rPr>
        <w:t>3</w:t>
      </w:r>
      <w:bookmarkEnd w:id="41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5F4E7196" wp14:editId="5F686E11">
            <wp:extent cx="6820188" cy="4684143"/>
            <wp:effectExtent l="0" t="0" r="0" b="2540"/>
            <wp:docPr id="3182" name="图片 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188" cy="46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Times New Roman"/>
          <w:b/>
          <w:bCs/>
          <w:kern w:val="44"/>
          <w:sz w:val="24"/>
          <w:szCs w:val="24"/>
        </w:rPr>
      </w:pPr>
      <w:bookmarkStart w:id="42" w:name="_Toc109490664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38</w:t>
      </w:r>
      <w:r w:rsidRPr="00417DEA">
        <w:rPr>
          <w:rFonts w:eastAsia="Times New Roman"/>
          <w:b/>
          <w:bCs/>
          <w:kern w:val="44"/>
          <w:sz w:val="24"/>
          <w:szCs w:val="24"/>
        </w:rPr>
        <w:t>. (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-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)-ESIMS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(4a/4b)</w:t>
      </w:r>
      <w:bookmarkEnd w:id="42"/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inline distT="0" distB="0" distL="0" distR="0" wp14:anchorId="44537591" wp14:editId="50D20B06">
            <wp:extent cx="6859931" cy="4787660"/>
            <wp:effectExtent l="0" t="0" r="0" b="0"/>
            <wp:docPr id="3183" name="图片 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859931" cy="478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43" w:name="_Toc109490665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39</w:t>
      </w:r>
      <w:r w:rsidRPr="00417DEA">
        <w:rPr>
          <w:rFonts w:eastAsia="Times New Roman"/>
          <w:b/>
          <w:bCs/>
          <w:kern w:val="44"/>
          <w:sz w:val="24"/>
          <w:szCs w:val="24"/>
        </w:rPr>
        <w:t>. (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+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)-HRESIMS spectrum of compound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 (4a/4b)</w:t>
      </w:r>
      <w:bookmarkEnd w:id="43"/>
    </w:p>
    <w:p w:rsidR="00417DEA" w:rsidRPr="00417DEA" w:rsidRDefault="00417DEA" w:rsidP="00417DEA">
      <w:pPr>
        <w:rPr>
          <w:rFonts w:eastAsia="DengXian"/>
        </w:rPr>
      </w:pPr>
      <w:r w:rsidRPr="00417DEA">
        <w:rPr>
          <w:rFonts w:ascii="DengXian" w:eastAsia="DengXian" w:hAnsi="DengXian"/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24FDCCBC" wp14:editId="37A3FCD3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6276975" cy="4779010"/>
            <wp:effectExtent l="0" t="0" r="9525" b="2540"/>
            <wp:wrapSquare wrapText="bothSides"/>
            <wp:docPr id="3184" name="图片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DEA">
        <w:rPr>
          <w:rFonts w:eastAsia="DengXian"/>
        </w:rPr>
        <w:br w:type="textWrapping" w:clear="all"/>
      </w: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44" w:name="_Toc109490666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40</w:t>
      </w:r>
      <w:r w:rsidRPr="00417DEA">
        <w:rPr>
          <w:rFonts w:eastAsia="Times New Roman"/>
          <w:b/>
          <w:bCs/>
          <w:kern w:val="44"/>
          <w:sz w:val="24"/>
          <w:szCs w:val="24"/>
        </w:rPr>
        <w:t>. IR spectrum of compound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 xml:space="preserve"> 4 (4a/4b)</w:t>
      </w:r>
      <w:bookmarkEnd w:id="44"/>
    </w:p>
    <w:p w:rsidR="00417DEA" w:rsidRPr="00417DEA" w:rsidRDefault="00417DEA" w:rsidP="00417DEA">
      <w:pPr>
        <w:rPr>
          <w:rFonts w:eastAsia="DengXian"/>
        </w:rPr>
      </w:pPr>
      <w:r w:rsidRPr="00417DEA">
        <w:rPr>
          <w:rFonts w:eastAsia="DengXian"/>
          <w:noProof/>
          <w:lang w:eastAsia="en-IN"/>
        </w:rPr>
        <w:drawing>
          <wp:inline distT="0" distB="0" distL="0" distR="0" wp14:anchorId="2926EACB" wp14:editId="550A33CE">
            <wp:extent cx="8859520" cy="4157980"/>
            <wp:effectExtent l="0" t="0" r="0" b="0"/>
            <wp:docPr id="3185" name="图片 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keepNext/>
        <w:keepLines/>
        <w:spacing w:line="360" w:lineRule="auto"/>
        <w:outlineLvl w:val="0"/>
        <w:rPr>
          <w:rFonts w:eastAsia="DengXian"/>
          <w:b/>
          <w:bCs/>
          <w:kern w:val="44"/>
          <w:sz w:val="24"/>
          <w:szCs w:val="24"/>
        </w:rPr>
      </w:pPr>
      <w:bookmarkStart w:id="45" w:name="_Toc109490667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Figure S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41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. 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>UV</w:t>
      </w:r>
      <w:r w:rsidRPr="00417DEA">
        <w:rPr>
          <w:rFonts w:eastAsia="Times New Roman"/>
          <w:b/>
          <w:bCs/>
          <w:kern w:val="44"/>
          <w:sz w:val="24"/>
          <w:szCs w:val="24"/>
        </w:rPr>
        <w:t xml:space="preserve"> spectrum of compound</w:t>
      </w:r>
      <w:r w:rsidRPr="00417DEA">
        <w:rPr>
          <w:rFonts w:eastAsia="DengXian" w:hint="eastAsia"/>
          <w:b/>
          <w:bCs/>
          <w:kern w:val="44"/>
          <w:sz w:val="24"/>
          <w:szCs w:val="24"/>
        </w:rPr>
        <w:t xml:space="preserve"> 4 (4a/4b)</w:t>
      </w:r>
      <w:bookmarkEnd w:id="45"/>
    </w:p>
    <w:p w:rsidR="00417DEA" w:rsidRPr="00417DEA" w:rsidRDefault="00417DEA" w:rsidP="00417DEA">
      <w:pPr>
        <w:rPr>
          <w:rFonts w:eastAsia="DengXian"/>
        </w:rPr>
      </w:pPr>
    </w:p>
    <w:p w:rsidR="00417DEA" w:rsidRPr="00417DEA" w:rsidRDefault="00417DEA" w:rsidP="00417DEA">
      <w:pPr>
        <w:jc w:val="center"/>
        <w:rPr>
          <w:rFonts w:eastAsia="DengXian"/>
        </w:rPr>
      </w:pPr>
      <w:r w:rsidRPr="00417DEA">
        <w:rPr>
          <w:rFonts w:eastAsia="DengXian"/>
          <w:noProof/>
          <w:lang w:eastAsia="en-IN"/>
        </w:rPr>
        <w:drawing>
          <wp:inline distT="0" distB="0" distL="0" distR="0" wp14:anchorId="0372394F" wp14:editId="500D4C83">
            <wp:extent cx="6340414" cy="4226943"/>
            <wp:effectExtent l="0" t="0" r="0" b="0"/>
            <wp:docPr id="3186" name="图片 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29" cy="422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jc w:val="center"/>
        <w:rPr>
          <w:rFonts w:eastAsia="DengXian"/>
        </w:rPr>
        <w:sectPr w:rsidR="00417DEA" w:rsidRPr="00417DEA" w:rsidSect="00A470E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417DEA" w:rsidRPr="00417DEA" w:rsidRDefault="00417DEA" w:rsidP="00417DEA">
      <w:pPr>
        <w:keepNext/>
        <w:keepLines/>
        <w:spacing w:afterLines="100" w:after="312" w:line="360" w:lineRule="auto"/>
        <w:outlineLvl w:val="0"/>
        <w:rPr>
          <w:b/>
          <w:bCs/>
          <w:kern w:val="44"/>
          <w:sz w:val="24"/>
          <w:szCs w:val="24"/>
        </w:rPr>
      </w:pPr>
      <w:bookmarkStart w:id="46" w:name="_Toc98771546"/>
      <w:bookmarkStart w:id="47" w:name="_Toc108958916"/>
      <w:bookmarkStart w:id="48" w:name="_Toc109490668"/>
      <w:r w:rsidRPr="00417DEA">
        <w:rPr>
          <w:rFonts w:eastAsia="Times New Roman"/>
          <w:b/>
          <w:bCs/>
          <w:kern w:val="44"/>
          <w:sz w:val="24"/>
          <w:szCs w:val="24"/>
        </w:rPr>
        <w:lastRenderedPageBreak/>
        <w:t>Experimental Section</w:t>
      </w:r>
      <w:bookmarkEnd w:id="46"/>
      <w:bookmarkEnd w:id="47"/>
      <w:bookmarkEnd w:id="48"/>
    </w:p>
    <w:p w:rsidR="00417DEA" w:rsidRPr="00417DEA" w:rsidRDefault="00417DEA" w:rsidP="00417DEA">
      <w:pPr>
        <w:spacing w:line="480" w:lineRule="auto"/>
        <w:rPr>
          <w:rFonts w:eastAsia="Arial Unicode MS"/>
          <w:i/>
          <w:iCs/>
          <w:sz w:val="24"/>
          <w:szCs w:val="24"/>
        </w:rPr>
      </w:pPr>
      <w:r w:rsidRPr="00417DEA">
        <w:rPr>
          <w:rFonts w:eastAsia="Arial Unicode MS"/>
          <w:i/>
          <w:iCs/>
          <w:sz w:val="24"/>
          <w:szCs w:val="24"/>
        </w:rPr>
        <w:t>Effect of</w:t>
      </w:r>
      <w:r w:rsidRPr="00417DEA">
        <w:rPr>
          <w:rFonts w:eastAsia="Arial Unicode MS" w:hint="eastAsia"/>
          <w:i/>
          <w:iCs/>
          <w:sz w:val="24"/>
          <w:szCs w:val="24"/>
        </w:rPr>
        <w:t xml:space="preserve"> the selected active compounds on </w:t>
      </w:r>
      <w:r w:rsidRPr="00417DEA">
        <w:rPr>
          <w:rFonts w:eastAsia="Arial Unicode MS"/>
          <w:i/>
          <w:iCs/>
          <w:sz w:val="24"/>
          <w:szCs w:val="24"/>
        </w:rPr>
        <w:t>iNOS</w:t>
      </w:r>
      <w:r w:rsidRPr="00417DEA">
        <w:rPr>
          <w:rFonts w:eastAsia="Arial Unicode MS" w:hint="eastAsia"/>
          <w:i/>
          <w:iCs/>
          <w:sz w:val="24"/>
          <w:szCs w:val="24"/>
        </w:rPr>
        <w:t xml:space="preserve"> </w:t>
      </w:r>
      <w:r w:rsidRPr="00417DEA">
        <w:rPr>
          <w:rFonts w:eastAsia="Arial Unicode MS"/>
          <w:i/>
          <w:iCs/>
          <w:sz w:val="24"/>
          <w:szCs w:val="24"/>
        </w:rPr>
        <w:t>protein expression</w:t>
      </w:r>
    </w:p>
    <w:p w:rsidR="00417DEA" w:rsidRPr="00417DEA" w:rsidRDefault="00417DEA" w:rsidP="00417DEA">
      <w:pPr>
        <w:spacing w:line="480" w:lineRule="auto"/>
        <w:ind w:firstLineChars="200" w:firstLine="480"/>
        <w:rPr>
          <w:rFonts w:eastAsia="Arial Unicode MS"/>
          <w:iCs/>
          <w:sz w:val="24"/>
          <w:szCs w:val="24"/>
        </w:rPr>
      </w:pPr>
      <w:r w:rsidRPr="00417DEA">
        <w:rPr>
          <w:rFonts w:eastAsia="Arial Unicode MS" w:hint="eastAsia"/>
          <w:iCs/>
          <w:sz w:val="24"/>
          <w:szCs w:val="24"/>
        </w:rPr>
        <w:t xml:space="preserve">The large amount of NO production is mainly catalyzed by the upstream protein iNOs in the inflammatory signaling pathway </w:t>
      </w:r>
      <w:r w:rsidRPr="00417DEA">
        <w:rPr>
          <w:rFonts w:eastAsia="SimSun"/>
          <w:sz w:val="24"/>
          <w:szCs w:val="24"/>
        </w:rPr>
        <w:t>(</w:t>
      </w:r>
      <w:r w:rsidRPr="00417DEA">
        <w:rPr>
          <w:rFonts w:eastAsia="SimSun" w:hint="eastAsia"/>
          <w:sz w:val="24"/>
          <w:szCs w:val="24"/>
        </w:rPr>
        <w:t>Lee</w:t>
      </w:r>
      <w:r w:rsidRPr="00417DEA">
        <w:rPr>
          <w:rFonts w:eastAsia="SimSun"/>
          <w:sz w:val="24"/>
          <w:szCs w:val="24"/>
        </w:rPr>
        <w:t xml:space="preserve"> et al., 20</w:t>
      </w:r>
      <w:r w:rsidRPr="00417DEA">
        <w:rPr>
          <w:rFonts w:eastAsia="SimSun" w:hint="eastAsia"/>
          <w:sz w:val="24"/>
          <w:szCs w:val="24"/>
        </w:rPr>
        <w:t>16</w:t>
      </w:r>
      <w:r w:rsidRPr="00417DEA">
        <w:rPr>
          <w:rFonts w:eastAsia="SimSun"/>
          <w:sz w:val="24"/>
          <w:szCs w:val="24"/>
        </w:rPr>
        <w:t>;</w:t>
      </w:r>
      <w:r w:rsidRPr="00417DEA">
        <w:rPr>
          <w:sz w:val="18"/>
          <w:szCs w:val="18"/>
        </w:rPr>
        <w:t xml:space="preserve"> </w:t>
      </w:r>
      <w:r w:rsidRPr="00417DEA">
        <w:rPr>
          <w:rFonts w:eastAsia="SimSun" w:hint="eastAsia"/>
          <w:sz w:val="24"/>
          <w:szCs w:val="24"/>
        </w:rPr>
        <w:t>Lee</w:t>
      </w:r>
      <w:r w:rsidRPr="00417DEA">
        <w:rPr>
          <w:rFonts w:eastAsia="SimSun"/>
          <w:sz w:val="24"/>
          <w:szCs w:val="24"/>
        </w:rPr>
        <w:t xml:space="preserve"> et al., 20</w:t>
      </w:r>
      <w:r w:rsidRPr="00417DEA">
        <w:rPr>
          <w:rFonts w:eastAsia="SimSun" w:hint="eastAsia"/>
          <w:sz w:val="24"/>
          <w:szCs w:val="24"/>
        </w:rPr>
        <w:t>18</w:t>
      </w:r>
      <w:r w:rsidRPr="00417DEA">
        <w:rPr>
          <w:rFonts w:eastAsia="SimSun"/>
          <w:sz w:val="24"/>
          <w:szCs w:val="24"/>
        </w:rPr>
        <w:t>)</w:t>
      </w:r>
      <w:r w:rsidRPr="00417DEA">
        <w:rPr>
          <w:rFonts w:eastAsia="Arial Unicode MS" w:hint="eastAsia"/>
          <w:iCs/>
          <w:sz w:val="24"/>
          <w:szCs w:val="24"/>
        </w:rPr>
        <w:t xml:space="preserve">. Inhibition the overproduction of NO means reducing the enzyme activity of iNOS. Given that compounds </w:t>
      </w:r>
      <w:r w:rsidRPr="00417DEA">
        <w:rPr>
          <w:rFonts w:eastAsia="Arial Unicode MS" w:hint="eastAsia"/>
          <w:b/>
          <w:iCs/>
          <w:sz w:val="24"/>
          <w:szCs w:val="24"/>
        </w:rPr>
        <w:t>2</w:t>
      </w:r>
      <w:r w:rsidRPr="00417DEA">
        <w:rPr>
          <w:rFonts w:eastAsia="Arial Unicode MS" w:hint="eastAsia"/>
          <w:iCs/>
          <w:sz w:val="24"/>
          <w:szCs w:val="24"/>
        </w:rPr>
        <w:t xml:space="preserve"> and </w:t>
      </w:r>
      <w:r w:rsidRPr="00417DEA">
        <w:rPr>
          <w:rFonts w:eastAsia="Arial Unicode MS" w:hint="eastAsia"/>
          <w:b/>
          <w:iCs/>
          <w:sz w:val="24"/>
          <w:szCs w:val="24"/>
        </w:rPr>
        <w:t>5</w:t>
      </w:r>
      <w:r w:rsidRPr="00417DEA">
        <w:rPr>
          <w:rFonts w:eastAsia="Arial Unicode MS" w:hint="eastAsia"/>
          <w:iCs/>
          <w:sz w:val="24"/>
          <w:szCs w:val="24"/>
        </w:rPr>
        <w:t xml:space="preserve"> had relatively strong activities and enough contents, these two active compounds were selected </w:t>
      </w:r>
      <w:r w:rsidRPr="00417DEA">
        <w:rPr>
          <w:rFonts w:eastAsia="Arial Unicode MS"/>
          <w:iCs/>
          <w:sz w:val="24"/>
          <w:szCs w:val="24"/>
        </w:rPr>
        <w:t xml:space="preserve">to detect the iNOS protein expression by </w:t>
      </w:r>
      <w:r w:rsidRPr="00417DEA">
        <w:rPr>
          <w:rFonts w:eastAsia="Arial Unicode MS" w:hint="eastAsia"/>
          <w:iCs/>
          <w:sz w:val="24"/>
          <w:szCs w:val="24"/>
        </w:rPr>
        <w:t>w</w:t>
      </w:r>
      <w:r w:rsidRPr="00417DEA">
        <w:rPr>
          <w:rFonts w:eastAsia="Arial Unicode MS"/>
          <w:iCs/>
          <w:sz w:val="24"/>
          <w:szCs w:val="24"/>
        </w:rPr>
        <w:t>estern blot</w:t>
      </w:r>
      <w:r w:rsidRPr="00417DEA">
        <w:rPr>
          <w:rFonts w:eastAsia="Arial Unicode MS" w:hint="eastAsia"/>
          <w:iCs/>
          <w:sz w:val="24"/>
          <w:szCs w:val="24"/>
        </w:rPr>
        <w:t xml:space="preserve"> to explore primary anti-inflammation mechanism.</w:t>
      </w:r>
      <w:r w:rsidRPr="00417DEA">
        <w:rPr>
          <w:rFonts w:eastAsia="Arial Unicode MS"/>
          <w:iCs/>
          <w:sz w:val="24"/>
          <w:szCs w:val="24"/>
        </w:rPr>
        <w:t xml:space="preserve"> </w:t>
      </w:r>
      <w:bookmarkStart w:id="49" w:name="OLE_LINK21"/>
      <w:bookmarkStart w:id="50" w:name="OLE_LINK36"/>
      <w:r w:rsidRPr="00417DEA">
        <w:rPr>
          <w:rFonts w:eastAsia="Arial Unicode MS" w:hint="eastAsia"/>
          <w:iCs/>
          <w:sz w:val="24"/>
          <w:szCs w:val="24"/>
        </w:rPr>
        <w:t xml:space="preserve">The experimental methods were referred to the previous literature </w:t>
      </w:r>
      <w:r w:rsidRPr="00417DEA">
        <w:rPr>
          <w:rFonts w:eastAsia="SimSun"/>
          <w:sz w:val="24"/>
          <w:szCs w:val="24"/>
        </w:rPr>
        <w:t>(</w:t>
      </w:r>
      <w:r w:rsidRPr="00417DEA">
        <w:rPr>
          <w:rFonts w:eastAsia="SimSun" w:hint="eastAsia"/>
          <w:sz w:val="24"/>
          <w:szCs w:val="24"/>
        </w:rPr>
        <w:t>Sheeba</w:t>
      </w:r>
      <w:r w:rsidRPr="00417DEA">
        <w:rPr>
          <w:rFonts w:eastAsia="SimSun"/>
          <w:sz w:val="24"/>
          <w:szCs w:val="24"/>
        </w:rPr>
        <w:t xml:space="preserve"> and </w:t>
      </w:r>
      <w:r w:rsidRPr="00417DEA">
        <w:rPr>
          <w:rFonts w:eastAsia="SimSun" w:hint="eastAsia"/>
          <w:sz w:val="24"/>
          <w:szCs w:val="24"/>
        </w:rPr>
        <w:t>Asha</w:t>
      </w:r>
      <w:r w:rsidRPr="00417DEA">
        <w:rPr>
          <w:rFonts w:eastAsia="SimSun"/>
          <w:sz w:val="24"/>
          <w:szCs w:val="24"/>
        </w:rPr>
        <w:t>, 20</w:t>
      </w:r>
      <w:r w:rsidRPr="00417DEA">
        <w:rPr>
          <w:rFonts w:eastAsia="SimSun" w:hint="eastAsia"/>
          <w:sz w:val="24"/>
          <w:szCs w:val="24"/>
        </w:rPr>
        <w:t>09</w:t>
      </w:r>
      <w:r w:rsidRPr="00417DEA">
        <w:rPr>
          <w:rFonts w:eastAsia="SimSun"/>
          <w:sz w:val="24"/>
          <w:szCs w:val="24"/>
        </w:rPr>
        <w:t>)</w:t>
      </w:r>
      <w:r w:rsidRPr="00417DEA">
        <w:rPr>
          <w:rFonts w:eastAsia="Arial Unicode MS" w:hint="eastAsia"/>
          <w:iCs/>
          <w:sz w:val="24"/>
          <w:szCs w:val="24"/>
        </w:rPr>
        <w:t xml:space="preserve">. As demonstrated in Figure S42, the iNOS enzymatic activation stimulated with LPS was significantly increased, and both compounds </w:t>
      </w:r>
      <w:r w:rsidRPr="00417DEA">
        <w:rPr>
          <w:rFonts w:eastAsia="Arial Unicode MS" w:hint="eastAsia"/>
          <w:b/>
          <w:iCs/>
          <w:sz w:val="24"/>
          <w:szCs w:val="24"/>
        </w:rPr>
        <w:t>2</w:t>
      </w:r>
      <w:r w:rsidRPr="00417DEA">
        <w:rPr>
          <w:rFonts w:eastAsia="Arial Unicode MS"/>
          <w:iCs/>
          <w:sz w:val="24"/>
          <w:szCs w:val="24"/>
        </w:rPr>
        <w:t xml:space="preserve"> and </w:t>
      </w:r>
      <w:r w:rsidRPr="00417DEA">
        <w:rPr>
          <w:rFonts w:eastAsia="Arial Unicode MS" w:hint="eastAsia"/>
          <w:b/>
          <w:iCs/>
          <w:sz w:val="24"/>
          <w:szCs w:val="24"/>
        </w:rPr>
        <w:t>5</w:t>
      </w:r>
      <w:r w:rsidRPr="00417DEA">
        <w:rPr>
          <w:rFonts w:eastAsia="Arial Unicode MS" w:hint="eastAsia"/>
          <w:iCs/>
          <w:sz w:val="24"/>
          <w:szCs w:val="24"/>
        </w:rPr>
        <w:t xml:space="preserve"> showed a certain</w:t>
      </w:r>
      <w:r w:rsidRPr="00417DEA">
        <w:rPr>
          <w:rFonts w:eastAsia="Arial Unicode MS"/>
          <w:iCs/>
          <w:sz w:val="24"/>
          <w:szCs w:val="24"/>
        </w:rPr>
        <w:t xml:space="preserve"> dose dependent reduction</w:t>
      </w:r>
      <w:r w:rsidRPr="00417DEA">
        <w:rPr>
          <w:rFonts w:eastAsia="Arial Unicode MS" w:hint="eastAsia"/>
          <w:iCs/>
          <w:sz w:val="24"/>
          <w:szCs w:val="24"/>
        </w:rPr>
        <w:t xml:space="preserve"> </w:t>
      </w:r>
      <w:r w:rsidRPr="00417DEA">
        <w:rPr>
          <w:rFonts w:eastAsia="Arial Unicode MS"/>
          <w:iCs/>
          <w:sz w:val="24"/>
          <w:szCs w:val="24"/>
        </w:rPr>
        <w:t>in</w:t>
      </w:r>
      <w:r w:rsidRPr="00417DEA">
        <w:rPr>
          <w:rFonts w:eastAsia="Arial Unicode MS" w:hint="eastAsia"/>
          <w:iCs/>
          <w:sz w:val="24"/>
          <w:szCs w:val="24"/>
        </w:rPr>
        <w:t xml:space="preserve"> </w:t>
      </w:r>
      <w:r w:rsidRPr="00417DEA">
        <w:rPr>
          <w:rFonts w:eastAsia="Arial Unicode MS"/>
          <w:iCs/>
          <w:sz w:val="24"/>
          <w:szCs w:val="24"/>
        </w:rPr>
        <w:t>the expression of iNOS in LPS treated RAW264.7</w:t>
      </w:r>
      <w:r w:rsidRPr="00417DEA">
        <w:rPr>
          <w:rFonts w:eastAsia="Arial Unicode MS" w:hint="eastAsia"/>
          <w:iCs/>
          <w:sz w:val="24"/>
          <w:szCs w:val="24"/>
        </w:rPr>
        <w:t xml:space="preserve"> </w:t>
      </w:r>
      <w:r w:rsidRPr="00417DEA">
        <w:rPr>
          <w:rFonts w:eastAsia="Arial Unicode MS"/>
          <w:iCs/>
          <w:sz w:val="24"/>
          <w:szCs w:val="24"/>
        </w:rPr>
        <w:t>cells.</w:t>
      </w:r>
      <w:r w:rsidRPr="00417DEA">
        <w:rPr>
          <w:rFonts w:eastAsia="Arial Unicode MS" w:hint="eastAsia"/>
          <w:iCs/>
          <w:sz w:val="24"/>
          <w:szCs w:val="24"/>
        </w:rPr>
        <w:t xml:space="preserve"> The results revealed that compounds </w:t>
      </w:r>
      <w:r w:rsidRPr="00417DEA">
        <w:rPr>
          <w:rFonts w:eastAsia="Arial Unicode MS" w:hint="eastAsia"/>
          <w:b/>
          <w:iCs/>
          <w:sz w:val="24"/>
          <w:szCs w:val="24"/>
        </w:rPr>
        <w:t>2</w:t>
      </w:r>
      <w:r w:rsidRPr="00417DEA">
        <w:rPr>
          <w:rFonts w:eastAsia="Arial Unicode MS"/>
          <w:iCs/>
          <w:sz w:val="24"/>
          <w:szCs w:val="24"/>
        </w:rPr>
        <w:t xml:space="preserve"> and </w:t>
      </w:r>
      <w:r w:rsidRPr="00417DEA">
        <w:rPr>
          <w:rFonts w:eastAsia="Arial Unicode MS" w:hint="eastAsia"/>
          <w:b/>
          <w:iCs/>
          <w:sz w:val="24"/>
          <w:szCs w:val="24"/>
        </w:rPr>
        <w:t xml:space="preserve">5 </w:t>
      </w:r>
      <w:r w:rsidRPr="00417DEA">
        <w:rPr>
          <w:rFonts w:eastAsia="Arial Unicode MS" w:hint="eastAsia"/>
          <w:iCs/>
          <w:sz w:val="24"/>
          <w:szCs w:val="24"/>
        </w:rPr>
        <w:t>inhibited the production</w:t>
      </w:r>
      <w:r w:rsidRPr="00417DEA">
        <w:rPr>
          <w:rFonts w:eastAsia="Arial Unicode MS" w:hint="eastAsia"/>
          <w:b/>
          <w:iCs/>
          <w:sz w:val="24"/>
          <w:szCs w:val="24"/>
        </w:rPr>
        <w:t xml:space="preserve"> </w:t>
      </w:r>
      <w:r w:rsidRPr="00417DEA">
        <w:rPr>
          <w:rFonts w:eastAsia="Arial Unicode MS" w:hint="eastAsia"/>
          <w:iCs/>
          <w:sz w:val="24"/>
          <w:szCs w:val="24"/>
        </w:rPr>
        <w:t>of NO by reducing the iNOS enzymatic activation.</w:t>
      </w:r>
    </w:p>
    <w:bookmarkEnd w:id="49"/>
    <w:bookmarkEnd w:id="50"/>
    <w:p w:rsidR="00417DEA" w:rsidRPr="00417DEA" w:rsidRDefault="00417DEA" w:rsidP="00417DEA">
      <w:pPr>
        <w:jc w:val="center"/>
        <w:outlineLvl w:val="0"/>
        <w:rPr>
          <w:b/>
        </w:rPr>
      </w:pPr>
      <w:r w:rsidRPr="00417DEA">
        <w:rPr>
          <w:b/>
          <w:noProof/>
          <w:lang w:eastAsia="en-IN"/>
        </w:rPr>
        <w:lastRenderedPageBreak/>
        <w:drawing>
          <wp:inline distT="0" distB="0" distL="0" distR="0" wp14:anchorId="293D1C00" wp14:editId="286800BF">
            <wp:extent cx="4067175" cy="4383299"/>
            <wp:effectExtent l="0" t="0" r="0" b="0"/>
            <wp:docPr id="3214" name="图片 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03" cy="4381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DEA" w:rsidRPr="00417DEA" w:rsidRDefault="00417DEA" w:rsidP="00417DEA">
      <w:pPr>
        <w:jc w:val="center"/>
        <w:outlineLvl w:val="0"/>
        <w:rPr>
          <w:b/>
        </w:rPr>
      </w:pPr>
    </w:p>
    <w:p w:rsidR="00417DEA" w:rsidRPr="00417DEA" w:rsidRDefault="00417DEA" w:rsidP="00417DEA">
      <w:pPr>
        <w:jc w:val="center"/>
        <w:rPr>
          <w:b/>
        </w:rPr>
      </w:pPr>
      <w:r w:rsidRPr="00417DEA">
        <w:rPr>
          <w:b/>
        </w:rPr>
        <w:t xml:space="preserve">Figure S42. Concentration dependency of the inhibitory effects of compounds </w:t>
      </w:r>
      <w:r w:rsidRPr="00417DEA">
        <w:rPr>
          <w:rFonts w:hint="eastAsia"/>
          <w:b/>
        </w:rPr>
        <w:t>2</w:t>
      </w:r>
      <w:r w:rsidRPr="00417DEA">
        <w:rPr>
          <w:b/>
        </w:rPr>
        <w:t xml:space="preserve"> and 5. (A) Typical blotting of iNOS and </w:t>
      </w:r>
      <w:r w:rsidRPr="00417DEA">
        <w:rPr>
          <w:b/>
          <w:i/>
        </w:rPr>
        <w:t>β</w:t>
      </w:r>
      <w:r w:rsidRPr="00417DEA">
        <w:rPr>
          <w:b/>
        </w:rPr>
        <w:t>-actin. (B) The bar chart shows the quantitative evaluation of iNOS bands by densitometry. Data represents the mean ± SD (n=3). **</w:t>
      </w:r>
      <w:r w:rsidRPr="00417DEA">
        <w:rPr>
          <w:b/>
          <w:i/>
        </w:rPr>
        <w:t>p</w:t>
      </w:r>
      <w:r w:rsidRPr="00417DEA">
        <w:rPr>
          <w:b/>
        </w:rPr>
        <w:t>≤0.01 compared with LPS treated control.</w:t>
      </w:r>
    </w:p>
    <w:p w:rsidR="00417DEA" w:rsidRPr="00417DEA" w:rsidRDefault="00417DEA" w:rsidP="00417DEA">
      <w:pPr>
        <w:spacing w:line="276" w:lineRule="auto"/>
        <w:jc w:val="center"/>
        <w:outlineLvl w:val="0"/>
        <w:rPr>
          <w:b/>
        </w:rPr>
      </w:pPr>
    </w:p>
    <w:p w:rsidR="00417DEA" w:rsidRPr="00417DEA" w:rsidRDefault="00417DEA" w:rsidP="00417DEA">
      <w:pPr>
        <w:spacing w:line="276" w:lineRule="auto"/>
        <w:jc w:val="center"/>
        <w:outlineLvl w:val="0"/>
        <w:rPr>
          <w:b/>
        </w:rPr>
      </w:pPr>
    </w:p>
    <w:p w:rsidR="00417DEA" w:rsidRPr="00417DEA" w:rsidRDefault="00417DEA" w:rsidP="00417DEA">
      <w:pPr>
        <w:keepNext/>
        <w:keepLines/>
        <w:spacing w:afterLines="100" w:after="312" w:line="360" w:lineRule="auto"/>
        <w:outlineLvl w:val="0"/>
        <w:rPr>
          <w:b/>
          <w:bCs/>
          <w:kern w:val="44"/>
          <w:sz w:val="24"/>
          <w:szCs w:val="24"/>
        </w:rPr>
      </w:pPr>
      <w:bookmarkStart w:id="51" w:name="_Toc108958917"/>
      <w:bookmarkStart w:id="52" w:name="_Toc109490669"/>
      <w:r w:rsidRPr="00417DEA">
        <w:rPr>
          <w:rFonts w:eastAsia="Times New Roman"/>
          <w:b/>
          <w:bCs/>
          <w:kern w:val="44"/>
          <w:sz w:val="24"/>
          <w:szCs w:val="24"/>
        </w:rPr>
        <w:t>Supplementary References</w:t>
      </w:r>
      <w:bookmarkEnd w:id="51"/>
      <w:bookmarkEnd w:id="52"/>
    </w:p>
    <w:p w:rsidR="00417DEA" w:rsidRPr="00417DEA" w:rsidRDefault="00417DEA" w:rsidP="00417DEA">
      <w:pPr>
        <w:pStyle w:val="EndNoteBibliography"/>
        <w:spacing w:line="276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417DEA">
        <w:rPr>
          <w:rFonts w:ascii="Times New Roman" w:hAnsi="Times New Roman" w:cs="Times New Roman"/>
          <w:sz w:val="24"/>
          <w:szCs w:val="24"/>
        </w:rPr>
        <w:t>Lee,</w:t>
      </w:r>
      <w:r w:rsidRPr="00417DE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17DEA">
        <w:rPr>
          <w:rFonts w:ascii="Times New Roman" w:hAnsi="Times New Roman" w:cs="Times New Roman"/>
          <w:sz w:val="24"/>
          <w:szCs w:val="24"/>
        </w:rPr>
        <w:t>S.R.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Lee, S.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Moon, E.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Park, H.J.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Park, H.B.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Kim, K.H.</w:t>
      </w:r>
      <w:r w:rsidRPr="00417DEA">
        <w:rPr>
          <w:rFonts w:ascii="Times New Roman" w:hAnsi="Times New Roman" w:cs="Times New Roman" w:hint="eastAsia"/>
          <w:sz w:val="24"/>
          <w:szCs w:val="24"/>
        </w:rPr>
        <w:t>, 2016.</w:t>
      </w:r>
      <w:r w:rsidRPr="00417DEA">
        <w:rPr>
          <w:rFonts w:ascii="Times New Roman" w:hAnsi="Times New Roman" w:cs="Times New Roman"/>
          <w:sz w:val="24"/>
          <w:szCs w:val="24"/>
        </w:rPr>
        <w:t xml:space="preserve"> Bioactivity-guided isolation of anti-inflammatory triterpenoids from the sclerotia of </w:t>
      </w:r>
      <w:r w:rsidRPr="00417DEA">
        <w:rPr>
          <w:rFonts w:ascii="Times New Roman" w:hAnsi="Times New Roman" w:cs="Times New Roman"/>
          <w:i/>
          <w:iCs/>
          <w:sz w:val="24"/>
          <w:szCs w:val="24"/>
        </w:rPr>
        <w:t xml:space="preserve">Poria cocos </w:t>
      </w:r>
      <w:r w:rsidRPr="00417DEA">
        <w:rPr>
          <w:rFonts w:ascii="Times New Roman" w:hAnsi="Times New Roman" w:cs="Times New Roman"/>
          <w:sz w:val="24"/>
          <w:szCs w:val="24"/>
        </w:rPr>
        <w:t>using LPS-stimulated Raw 264.7 cells. Bioorg. Chem. 70, 94‒99.</w:t>
      </w:r>
    </w:p>
    <w:p w:rsidR="00417DEA" w:rsidRPr="00417DEA" w:rsidRDefault="00417DEA" w:rsidP="00417DEA">
      <w:pPr>
        <w:pStyle w:val="EndNoteBibliography"/>
        <w:spacing w:line="276" w:lineRule="auto"/>
        <w:ind w:leftChars="100" w:left="200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417DEA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http://dx.doi.org/10.1016/j.bioorg.2016.11.012</w:t>
      </w:r>
    </w:p>
    <w:p w:rsidR="00417DEA" w:rsidRPr="00417DEA" w:rsidRDefault="00417DEA" w:rsidP="00417DEA">
      <w:pPr>
        <w:pStyle w:val="EndNoteBibliography"/>
        <w:spacing w:line="276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417DEA">
        <w:rPr>
          <w:rFonts w:ascii="Times New Roman" w:hAnsi="Times New Roman" w:cs="Times New Roman"/>
          <w:sz w:val="24"/>
          <w:szCs w:val="24"/>
        </w:rPr>
        <w:t>Lee, T.K.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Trinh, T.A.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Lee, S.R.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Kim, S.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So, H.M.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Moon, E.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Hwang,</w:t>
      </w:r>
      <w:r w:rsidRPr="00417DE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17DEA">
        <w:rPr>
          <w:rFonts w:ascii="Times New Roman" w:hAnsi="Times New Roman" w:cs="Times New Roman"/>
          <w:sz w:val="24"/>
          <w:szCs w:val="24"/>
        </w:rPr>
        <w:t>G.S.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Kang, K. S.</w:t>
      </w:r>
      <w:r w:rsidRPr="00417DE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417DEA">
        <w:rPr>
          <w:rFonts w:ascii="Times New Roman" w:hAnsi="Times New Roman" w:cs="Times New Roman"/>
          <w:sz w:val="24"/>
          <w:szCs w:val="24"/>
        </w:rPr>
        <w:t>Kim, J.H.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Yamabe, N.</w:t>
      </w:r>
      <w:r w:rsidRPr="00417DEA">
        <w:rPr>
          <w:rFonts w:ascii="Times New Roman" w:hAnsi="Times New Roman" w:cs="Times New Roman" w:hint="eastAsia"/>
          <w:sz w:val="24"/>
          <w:szCs w:val="24"/>
        </w:rPr>
        <w:t>,</w:t>
      </w:r>
      <w:r w:rsidRPr="00417DEA">
        <w:rPr>
          <w:rFonts w:ascii="Times New Roman" w:hAnsi="Times New Roman" w:cs="Times New Roman"/>
          <w:sz w:val="24"/>
          <w:szCs w:val="24"/>
        </w:rPr>
        <w:t xml:space="preserve"> Kim, K.H.</w:t>
      </w:r>
      <w:r w:rsidRPr="00417DEA">
        <w:rPr>
          <w:rFonts w:ascii="Times New Roman" w:hAnsi="Times New Roman" w:cs="Times New Roman" w:hint="eastAsia"/>
          <w:sz w:val="24"/>
          <w:szCs w:val="24"/>
        </w:rPr>
        <w:t>, 2018.</w:t>
      </w:r>
      <w:r w:rsidRPr="00417DEA">
        <w:rPr>
          <w:rFonts w:ascii="Times New Roman" w:hAnsi="Times New Roman" w:cs="Times New Roman"/>
          <w:sz w:val="24"/>
          <w:szCs w:val="24"/>
        </w:rPr>
        <w:t xml:space="preserve"> Bioactivity-based analysis and chemical characterization of anti-inflammatory compounds from </w:t>
      </w:r>
      <w:r w:rsidRPr="00417DEA">
        <w:rPr>
          <w:rFonts w:ascii="Times New Roman" w:hAnsi="Times New Roman" w:cs="Times New Roman"/>
          <w:i/>
          <w:sz w:val="24"/>
          <w:szCs w:val="24"/>
        </w:rPr>
        <w:t>Curcuma zedoaria</w:t>
      </w:r>
      <w:r w:rsidRPr="00417DEA">
        <w:rPr>
          <w:rFonts w:ascii="Times New Roman" w:hAnsi="Times New Roman" w:cs="Times New Roman"/>
          <w:sz w:val="24"/>
          <w:szCs w:val="24"/>
        </w:rPr>
        <w:t xml:space="preserve"> rhizomes using LPS-simulated RAW264.7 cells. Bioorg. Chem. 82, 26‒32.</w:t>
      </w:r>
    </w:p>
    <w:p w:rsidR="00417DEA" w:rsidRPr="00417DEA" w:rsidRDefault="00417DEA" w:rsidP="00417DEA">
      <w:pPr>
        <w:pStyle w:val="EndNoteBibliography"/>
        <w:spacing w:line="276" w:lineRule="auto"/>
        <w:ind w:leftChars="100" w:left="200"/>
        <w:rPr>
          <w:rStyle w:val="Hyperlink"/>
          <w:color w:val="auto"/>
        </w:rPr>
      </w:pPr>
      <w:r w:rsidRPr="00417DEA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https://doi.org/10.1016/j.bioorg.2018.09.027</w:t>
      </w:r>
      <w:r w:rsidRPr="00417DEA">
        <w:rPr>
          <w:rStyle w:val="Hyperlink"/>
          <w:color w:val="auto"/>
        </w:rPr>
        <w:t xml:space="preserve"> </w:t>
      </w:r>
    </w:p>
    <w:p w:rsidR="00417DEA" w:rsidRPr="00417DEA" w:rsidRDefault="00417DEA" w:rsidP="00417DEA">
      <w:pPr>
        <w:pStyle w:val="EndNoteBibliography"/>
        <w:spacing w:line="276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417DEA">
        <w:rPr>
          <w:rFonts w:ascii="Times New Roman" w:hAnsi="Times New Roman" w:cs="Times New Roman" w:hint="eastAsia"/>
          <w:sz w:val="24"/>
          <w:szCs w:val="24"/>
        </w:rPr>
        <w:t>Sheeba</w:t>
      </w:r>
      <w:r w:rsidRPr="00417DEA">
        <w:rPr>
          <w:rFonts w:ascii="Times New Roman" w:hAnsi="Times New Roman" w:cs="Times New Roman"/>
          <w:sz w:val="24"/>
          <w:szCs w:val="24"/>
        </w:rPr>
        <w:t xml:space="preserve">, </w:t>
      </w:r>
      <w:r w:rsidRPr="00417DEA">
        <w:rPr>
          <w:rFonts w:ascii="Times New Roman" w:hAnsi="Times New Roman" w:cs="Times New Roman" w:hint="eastAsia"/>
          <w:sz w:val="24"/>
          <w:szCs w:val="24"/>
        </w:rPr>
        <w:t>M</w:t>
      </w:r>
      <w:r w:rsidRPr="00417DEA">
        <w:rPr>
          <w:rFonts w:ascii="Times New Roman" w:hAnsi="Times New Roman" w:cs="Times New Roman"/>
          <w:sz w:val="24"/>
          <w:szCs w:val="24"/>
        </w:rPr>
        <w:t>.</w:t>
      </w:r>
      <w:r w:rsidRPr="00417DEA">
        <w:rPr>
          <w:rFonts w:ascii="Times New Roman" w:hAnsi="Times New Roman" w:cs="Times New Roman" w:hint="eastAsia"/>
          <w:sz w:val="24"/>
          <w:szCs w:val="24"/>
        </w:rPr>
        <w:t>S</w:t>
      </w:r>
      <w:r w:rsidRPr="00417DEA">
        <w:rPr>
          <w:rFonts w:ascii="Times New Roman" w:hAnsi="Times New Roman" w:cs="Times New Roman"/>
          <w:sz w:val="24"/>
          <w:szCs w:val="24"/>
        </w:rPr>
        <w:t xml:space="preserve">., </w:t>
      </w:r>
      <w:r w:rsidRPr="00417DEA">
        <w:rPr>
          <w:rFonts w:ascii="Times New Roman" w:hAnsi="Times New Roman" w:cs="Times New Roman" w:hint="eastAsia"/>
          <w:sz w:val="24"/>
          <w:szCs w:val="24"/>
        </w:rPr>
        <w:t>Asha</w:t>
      </w:r>
      <w:r w:rsidRPr="00417DEA">
        <w:rPr>
          <w:rFonts w:ascii="Times New Roman" w:hAnsi="Times New Roman" w:cs="Times New Roman"/>
          <w:sz w:val="24"/>
          <w:szCs w:val="24"/>
        </w:rPr>
        <w:t xml:space="preserve">, </w:t>
      </w:r>
      <w:r w:rsidRPr="00417DEA">
        <w:rPr>
          <w:rFonts w:ascii="Times New Roman" w:hAnsi="Times New Roman" w:cs="Times New Roman" w:hint="eastAsia"/>
          <w:sz w:val="24"/>
          <w:szCs w:val="24"/>
        </w:rPr>
        <w:t>V</w:t>
      </w:r>
      <w:r w:rsidRPr="00417DEA">
        <w:rPr>
          <w:rFonts w:ascii="Times New Roman" w:hAnsi="Times New Roman" w:cs="Times New Roman"/>
          <w:sz w:val="24"/>
          <w:szCs w:val="24"/>
        </w:rPr>
        <w:t>.</w:t>
      </w:r>
      <w:r w:rsidRPr="00417DEA">
        <w:rPr>
          <w:rFonts w:ascii="Times New Roman" w:hAnsi="Times New Roman" w:cs="Times New Roman" w:hint="eastAsia"/>
          <w:sz w:val="24"/>
          <w:szCs w:val="24"/>
        </w:rPr>
        <w:t>V</w:t>
      </w:r>
      <w:r w:rsidRPr="00417DEA">
        <w:rPr>
          <w:rFonts w:ascii="Times New Roman" w:hAnsi="Times New Roman" w:cs="Times New Roman"/>
          <w:sz w:val="24"/>
          <w:szCs w:val="24"/>
        </w:rPr>
        <w:t>., 20</w:t>
      </w:r>
      <w:r w:rsidRPr="00417DEA">
        <w:rPr>
          <w:rFonts w:ascii="Times New Roman" w:hAnsi="Times New Roman" w:cs="Times New Roman" w:hint="eastAsia"/>
          <w:sz w:val="24"/>
          <w:szCs w:val="24"/>
        </w:rPr>
        <w:t>09</w:t>
      </w:r>
      <w:r w:rsidRPr="00417DEA">
        <w:rPr>
          <w:rFonts w:ascii="Times New Roman" w:hAnsi="Times New Roman" w:cs="Times New Roman"/>
          <w:sz w:val="24"/>
          <w:szCs w:val="24"/>
        </w:rPr>
        <w:t xml:space="preserve">. </w:t>
      </w:r>
      <w:r w:rsidRPr="00417DEA">
        <w:rPr>
          <w:rFonts w:ascii="Times New Roman" w:hAnsi="Times New Roman" w:cs="Times New Roman"/>
          <w:i/>
          <w:iCs/>
          <w:sz w:val="24"/>
          <w:szCs w:val="24"/>
        </w:rPr>
        <w:t xml:space="preserve">Cardiospermum halicacabum </w:t>
      </w:r>
      <w:r w:rsidRPr="00417DEA">
        <w:rPr>
          <w:rFonts w:ascii="Times New Roman" w:hAnsi="Times New Roman" w:cs="Times New Roman"/>
          <w:sz w:val="24"/>
          <w:szCs w:val="24"/>
        </w:rPr>
        <w:t xml:space="preserve">ethanol extract inhibits </w:t>
      </w:r>
      <w:r w:rsidRPr="00417DEA">
        <w:rPr>
          <w:rFonts w:ascii="Times New Roman" w:hAnsi="Times New Roman" w:cs="Times New Roman"/>
          <w:sz w:val="24"/>
          <w:szCs w:val="24"/>
        </w:rPr>
        <w:lastRenderedPageBreak/>
        <w:t>LPS induced COX-2,</w:t>
      </w:r>
      <w:r w:rsidRPr="00417DE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17DEA">
        <w:rPr>
          <w:rFonts w:ascii="Times New Roman" w:hAnsi="Times New Roman" w:cs="Times New Roman"/>
          <w:sz w:val="24"/>
          <w:szCs w:val="24"/>
        </w:rPr>
        <w:t>TNF-α and iNOS expression, which is mediated by NF-κB regulation,</w:t>
      </w:r>
      <w:r w:rsidRPr="00417DE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17DEA">
        <w:rPr>
          <w:rFonts w:ascii="Times New Roman" w:hAnsi="Times New Roman" w:cs="Times New Roman"/>
          <w:sz w:val="24"/>
          <w:szCs w:val="24"/>
        </w:rPr>
        <w:t>in</w:t>
      </w:r>
      <w:r w:rsidRPr="00417DE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17DEA">
        <w:rPr>
          <w:rFonts w:ascii="Times New Roman" w:hAnsi="Times New Roman" w:cs="Times New Roman"/>
          <w:sz w:val="24"/>
          <w:szCs w:val="24"/>
        </w:rPr>
        <w:t>RAW264.7 cells. J. Ethnopharmacol</w:t>
      </w:r>
      <w:r w:rsidRPr="00417DEA">
        <w:rPr>
          <w:rFonts w:ascii="Times New Roman" w:hAnsi="Times New Roman" w:cs="Times New Roman" w:hint="eastAsia"/>
          <w:sz w:val="24"/>
          <w:szCs w:val="24"/>
        </w:rPr>
        <w:t>.</w:t>
      </w:r>
      <w:r w:rsidRPr="00417DEA">
        <w:rPr>
          <w:rFonts w:ascii="Times New Roman" w:hAnsi="Times New Roman" w:cs="Times New Roman"/>
          <w:sz w:val="24"/>
          <w:szCs w:val="24"/>
        </w:rPr>
        <w:t xml:space="preserve"> 124</w:t>
      </w:r>
      <w:r w:rsidRPr="00417DEA">
        <w:rPr>
          <w:rFonts w:ascii="Times New Roman" w:hAnsi="Times New Roman" w:cs="Times New Roman" w:hint="eastAsia"/>
          <w:sz w:val="24"/>
          <w:szCs w:val="24"/>
        </w:rPr>
        <w:t>, 39</w:t>
      </w:r>
      <w:r w:rsidRPr="00417DEA">
        <w:rPr>
          <w:rFonts w:ascii="Times New Roman" w:hAnsi="Times New Roman" w:cs="Times New Roman"/>
          <w:sz w:val="24"/>
          <w:szCs w:val="24"/>
        </w:rPr>
        <w:t>–</w:t>
      </w:r>
      <w:r w:rsidRPr="00417DEA">
        <w:rPr>
          <w:rFonts w:ascii="Times New Roman" w:hAnsi="Times New Roman" w:cs="Times New Roman" w:hint="eastAsia"/>
          <w:sz w:val="24"/>
          <w:szCs w:val="24"/>
        </w:rPr>
        <w:t>44</w:t>
      </w:r>
      <w:r w:rsidRPr="00417D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7DEA" w:rsidRPr="00417DEA" w:rsidRDefault="00417DEA" w:rsidP="00417DEA">
      <w:pPr>
        <w:pStyle w:val="EndNoteBibliography"/>
        <w:spacing w:line="276" w:lineRule="auto"/>
        <w:ind w:leftChars="100" w:left="200"/>
        <w:rPr>
          <w:rFonts w:ascii="Times New Roman" w:hAnsi="Times New Roman" w:cs="Times New Roman"/>
          <w:sz w:val="24"/>
          <w:szCs w:val="24"/>
        </w:rPr>
      </w:pPr>
      <w:r w:rsidRPr="00417DEA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doi:10.1016/j.jep.2009.04.020</w:t>
      </w:r>
      <w:bookmarkStart w:id="53" w:name="_GoBack"/>
      <w:bookmarkEnd w:id="53"/>
    </w:p>
    <w:p w:rsidR="007D13D9" w:rsidRPr="00417DEA" w:rsidRDefault="00417DEA"/>
    <w:sectPr w:rsidR="007D13D9" w:rsidRPr="00417DEA" w:rsidSect="003E1E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IXGeneral-Regular">
    <w:altName w:val="SimSun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3834257"/>
      <w:docPartObj>
        <w:docPartGallery w:val="Page Numbers (Bottom of Page)"/>
        <w:docPartUnique/>
      </w:docPartObj>
    </w:sdtPr>
    <w:sdtEndPr/>
    <w:sdtContent>
      <w:p w:rsidR="0011669B" w:rsidRDefault="00417DE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17DEA">
          <w:rPr>
            <w:noProof/>
            <w:lang w:val="zh-CN"/>
          </w:rPr>
          <w:t>52</w:t>
        </w:r>
        <w:r>
          <w:fldChar w:fldCharType="end"/>
        </w:r>
      </w:p>
    </w:sdtContent>
  </w:sdt>
  <w:p w:rsidR="0011669B" w:rsidRDefault="00417DEA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15C7"/>
    <w:multiLevelType w:val="hybridMultilevel"/>
    <w:tmpl w:val="7330567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A64B4C"/>
    <w:multiLevelType w:val="multilevel"/>
    <w:tmpl w:val="BD80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0C0992"/>
    <w:multiLevelType w:val="hybridMultilevel"/>
    <w:tmpl w:val="E050E1DE"/>
    <w:lvl w:ilvl="0" w:tplc="00F2A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D64B3A"/>
    <w:multiLevelType w:val="hybridMultilevel"/>
    <w:tmpl w:val="04D84488"/>
    <w:lvl w:ilvl="0" w:tplc="5564554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222467C"/>
    <w:multiLevelType w:val="multilevel"/>
    <w:tmpl w:val="A17C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9F0EC0"/>
    <w:multiLevelType w:val="multilevel"/>
    <w:tmpl w:val="3252F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E718C5"/>
    <w:multiLevelType w:val="multilevel"/>
    <w:tmpl w:val="C89E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444D59"/>
    <w:multiLevelType w:val="multilevel"/>
    <w:tmpl w:val="0FF44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242836"/>
    <w:multiLevelType w:val="hybridMultilevel"/>
    <w:tmpl w:val="4EC8AF58"/>
    <w:lvl w:ilvl="0" w:tplc="D102C9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DEA"/>
    <w:rsid w:val="002C5D79"/>
    <w:rsid w:val="00417DEA"/>
    <w:rsid w:val="004A6BC8"/>
    <w:rsid w:val="004E145E"/>
    <w:rsid w:val="00555C64"/>
    <w:rsid w:val="005972F8"/>
    <w:rsid w:val="00731485"/>
    <w:rsid w:val="0090313E"/>
    <w:rsid w:val="00BB6A34"/>
    <w:rsid w:val="00BC63E3"/>
    <w:rsid w:val="00DF08DB"/>
    <w:rsid w:val="00F3672B"/>
    <w:rsid w:val="00F9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EC1C22-DA1F-46F5-BCFF-05E6C517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485"/>
  </w:style>
  <w:style w:type="paragraph" w:styleId="Heading1">
    <w:name w:val="heading 1"/>
    <w:basedOn w:val="Normal"/>
    <w:next w:val="Normal"/>
    <w:link w:val="Heading1Char"/>
    <w:uiPriority w:val="9"/>
    <w:qFormat/>
    <w:rsid w:val="00417DEA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7DEA"/>
    <w:pPr>
      <w:keepNext/>
      <w:keepLines/>
      <w:widowControl w:val="0"/>
      <w:spacing w:before="260" w:after="260" w:line="416" w:lineRule="auto"/>
      <w:jc w:val="both"/>
      <w:outlineLvl w:val="1"/>
    </w:pPr>
    <w:rPr>
      <w:rFonts w:ascii="DengXian Light" w:eastAsia="DengXian Light" w:hAnsi="DengXian Light"/>
      <w:b/>
      <w:bCs/>
      <w:kern w:val="2"/>
      <w:sz w:val="32"/>
      <w:szCs w:val="32"/>
      <w:lang w:val="en-US"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DEA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eastAsiaTheme="minorEastAsia" w:hAnsiTheme="minorHAnsi" w:cstheme="minorBidi"/>
      <w:b/>
      <w:bCs/>
      <w:kern w:val="2"/>
      <w:sz w:val="32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DEA"/>
    <w:rPr>
      <w:rFonts w:asciiTheme="minorHAnsi" w:eastAsiaTheme="minorEastAsia" w:hAnsiTheme="minorHAnsi" w:cstheme="minorBidi"/>
      <w:b/>
      <w:bCs/>
      <w:kern w:val="44"/>
      <w:sz w:val="44"/>
      <w:szCs w:val="44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7DEA"/>
    <w:rPr>
      <w:rFonts w:ascii="DengXian Light" w:eastAsia="DengXian Light" w:hAnsi="DengXian Light"/>
      <w:b/>
      <w:bCs/>
      <w:kern w:val="2"/>
      <w:sz w:val="32"/>
      <w:szCs w:val="32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DEA"/>
    <w:rPr>
      <w:rFonts w:asciiTheme="minorHAnsi" w:eastAsiaTheme="minorEastAsia" w:hAnsiTheme="minorHAnsi" w:cstheme="minorBidi"/>
      <w:b/>
      <w:bCs/>
      <w:kern w:val="2"/>
      <w:sz w:val="32"/>
      <w:szCs w:val="3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417DE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417DEA"/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417DE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17DEA"/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paragraph" w:customStyle="1" w:styleId="BBAuthorName">
    <w:name w:val="BB_Author_Name"/>
    <w:basedOn w:val="Normal"/>
    <w:next w:val="Normal"/>
    <w:autoRedefine/>
    <w:rsid w:val="00417DEA"/>
    <w:pPr>
      <w:spacing w:after="180" w:line="360" w:lineRule="auto"/>
      <w:jc w:val="both"/>
    </w:pPr>
    <w:rPr>
      <w:rFonts w:eastAsia="SimSun"/>
      <w:kern w:val="26"/>
      <w:sz w:val="24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417DEA"/>
    <w:pPr>
      <w:spacing w:line="360" w:lineRule="auto"/>
      <w:ind w:firstLineChars="100" w:firstLine="240"/>
    </w:pPr>
    <w:rPr>
      <w:rFonts w:eastAsia="SimSun"/>
      <w:kern w:val="22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17DEA"/>
    <w:rPr>
      <w:color w:val="0563C1" w:themeColor="hyperlink"/>
      <w:u w:val="single"/>
    </w:rPr>
  </w:style>
  <w:style w:type="paragraph" w:customStyle="1" w:styleId="src">
    <w:name w:val="src"/>
    <w:basedOn w:val="Normal"/>
    <w:rsid w:val="00417DEA"/>
    <w:pPr>
      <w:spacing w:before="100" w:beforeAutospacing="1" w:after="100" w:afterAutospacing="1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417DEA"/>
    <w:pPr>
      <w:widowControl w:val="0"/>
      <w:jc w:val="center"/>
    </w:pPr>
    <w:rPr>
      <w:rFonts w:ascii="Calibri" w:eastAsiaTheme="minorEastAsia" w:hAnsi="Calibri" w:cstheme="minorBidi"/>
      <w:noProof/>
      <w:kern w:val="2"/>
      <w:szCs w:val="22"/>
      <w:lang w:val="en-US" w:eastAsia="zh-C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17DEA"/>
    <w:rPr>
      <w:rFonts w:ascii="Calibri" w:eastAsiaTheme="minorEastAsia" w:hAnsi="Calibri" w:cstheme="minorBidi"/>
      <w:noProof/>
      <w:kern w:val="2"/>
      <w:szCs w:val="22"/>
      <w:lang w:val="en-US" w:eastAsia="zh-CN"/>
    </w:rPr>
  </w:style>
  <w:style w:type="paragraph" w:customStyle="1" w:styleId="EndNoteBibliography">
    <w:name w:val="EndNote Bibliography"/>
    <w:basedOn w:val="Normal"/>
    <w:link w:val="EndNoteBibliographyChar"/>
    <w:rsid w:val="00417DEA"/>
    <w:pPr>
      <w:widowControl w:val="0"/>
      <w:jc w:val="both"/>
    </w:pPr>
    <w:rPr>
      <w:rFonts w:ascii="Calibri" w:eastAsiaTheme="minorEastAsia" w:hAnsi="Calibri" w:cstheme="minorBidi"/>
      <w:noProof/>
      <w:kern w:val="2"/>
      <w:szCs w:val="22"/>
      <w:lang w:val="en-US"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417DEA"/>
    <w:rPr>
      <w:rFonts w:ascii="Calibri" w:eastAsiaTheme="minorEastAsia" w:hAnsi="Calibri" w:cstheme="minorBidi"/>
      <w:noProof/>
      <w:kern w:val="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417DEA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customStyle="1" w:styleId="apple-converted-space">
    <w:name w:val="apple-converted-space"/>
    <w:basedOn w:val="DefaultParagraphFont"/>
    <w:rsid w:val="00417DEA"/>
  </w:style>
  <w:style w:type="character" w:customStyle="1" w:styleId="tran">
    <w:name w:val="tran"/>
    <w:basedOn w:val="DefaultParagraphFont"/>
    <w:rsid w:val="00417DEA"/>
  </w:style>
  <w:style w:type="table" w:styleId="TableGrid">
    <w:name w:val="Table Grid"/>
    <w:basedOn w:val="TableNormal"/>
    <w:uiPriority w:val="39"/>
    <w:rsid w:val="00417DEA"/>
    <w:rPr>
      <w:rFonts w:eastAsia="SimSun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7DEA"/>
    <w:pPr>
      <w:widowControl w:val="0"/>
      <w:jc w:val="both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DEA"/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EndNoteBibliography0">
    <w:name w:val="EndNote Bibliography 字符"/>
    <w:basedOn w:val="DefaultParagraphFont"/>
    <w:rsid w:val="00417DEA"/>
    <w:rPr>
      <w:rFonts w:ascii="DengXian" w:eastAsia="DengXian" w:hAnsi="DengXian"/>
      <w:noProof/>
      <w:sz w:val="20"/>
    </w:rPr>
  </w:style>
  <w:style w:type="character" w:customStyle="1" w:styleId="skip">
    <w:name w:val="skip"/>
    <w:basedOn w:val="DefaultParagraphFont"/>
    <w:rsid w:val="00417DEA"/>
  </w:style>
  <w:style w:type="paragraph" w:customStyle="1" w:styleId="ElsHeading1">
    <w:name w:val="Els_Heading1"/>
    <w:next w:val="Normal"/>
    <w:rsid w:val="00417DEA"/>
    <w:pPr>
      <w:keepNext/>
      <w:spacing w:before="160" w:after="160" w:line="210" w:lineRule="exact"/>
    </w:pPr>
    <w:rPr>
      <w:rFonts w:eastAsia="DengXian"/>
      <w:b/>
      <w:bCs/>
      <w:sz w:val="19"/>
      <w:lang w:val="en-US"/>
    </w:rPr>
  </w:style>
  <w:style w:type="paragraph" w:styleId="NormalWeb">
    <w:name w:val="Normal (Web)"/>
    <w:basedOn w:val="Normal"/>
    <w:uiPriority w:val="99"/>
    <w:semiHidden/>
    <w:unhideWhenUsed/>
    <w:rsid w:val="00417DEA"/>
    <w:pPr>
      <w:spacing w:before="100" w:beforeAutospacing="1" w:after="100" w:afterAutospacing="1"/>
    </w:pPr>
    <w:rPr>
      <w:rFonts w:ascii="SimSun" w:eastAsia="SimSun" w:hAnsi="SimSun" w:cs="SimSun"/>
      <w:sz w:val="24"/>
      <w:szCs w:val="24"/>
      <w:lang w:val="en-US" w:eastAsia="zh-CN"/>
    </w:rPr>
  </w:style>
  <w:style w:type="character" w:styleId="SubtleEmphasis">
    <w:name w:val="Subtle Emphasis"/>
    <w:basedOn w:val="DefaultParagraphFont"/>
    <w:uiPriority w:val="19"/>
    <w:qFormat/>
    <w:rsid w:val="00417DEA"/>
    <w:rPr>
      <w:i/>
      <w:iCs/>
      <w:color w:val="808080" w:themeColor="text1" w:themeTint="7F"/>
    </w:rPr>
  </w:style>
  <w:style w:type="paragraph" w:customStyle="1" w:styleId="21">
    <w:name w:val="标题 21"/>
    <w:basedOn w:val="Normal"/>
    <w:next w:val="Normal"/>
    <w:uiPriority w:val="9"/>
    <w:unhideWhenUsed/>
    <w:qFormat/>
    <w:rsid w:val="00417DEA"/>
    <w:pPr>
      <w:keepNext/>
      <w:keepLines/>
      <w:widowControl w:val="0"/>
      <w:spacing w:before="260" w:after="260" w:line="416" w:lineRule="auto"/>
      <w:jc w:val="both"/>
      <w:outlineLvl w:val="1"/>
    </w:pPr>
    <w:rPr>
      <w:rFonts w:ascii="DengXian Light" w:eastAsia="DengXian Light" w:hAnsi="DengXian Light"/>
      <w:b/>
      <w:bCs/>
      <w:kern w:val="2"/>
      <w:sz w:val="32"/>
      <w:szCs w:val="32"/>
      <w:lang w:val="en-US" w:eastAsia="zh-CN"/>
    </w:rPr>
  </w:style>
  <w:style w:type="numbering" w:customStyle="1" w:styleId="1">
    <w:name w:val="无列表1"/>
    <w:next w:val="NoList"/>
    <w:uiPriority w:val="99"/>
    <w:semiHidden/>
    <w:unhideWhenUsed/>
    <w:rsid w:val="00417DEA"/>
  </w:style>
  <w:style w:type="table" w:customStyle="1" w:styleId="10">
    <w:name w:val="网格型1"/>
    <w:basedOn w:val="TableNormal"/>
    <w:next w:val="TableGrid"/>
    <w:uiPriority w:val="39"/>
    <w:rsid w:val="00417DEA"/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1">
    <w:name w:val="TOC 标题1"/>
    <w:basedOn w:val="Heading1"/>
    <w:next w:val="Normal"/>
    <w:uiPriority w:val="39"/>
    <w:unhideWhenUsed/>
    <w:qFormat/>
    <w:rsid w:val="00417DEA"/>
    <w:pPr>
      <w:widowControl/>
      <w:spacing w:before="240" w:after="0" w:line="259" w:lineRule="auto"/>
      <w:jc w:val="left"/>
      <w:outlineLvl w:val="9"/>
    </w:pPr>
    <w:rPr>
      <w:rFonts w:ascii="DengXian Light" w:eastAsia="DengXian Light" w:hAnsi="DengXian Light" w:cs="Times New Roman"/>
      <w:b w:val="0"/>
      <w:bCs w:val="0"/>
      <w:color w:val="2F5496"/>
      <w:kern w:val="0"/>
      <w:sz w:val="32"/>
      <w:szCs w:val="32"/>
    </w:rPr>
  </w:style>
  <w:style w:type="paragraph" w:styleId="TOC10">
    <w:name w:val="toc 1"/>
    <w:basedOn w:val="Normal"/>
    <w:next w:val="Normal"/>
    <w:autoRedefine/>
    <w:uiPriority w:val="39"/>
    <w:unhideWhenUsed/>
    <w:rsid w:val="00417DEA"/>
    <w:pPr>
      <w:widowControl w:val="0"/>
      <w:tabs>
        <w:tab w:val="right" w:leader="dot" w:pos="8296"/>
      </w:tabs>
      <w:spacing w:line="360" w:lineRule="auto"/>
      <w:jc w:val="both"/>
    </w:pPr>
    <w:rPr>
      <w:rFonts w:eastAsia="Times New Roman"/>
      <w:b/>
      <w:bCs/>
      <w:kern w:val="2"/>
      <w:sz w:val="24"/>
      <w:szCs w:val="24"/>
      <w:lang w:val="en-US"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7DEA"/>
    <w:rPr>
      <w:color w:val="605E5C"/>
      <w:shd w:val="clear" w:color="auto" w:fill="E1DFDD"/>
    </w:rPr>
  </w:style>
  <w:style w:type="paragraph" w:customStyle="1" w:styleId="11">
    <w:name w:val="无间隔1"/>
    <w:next w:val="NoSpacing"/>
    <w:uiPriority w:val="1"/>
    <w:qFormat/>
    <w:rsid w:val="00417DE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customStyle="1" w:styleId="210">
    <w:name w:val="目录 21"/>
    <w:basedOn w:val="Normal"/>
    <w:next w:val="Normal"/>
    <w:autoRedefine/>
    <w:uiPriority w:val="39"/>
    <w:unhideWhenUsed/>
    <w:rsid w:val="00417DEA"/>
    <w:pPr>
      <w:widowControl w:val="0"/>
      <w:ind w:leftChars="200" w:left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customStyle="1" w:styleId="31">
    <w:name w:val="目录 31"/>
    <w:basedOn w:val="Normal"/>
    <w:next w:val="Normal"/>
    <w:autoRedefine/>
    <w:uiPriority w:val="39"/>
    <w:unhideWhenUsed/>
    <w:rsid w:val="00417DEA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customStyle="1" w:styleId="41">
    <w:name w:val="目录 41"/>
    <w:basedOn w:val="Normal"/>
    <w:next w:val="Normal"/>
    <w:autoRedefine/>
    <w:uiPriority w:val="39"/>
    <w:unhideWhenUsed/>
    <w:rsid w:val="00417DEA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customStyle="1" w:styleId="51">
    <w:name w:val="目录 51"/>
    <w:basedOn w:val="Normal"/>
    <w:next w:val="Normal"/>
    <w:autoRedefine/>
    <w:uiPriority w:val="39"/>
    <w:unhideWhenUsed/>
    <w:rsid w:val="00417DEA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customStyle="1" w:styleId="61">
    <w:name w:val="目录 61"/>
    <w:basedOn w:val="Normal"/>
    <w:next w:val="Normal"/>
    <w:autoRedefine/>
    <w:uiPriority w:val="39"/>
    <w:unhideWhenUsed/>
    <w:rsid w:val="00417DEA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customStyle="1" w:styleId="71">
    <w:name w:val="目录 71"/>
    <w:basedOn w:val="Normal"/>
    <w:next w:val="Normal"/>
    <w:autoRedefine/>
    <w:uiPriority w:val="39"/>
    <w:unhideWhenUsed/>
    <w:rsid w:val="00417DEA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customStyle="1" w:styleId="81">
    <w:name w:val="目录 81"/>
    <w:basedOn w:val="Normal"/>
    <w:next w:val="Normal"/>
    <w:autoRedefine/>
    <w:uiPriority w:val="39"/>
    <w:unhideWhenUsed/>
    <w:rsid w:val="00417DEA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customStyle="1" w:styleId="91">
    <w:name w:val="目录 91"/>
    <w:basedOn w:val="Normal"/>
    <w:next w:val="Normal"/>
    <w:autoRedefine/>
    <w:uiPriority w:val="39"/>
    <w:unhideWhenUsed/>
    <w:rsid w:val="00417DEA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customStyle="1" w:styleId="2Char1">
    <w:name w:val="标题 2 Char1"/>
    <w:basedOn w:val="DefaultParagraphFont"/>
    <w:uiPriority w:val="9"/>
    <w:semiHidden/>
    <w:rsid w:val="00417D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NoSpacing">
    <w:name w:val="No Spacing"/>
    <w:uiPriority w:val="1"/>
    <w:qFormat/>
    <w:rsid w:val="00417DE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88.emf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84" Type="http://schemas.openxmlformats.org/officeDocument/2006/relationships/image" Target="media/image66.png"/><Relationship Id="rId89" Type="http://schemas.openxmlformats.org/officeDocument/2006/relationships/image" Target="media/image70.png"/><Relationship Id="rId112" Type="http://schemas.openxmlformats.org/officeDocument/2006/relationships/image" Target="media/image84.png"/><Relationship Id="rId16" Type="http://schemas.openxmlformats.org/officeDocument/2006/relationships/image" Target="media/image12.png"/><Relationship Id="rId107" Type="http://schemas.microsoft.com/office/2007/relationships/hdphoto" Target="media/hdphoto21.wdp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microsoft.com/office/2007/relationships/hdphoto" Target="media/hdphoto3.wdp"/><Relationship Id="rId66" Type="http://schemas.openxmlformats.org/officeDocument/2006/relationships/image" Target="media/image55.png"/><Relationship Id="rId74" Type="http://schemas.microsoft.com/office/2007/relationships/hdphoto" Target="media/hdphoto9.wdp"/><Relationship Id="rId79" Type="http://schemas.openxmlformats.org/officeDocument/2006/relationships/image" Target="media/image63.png"/><Relationship Id="rId87" Type="http://schemas.openxmlformats.org/officeDocument/2006/relationships/image" Target="media/image69.png"/><Relationship Id="rId102" Type="http://schemas.openxmlformats.org/officeDocument/2006/relationships/image" Target="media/image79.png"/><Relationship Id="rId110" Type="http://schemas.openxmlformats.org/officeDocument/2006/relationships/image" Target="media/image83.png"/><Relationship Id="rId115" Type="http://schemas.openxmlformats.org/officeDocument/2006/relationships/image" Target="media/image86.png"/><Relationship Id="rId5" Type="http://schemas.openxmlformats.org/officeDocument/2006/relationships/image" Target="media/image1.png"/><Relationship Id="rId61" Type="http://schemas.openxmlformats.org/officeDocument/2006/relationships/image" Target="media/image52.png"/><Relationship Id="rId82" Type="http://schemas.microsoft.com/office/2007/relationships/hdphoto" Target="media/hdphoto13.wdp"/><Relationship Id="rId90" Type="http://schemas.microsoft.com/office/2007/relationships/hdphoto" Target="media/hdphoto15.wdp"/><Relationship Id="rId95" Type="http://schemas.openxmlformats.org/officeDocument/2006/relationships/image" Target="media/image7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microsoft.com/office/2007/relationships/hdphoto" Target="media/hdphoto2.wdp"/><Relationship Id="rId64" Type="http://schemas.microsoft.com/office/2007/relationships/hdphoto" Target="media/hdphoto6.wdp"/><Relationship Id="rId69" Type="http://schemas.microsoft.com/office/2007/relationships/hdphoto" Target="media/hdphoto7.wdp"/><Relationship Id="rId77" Type="http://schemas.openxmlformats.org/officeDocument/2006/relationships/image" Target="media/image62.png"/><Relationship Id="rId100" Type="http://schemas.openxmlformats.org/officeDocument/2006/relationships/image" Target="media/image77.png"/><Relationship Id="rId105" Type="http://schemas.microsoft.com/office/2007/relationships/hdphoto" Target="media/hdphoto20.wdp"/><Relationship Id="rId113" Type="http://schemas.microsoft.com/office/2007/relationships/hdphoto" Target="media/hdphoto24.wdp"/><Relationship Id="rId118" Type="http://schemas.openxmlformats.org/officeDocument/2006/relationships/image" Target="media/image8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microsoft.com/office/2007/relationships/hdphoto" Target="media/hdphoto8.wdp"/><Relationship Id="rId80" Type="http://schemas.microsoft.com/office/2007/relationships/hdphoto" Target="media/hdphoto12.wdp"/><Relationship Id="rId85" Type="http://schemas.openxmlformats.org/officeDocument/2006/relationships/image" Target="media/image67.png"/><Relationship Id="rId93" Type="http://schemas.openxmlformats.org/officeDocument/2006/relationships/image" Target="media/image72.png"/><Relationship Id="rId98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1.png"/><Relationship Id="rId67" Type="http://schemas.openxmlformats.org/officeDocument/2006/relationships/image" Target="media/image56.png"/><Relationship Id="rId103" Type="http://schemas.microsoft.com/office/2007/relationships/hdphoto" Target="media/hdphoto19.wdp"/><Relationship Id="rId108" Type="http://schemas.openxmlformats.org/officeDocument/2006/relationships/image" Target="media/image82.png"/><Relationship Id="rId116" Type="http://schemas.openxmlformats.org/officeDocument/2006/relationships/image" Target="media/image87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microsoft.com/office/2007/relationships/hdphoto" Target="media/hdphoto1.wdp"/><Relationship Id="rId62" Type="http://schemas.microsoft.com/office/2007/relationships/hdphoto" Target="media/hdphoto5.wdp"/><Relationship Id="rId70" Type="http://schemas.openxmlformats.org/officeDocument/2006/relationships/image" Target="media/image58.emf"/><Relationship Id="rId75" Type="http://schemas.openxmlformats.org/officeDocument/2006/relationships/image" Target="media/image61.png"/><Relationship Id="rId83" Type="http://schemas.openxmlformats.org/officeDocument/2006/relationships/image" Target="media/image65.png"/><Relationship Id="rId88" Type="http://schemas.microsoft.com/office/2007/relationships/hdphoto" Target="media/hdphoto14.wdp"/><Relationship Id="rId91" Type="http://schemas.openxmlformats.org/officeDocument/2006/relationships/image" Target="media/image71.png"/><Relationship Id="rId96" Type="http://schemas.microsoft.com/office/2007/relationships/hdphoto" Target="media/hdphoto18.wdp"/><Relationship Id="rId111" Type="http://schemas.microsoft.com/office/2007/relationships/hdphoto" Target="media/hdphoto2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0.png"/><Relationship Id="rId106" Type="http://schemas.openxmlformats.org/officeDocument/2006/relationships/image" Target="media/image81.png"/><Relationship Id="rId114" Type="http://schemas.openxmlformats.org/officeDocument/2006/relationships/image" Target="media/image85.png"/><Relationship Id="rId119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oter" Target="footer1.xml"/><Relationship Id="rId60" Type="http://schemas.microsoft.com/office/2007/relationships/hdphoto" Target="media/hdphoto4.wdp"/><Relationship Id="rId65" Type="http://schemas.openxmlformats.org/officeDocument/2006/relationships/image" Target="media/image54.png"/><Relationship Id="rId73" Type="http://schemas.openxmlformats.org/officeDocument/2006/relationships/image" Target="media/image60.png"/><Relationship Id="rId78" Type="http://schemas.microsoft.com/office/2007/relationships/hdphoto" Target="media/hdphoto11.wdp"/><Relationship Id="rId81" Type="http://schemas.openxmlformats.org/officeDocument/2006/relationships/image" Target="media/image64.png"/><Relationship Id="rId86" Type="http://schemas.openxmlformats.org/officeDocument/2006/relationships/image" Target="media/image68.emf"/><Relationship Id="rId94" Type="http://schemas.microsoft.com/office/2007/relationships/hdphoto" Target="media/hdphoto17.wdp"/><Relationship Id="rId99" Type="http://schemas.openxmlformats.org/officeDocument/2006/relationships/image" Target="media/image76.png"/><Relationship Id="rId101" Type="http://schemas.openxmlformats.org/officeDocument/2006/relationships/image" Target="media/image78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microsoft.com/office/2007/relationships/hdphoto" Target="media/hdphoto22.wdp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49.png"/><Relationship Id="rId76" Type="http://schemas.microsoft.com/office/2007/relationships/hdphoto" Target="media/hdphoto10.wdp"/><Relationship Id="rId97" Type="http://schemas.openxmlformats.org/officeDocument/2006/relationships/image" Target="media/image74.png"/><Relationship Id="rId104" Type="http://schemas.openxmlformats.org/officeDocument/2006/relationships/image" Target="media/image80.png"/><Relationship Id="rId120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59.png"/><Relationship Id="rId92" Type="http://schemas.microsoft.com/office/2007/relationships/hdphoto" Target="media/hdphoto16.wdp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1891</Words>
  <Characters>10781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Vindhya Sri M.</dc:creator>
  <cp:keywords/>
  <dc:description/>
  <cp:lastModifiedBy>Vindhya Sri M.</cp:lastModifiedBy>
  <cp:revision>1</cp:revision>
  <dcterms:created xsi:type="dcterms:W3CDTF">2022-08-02T02:47:00Z</dcterms:created>
  <dcterms:modified xsi:type="dcterms:W3CDTF">2022-08-02T02:47:00Z</dcterms:modified>
</cp:coreProperties>
</file>