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B066A" w14:textId="77777777" w:rsidR="003C0211" w:rsidRDefault="00D74512">
      <w:pPr>
        <w:jc w:val="center"/>
        <w:rPr>
          <w:sz w:val="28"/>
        </w:rPr>
      </w:pPr>
      <w:r>
        <w:rPr>
          <w:rFonts w:hint="eastAsia"/>
          <w:sz w:val="28"/>
        </w:rPr>
        <w:t>Supplementary material</w:t>
      </w:r>
    </w:p>
    <w:p w14:paraId="7CD1F3B6" w14:textId="77777777" w:rsidR="003C0211" w:rsidRDefault="003C0211">
      <w:pPr>
        <w:jc w:val="center"/>
      </w:pPr>
    </w:p>
    <w:p w14:paraId="1D7F79D7" w14:textId="77777777" w:rsidR="003C0211" w:rsidRDefault="00D74512">
      <w:pPr>
        <w:pStyle w:val="NUDT"/>
        <w:spacing w:line="480" w:lineRule="auto"/>
        <w:ind w:firstLineChars="0" w:firstLine="0"/>
        <w:jc w:val="center"/>
        <w:rPr>
          <w:rFonts w:cs="Times New Roman"/>
          <w:sz w:val="20"/>
          <w:szCs w:val="20"/>
        </w:rPr>
      </w:pPr>
      <w:r>
        <w:rPr>
          <w:rFonts w:cs="Times New Roman" w:hint="eastAsia"/>
          <w:sz w:val="20"/>
          <w:szCs w:val="20"/>
        </w:rPr>
        <w:drawing>
          <wp:inline distT="0" distB="0" distL="114300" distR="114300" wp14:anchorId="14449708" wp14:editId="2662D936">
            <wp:extent cx="3613150" cy="2553970"/>
            <wp:effectExtent l="0" t="0" r="6350" b="17780"/>
            <wp:docPr id="1" name="图片 1" descr="Grap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raph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F629" w14:textId="77777777" w:rsidR="003C0211" w:rsidRDefault="00D74512">
      <w:pPr>
        <w:spacing w:line="48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S1 Relationship between NaCl aqueous solution concentration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and refractive indices </w:t>
      </w:r>
      <w:r>
        <w:rPr>
          <w:rFonts w:ascii="Times New Roman" w:hAnsi="Times New Roman" w:cs="Times New Roman" w:hint="eastAsia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25 </w:t>
      </w:r>
      <w:r>
        <w:rPr>
          <w:rFonts w:ascii="Calibri" w:hAnsi="Calibri" w:cs="Calibri"/>
          <w:sz w:val="20"/>
          <w:szCs w:val="20"/>
        </w:rPr>
        <w:t>°</w:t>
      </w:r>
      <w:r>
        <w:rPr>
          <w:rFonts w:ascii="Times New Roman" w:hAnsi="Times New Roman" w:cs="Times New Roman" w:hint="eastAsia"/>
          <w:sz w:val="20"/>
          <w:szCs w:val="20"/>
        </w:rPr>
        <w:t>C)</w:t>
      </w:r>
    </w:p>
    <w:p w14:paraId="34FD608E" w14:textId="77777777" w:rsidR="003C0211" w:rsidRDefault="00D74512">
      <w:r>
        <w:br w:type="page"/>
      </w:r>
    </w:p>
    <w:p w14:paraId="776E035F" w14:textId="77777777" w:rsidR="003C0211" w:rsidRDefault="00D74512">
      <w:pPr>
        <w:pStyle w:val="NUDT"/>
        <w:spacing w:line="480" w:lineRule="auto"/>
        <w:ind w:firstLineChars="0" w:firstLine="0"/>
        <w:jc w:val="center"/>
        <w:rPr>
          <w:rFonts w:cs="Times New Roman"/>
          <w:sz w:val="20"/>
          <w:szCs w:val="20"/>
        </w:rPr>
      </w:pPr>
      <w:r>
        <w:rPr>
          <w:rFonts w:cs="Times New Roman" w:hint="eastAsia"/>
          <w:sz w:val="20"/>
          <w:szCs w:val="20"/>
        </w:rPr>
        <w:lastRenderedPageBreak/>
        <w:drawing>
          <wp:inline distT="0" distB="0" distL="114300" distR="114300" wp14:anchorId="3933B526" wp14:editId="0FB9460E">
            <wp:extent cx="3352800" cy="2371090"/>
            <wp:effectExtent l="0" t="0" r="0" b="10160"/>
            <wp:docPr id="5" name="图片 5" descr="金膜折射率灵敏度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金膜折射率灵敏度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40E8" w14:textId="77777777" w:rsidR="003C0211" w:rsidRDefault="00D74512">
      <w:pPr>
        <w:spacing w:line="48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S2 Changes in the Au film SPR </w:t>
      </w:r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  <w:vertAlign w:val="subscript"/>
        </w:rPr>
        <w:t>Δ</w:t>
      </w:r>
      <w:r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λ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vertAlign w:val="subscript"/>
        </w:rPr>
        <w:t>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the refractive </w:t>
      </w:r>
      <w:proofErr w:type="gramStart"/>
      <w:r>
        <w:rPr>
          <w:rFonts w:ascii="Times New Roman" w:hAnsi="Times New Roman" w:cs="Times New Roman"/>
          <w:sz w:val="20"/>
          <w:szCs w:val="20"/>
        </w:rPr>
        <w:t>indices;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6BAE59D" w14:textId="77777777" w:rsidR="003C0211" w:rsidRDefault="003C0211">
      <w:pPr>
        <w:pStyle w:val="NUDT"/>
        <w:spacing w:line="480" w:lineRule="auto"/>
        <w:ind w:firstLineChars="0" w:firstLine="0"/>
        <w:jc w:val="center"/>
        <w:rPr>
          <w:rFonts w:cs="Times New Roman"/>
          <w:sz w:val="20"/>
          <w:szCs w:val="20"/>
        </w:rPr>
      </w:pPr>
    </w:p>
    <w:p w14:paraId="3B079000" w14:textId="77777777" w:rsidR="003C0211" w:rsidRDefault="00D74512">
      <w:pPr>
        <w:rPr>
          <w:rFonts w:ascii="Times New Roman" w:hAnsi="Times New Roman" w:cs="Times New Roman"/>
          <w:sz w:val="20"/>
          <w:szCs w:val="20"/>
        </w:rPr>
      </w:pPr>
      <w:bookmarkStart w:id="0" w:name="OLE_LINK173"/>
      <w:bookmarkStart w:id="1" w:name="_Toc43219814"/>
      <w:r>
        <w:rPr>
          <w:rFonts w:ascii="Times New Roman" w:hAnsi="Times New Roman" w:cs="Times New Roman"/>
          <w:sz w:val="20"/>
          <w:szCs w:val="20"/>
        </w:rPr>
        <w:br w:type="page"/>
      </w:r>
    </w:p>
    <w:bookmarkEnd w:id="0"/>
    <w:bookmarkEnd w:id="1"/>
    <w:p w14:paraId="2C2C3348" w14:textId="77400C07" w:rsidR="003C0211" w:rsidRDefault="003C0211">
      <w:pPr>
        <w:spacing w:line="480" w:lineRule="auto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</w:p>
    <w:p w14:paraId="16DF2CAD" w14:textId="138982B6" w:rsidR="00E12C35" w:rsidRDefault="00E12C35">
      <w:pPr>
        <w:spacing w:line="480" w:lineRule="auto"/>
        <w:jc w:val="center"/>
        <w:rPr>
          <w:rFonts w:ascii="Times New Roman" w:hAnsi="Times New Roman" w:hint="eastAsia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D683731" wp14:editId="68763F95">
            <wp:extent cx="5174443" cy="1999944"/>
            <wp:effectExtent l="0" t="0" r="7620" b="635"/>
            <wp:docPr id="6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" t="1774" r="4373" b="15038"/>
                    <a:stretch/>
                  </pic:blipFill>
                  <pic:spPr bwMode="auto">
                    <a:xfrm>
                      <a:off x="0" y="0"/>
                      <a:ext cx="5184680" cy="20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81E7C" w14:textId="77777777" w:rsidR="003C0211" w:rsidRDefault="00D74512">
      <w:pPr>
        <w:spacing w:line="480" w:lineRule="auto"/>
        <w:ind w:firstLineChars="100" w:firstLine="200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bookmarkStart w:id="2" w:name="_Toc42841554"/>
      <w:bookmarkStart w:id="3" w:name="OLE_LINK162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Fig. S3 </w:t>
      </w:r>
      <w:bookmarkEnd w:id="2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Particle size </w:t>
      </w:r>
      <w:bookmarkStart w:id="4" w:name="_Hlk107765074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distribution </w:t>
      </w:r>
      <w:bookmarkEnd w:id="4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of AuNPs</w:t>
      </w:r>
    </w:p>
    <w:bookmarkEnd w:id="3"/>
    <w:p w14:paraId="50763FE8" w14:textId="77777777" w:rsidR="003C0211" w:rsidRDefault="00D74512">
      <w:pPr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br w:type="page"/>
      </w:r>
    </w:p>
    <w:p w14:paraId="318F073A" w14:textId="77777777" w:rsidR="00E12C35" w:rsidRDefault="00E12C35" w:rsidP="00E12C35">
      <w:pPr>
        <w:spacing w:line="480" w:lineRule="auto"/>
        <w:ind w:firstLineChars="100" w:firstLine="21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bookmarkStart w:id="5" w:name="_Hlk107940377"/>
      <w:r>
        <w:rPr>
          <w:noProof/>
        </w:rPr>
        <w:lastRenderedPageBreak/>
        <w:drawing>
          <wp:inline distT="0" distB="0" distL="0" distR="0" wp14:anchorId="4BC54793" wp14:editId="6A57BB99">
            <wp:extent cx="3325091" cy="2216994"/>
            <wp:effectExtent l="0" t="0" r="8890" b="0"/>
            <wp:docPr id="11" name="图片 11" descr="图片包含 飞行, 飞机, 大, 一群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飞行, 飞机, 大, 一群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88" cy="22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3717" w14:textId="331F8B39" w:rsidR="00E12C35" w:rsidRDefault="00E12C35" w:rsidP="00E12C35">
      <w:pPr>
        <w:spacing w:line="480" w:lineRule="auto"/>
        <w:ind w:firstLineChars="100" w:firstLine="20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bookmarkStart w:id="6" w:name="_Hlk107850809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Fig. S4 </w:t>
      </w:r>
      <w:r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>TEM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D04894">
        <w:rPr>
          <w:rFonts w:ascii="Times New Roman" w:hAnsi="Times New Roman" w:hint="eastAsia"/>
          <w:sz w:val="20"/>
          <w:szCs w:val="20"/>
          <w:shd w:val="clear" w:color="auto" w:fill="FFFFFF"/>
        </w:rPr>
        <w:t>image</w:t>
      </w:r>
      <w:r w:rsidR="00D04894" w:rsidRPr="00233C7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AuNPs</w:t>
      </w:r>
    </w:p>
    <w:bookmarkEnd w:id="5"/>
    <w:bookmarkEnd w:id="6"/>
    <w:p w14:paraId="6F156709" w14:textId="364ECBE9" w:rsidR="00E12C35" w:rsidRDefault="00E12C35">
      <w:pPr>
        <w:widowControl/>
        <w:jc w:val="lef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br w:type="page"/>
      </w:r>
    </w:p>
    <w:p w14:paraId="637E7E59" w14:textId="73B1B49C" w:rsidR="003C0211" w:rsidRDefault="00252BF2">
      <w:pPr>
        <w:spacing w:line="480" w:lineRule="auto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060B623" wp14:editId="53770F5B">
            <wp:extent cx="3686939" cy="2631468"/>
            <wp:effectExtent l="0" t="0" r="8890" b="0"/>
            <wp:docPr id="13" name="图片 1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17" cy="26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宋体" w:hAnsi="Verdana" w:cs="宋体" w:hint="eastAsia"/>
          <w:noProof/>
          <w:color w:val="000033"/>
          <w:kern w:val="0"/>
          <w:sz w:val="17"/>
          <w:szCs w:val="17"/>
        </w:rPr>
        <w:t xml:space="preserve"> </w:t>
      </w:r>
    </w:p>
    <w:p w14:paraId="06C1F8B9" w14:textId="72B0B659" w:rsidR="003C0211" w:rsidRDefault="00D74512">
      <w:pPr>
        <w:spacing w:line="480" w:lineRule="auto"/>
        <w:ind w:firstLineChars="100" w:firstLine="200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bookmarkStart w:id="7" w:name="OLE_LINK134"/>
      <w:bookmarkStart w:id="8" w:name="_Toc42841553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Fig. </w:t>
      </w:r>
      <w:bookmarkStart w:id="9" w:name="OLE_LINK138"/>
      <w:bookmarkEnd w:id="7"/>
      <w:r w:rsidR="00E12C35">
        <w:rPr>
          <w:rFonts w:ascii="Times New Roman" w:hAnsi="Times New Roman" w:cs="Times New Roman"/>
          <w:sz w:val="20"/>
          <w:szCs w:val="20"/>
          <w:shd w:val="clear" w:color="auto" w:fill="FFFFFF"/>
        </w:rPr>
        <w:t>S</w:t>
      </w:r>
      <w:r w:rsidR="00E12C35">
        <w:rPr>
          <w:rFonts w:ascii="Times New Roman" w:hAnsi="Times New Roman" w:cs="Times New Roman"/>
          <w:sz w:val="20"/>
          <w:szCs w:val="20"/>
          <w:shd w:val="clear" w:color="auto" w:fill="FFFFFF"/>
        </w:rPr>
        <w:t>5</w:t>
      </w:r>
      <w:r w:rsidR="00E12C3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UV-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is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absorption spectrum of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AuNPs</w:t>
      </w:r>
      <w:bookmarkEnd w:id="8"/>
      <w:bookmarkEnd w:id="9"/>
    </w:p>
    <w:p w14:paraId="5A6F8342" w14:textId="77777777" w:rsidR="003C0211" w:rsidRDefault="00D74512">
      <w:pPr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br w:type="page"/>
      </w:r>
    </w:p>
    <w:p w14:paraId="4676404C" w14:textId="021EDD3C" w:rsidR="009F7692" w:rsidRPr="00FC5664" w:rsidRDefault="00FC5664" w:rsidP="00FC5664">
      <w:pPr>
        <w:pStyle w:val="a8"/>
        <w:spacing w:line="480" w:lineRule="auto"/>
        <w:ind w:firstLineChars="0" w:firstLine="0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bookmarkStart w:id="10" w:name="_Hlk107875055"/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lastRenderedPageBreak/>
        <w:t xml:space="preserve">Table </w:t>
      </w:r>
      <w:r>
        <w:rPr>
          <w:rFonts w:ascii="Times New Roman" w:hAnsi="Times New Roman" w:hint="eastAsia"/>
          <w:b/>
          <w:bCs/>
          <w:sz w:val="20"/>
          <w:szCs w:val="20"/>
          <w:shd w:val="clear" w:color="auto" w:fill="FFFFFF"/>
        </w:rPr>
        <w:t>S</w:t>
      </w: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1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FC5664">
        <w:rPr>
          <w:rFonts w:ascii="Times New Roman" w:hAnsi="Times New Roman"/>
          <w:sz w:val="20"/>
          <w:szCs w:val="20"/>
          <w:shd w:val="clear" w:color="auto" w:fill="FFFFFF"/>
        </w:rPr>
        <w:t>Optimal concentration of</w:t>
      </w:r>
      <w:r w:rsidRPr="00FC5664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hint="eastAsia"/>
          <w:sz w:val="20"/>
          <w:szCs w:val="20"/>
          <w:shd w:val="clear" w:color="auto" w:fill="FFFFFF"/>
        </w:rPr>
        <w:t>SA</w:t>
      </w:r>
      <w:r>
        <w:rPr>
          <w:rFonts w:ascii="Times New Roman" w:hAnsi="Times New Roman"/>
          <w:sz w:val="20"/>
          <w:szCs w:val="20"/>
          <w:shd w:val="clear" w:color="auto" w:fill="FFFFFF"/>
        </w:rPr>
        <w:t>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2"/>
        <w:gridCol w:w="1382"/>
        <w:gridCol w:w="1383"/>
        <w:gridCol w:w="1383"/>
        <w:gridCol w:w="1383"/>
      </w:tblGrid>
      <w:tr w:rsidR="009F7692" w:rsidRPr="00F4282E" w14:paraId="7369A410" w14:textId="77777777" w:rsidTr="00655C0C">
        <w:trPr>
          <w:jc w:val="center"/>
        </w:trPr>
        <w:tc>
          <w:tcPr>
            <w:tcW w:w="2412" w:type="dxa"/>
            <w:tcBorders>
              <w:top w:val="single" w:sz="4" w:space="0" w:color="auto"/>
            </w:tcBorders>
          </w:tcPr>
          <w:p w14:paraId="65A9CBAF" w14:textId="77777777" w:rsidR="009F7692" w:rsidRPr="00F4282E" w:rsidRDefault="009F7692" w:rsidP="00655C0C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 w:rsidRPr="00F4282E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Concentration of SA</w:t>
            </w:r>
          </w:p>
          <w:p w14:paraId="3DF7E67F" w14:textId="77777777" w:rsidR="009F7692" w:rsidRPr="00F4282E" w:rsidRDefault="009F7692" w:rsidP="00655C0C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 w:rsidRPr="00F4282E">
              <w:rPr>
                <w:rFonts w:ascii="Times New Roman" w:eastAsia="宋体" w:hAnsi="Times New Roman" w:cs="Times New Roman"/>
                <w:color w:val="0A0A0A"/>
                <w:sz w:val="24"/>
                <w:shd w:val="clear" w:color="auto" w:fill="FEFEFE"/>
              </w:rPr>
              <w:t>(</w:t>
            </w:r>
            <w:proofErr w:type="spellStart"/>
            <w:r w:rsidRPr="00F4282E">
              <w:rPr>
                <w:rFonts w:ascii="Times New Roman" w:eastAsia="宋体" w:hAnsi="Times New Roman" w:cs="Times New Roman"/>
                <w:color w:val="0A0A0A"/>
                <w:sz w:val="24"/>
                <w:shd w:val="clear" w:color="auto" w:fill="FEFEFE"/>
              </w:rPr>
              <w:t>μg</w:t>
            </w:r>
            <w:proofErr w:type="spellEnd"/>
            <w:r w:rsidRPr="00F4282E">
              <w:rPr>
                <w:rFonts w:ascii="Times New Roman" w:eastAsia="宋体" w:hAnsi="Times New Roman" w:cs="Times New Roman"/>
                <w:color w:val="0A0A0A"/>
                <w:sz w:val="24"/>
                <w:shd w:val="clear" w:color="auto" w:fill="FEFEFE"/>
              </w:rPr>
              <w:t>/mL)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14:paraId="6A525B85" w14:textId="77777777" w:rsidR="009F7692" w:rsidRPr="00F4282E" w:rsidRDefault="009F7692" w:rsidP="00655C0C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 w:rsidRPr="00F4282E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vAlign w:val="center"/>
          </w:tcPr>
          <w:p w14:paraId="748DDECC" w14:textId="77777777" w:rsidR="009F7692" w:rsidRPr="00F4282E" w:rsidRDefault="009F7692" w:rsidP="00655C0C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 w:rsidRPr="00F4282E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50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vAlign w:val="center"/>
          </w:tcPr>
          <w:p w14:paraId="01A91E04" w14:textId="77777777" w:rsidR="009F7692" w:rsidRPr="00F4282E" w:rsidRDefault="009F7692" w:rsidP="00655C0C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 w:rsidRPr="00F4282E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100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vAlign w:val="center"/>
          </w:tcPr>
          <w:p w14:paraId="4FF13421" w14:textId="77777777" w:rsidR="009F7692" w:rsidRPr="00F4282E" w:rsidRDefault="009F7692" w:rsidP="00655C0C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 w:rsidRPr="00F4282E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200</w:t>
            </w:r>
          </w:p>
        </w:tc>
      </w:tr>
      <w:tr w:rsidR="009F7692" w:rsidRPr="00F4282E" w14:paraId="6FCB471F" w14:textId="77777777" w:rsidTr="00FC5664">
        <w:trPr>
          <w:jc w:val="center"/>
        </w:trPr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D3ED2C4" w14:textId="77777777" w:rsidR="009F7692" w:rsidRDefault="009F7692" w:rsidP="00655C0C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proofErr w:type="spellStart"/>
            <w:r w:rsidRPr="00F4282E">
              <w:rPr>
                <w:rFonts w:ascii="Times New Roman" w:eastAsia="宋体" w:hAnsi="Times New Roman" w:cs="Times New Roman"/>
                <w:sz w:val="24"/>
                <w:vertAlign w:val="subscript"/>
              </w:rPr>
              <w:t>Δ</w:t>
            </w:r>
            <w:r w:rsidRPr="00F4282E">
              <w:rPr>
                <w:rFonts w:ascii="Times New Roman" w:eastAsia="宋体" w:hAnsi="Times New Roman" w:cs="Times New Roman"/>
                <w:i/>
                <w:iCs/>
                <w:sz w:val="24"/>
              </w:rPr>
              <w:t>λ</w:t>
            </w:r>
            <w:r w:rsidRPr="00F4282E">
              <w:rPr>
                <w:rFonts w:ascii="Times New Roman" w:eastAsia="宋体" w:hAnsi="Times New Roman" w:cs="Times New Roman"/>
                <w:sz w:val="24"/>
                <w:vertAlign w:val="subscript"/>
              </w:rPr>
              <w:t>R</w:t>
            </w:r>
            <w:proofErr w:type="spellEnd"/>
          </w:p>
          <w:p w14:paraId="36C7E975" w14:textId="51F8FD06" w:rsidR="00FC5664" w:rsidRPr="00FC5664" w:rsidRDefault="00FC5664" w:rsidP="00655C0C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000033"/>
                <w:sz w:val="24"/>
              </w:rPr>
              <w:t>(nm)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53F9DB" w14:textId="6EB049D1" w:rsidR="009F7692" w:rsidRPr="00F4282E" w:rsidRDefault="009F7692" w:rsidP="00FC5664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 w:rsidRPr="00F4282E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7.</w:t>
            </w:r>
            <w:r w:rsidR="008B00A7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57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523EB" w14:textId="2B1DB40B" w:rsidR="009F7692" w:rsidRPr="00F4282E" w:rsidRDefault="008B00A7" w:rsidP="00FC5664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7</w:t>
            </w:r>
            <w:r>
              <w:rPr>
                <w:rFonts w:ascii="Times New Roman" w:eastAsia="宋体" w:hAnsi="Times New Roman" w:cs="Times New Roman" w:hint="eastAsia"/>
                <w:color w:val="000033"/>
                <w:kern w:val="0"/>
                <w:sz w:val="24"/>
              </w:rPr>
              <w:t>.</w:t>
            </w:r>
            <w:r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87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FD4A5" w14:textId="04DDE14B" w:rsidR="009F7692" w:rsidRPr="00F4282E" w:rsidRDefault="009F7692" w:rsidP="00FC5664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 w:rsidRPr="00F4282E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7.</w:t>
            </w:r>
            <w:r w:rsidR="008B00A7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19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DBBD2" w14:textId="4E9ED3BD" w:rsidR="009F7692" w:rsidRPr="00F4282E" w:rsidRDefault="009F7692" w:rsidP="00FC5664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</w:pPr>
            <w:r w:rsidRPr="00F4282E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6</w:t>
            </w:r>
            <w:r w:rsidR="008B00A7">
              <w:rPr>
                <w:rFonts w:ascii="Times New Roman" w:eastAsia="宋体" w:hAnsi="Times New Roman" w:cs="Times New Roman" w:hint="eastAsia"/>
                <w:color w:val="000033"/>
                <w:kern w:val="0"/>
                <w:sz w:val="24"/>
              </w:rPr>
              <w:t>.</w:t>
            </w:r>
            <w:r w:rsidR="008B00A7">
              <w:rPr>
                <w:rFonts w:ascii="Times New Roman" w:eastAsia="宋体" w:hAnsi="Times New Roman" w:cs="Times New Roman"/>
                <w:color w:val="000033"/>
                <w:kern w:val="0"/>
                <w:sz w:val="24"/>
              </w:rPr>
              <w:t>02</w:t>
            </w:r>
          </w:p>
        </w:tc>
      </w:tr>
    </w:tbl>
    <w:p w14:paraId="6A6BE975" w14:textId="2B368D28" w:rsidR="00FC5664" w:rsidRDefault="00FC5664">
      <w:pPr>
        <w:spacing w:line="480" w:lineRule="auto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</w:p>
    <w:p w14:paraId="66D1F68B" w14:textId="77777777" w:rsidR="00FC5664" w:rsidRDefault="00FC5664">
      <w:pPr>
        <w:widowControl/>
        <w:jc w:val="left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br w:type="page"/>
      </w:r>
    </w:p>
    <w:p w14:paraId="030B61B5" w14:textId="48E8253D" w:rsidR="003C0211" w:rsidRDefault="00D74512">
      <w:pPr>
        <w:spacing w:line="480" w:lineRule="auto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 w:hint="eastAsia"/>
          <w:sz w:val="20"/>
          <w:szCs w:val="20"/>
          <w:shd w:val="clear" w:color="auto" w:fill="FFFFFF"/>
        </w:rPr>
        <w:lastRenderedPageBreak/>
        <w:drawing>
          <wp:inline distT="0" distB="0" distL="114300" distR="114300" wp14:anchorId="1A3015FF" wp14:editId="5AC65BED">
            <wp:extent cx="3769995" cy="2664460"/>
            <wp:effectExtent l="0" t="0" r="1905" b="2540"/>
            <wp:docPr id="2" name="图片 2" descr="抗体固定前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抗体固定前后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0115A" w14:textId="6729E594" w:rsidR="003C0211" w:rsidRDefault="00D74512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 xml:space="preserve">Fig. </w:t>
      </w:r>
      <w:r w:rsidR="00E12C35">
        <w:rPr>
          <w:rFonts w:ascii="Times New Roman" w:hAnsi="Times New Roman" w:cs="Times New Roman"/>
          <w:sz w:val="20"/>
          <w:szCs w:val="20"/>
        </w:rPr>
        <w:t>S</w:t>
      </w:r>
      <w:r w:rsidR="00E12C35">
        <w:rPr>
          <w:rFonts w:ascii="Times New Roman" w:hAnsi="Times New Roman" w:cs="Times New Roman"/>
          <w:sz w:val="20"/>
          <w:szCs w:val="20"/>
        </w:rPr>
        <w:t>6</w:t>
      </w:r>
      <w:r w:rsidR="00E12C3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Changes in the </w:t>
      </w:r>
      <w:r>
        <w:rPr>
          <w:rFonts w:ascii="Times New Roman" w:hAnsi="Times New Roman" w:cs="Times New Roman"/>
          <w:sz w:val="20"/>
          <w:szCs w:val="20"/>
        </w:rPr>
        <w:t xml:space="preserve">UV-Vis absorption spectra of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goat anti-human IgG solution before and after coupling on the surface of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Au/PAH/AuNPs/PDA/SA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film </w:t>
      </w:r>
    </w:p>
    <w:bookmarkEnd w:id="10"/>
    <w:p w14:paraId="0B96972C" w14:textId="77777777" w:rsidR="003C0211" w:rsidRDefault="00D7451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br w:type="page"/>
      </w:r>
    </w:p>
    <w:p w14:paraId="2B322590" w14:textId="77777777" w:rsidR="003C0211" w:rsidRDefault="00D74512">
      <w:pPr>
        <w:ind w:firstLine="420"/>
        <w:jc w:val="center"/>
        <w:rPr>
          <w:b/>
        </w:rPr>
      </w:pPr>
      <w:r>
        <w:rPr>
          <w:b/>
        </w:rPr>
        <w:lastRenderedPageBreak/>
        <w:drawing>
          <wp:inline distT="0" distB="0" distL="114300" distR="114300" wp14:anchorId="44E6F0B5" wp14:editId="6AAD31FC">
            <wp:extent cx="3907790" cy="2762250"/>
            <wp:effectExtent l="0" t="0" r="16510" b="0"/>
            <wp:docPr id="7" name="图片 7" descr="1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u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D017" w14:textId="44403185" w:rsidR="003C0211" w:rsidRDefault="00D74512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</w:t>
      </w:r>
      <w:r w:rsidR="00E12C35">
        <w:rPr>
          <w:rFonts w:ascii="Times New Roman" w:hAnsi="Times New Roman" w:cs="Times New Roman" w:hint="eastAsia"/>
          <w:sz w:val="20"/>
          <w:szCs w:val="20"/>
        </w:rPr>
        <w:t>S</w:t>
      </w:r>
      <w:r w:rsidR="00E12C35">
        <w:rPr>
          <w:rFonts w:ascii="Times New Roman" w:hAnsi="Times New Roman" w:cs="Times New Roman"/>
          <w:sz w:val="20"/>
          <w:szCs w:val="20"/>
        </w:rPr>
        <w:t>7</w:t>
      </w:r>
      <w:r w:rsidR="00E12C3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The SPR spectra for </w:t>
      </w:r>
      <w:proofErr w:type="spellStart"/>
      <w:r>
        <w:rPr>
          <w:rFonts w:ascii="Times New Roman" w:hAnsi="Times New Roman" w:cs="Times New Roman"/>
          <w:sz w:val="20"/>
          <w:szCs w:val="20"/>
        </w:rPr>
        <w:t>hIgG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detection at the concentration of 1 </w:t>
      </w:r>
      <w:proofErr w:type="spellStart"/>
      <w:r>
        <w:rPr>
          <w:rFonts w:ascii="Times New Roman" w:hAnsi="Times New Roman" w:cs="Times New Roman"/>
          <w:sz w:val="20"/>
          <w:szCs w:val="20"/>
        </w:rPr>
        <w:t>μg</w:t>
      </w:r>
      <w:proofErr w:type="spellEnd"/>
      <w:r>
        <w:rPr>
          <w:rFonts w:ascii="Times New Roman" w:hAnsi="Times New Roman" w:cs="Times New Roman"/>
          <w:sz w:val="20"/>
          <w:szCs w:val="20"/>
        </w:rPr>
        <w:t>/</w:t>
      </w:r>
      <w:proofErr w:type="spellStart"/>
      <w:r>
        <w:rPr>
          <w:rFonts w:ascii="Times New Roman" w:hAnsi="Times New Roman" w:cs="Times New Roman"/>
          <w:sz w:val="20"/>
          <w:szCs w:val="20"/>
        </w:rPr>
        <w:t>mL.</w:t>
      </w:r>
      <w:proofErr w:type="spellEnd"/>
    </w:p>
    <w:p w14:paraId="1B56E6D6" w14:textId="77777777" w:rsidR="003C0211" w:rsidRDefault="00D74512">
      <w:pPr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br w:type="page"/>
      </w:r>
    </w:p>
    <w:p w14:paraId="6FE26978" w14:textId="77777777" w:rsidR="003C0211" w:rsidRDefault="00D74512">
      <w:pPr>
        <w:spacing w:line="480" w:lineRule="auto"/>
        <w:ind w:firstLineChars="100" w:firstLine="2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eastAsia"/>
          <w:sz w:val="20"/>
          <w:szCs w:val="20"/>
        </w:rPr>
        <w:lastRenderedPageBreak/>
        <w:drawing>
          <wp:inline distT="0" distB="0" distL="114300" distR="114300" wp14:anchorId="11636F69" wp14:editId="2EB5C0F9">
            <wp:extent cx="3740150" cy="2644140"/>
            <wp:effectExtent l="0" t="0" r="12700" b="3810"/>
            <wp:docPr id="4" name="图片 4" descr="2h稳定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h稳定性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169B" w14:textId="0C4E4D6C" w:rsidR="003C0211" w:rsidRDefault="00D74512">
      <w:pPr>
        <w:spacing w:line="480" w:lineRule="auto"/>
        <w:ind w:firstLineChars="100" w:firstLine="2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</w:t>
      </w:r>
      <w:r w:rsidR="00E12C35">
        <w:rPr>
          <w:rFonts w:ascii="Times New Roman" w:hAnsi="Times New Roman" w:cs="Times New Roman"/>
          <w:sz w:val="20"/>
          <w:szCs w:val="20"/>
        </w:rPr>
        <w:t>S</w:t>
      </w:r>
      <w:r w:rsidR="00E12C35">
        <w:rPr>
          <w:rFonts w:ascii="Times New Roman" w:hAnsi="Times New Roman" w:cs="Times New Roman"/>
          <w:sz w:val="20"/>
          <w:szCs w:val="20"/>
        </w:rPr>
        <w:t>8</w:t>
      </w:r>
      <w:r w:rsidR="00E12C3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Overlay of the change in the SPR spectra of the PBS buffer solution within 2 h.</w:t>
      </w:r>
    </w:p>
    <w:p w14:paraId="64711571" w14:textId="77777777" w:rsidR="003C0211" w:rsidRDefault="00D7451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14:paraId="615087C9" w14:textId="77777777" w:rsidR="003C0211" w:rsidRDefault="003C0211">
      <w:pPr>
        <w:rPr>
          <w:rFonts w:ascii="Times New Roman" w:hAnsi="Times New Roman"/>
          <w:sz w:val="20"/>
          <w:szCs w:val="20"/>
        </w:rPr>
      </w:pPr>
    </w:p>
    <w:p w14:paraId="69760DE6" w14:textId="77777777" w:rsidR="003C0211" w:rsidRDefault="00D74512">
      <w:pPr>
        <w:spacing w:line="480" w:lineRule="auto"/>
        <w:ind w:firstLineChars="100" w:firstLine="210"/>
        <w:jc w:val="center"/>
        <w:rPr>
          <w:rFonts w:ascii="Times New Roman" w:hAnsi="Times New Roman"/>
          <w:sz w:val="20"/>
          <w:szCs w:val="20"/>
        </w:rPr>
      </w:pPr>
      <w:r>
        <w:rPr>
          <w:rFonts w:hint="eastAsia"/>
        </w:rPr>
        <w:t xml:space="preserve"> </w:t>
      </w:r>
      <w:r>
        <w:rPr>
          <w:rFonts w:ascii="Times New Roman" w:hAnsi="Times New Roman" w:hint="eastAsia"/>
          <w:sz w:val="20"/>
          <w:szCs w:val="20"/>
        </w:rPr>
        <w:drawing>
          <wp:inline distT="0" distB="0" distL="114300" distR="114300" wp14:anchorId="0DB8E248" wp14:editId="08CDA51F">
            <wp:extent cx="3848100" cy="2720340"/>
            <wp:effectExtent l="0" t="0" r="0" b="3810"/>
            <wp:docPr id="8" name="图片 8" descr="金膜再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金膜再生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0F43" w14:textId="284D2365" w:rsidR="003C0211" w:rsidRDefault="00D74512">
      <w:pPr>
        <w:spacing w:line="480" w:lineRule="auto"/>
        <w:ind w:firstLineChars="100" w:firstLine="20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</w:t>
      </w:r>
      <w:r w:rsidR="00E12C35">
        <w:rPr>
          <w:rFonts w:ascii="Times New Roman" w:hAnsi="Times New Roman" w:cs="Times New Roman"/>
          <w:sz w:val="20"/>
          <w:szCs w:val="20"/>
        </w:rPr>
        <w:t>S</w:t>
      </w:r>
      <w:r w:rsidR="00E12C35">
        <w:rPr>
          <w:rFonts w:ascii="Times New Roman" w:hAnsi="Times New Roman" w:cs="Times New Roman"/>
          <w:sz w:val="20"/>
          <w:szCs w:val="20"/>
        </w:rPr>
        <w:t>9</w:t>
      </w:r>
      <w:r w:rsidR="00E12C3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SPR spectra comparison of regenerated SPR biosensor with Au film SPR chip for water </w:t>
      </w:r>
    </w:p>
    <w:p w14:paraId="2A566DF5" w14:textId="77777777" w:rsidR="003C0211" w:rsidRDefault="003C0211">
      <w:pPr>
        <w:rPr>
          <w:rFonts w:ascii="Times New Roman" w:hAnsi="Times New Roman" w:cs="Times New Roman"/>
        </w:rPr>
      </w:pPr>
    </w:p>
    <w:sectPr w:rsidR="003C0211"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B4018" w14:textId="77777777" w:rsidR="00D74512" w:rsidRDefault="00D74512" w:rsidP="008767FD">
      <w:r>
        <w:separator/>
      </w:r>
    </w:p>
  </w:endnote>
  <w:endnote w:type="continuationSeparator" w:id="0">
    <w:p w14:paraId="08C17EF2" w14:textId="77777777" w:rsidR="00D74512" w:rsidRDefault="00D74512" w:rsidP="00876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E8CE7" w14:textId="77777777" w:rsidR="00D74512" w:rsidRDefault="00D74512" w:rsidP="008767FD">
      <w:r>
        <w:separator/>
      </w:r>
    </w:p>
  </w:footnote>
  <w:footnote w:type="continuationSeparator" w:id="0">
    <w:p w14:paraId="22E9C903" w14:textId="77777777" w:rsidR="00D74512" w:rsidRDefault="00D74512" w:rsidP="008767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5BE"/>
    <w:rsid w:val="000C7D2F"/>
    <w:rsid w:val="00100B73"/>
    <w:rsid w:val="00252BF2"/>
    <w:rsid w:val="003C0211"/>
    <w:rsid w:val="00433551"/>
    <w:rsid w:val="004D03AB"/>
    <w:rsid w:val="00534D3A"/>
    <w:rsid w:val="0070181B"/>
    <w:rsid w:val="0073586D"/>
    <w:rsid w:val="008767FD"/>
    <w:rsid w:val="008B00A7"/>
    <w:rsid w:val="00960FA1"/>
    <w:rsid w:val="009902D5"/>
    <w:rsid w:val="009F7692"/>
    <w:rsid w:val="00B745BE"/>
    <w:rsid w:val="00C17BF7"/>
    <w:rsid w:val="00C353B0"/>
    <w:rsid w:val="00D04894"/>
    <w:rsid w:val="00D50A01"/>
    <w:rsid w:val="00D73E27"/>
    <w:rsid w:val="00D74512"/>
    <w:rsid w:val="00E12C35"/>
    <w:rsid w:val="00F25AF2"/>
    <w:rsid w:val="00FC5664"/>
    <w:rsid w:val="06077375"/>
    <w:rsid w:val="09D8343E"/>
    <w:rsid w:val="14094C1C"/>
    <w:rsid w:val="1E6C032F"/>
    <w:rsid w:val="21D45EAE"/>
    <w:rsid w:val="2202690A"/>
    <w:rsid w:val="2CD666C3"/>
    <w:rsid w:val="2ED27B43"/>
    <w:rsid w:val="3A616C79"/>
    <w:rsid w:val="47A46576"/>
    <w:rsid w:val="4926024B"/>
    <w:rsid w:val="49D86282"/>
    <w:rsid w:val="526F209E"/>
    <w:rsid w:val="5A7F230D"/>
    <w:rsid w:val="5E1A34F6"/>
    <w:rsid w:val="5EAC1366"/>
    <w:rsid w:val="66606772"/>
    <w:rsid w:val="69EF39CD"/>
    <w:rsid w:val="6D00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6D0DF"/>
  <w15:docId w15:val="{95EF6653-6286-4CCD-BAB9-E6E9A33E8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uiPriority w:val="99"/>
    <w:semiHidden/>
    <w:unhideWhenUsed/>
    <w:qFormat/>
    <w:pPr>
      <w:snapToGrid w:val="0"/>
      <w:jc w:val="left"/>
    </w:p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Pr>
      <w:b/>
    </w:rPr>
  </w:style>
  <w:style w:type="character" w:styleId="a6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customStyle="1" w:styleId="NUDT">
    <w:name w:val="NUDT正文"/>
    <w:basedOn w:val="a"/>
    <w:link w:val="NUDTChar"/>
    <w:qFormat/>
    <w:pPr>
      <w:adjustRightInd w:val="0"/>
      <w:spacing w:line="300" w:lineRule="auto"/>
      <w:ind w:firstLineChars="200" w:firstLine="200"/>
      <w:textAlignment w:val="baseline"/>
    </w:pPr>
    <w:rPr>
      <w:rFonts w:ascii="Times New Roman" w:eastAsia="宋体" w:hAnsi="Times New Roman" w:cs="宋体"/>
      <w:kern w:val="0"/>
      <w:sz w:val="24"/>
      <w:szCs w:val="24"/>
    </w:rPr>
  </w:style>
  <w:style w:type="character" w:customStyle="1" w:styleId="NUDTChar">
    <w:name w:val="NUDT正文 Char"/>
    <w:link w:val="NUDT"/>
    <w:qFormat/>
    <w:rPr>
      <w:rFonts w:ascii="Times New Roman" w:eastAsia="宋体" w:hAnsi="Times New Roman" w:cs="宋体"/>
      <w:kern w:val="0"/>
      <w:sz w:val="24"/>
      <w:szCs w:val="24"/>
    </w:rPr>
  </w:style>
  <w:style w:type="paragraph" w:styleId="a8">
    <w:name w:val="List Paragraph"/>
    <w:basedOn w:val="a"/>
    <w:uiPriority w:val="99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character" w:customStyle="1" w:styleId="fontstyle01">
    <w:name w:val="fontstyle01"/>
    <w:basedOn w:val="a0"/>
    <w:qFormat/>
    <w:rPr>
      <w:rFonts w:ascii="TimesNewRomanPSMT" w:eastAsia="TimesNewRomanPSMT" w:hAnsi="TimesNewRomanPSMT" w:cs="TimesNewRomanPSMT"/>
      <w:color w:val="000000"/>
      <w:sz w:val="20"/>
      <w:szCs w:val="20"/>
    </w:rPr>
  </w:style>
  <w:style w:type="paragraph" w:customStyle="1" w:styleId="MDPI21heading1">
    <w:name w:val="MDPI_2.1_heading1"/>
    <w:basedOn w:val="MDPI23heading3"/>
    <w:qFormat/>
    <w:pPr>
      <w:outlineLvl w:val="0"/>
    </w:pPr>
    <w:rPr>
      <w:b/>
    </w:rPr>
  </w:style>
  <w:style w:type="paragraph" w:customStyle="1" w:styleId="MDPI23heading3">
    <w:name w:val="MDPI_2.3_heading3"/>
    <w:basedOn w:val="MDPI31text"/>
    <w:qFormat/>
    <w:pPr>
      <w:spacing w:before="240" w:after="120"/>
      <w:ind w:firstLine="0"/>
      <w:jc w:val="left"/>
      <w:outlineLvl w:val="2"/>
    </w:pPr>
  </w:style>
  <w:style w:type="paragraph" w:customStyle="1" w:styleId="MDPI31text">
    <w:name w:val="MDPI_3.1_text"/>
    <w:qFormat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 w:val="21"/>
      <w:szCs w:val="22"/>
      <w:lang w:eastAsia="de-DE" w:bidi="en-US"/>
    </w:rPr>
  </w:style>
  <w:style w:type="paragraph" w:styleId="a9">
    <w:name w:val="header"/>
    <w:basedOn w:val="a"/>
    <w:link w:val="aa"/>
    <w:uiPriority w:val="99"/>
    <w:unhideWhenUsed/>
    <w:rsid w:val="008767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8767F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8767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8767F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Revision"/>
    <w:hidden/>
    <w:uiPriority w:val="99"/>
    <w:semiHidden/>
    <w:rsid w:val="008767FD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warlord</dc:creator>
  <cp:lastModifiedBy>Wang Ya-Ping</cp:lastModifiedBy>
  <cp:revision>3</cp:revision>
  <dcterms:created xsi:type="dcterms:W3CDTF">2022-07-06T14:25:00Z</dcterms:created>
  <dcterms:modified xsi:type="dcterms:W3CDTF">2022-07-06T15:20:00Z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C7239D362A7C4612BD9B3F2073E91864</vt:lpwstr>
  </property>
</Properties>
</file>