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92607" w14:textId="17DC635D" w:rsidR="00714E57" w:rsidRPr="00E175FC" w:rsidRDefault="00194B87" w:rsidP="00714E5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17E94">
        <w:rPr>
          <w:rFonts w:ascii="Times New Roman" w:hAnsi="Times New Roman" w:cs="Times New Roman"/>
          <w:b/>
          <w:color w:val="FF0000"/>
          <w:sz w:val="40"/>
          <w:szCs w:val="40"/>
        </w:rPr>
        <w:t>Supporting</w:t>
      </w:r>
      <w:r w:rsidR="00624525" w:rsidRPr="00717E9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I</w:t>
      </w:r>
      <w:r w:rsidR="00624525" w:rsidRPr="00717E94">
        <w:rPr>
          <w:rFonts w:ascii="Times New Roman" w:hAnsi="Times New Roman" w:cs="Times New Roman" w:hint="eastAsia"/>
          <w:b/>
          <w:color w:val="FF0000"/>
          <w:sz w:val="40"/>
          <w:szCs w:val="40"/>
        </w:rPr>
        <w:t>nformation</w:t>
      </w:r>
    </w:p>
    <w:p w14:paraId="3B3F5BD7" w14:textId="77777777" w:rsidR="00714E57" w:rsidRPr="007F7077" w:rsidRDefault="00714E57" w:rsidP="00714E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0253CE" w14:textId="50458006" w:rsidR="000E6608" w:rsidRPr="00497EC6" w:rsidRDefault="00132D76" w:rsidP="000E6608">
      <w:pPr>
        <w:widowControl/>
        <w:spacing w:line="480" w:lineRule="auto"/>
        <w:jc w:val="left"/>
        <w:rPr>
          <w:rFonts w:ascii="Times New Roman" w:eastAsia="宋体" w:hAnsi="Times New Roman" w:cs="Times New Roman"/>
          <w:b/>
          <w:bCs/>
          <w:color w:val="FF0000"/>
          <w:kern w:val="0"/>
          <w:sz w:val="28"/>
          <w:szCs w:val="28"/>
        </w:rPr>
      </w:pPr>
      <w:bookmarkStart w:id="0" w:name="_Hlk94535897"/>
      <w:r w:rsidRPr="00497EC6">
        <w:rPr>
          <w:rFonts w:ascii="Times New Roman" w:eastAsia="宋体" w:hAnsi="Times New Roman" w:cs="Times New Roman"/>
          <w:b/>
          <w:bCs/>
          <w:color w:val="FF0000"/>
          <w:kern w:val="0"/>
          <w:sz w:val="28"/>
          <w:szCs w:val="28"/>
        </w:rPr>
        <w:t xml:space="preserve">Validation of Sennae Folium Specification </w:t>
      </w:r>
      <w:r w:rsidR="003E35E9">
        <w:rPr>
          <w:rFonts w:ascii="Times New Roman" w:eastAsia="宋体" w:hAnsi="Times New Roman" w:cs="Times New Roman"/>
          <w:b/>
          <w:bCs/>
          <w:color w:val="FF0000"/>
          <w:kern w:val="0"/>
          <w:sz w:val="28"/>
          <w:szCs w:val="28"/>
        </w:rPr>
        <w:t>G</w:t>
      </w:r>
      <w:r w:rsidR="003E35E9">
        <w:rPr>
          <w:rFonts w:ascii="Times New Roman" w:eastAsia="宋体" w:hAnsi="Times New Roman" w:cs="Times New Roman" w:hint="eastAsia"/>
          <w:b/>
          <w:bCs/>
          <w:color w:val="FF0000"/>
          <w:kern w:val="0"/>
          <w:sz w:val="28"/>
          <w:szCs w:val="28"/>
        </w:rPr>
        <w:t>rade</w:t>
      </w:r>
      <w:r w:rsidR="003E35E9">
        <w:rPr>
          <w:rFonts w:ascii="Times New Roman" w:eastAsia="宋体" w:hAnsi="Times New Roman" w:cs="Times New Roman"/>
          <w:b/>
          <w:bCs/>
          <w:color w:val="FF0000"/>
          <w:kern w:val="0"/>
          <w:sz w:val="28"/>
          <w:szCs w:val="28"/>
        </w:rPr>
        <w:t xml:space="preserve"> </w:t>
      </w:r>
      <w:r w:rsidRPr="00497EC6">
        <w:rPr>
          <w:rFonts w:ascii="Times New Roman" w:eastAsia="宋体" w:hAnsi="Times New Roman" w:cs="Times New Roman"/>
          <w:b/>
          <w:bCs/>
          <w:color w:val="FF0000"/>
          <w:kern w:val="0"/>
          <w:sz w:val="28"/>
          <w:szCs w:val="28"/>
        </w:rPr>
        <w:t xml:space="preserve">Classification </w:t>
      </w:r>
      <w:r w:rsidR="001C03C2" w:rsidRPr="00497EC6">
        <w:rPr>
          <w:rFonts w:ascii="Times New Roman" w:eastAsia="宋体" w:hAnsi="Times New Roman" w:cs="Times New Roman"/>
          <w:b/>
          <w:bCs/>
          <w:color w:val="FF0000"/>
          <w:kern w:val="0"/>
          <w:sz w:val="28"/>
          <w:szCs w:val="28"/>
        </w:rPr>
        <w:t xml:space="preserve">Based on </w:t>
      </w:r>
      <w:r w:rsidRPr="00497EC6">
        <w:rPr>
          <w:rFonts w:ascii="Times New Roman" w:eastAsia="宋体" w:hAnsi="Times New Roman" w:cs="Times New Roman"/>
          <w:b/>
          <w:bCs/>
          <w:color w:val="FF0000"/>
          <w:kern w:val="0"/>
          <w:sz w:val="28"/>
          <w:szCs w:val="28"/>
        </w:rPr>
        <w:t xml:space="preserve">UPLC-Q-TOF/MS </w:t>
      </w:r>
      <w:r w:rsidR="001C03C2" w:rsidRPr="00497EC6">
        <w:rPr>
          <w:rFonts w:ascii="Times New Roman" w:eastAsia="宋体" w:hAnsi="Times New Roman" w:cs="Times New Roman"/>
          <w:b/>
          <w:bCs/>
          <w:color w:val="FF0000"/>
          <w:kern w:val="0"/>
          <w:sz w:val="28"/>
          <w:szCs w:val="28"/>
        </w:rPr>
        <w:t>Spectrum-effect</w:t>
      </w:r>
      <w:r w:rsidR="00B51096" w:rsidRPr="00497EC6">
        <w:rPr>
          <w:rFonts w:ascii="Times New Roman" w:eastAsia="宋体" w:hAnsi="Times New Roman" w:cs="Times New Roman"/>
          <w:b/>
          <w:bCs/>
          <w:color w:val="FF0000"/>
          <w:kern w:val="0"/>
          <w:sz w:val="28"/>
          <w:szCs w:val="28"/>
        </w:rPr>
        <w:t xml:space="preserve"> </w:t>
      </w:r>
      <w:r w:rsidR="003C0AB5">
        <w:rPr>
          <w:rFonts w:ascii="Times New Roman" w:eastAsia="宋体" w:hAnsi="Times New Roman" w:cs="Times New Roman"/>
          <w:b/>
          <w:bCs/>
          <w:color w:val="FF0000"/>
          <w:kern w:val="0"/>
          <w:sz w:val="28"/>
          <w:szCs w:val="28"/>
        </w:rPr>
        <w:t>R</w:t>
      </w:r>
      <w:r w:rsidR="00B51096" w:rsidRPr="00497EC6">
        <w:rPr>
          <w:rFonts w:ascii="Times New Roman" w:eastAsia="宋体" w:hAnsi="Times New Roman" w:cs="Times New Roman"/>
          <w:b/>
          <w:bCs/>
          <w:color w:val="FF0000"/>
          <w:kern w:val="0"/>
          <w:sz w:val="28"/>
          <w:szCs w:val="28"/>
        </w:rPr>
        <w:t>elationship</w:t>
      </w:r>
    </w:p>
    <w:p w14:paraId="52FA68DB" w14:textId="77777777" w:rsidR="00132D76" w:rsidRPr="000E6608" w:rsidRDefault="00132D76" w:rsidP="000E6608">
      <w:pPr>
        <w:widowControl/>
        <w:spacing w:line="480" w:lineRule="auto"/>
        <w:jc w:val="left"/>
        <w:rPr>
          <w:rFonts w:ascii="Times New Roman" w:eastAsia="宋体" w:hAnsi="Times New Roman" w:cs="Times New Roman"/>
          <w:b/>
          <w:bCs/>
          <w:kern w:val="0"/>
          <w:sz w:val="28"/>
          <w:szCs w:val="28"/>
        </w:rPr>
      </w:pPr>
    </w:p>
    <w:p w14:paraId="7955D69B" w14:textId="77777777" w:rsidR="000E6608" w:rsidRPr="000E6608" w:rsidRDefault="000E6608" w:rsidP="000E6608">
      <w:pPr>
        <w:widowControl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</w:pPr>
      <w:r w:rsidRPr="000E6608">
        <w:rPr>
          <w:rFonts w:ascii="Times New Roman" w:eastAsia="宋体" w:hAnsi="Times New Roman" w:cs="Times New Roman"/>
          <w:kern w:val="0"/>
          <w:sz w:val="24"/>
          <w:szCs w:val="24"/>
        </w:rPr>
        <w:t>Qi</w:t>
      </w:r>
      <w:r w:rsidRPr="000E6608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A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</w:rPr>
        <w:t>n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1,</w:t>
      </w:r>
      <w:r w:rsidRPr="00497EC6">
        <w:rPr>
          <w:rFonts w:ascii="Times New Roman" w:eastAsia="宋体" w:hAnsi="Times New Roman" w:cs="Times New Roman"/>
          <w:color w:val="FF0000"/>
          <w:kern w:val="0"/>
          <w:sz w:val="24"/>
          <w:szCs w:val="24"/>
          <w:vertAlign w:val="superscript"/>
        </w:rPr>
        <w:t xml:space="preserve"> 5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†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</w:rPr>
        <w:t>, Lei Wang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0E6608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,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 xml:space="preserve"> 4</w:t>
      </w:r>
      <w:r w:rsidRPr="000E6608">
        <w:rPr>
          <w:rFonts w:ascii="Times New Roman" w:eastAsia="宋体" w:hAnsi="Times New Roman" w:cs="Times New Roman"/>
          <w:color w:val="000000"/>
          <w:kern w:val="0"/>
          <w:sz w:val="20"/>
          <w:szCs w:val="19"/>
          <w:vertAlign w:val="superscript"/>
        </w:rPr>
        <w:t xml:space="preserve"> 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†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</w:rPr>
        <w:t>, Xiao-ying Ding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</w:rPr>
        <w:t>, Ya-jun Shen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</w:rPr>
        <w:t>, Sheng-hui Hao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</w:rPr>
        <w:t>, W</w:t>
      </w:r>
      <w:r w:rsidRPr="000E6608">
        <w:rPr>
          <w:rFonts w:ascii="Times New Roman" w:eastAsia="宋体" w:hAnsi="Times New Roman" w:cs="Times New Roman" w:hint="eastAsia"/>
          <w:kern w:val="0"/>
          <w:sz w:val="24"/>
          <w:szCs w:val="24"/>
        </w:rPr>
        <w:t>en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</w:rPr>
        <w:t>-j</w:t>
      </w:r>
      <w:r w:rsidRPr="000E6608">
        <w:rPr>
          <w:rFonts w:ascii="Times New Roman" w:eastAsia="宋体" w:hAnsi="Times New Roman" w:cs="Times New Roman" w:hint="eastAsia"/>
          <w:kern w:val="0"/>
          <w:sz w:val="24"/>
          <w:szCs w:val="24"/>
        </w:rPr>
        <w:t>ie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</w:rPr>
        <w:t xml:space="preserve"> L</w:t>
      </w:r>
      <w:r w:rsidRPr="000E6608">
        <w:rPr>
          <w:rFonts w:ascii="Times New Roman" w:eastAsia="宋体" w:hAnsi="Times New Roman" w:cs="Times New Roman" w:hint="eastAsia"/>
          <w:kern w:val="0"/>
          <w:sz w:val="24"/>
          <w:szCs w:val="24"/>
        </w:rPr>
        <w:t>i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</w:rPr>
        <w:t>, Heng-yang Li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</w:rPr>
        <w:t>, T</w:t>
      </w:r>
      <w:r w:rsidRPr="000E6608">
        <w:rPr>
          <w:rFonts w:ascii="Times New Roman" w:eastAsia="宋体" w:hAnsi="Times New Roman" w:cs="Times New Roman" w:hint="eastAsia"/>
          <w:kern w:val="0"/>
          <w:sz w:val="24"/>
          <w:szCs w:val="24"/>
        </w:rPr>
        <w:t>ao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</w:rPr>
        <w:t xml:space="preserve"> W</w:t>
      </w:r>
      <w:r w:rsidRPr="000E6608">
        <w:rPr>
          <w:rFonts w:ascii="Times New Roman" w:eastAsia="宋体" w:hAnsi="Times New Roman" w:cs="Times New Roman" w:hint="eastAsia"/>
          <w:kern w:val="0"/>
          <w:sz w:val="24"/>
          <w:szCs w:val="24"/>
        </w:rPr>
        <w:t>ang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0E6608">
        <w:rPr>
          <w:rFonts w:ascii="Times New Roman" w:eastAsia="宋体" w:hAnsi="Times New Roman" w:cs="Times New Roman" w:hint="eastAsia"/>
          <w:kern w:val="0"/>
          <w:sz w:val="24"/>
          <w:szCs w:val="24"/>
        </w:rPr>
        <w:t>,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</w:rPr>
        <w:t xml:space="preserve"> Zhi-lai Zhan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2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</w:rPr>
        <w:t>, Yu-guang Zheng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1, 3</w:t>
      </w:r>
      <w:r w:rsidRPr="000E6608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,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 xml:space="preserve"> 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</w:rPr>
        <w:t>*, Long Guo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 xml:space="preserve">1, 4, 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</w:rPr>
        <w:t>*, Dan Zhang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 xml:space="preserve">1, 4, </w:t>
      </w:r>
      <w:r w:rsidRPr="000E6608">
        <w:rPr>
          <w:rFonts w:ascii="Times New Roman" w:eastAsia="宋体" w:hAnsi="Times New Roman" w:cs="Times New Roman"/>
          <w:kern w:val="0"/>
          <w:sz w:val="24"/>
          <w:szCs w:val="24"/>
        </w:rPr>
        <w:t>*</w:t>
      </w:r>
    </w:p>
    <w:p w14:paraId="6D16F12A" w14:textId="77777777" w:rsidR="000E6608" w:rsidRPr="000E6608" w:rsidRDefault="000E6608" w:rsidP="000E6608">
      <w:pPr>
        <w:widowControl/>
        <w:spacing w:line="480" w:lineRule="auto"/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</w:pPr>
      <w:r w:rsidRPr="000E6608">
        <w:rPr>
          <w:rFonts w:ascii="Times New Roman" w:eastAsia="宋体" w:hAnsi="Times New Roman" w:cs="Times New Roman"/>
          <w:kern w:val="0"/>
          <w:sz w:val="20"/>
          <w:szCs w:val="20"/>
          <w:vertAlign w:val="superscript"/>
        </w:rPr>
        <w:t>1</w:t>
      </w:r>
      <w:r w:rsidRPr="000E6608">
        <w:rPr>
          <w:rFonts w:ascii="Times New Roman" w:eastAsia="宋体" w:hAnsi="Times New Roman" w:cs="Times New Roman"/>
          <w:kern w:val="0"/>
          <w:sz w:val="20"/>
          <w:szCs w:val="20"/>
        </w:rPr>
        <w:t xml:space="preserve"> </w:t>
      </w:r>
      <w:r w:rsidRPr="000E6608"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  <w:t>Traditional Chinese Medicine Processing Technology Innovation Center of Hebei Province, College of Pharmacy, Hebei University of Chinese Medicine, Shijiazhuang 050200, China</w:t>
      </w:r>
    </w:p>
    <w:p w14:paraId="242ED803" w14:textId="77777777" w:rsidR="000E6608" w:rsidRPr="000E6608" w:rsidRDefault="000E6608" w:rsidP="000E6608">
      <w:pPr>
        <w:widowControl/>
        <w:spacing w:line="480" w:lineRule="auto"/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</w:pPr>
      <w:r w:rsidRPr="000E6608">
        <w:rPr>
          <w:rFonts w:ascii="Times New Roman" w:eastAsia="宋体" w:hAnsi="Times New Roman" w:cs="Times New Roman"/>
          <w:kern w:val="0"/>
          <w:sz w:val="20"/>
          <w:szCs w:val="20"/>
          <w:vertAlign w:val="superscript"/>
        </w:rPr>
        <w:t>2</w:t>
      </w:r>
      <w:r w:rsidRPr="000E6608">
        <w:rPr>
          <w:rFonts w:ascii="Times New Roman" w:eastAsia="宋体" w:hAnsi="Times New Roman" w:cs="Times New Roman"/>
          <w:kern w:val="0"/>
          <w:sz w:val="20"/>
          <w:szCs w:val="20"/>
        </w:rPr>
        <w:t xml:space="preserve"> </w:t>
      </w:r>
      <w:r w:rsidRPr="000E6608"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  <w:t>National Resource Centre for Chinese Materia Medica, China Academy of Chinese Medical Sciences, Beijing 100700, China</w:t>
      </w:r>
    </w:p>
    <w:p w14:paraId="3421B964" w14:textId="77777777" w:rsidR="000E6608" w:rsidRPr="000E6608" w:rsidRDefault="000E6608" w:rsidP="000E6608">
      <w:pPr>
        <w:widowControl/>
        <w:spacing w:line="480" w:lineRule="auto"/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</w:pPr>
      <w:r w:rsidRPr="000E6608">
        <w:rPr>
          <w:rFonts w:ascii="Times New Roman" w:eastAsia="宋体" w:hAnsi="Times New Roman" w:cs="Times New Roman"/>
          <w:kern w:val="0"/>
          <w:sz w:val="20"/>
          <w:szCs w:val="20"/>
          <w:vertAlign w:val="superscript"/>
        </w:rPr>
        <w:t>3</w:t>
      </w:r>
      <w:r w:rsidRPr="000E6608">
        <w:rPr>
          <w:rFonts w:ascii="Times New Roman" w:eastAsia="宋体" w:hAnsi="Times New Roman" w:cs="Times New Roman"/>
          <w:kern w:val="0"/>
          <w:sz w:val="20"/>
          <w:szCs w:val="20"/>
        </w:rPr>
        <w:t xml:space="preserve"> </w:t>
      </w:r>
      <w:r w:rsidRPr="000E6608"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  <w:t>Department of Pharmaceutical Engineering</w:t>
      </w:r>
      <w:r w:rsidRPr="000E6608">
        <w:rPr>
          <w:rFonts w:ascii="Times New Roman" w:eastAsia="宋体" w:hAnsi="Times New Roman" w:cs="Times New Roman" w:hint="eastAsia"/>
          <w:i/>
          <w:iCs/>
          <w:kern w:val="0"/>
          <w:sz w:val="20"/>
          <w:szCs w:val="20"/>
        </w:rPr>
        <w:t>,</w:t>
      </w:r>
      <w:r w:rsidRPr="000E6608"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  <w:t xml:space="preserve"> Hebei Chemical and Pharmaceutical College, Shijiazhuang 050026, China</w:t>
      </w:r>
    </w:p>
    <w:p w14:paraId="0CD2040D" w14:textId="77777777" w:rsidR="000E6608" w:rsidRPr="000E6608" w:rsidRDefault="000E6608" w:rsidP="000E6608">
      <w:pPr>
        <w:widowControl/>
        <w:spacing w:line="480" w:lineRule="auto"/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</w:pPr>
      <w:r w:rsidRPr="000E6608">
        <w:rPr>
          <w:rFonts w:ascii="Times New Roman" w:eastAsia="宋体" w:hAnsi="Times New Roman" w:cs="Times New Roman"/>
          <w:kern w:val="0"/>
          <w:sz w:val="20"/>
          <w:szCs w:val="20"/>
          <w:vertAlign w:val="superscript"/>
        </w:rPr>
        <w:t>4</w:t>
      </w:r>
      <w:r w:rsidRPr="000E6608"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  <w:t xml:space="preserve"> International Joint Research Center on Resource Utilization and Quality Evaluation of Traditional Chinese Medicine of Hebei Province, Shijiazhuang, 050200, China</w:t>
      </w:r>
    </w:p>
    <w:p w14:paraId="6FF22E94" w14:textId="77777777" w:rsidR="000E6608" w:rsidRPr="00497EC6" w:rsidRDefault="000E6608" w:rsidP="000E6608">
      <w:pPr>
        <w:widowControl/>
        <w:spacing w:line="480" w:lineRule="auto"/>
        <w:rPr>
          <w:rFonts w:ascii="Times New Roman" w:eastAsia="宋体" w:hAnsi="Times New Roman" w:cs="Times New Roman"/>
          <w:i/>
          <w:iCs/>
          <w:color w:val="FF0000"/>
          <w:kern w:val="0"/>
          <w:sz w:val="20"/>
          <w:szCs w:val="20"/>
        </w:rPr>
      </w:pPr>
      <w:r w:rsidRPr="00497EC6">
        <w:rPr>
          <w:rFonts w:ascii="Times New Roman" w:eastAsia="宋体" w:hAnsi="Times New Roman" w:cs="Times New Roman" w:hint="eastAsia"/>
          <w:color w:val="FF0000"/>
          <w:kern w:val="0"/>
          <w:sz w:val="20"/>
          <w:szCs w:val="20"/>
          <w:vertAlign w:val="superscript"/>
        </w:rPr>
        <w:t>5</w:t>
      </w:r>
      <w:r w:rsidRPr="00497EC6">
        <w:rPr>
          <w:rFonts w:ascii="Times New Roman" w:eastAsia="宋体" w:hAnsi="Times New Roman" w:cs="Times New Roman"/>
          <w:i/>
          <w:iCs/>
          <w:color w:val="FF0000"/>
          <w:kern w:val="0"/>
          <w:sz w:val="20"/>
          <w:szCs w:val="20"/>
        </w:rPr>
        <w:t xml:space="preserve"> Department of Traditional Chinese Medicine, Hebei Institute for Drug and Medical Device Control, Shijiazhuang, 050200, China</w:t>
      </w:r>
    </w:p>
    <w:p w14:paraId="38F1C506" w14:textId="77777777" w:rsidR="000E6608" w:rsidRPr="000E6608" w:rsidRDefault="000E6608" w:rsidP="000E6608">
      <w:pPr>
        <w:widowControl/>
        <w:spacing w:line="480" w:lineRule="auto"/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</w:pPr>
      <w:r w:rsidRPr="000E6608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†</w:t>
      </w:r>
      <w:r w:rsidRPr="000E6608">
        <w:rPr>
          <w:rFonts w:ascii="Times New Roman" w:eastAsia="宋体" w:hAnsi="Times New Roman" w:cs="Times New Roman"/>
          <w:kern w:val="0"/>
          <w:sz w:val="20"/>
          <w:szCs w:val="20"/>
        </w:rPr>
        <w:t xml:space="preserve"> </w:t>
      </w:r>
      <w:r w:rsidRPr="000E6608"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  <w:t>These authors contributed equally to this work.</w:t>
      </w:r>
    </w:p>
    <w:p w14:paraId="2E204854" w14:textId="02F69BA9" w:rsidR="000E6608" w:rsidRPr="000E6608" w:rsidRDefault="000E6608" w:rsidP="000E6608">
      <w:pPr>
        <w:widowControl/>
        <w:spacing w:line="480" w:lineRule="auto"/>
        <w:jc w:val="left"/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0E6608">
        <w:rPr>
          <w:rFonts w:ascii="Times New Roman" w:eastAsia="宋体" w:hAnsi="Times New Roman" w:cs="Times New Roman"/>
          <w:kern w:val="0"/>
          <w:sz w:val="20"/>
          <w:szCs w:val="20"/>
        </w:rPr>
        <w:t xml:space="preserve">* </w:t>
      </w:r>
      <w:r w:rsidRPr="000E6608"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  <w:t>Corresponding authors.</w:t>
      </w:r>
      <w:r w:rsidRPr="00497EC6">
        <w:rPr>
          <w:rFonts w:ascii="Times New Roman" w:eastAsia="宋体" w:hAnsi="Times New Roman" w:cs="Times New Roman"/>
          <w:i/>
          <w:iCs/>
          <w:color w:val="FF0000"/>
          <w:kern w:val="0"/>
          <w:sz w:val="20"/>
          <w:szCs w:val="20"/>
        </w:rPr>
        <w:t xml:space="preserve"> </w:t>
      </w:r>
      <w:r w:rsidRPr="00497EC6">
        <w:rPr>
          <w:rFonts w:ascii="Times New Roman" w:eastAsia="宋体" w:hAnsi="Times New Roman" w:cs="Times New Roman"/>
          <w:color w:val="FF0000"/>
          <w:kern w:val="0"/>
          <w:sz w:val="20"/>
          <w:szCs w:val="20"/>
        </w:rPr>
        <w:t>Tel.: +86 311-899</w:t>
      </w:r>
      <w:r w:rsidR="00497EC6" w:rsidRPr="00497EC6">
        <w:rPr>
          <w:rFonts w:ascii="Times New Roman" w:eastAsia="宋体" w:hAnsi="Times New Roman" w:cs="Times New Roman"/>
          <w:color w:val="FF0000"/>
          <w:kern w:val="0"/>
          <w:sz w:val="20"/>
          <w:szCs w:val="20"/>
        </w:rPr>
        <w:t>2</w:t>
      </w:r>
      <w:r w:rsidRPr="00497EC6">
        <w:rPr>
          <w:rFonts w:ascii="Times New Roman" w:eastAsia="宋体" w:hAnsi="Times New Roman" w:cs="Times New Roman"/>
          <w:color w:val="FF0000"/>
          <w:kern w:val="0"/>
          <w:sz w:val="20"/>
          <w:szCs w:val="20"/>
        </w:rPr>
        <w:t>6466</w:t>
      </w:r>
      <w:r w:rsidRPr="000E6608">
        <w:rPr>
          <w:rFonts w:ascii="Times New Roman" w:eastAsia="宋体" w:hAnsi="Times New Roman" w:cs="Times New Roman"/>
          <w:kern w:val="0"/>
          <w:sz w:val="20"/>
          <w:szCs w:val="20"/>
        </w:rPr>
        <w:t>, Fax: +86 311-89926000</w:t>
      </w:r>
      <w:r w:rsidRPr="000E6608">
        <w:rPr>
          <w:rFonts w:ascii="Times New Roman" w:eastAsia="宋体" w:hAnsi="Times New Roman" w:cs="Times New Roman" w:hint="eastAsia"/>
          <w:kern w:val="0"/>
          <w:sz w:val="20"/>
          <w:szCs w:val="20"/>
        </w:rPr>
        <w:t>.</w:t>
      </w:r>
      <w:r w:rsidRPr="000E6608">
        <w:rPr>
          <w:rFonts w:ascii="Times New Roman" w:eastAsia="宋体" w:hAnsi="Times New Roman" w:cs="Times New Roman"/>
          <w:kern w:val="0"/>
          <w:sz w:val="20"/>
          <w:szCs w:val="20"/>
        </w:rPr>
        <w:t xml:space="preserve"> </w:t>
      </w:r>
      <w:r w:rsidRPr="000E6608"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  <w:t>E-mail address:</w:t>
      </w:r>
      <w:bookmarkStart w:id="1" w:name="_Hlk94535935"/>
      <w:r w:rsidRPr="000E6608">
        <w:rPr>
          <w:rFonts w:ascii="Times New Roman" w:eastAsia="宋体" w:hAnsi="Times New Roman" w:cs="Times New Roman"/>
          <w:kern w:val="0"/>
          <w:sz w:val="20"/>
          <w:szCs w:val="20"/>
        </w:rPr>
        <w:t xml:space="preserve"> </w:t>
      </w:r>
      <w:bookmarkEnd w:id="1"/>
      <w:r w:rsidR="008F79FD">
        <w:rPr>
          <w:rFonts w:ascii="Times New Roman" w:eastAsia="宋体" w:hAnsi="Times New Roman" w:cs="Times New Roman"/>
          <w:color w:val="000000"/>
          <w:kern w:val="0"/>
          <w:sz w:val="20"/>
          <w:szCs w:val="19"/>
        </w:rPr>
        <w:t xml:space="preserve">zhangdan@hebcm.edu.cn </w:t>
      </w:r>
      <w:r w:rsidRPr="000E6608">
        <w:rPr>
          <w:rFonts w:ascii="Times New Roman" w:eastAsia="宋体" w:hAnsi="Times New Roman" w:cs="Times New Roman"/>
          <w:kern w:val="0"/>
          <w:sz w:val="20"/>
          <w:szCs w:val="20"/>
        </w:rPr>
        <w:t>(D. Zhang*), guo_long11@163.com (L. Guo*)</w:t>
      </w:r>
      <w:bookmarkEnd w:id="0"/>
      <w:r w:rsidRPr="000E6608">
        <w:rPr>
          <w:rFonts w:ascii="Times New Roman" w:eastAsia="宋体" w:hAnsi="Times New Roman" w:cs="Times New Roman"/>
          <w:kern w:val="0"/>
          <w:sz w:val="20"/>
          <w:szCs w:val="20"/>
        </w:rPr>
        <w:t>, zyg314@163.com (Y. G. Zheng*)</w:t>
      </w:r>
      <w:r w:rsidRPr="000E6608">
        <w:rPr>
          <w:rFonts w:ascii="Times New Roman" w:eastAsia="宋体" w:hAnsi="Times New Roman" w:cs="Times New Roman"/>
          <w:b/>
          <w:bCs/>
          <w:kern w:val="0"/>
          <w:sz w:val="24"/>
          <w:szCs w:val="19"/>
        </w:rPr>
        <w:br w:type="page"/>
      </w:r>
    </w:p>
    <w:p w14:paraId="71A9F7F2" w14:textId="59125C6A" w:rsidR="00F72D13" w:rsidRPr="00F72D13" w:rsidRDefault="00F72D13" w:rsidP="00F72D13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F72D13">
        <w:rPr>
          <w:rFonts w:ascii="Times New Roman" w:eastAsia="仿宋_GB2312" w:hAnsi="Times New Roman" w:cs="Times New Roman"/>
          <w:sz w:val="24"/>
          <w:szCs w:val="24"/>
        </w:rPr>
        <w:lastRenderedPageBreak/>
        <w:t>Fig</w:t>
      </w:r>
      <w:r w:rsidRPr="00F72D13">
        <w:rPr>
          <w:rFonts w:ascii="Times New Roman" w:eastAsia="仿宋_GB2312" w:hAnsi="Times New Roman" w:cs="Times New Roman" w:hint="eastAsia"/>
          <w:sz w:val="24"/>
          <w:szCs w:val="24"/>
        </w:rPr>
        <w:t>.</w:t>
      </w:r>
      <w:r w:rsidRPr="00F72D13">
        <w:rPr>
          <w:rFonts w:ascii="Times New Roman" w:eastAsia="仿宋_GB2312" w:hAnsi="Times New Roman" w:cs="Times New Roman"/>
          <w:sz w:val="24"/>
          <w:szCs w:val="24"/>
        </w:rPr>
        <w:t xml:space="preserve"> S1. Effect of different methanol concentration on total yield of Sennoside A and B (a); </w:t>
      </w:r>
      <w:r w:rsidR="00260969">
        <w:rPr>
          <w:rFonts w:ascii="Times New Roman" w:eastAsia="仿宋_GB2312" w:hAnsi="Times New Roman" w:cs="Times New Roman"/>
          <w:sz w:val="24"/>
          <w:szCs w:val="24"/>
        </w:rPr>
        <w:t>e</w:t>
      </w:r>
      <w:r w:rsidRPr="00F72D13">
        <w:rPr>
          <w:rFonts w:ascii="Times New Roman" w:eastAsia="仿宋_GB2312" w:hAnsi="Times New Roman" w:cs="Times New Roman"/>
          <w:sz w:val="24"/>
          <w:szCs w:val="24"/>
        </w:rPr>
        <w:t xml:space="preserve">ffects of different ultrasonic time on total yield of Sennoside A and B (b); </w:t>
      </w:r>
      <w:r w:rsidR="00260969">
        <w:rPr>
          <w:rFonts w:ascii="Times New Roman" w:eastAsia="仿宋_GB2312" w:hAnsi="Times New Roman" w:cs="Times New Roman"/>
          <w:sz w:val="24"/>
          <w:szCs w:val="24"/>
        </w:rPr>
        <w:t>e</w:t>
      </w:r>
      <w:r w:rsidRPr="00F72D13">
        <w:rPr>
          <w:rFonts w:ascii="Times New Roman" w:eastAsia="仿宋_GB2312" w:hAnsi="Times New Roman" w:cs="Times New Roman"/>
          <w:sz w:val="24"/>
          <w:szCs w:val="24"/>
        </w:rPr>
        <w:t>ffects of different liquid</w:t>
      </w:r>
      <w:r w:rsidRPr="00F72D13">
        <w:rPr>
          <w:rFonts w:ascii="Times New Roman" w:eastAsia="仿宋_GB2312" w:hAnsi="Times New Roman" w:cs="Times New Roman" w:hint="eastAsia"/>
          <w:sz w:val="24"/>
          <w:szCs w:val="24"/>
        </w:rPr>
        <w:t>/</w:t>
      </w:r>
      <w:r w:rsidRPr="00F72D13">
        <w:rPr>
          <w:rFonts w:ascii="Times New Roman" w:eastAsia="仿宋_GB2312" w:hAnsi="Times New Roman" w:cs="Times New Roman"/>
          <w:sz w:val="24"/>
          <w:szCs w:val="24"/>
        </w:rPr>
        <w:t>solid ratio on total yield of Sennoside A and B (c).</w:t>
      </w:r>
    </w:p>
    <w:p w14:paraId="3AA15F5B" w14:textId="55E55161" w:rsidR="00714E57" w:rsidRPr="00497EC6" w:rsidRDefault="00714E57" w:rsidP="00497EC6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497EC6">
        <w:rPr>
          <w:rFonts w:ascii="Times New Roman" w:eastAsia="仿宋_GB2312" w:hAnsi="Times New Roman" w:cs="Times New Roman"/>
          <w:sz w:val="24"/>
          <w:szCs w:val="24"/>
        </w:rPr>
        <w:t>Fig</w:t>
      </w:r>
      <w:r w:rsidR="0088758B" w:rsidRPr="00497EC6">
        <w:rPr>
          <w:rFonts w:ascii="Times New Roman" w:eastAsia="仿宋_GB2312" w:hAnsi="Times New Roman" w:cs="Times New Roman"/>
          <w:sz w:val="24"/>
          <w:szCs w:val="24"/>
        </w:rPr>
        <w:t xml:space="preserve">. </w:t>
      </w:r>
      <w:r w:rsidRPr="00497EC6">
        <w:rPr>
          <w:rFonts w:ascii="Times New Roman" w:eastAsia="仿宋_GB2312" w:hAnsi="Times New Roman" w:cs="Times New Roman"/>
          <w:sz w:val="24"/>
          <w:szCs w:val="24"/>
        </w:rPr>
        <w:t>S</w:t>
      </w:r>
      <w:r w:rsidR="00F72D13">
        <w:rPr>
          <w:rFonts w:ascii="Times New Roman" w:eastAsia="仿宋_GB2312" w:hAnsi="Times New Roman" w:cs="Times New Roman"/>
          <w:sz w:val="24"/>
          <w:szCs w:val="24"/>
        </w:rPr>
        <w:t>2</w:t>
      </w:r>
      <w:r w:rsidRPr="00497EC6">
        <w:rPr>
          <w:rFonts w:ascii="Times New Roman" w:eastAsia="仿宋_GB2312" w:hAnsi="Times New Roman" w:cs="Times New Roman"/>
          <w:sz w:val="24"/>
          <w:szCs w:val="24"/>
        </w:rPr>
        <w:t xml:space="preserve">. </w:t>
      </w:r>
      <w:r w:rsidR="008407A8" w:rsidRPr="00497EC6">
        <w:rPr>
          <w:rFonts w:ascii="Times New Roman" w:eastAsia="仿宋_GB2312" w:hAnsi="Times New Roman" w:cs="Times New Roman"/>
          <w:sz w:val="24"/>
          <w:szCs w:val="24"/>
        </w:rPr>
        <w:t>Interaction of various factors two-dimensional contour map and three-dimensional response surface map</w:t>
      </w:r>
      <w:r w:rsidR="00604FA0" w:rsidRPr="00497EC6">
        <w:rPr>
          <w:rFonts w:ascii="Times New Roman" w:eastAsia="仿宋_GB2312" w:hAnsi="Times New Roman" w:cs="Times New Roman"/>
          <w:sz w:val="24"/>
          <w:szCs w:val="24"/>
        </w:rPr>
        <w:t>.</w:t>
      </w:r>
    </w:p>
    <w:p w14:paraId="422699E9" w14:textId="30D66937" w:rsidR="00055B0B" w:rsidRPr="00497EC6" w:rsidRDefault="00055B0B" w:rsidP="00497EC6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497EC6">
        <w:rPr>
          <w:rFonts w:ascii="Times New Roman" w:eastAsia="仿宋_GB2312" w:hAnsi="Times New Roman" w:cs="Times New Roman"/>
          <w:sz w:val="24"/>
          <w:szCs w:val="24"/>
        </w:rPr>
        <w:t>Fig</w:t>
      </w:r>
      <w:r w:rsidR="0088758B" w:rsidRPr="00497EC6">
        <w:rPr>
          <w:rFonts w:ascii="Times New Roman" w:eastAsia="仿宋_GB2312" w:hAnsi="Times New Roman" w:cs="Times New Roman"/>
          <w:sz w:val="24"/>
          <w:szCs w:val="24"/>
        </w:rPr>
        <w:t>.</w:t>
      </w:r>
      <w:r w:rsidRPr="00497EC6">
        <w:rPr>
          <w:rFonts w:ascii="Times New Roman" w:eastAsia="仿宋_GB2312" w:hAnsi="Times New Roman" w:cs="Times New Roman"/>
          <w:sz w:val="24"/>
          <w:szCs w:val="24"/>
        </w:rPr>
        <w:t xml:space="preserve"> S</w:t>
      </w:r>
      <w:r w:rsidR="00F72D13">
        <w:rPr>
          <w:rFonts w:ascii="Times New Roman" w:eastAsia="仿宋_GB2312" w:hAnsi="Times New Roman" w:cs="Times New Roman"/>
          <w:sz w:val="24"/>
          <w:szCs w:val="24"/>
        </w:rPr>
        <w:t>3</w:t>
      </w:r>
      <w:r w:rsidRPr="00497EC6">
        <w:rPr>
          <w:rFonts w:ascii="Times New Roman" w:eastAsia="仿宋_GB2312" w:hAnsi="Times New Roman" w:cs="Times New Roman"/>
          <w:sz w:val="24"/>
          <w:szCs w:val="24"/>
        </w:rPr>
        <w:t>. MS/MS molecular networking of the MeOH extracts of Sennae folium.</w:t>
      </w:r>
    </w:p>
    <w:p w14:paraId="3EC55BC4" w14:textId="0D53DF04" w:rsidR="00497EC6" w:rsidRPr="00497EC6" w:rsidRDefault="00497EC6" w:rsidP="00497EC6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497EC6">
        <w:rPr>
          <w:rFonts w:ascii="Times New Roman" w:eastAsia="仿宋_GB2312" w:hAnsi="Times New Roman" w:cs="Times New Roman"/>
          <w:sz w:val="24"/>
          <w:szCs w:val="24"/>
        </w:rPr>
        <w:t>Fig. S</w:t>
      </w:r>
      <w:r w:rsidR="00F72D13">
        <w:rPr>
          <w:rFonts w:ascii="Times New Roman" w:eastAsia="仿宋_GB2312" w:hAnsi="Times New Roman" w:cs="Times New Roman"/>
          <w:sz w:val="24"/>
          <w:szCs w:val="24"/>
        </w:rPr>
        <w:t>4</w:t>
      </w:r>
      <w:r w:rsidRPr="00497EC6">
        <w:rPr>
          <w:rFonts w:ascii="Times New Roman" w:eastAsia="仿宋_GB2312" w:hAnsi="Times New Roman" w:cs="Times New Roman"/>
          <w:sz w:val="24"/>
          <w:szCs w:val="24"/>
        </w:rPr>
        <w:t xml:space="preserve">. Total ion chromatograms of UPLC-Q-TOF MS for the extraction of </w:t>
      </w:r>
      <w:r w:rsidRPr="00497EC6">
        <w:rPr>
          <w:rFonts w:ascii="Times New Roman" w:hAnsi="Times New Roman" w:cs="Times New Roman"/>
          <w:i/>
          <w:iCs/>
          <w:sz w:val="24"/>
          <w:szCs w:val="24"/>
        </w:rPr>
        <w:t>Cassia angustifolia</w:t>
      </w:r>
      <w:r w:rsidRPr="00497EC6">
        <w:rPr>
          <w:rFonts w:ascii="Times New Roman" w:hAnsi="Times New Roman" w:cs="Times New Roman"/>
          <w:sz w:val="24"/>
          <w:szCs w:val="24"/>
        </w:rPr>
        <w:t xml:space="preserve"> leaves </w:t>
      </w:r>
      <w:r w:rsidRPr="00497EC6">
        <w:rPr>
          <w:rFonts w:ascii="Times New Roman" w:eastAsia="仿宋_GB2312" w:hAnsi="Times New Roman" w:cs="Times New Roman"/>
          <w:sz w:val="24"/>
          <w:szCs w:val="24"/>
        </w:rPr>
        <w:t>(a) and standard solution (b).</w:t>
      </w:r>
    </w:p>
    <w:p w14:paraId="420E83CC" w14:textId="2EB58D82" w:rsidR="00192A33" w:rsidRPr="00497EC6" w:rsidRDefault="00714E57" w:rsidP="00497EC6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497EC6">
        <w:rPr>
          <w:rFonts w:ascii="Times New Roman" w:eastAsia="仿宋_GB2312" w:hAnsi="Times New Roman" w:cs="Times New Roman"/>
          <w:sz w:val="24"/>
          <w:szCs w:val="24"/>
        </w:rPr>
        <w:t>Fig</w:t>
      </w:r>
      <w:r w:rsidR="0088758B" w:rsidRPr="00497EC6">
        <w:rPr>
          <w:rFonts w:ascii="Times New Roman" w:eastAsia="仿宋_GB2312" w:hAnsi="Times New Roman" w:cs="Times New Roman"/>
          <w:sz w:val="24"/>
          <w:szCs w:val="24"/>
        </w:rPr>
        <w:t xml:space="preserve">. </w:t>
      </w:r>
      <w:r w:rsidRPr="00497EC6">
        <w:rPr>
          <w:rFonts w:ascii="Times New Roman" w:eastAsia="仿宋_GB2312" w:hAnsi="Times New Roman" w:cs="Times New Roman"/>
          <w:sz w:val="24"/>
          <w:szCs w:val="24"/>
        </w:rPr>
        <w:t>S</w:t>
      </w:r>
      <w:r w:rsidR="00F72D13">
        <w:rPr>
          <w:rFonts w:ascii="Times New Roman" w:eastAsia="仿宋_GB2312" w:hAnsi="Times New Roman" w:cs="Times New Roman"/>
          <w:sz w:val="24"/>
          <w:szCs w:val="24"/>
        </w:rPr>
        <w:t>5</w:t>
      </w:r>
      <w:r w:rsidRPr="00497EC6">
        <w:rPr>
          <w:rFonts w:ascii="Times New Roman" w:eastAsia="仿宋_GB2312" w:hAnsi="Times New Roman" w:cs="Times New Roman"/>
          <w:sz w:val="24"/>
          <w:szCs w:val="24"/>
        </w:rPr>
        <w:t xml:space="preserve">. </w:t>
      </w:r>
      <w:r w:rsidR="00821982" w:rsidRPr="00497EC6">
        <w:rPr>
          <w:rFonts w:ascii="Times New Roman" w:eastAsia="仿宋_GB2312" w:hAnsi="Times New Roman" w:cs="Times New Roman"/>
          <w:sz w:val="24"/>
          <w:szCs w:val="24"/>
        </w:rPr>
        <w:t>MS/MS spectra of peak 41, quercetin 3</w:t>
      </w:r>
      <w:r w:rsidR="0052347F" w:rsidRPr="00497EC6">
        <w:rPr>
          <w:rFonts w:ascii="Times New Roman" w:eastAsia="仿宋_GB2312" w:hAnsi="Times New Roman" w:cs="Times New Roman"/>
          <w:sz w:val="24"/>
          <w:szCs w:val="24"/>
        </w:rPr>
        <w:t>-</w:t>
      </w:r>
      <w:r w:rsidR="00821982" w:rsidRPr="00497EC6">
        <w:rPr>
          <w:rFonts w:ascii="Times New Roman" w:eastAsia="仿宋_GB2312" w:hAnsi="Times New Roman" w:cs="Times New Roman"/>
          <w:i/>
          <w:iCs/>
          <w:sz w:val="24"/>
          <w:szCs w:val="24"/>
        </w:rPr>
        <w:t>O</w:t>
      </w:r>
      <w:r w:rsidR="0052347F" w:rsidRPr="00497EC6">
        <w:rPr>
          <w:rFonts w:ascii="Times New Roman" w:eastAsia="仿宋_GB2312" w:hAnsi="Times New Roman" w:cs="Times New Roman"/>
          <w:sz w:val="24"/>
          <w:szCs w:val="24"/>
        </w:rPr>
        <w:t>-</w:t>
      </w:r>
      <w:r w:rsidR="00821982" w:rsidRPr="00497EC6">
        <w:rPr>
          <w:rFonts w:ascii="Times New Roman" w:eastAsia="仿宋_GB2312" w:hAnsi="Times New Roman" w:cs="Times New Roman"/>
          <w:sz w:val="24"/>
          <w:szCs w:val="24"/>
        </w:rPr>
        <w:t xml:space="preserve">sophoroside (a); peak 46, leucoside conjunct with a ferulic acid (b); peak </w:t>
      </w:r>
      <w:r w:rsidR="00192A33" w:rsidRPr="00497EC6">
        <w:rPr>
          <w:rFonts w:ascii="Times New Roman" w:eastAsia="仿宋_GB2312" w:hAnsi="Times New Roman" w:cs="Times New Roman"/>
          <w:sz w:val="24"/>
          <w:szCs w:val="24"/>
        </w:rPr>
        <w:t>44 (c) and 45 (d), the analogues of isorhamnetin–3</w:t>
      </w:r>
      <w:r w:rsidR="0052347F" w:rsidRPr="00497EC6">
        <w:rPr>
          <w:rFonts w:ascii="Times New Roman" w:eastAsia="仿宋_GB2312" w:hAnsi="Times New Roman" w:cs="Times New Roman"/>
          <w:sz w:val="24"/>
          <w:szCs w:val="24"/>
        </w:rPr>
        <w:t>-</w:t>
      </w:r>
      <w:r w:rsidR="00192A33" w:rsidRPr="00497EC6">
        <w:rPr>
          <w:rFonts w:ascii="Times New Roman" w:eastAsia="仿宋_GB2312" w:hAnsi="Times New Roman" w:cs="Times New Roman"/>
          <w:i/>
          <w:iCs/>
          <w:sz w:val="24"/>
          <w:szCs w:val="24"/>
        </w:rPr>
        <w:t>O</w:t>
      </w:r>
      <w:r w:rsidR="0052347F" w:rsidRPr="00497EC6">
        <w:rPr>
          <w:rFonts w:ascii="Times New Roman" w:eastAsia="仿宋_GB2312" w:hAnsi="Times New Roman" w:cs="Times New Roman"/>
          <w:sz w:val="24"/>
          <w:szCs w:val="24"/>
        </w:rPr>
        <w:t>-</w:t>
      </w:r>
      <w:r w:rsidR="00192A33" w:rsidRPr="00497EC6">
        <w:rPr>
          <w:rFonts w:ascii="Times New Roman" w:eastAsia="仿宋_GB2312" w:hAnsi="Times New Roman" w:cs="Times New Roman"/>
          <w:sz w:val="24"/>
          <w:szCs w:val="24"/>
        </w:rPr>
        <w:t>gentiobioside</w:t>
      </w:r>
      <w:r w:rsidR="00821982" w:rsidRPr="00497EC6">
        <w:rPr>
          <w:rFonts w:ascii="Times New Roman" w:eastAsia="仿宋_GB2312" w:hAnsi="Times New Roman" w:cs="Times New Roman"/>
          <w:sz w:val="24"/>
          <w:szCs w:val="24"/>
        </w:rPr>
        <w:t xml:space="preserve">; </w:t>
      </w:r>
      <w:r w:rsidR="00192A33" w:rsidRPr="00497EC6">
        <w:rPr>
          <w:rFonts w:ascii="Times New Roman" w:eastAsia="仿宋_GB2312" w:hAnsi="Times New Roman" w:cs="Times New Roman"/>
          <w:sz w:val="24"/>
          <w:szCs w:val="24"/>
        </w:rPr>
        <w:t>peak 3 (e), 4 (f), 13 (g), 15 (h), 16 (i), and 21 (j), the analogues of cassiaphenone B</w:t>
      </w:r>
      <w:r w:rsidR="0052347F" w:rsidRPr="00497EC6">
        <w:rPr>
          <w:rFonts w:ascii="Times New Roman" w:eastAsia="仿宋_GB2312" w:hAnsi="Times New Roman" w:cs="Times New Roman"/>
          <w:sz w:val="24"/>
          <w:szCs w:val="24"/>
        </w:rPr>
        <w:t>-</w:t>
      </w:r>
      <w:r w:rsidR="00192A33" w:rsidRPr="00497EC6">
        <w:rPr>
          <w:rFonts w:ascii="Times New Roman" w:eastAsia="仿宋_GB2312" w:hAnsi="Times New Roman" w:cs="Times New Roman"/>
          <w:sz w:val="24"/>
          <w:szCs w:val="24"/>
        </w:rPr>
        <w:t>2'</w:t>
      </w:r>
      <w:r w:rsidR="0052347F" w:rsidRPr="00497EC6">
        <w:rPr>
          <w:rFonts w:ascii="Times New Roman" w:eastAsia="仿宋_GB2312" w:hAnsi="Times New Roman" w:cs="Times New Roman"/>
          <w:sz w:val="24"/>
          <w:szCs w:val="24"/>
        </w:rPr>
        <w:t>-</w:t>
      </w:r>
      <w:r w:rsidR="00192A33" w:rsidRPr="00497EC6">
        <w:rPr>
          <w:rFonts w:ascii="Times New Roman" w:eastAsia="仿宋_GB2312" w:hAnsi="Times New Roman" w:cs="Times New Roman"/>
          <w:sz w:val="24"/>
          <w:szCs w:val="24"/>
        </w:rPr>
        <w:t>glucoside.</w:t>
      </w:r>
    </w:p>
    <w:p w14:paraId="405ED0E7" w14:textId="2B672FF8" w:rsidR="00497EC6" w:rsidRPr="00497EC6" w:rsidRDefault="00497EC6" w:rsidP="00497EC6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497EC6">
        <w:rPr>
          <w:rFonts w:ascii="Times New Roman" w:eastAsia="仿宋_GB2312" w:hAnsi="Times New Roman" w:cs="Times New Roman"/>
          <w:sz w:val="24"/>
          <w:szCs w:val="24"/>
        </w:rPr>
        <w:t>Fig. S</w:t>
      </w:r>
      <w:r w:rsidR="00F72D13">
        <w:rPr>
          <w:rFonts w:ascii="Times New Roman" w:eastAsia="仿宋_GB2312" w:hAnsi="Times New Roman" w:cs="Times New Roman"/>
          <w:sz w:val="24"/>
          <w:szCs w:val="24"/>
        </w:rPr>
        <w:t>6</w:t>
      </w:r>
      <w:r w:rsidRPr="00497EC6">
        <w:rPr>
          <w:rFonts w:ascii="Times New Roman" w:eastAsia="仿宋_GB2312" w:hAnsi="Times New Roman" w:cs="Times New Roman"/>
          <w:sz w:val="24"/>
          <w:szCs w:val="24"/>
        </w:rPr>
        <w:t>. The structure of differential compounds.</w:t>
      </w:r>
    </w:p>
    <w:p w14:paraId="54B6ACE3" w14:textId="3A2BB004" w:rsidR="003C2BDA" w:rsidRPr="00497EC6" w:rsidRDefault="003C2BDA" w:rsidP="00497EC6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497EC6">
        <w:rPr>
          <w:rFonts w:ascii="Times New Roman" w:eastAsia="仿宋_GB2312" w:hAnsi="Times New Roman" w:cs="Times New Roman"/>
          <w:sz w:val="24"/>
          <w:szCs w:val="24"/>
        </w:rPr>
        <w:t>Fig. S</w:t>
      </w:r>
      <w:r w:rsidR="00F72D13">
        <w:rPr>
          <w:rFonts w:ascii="Times New Roman" w:eastAsia="仿宋_GB2312" w:hAnsi="Times New Roman" w:cs="Times New Roman"/>
          <w:sz w:val="24"/>
          <w:szCs w:val="24"/>
        </w:rPr>
        <w:t>7</w:t>
      </w:r>
      <w:r w:rsidRPr="00497EC6">
        <w:rPr>
          <w:rFonts w:ascii="Times New Roman" w:eastAsia="仿宋_GB2312" w:hAnsi="Times New Roman" w:cs="Times New Roman"/>
          <w:sz w:val="24"/>
          <w:szCs w:val="24"/>
        </w:rPr>
        <w:t xml:space="preserve">. </w:t>
      </w:r>
      <w:r w:rsidR="00576934" w:rsidRPr="00497EC6">
        <w:rPr>
          <w:rFonts w:ascii="Times New Roman" w:eastAsia="仿宋_GB2312" w:hAnsi="Times New Roman" w:cs="Times New Roman"/>
          <w:sz w:val="24"/>
          <w:szCs w:val="24"/>
        </w:rPr>
        <w:t>200 iterations of permutation tests of OPLS model.</w:t>
      </w:r>
    </w:p>
    <w:p w14:paraId="31CD0A08" w14:textId="2A97CDF0" w:rsidR="003C2BDA" w:rsidRPr="00497EC6" w:rsidRDefault="003C2BDA" w:rsidP="00497EC6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497EC6">
        <w:rPr>
          <w:rFonts w:ascii="Times New Roman" w:eastAsia="仿宋_GB2312" w:hAnsi="Times New Roman" w:cs="Times New Roman"/>
          <w:sz w:val="24"/>
          <w:szCs w:val="24"/>
        </w:rPr>
        <w:t>Fig. S</w:t>
      </w:r>
      <w:r w:rsidR="00F72D13">
        <w:rPr>
          <w:rFonts w:ascii="Times New Roman" w:eastAsia="仿宋_GB2312" w:hAnsi="Times New Roman" w:cs="Times New Roman"/>
          <w:sz w:val="24"/>
          <w:szCs w:val="24"/>
        </w:rPr>
        <w:t>8</w:t>
      </w:r>
      <w:r w:rsidRPr="00497EC6">
        <w:rPr>
          <w:rFonts w:ascii="Times New Roman" w:eastAsia="仿宋_GB2312" w:hAnsi="Times New Roman" w:cs="Times New Roman"/>
          <w:sz w:val="24"/>
          <w:szCs w:val="24"/>
        </w:rPr>
        <w:t>.</w:t>
      </w:r>
      <w:r w:rsidR="0088758B" w:rsidRPr="00497EC6">
        <w:rPr>
          <w:rFonts w:ascii="Times New Roman" w:eastAsia="仿宋_GB2312" w:hAnsi="Times New Roman" w:cs="Times New Roman"/>
          <w:sz w:val="24"/>
          <w:szCs w:val="24"/>
        </w:rPr>
        <w:t xml:space="preserve"> The OPLS linear regression, regression coefficient between the 22 common peaks and the lipase inhibitory activity.</w:t>
      </w:r>
    </w:p>
    <w:p w14:paraId="73046A89" w14:textId="235AF97F" w:rsidR="00714E57" w:rsidRPr="00497EC6" w:rsidRDefault="00714E57" w:rsidP="00497EC6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497EC6">
        <w:rPr>
          <w:rFonts w:ascii="Times New Roman" w:eastAsia="仿宋_GB2312" w:hAnsi="Times New Roman" w:cs="Times New Roman"/>
          <w:sz w:val="24"/>
          <w:szCs w:val="24"/>
        </w:rPr>
        <w:t xml:space="preserve">Table S1. The </w:t>
      </w:r>
      <w:r w:rsidR="0088758B" w:rsidRPr="00497EC6">
        <w:rPr>
          <w:rFonts w:ascii="Times New Roman" w:eastAsia="仿宋_GB2312" w:hAnsi="Times New Roman" w:cs="Times New Roman"/>
          <w:sz w:val="24"/>
          <w:szCs w:val="24"/>
        </w:rPr>
        <w:t>information</w:t>
      </w:r>
      <w:r w:rsidRPr="00497EC6">
        <w:rPr>
          <w:rFonts w:ascii="Times New Roman" w:eastAsia="仿宋_GB2312" w:hAnsi="Times New Roman" w:cs="Times New Roman"/>
          <w:sz w:val="24"/>
          <w:szCs w:val="24"/>
        </w:rPr>
        <w:t xml:space="preserve"> of</w:t>
      </w:r>
      <w:r w:rsidR="0088758B" w:rsidRPr="00497EC6">
        <w:rPr>
          <w:rFonts w:ascii="Times New Roman" w:eastAsia="仿宋_GB2312" w:hAnsi="Times New Roman" w:cs="Times New Roman"/>
          <w:sz w:val="24"/>
          <w:szCs w:val="24"/>
        </w:rPr>
        <w:t xml:space="preserve"> three grades</w:t>
      </w:r>
      <w:r w:rsidRPr="00497EC6">
        <w:rPr>
          <w:rFonts w:ascii="Times New Roman" w:eastAsia="仿宋_GB2312" w:hAnsi="Times New Roman" w:cs="Times New Roman"/>
          <w:sz w:val="24"/>
          <w:szCs w:val="24"/>
        </w:rPr>
        <w:t xml:space="preserve"> of </w:t>
      </w:r>
      <w:r w:rsidR="0088758B" w:rsidRPr="00497EC6">
        <w:rPr>
          <w:rFonts w:ascii="Times New Roman" w:eastAsia="仿宋_GB2312" w:hAnsi="Times New Roman" w:cs="Times New Roman"/>
          <w:sz w:val="24"/>
          <w:szCs w:val="24"/>
        </w:rPr>
        <w:t>Sennae folium</w:t>
      </w:r>
      <w:r w:rsidRPr="00497EC6">
        <w:rPr>
          <w:rFonts w:ascii="Times New Roman" w:eastAsia="仿宋_GB2312" w:hAnsi="Times New Roman" w:cs="Times New Roman"/>
          <w:sz w:val="24"/>
          <w:szCs w:val="24"/>
        </w:rPr>
        <w:t>.</w:t>
      </w:r>
    </w:p>
    <w:p w14:paraId="74223B8D" w14:textId="45D1DA89" w:rsidR="008407A8" w:rsidRPr="00497EC6" w:rsidRDefault="008407A8" w:rsidP="00497EC6">
      <w:pPr>
        <w:widowControl/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497EC6">
        <w:rPr>
          <w:rFonts w:ascii="Times New Roman" w:eastAsia="宋体" w:hAnsi="Times New Roman" w:cs="Times New Roman"/>
          <w:sz w:val="24"/>
          <w:szCs w:val="24"/>
        </w:rPr>
        <w:t>Table S2. Response surface experimental design factor and level code of SF</w:t>
      </w:r>
      <w:r w:rsidR="00C75516" w:rsidRPr="00497EC6">
        <w:rPr>
          <w:rFonts w:ascii="Times New Roman" w:eastAsia="仿宋_GB2312" w:hAnsi="Times New Roman" w:cs="Times New Roman"/>
          <w:sz w:val="24"/>
          <w:szCs w:val="24"/>
        </w:rPr>
        <w:t>.</w:t>
      </w:r>
    </w:p>
    <w:p w14:paraId="04C5BB51" w14:textId="77777777" w:rsidR="00497EC6" w:rsidRPr="00497EC6" w:rsidRDefault="00497EC6" w:rsidP="00497EC6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497EC6">
        <w:rPr>
          <w:rFonts w:ascii="Times New Roman" w:eastAsia="宋体" w:hAnsi="Times New Roman" w:cs="Times New Roman"/>
          <w:sz w:val="24"/>
          <w:szCs w:val="24"/>
        </w:rPr>
        <w:t>Table S3. Analysis of variance of regression mode</w:t>
      </w:r>
    </w:p>
    <w:p w14:paraId="5344C80B" w14:textId="77777777" w:rsidR="00497EC6" w:rsidRPr="00497EC6" w:rsidRDefault="00497EC6" w:rsidP="00497EC6">
      <w:pPr>
        <w:widowControl/>
        <w:spacing w:line="480" w:lineRule="auto"/>
        <w:jc w:val="left"/>
        <w:rPr>
          <w:rFonts w:ascii="Times New Roman" w:eastAsia="仿宋_GB2312" w:hAnsi="Times New Roman" w:cs="Times New Roman"/>
          <w:sz w:val="24"/>
          <w:szCs w:val="24"/>
        </w:rPr>
      </w:pPr>
      <w:r w:rsidRPr="00497EC6">
        <w:rPr>
          <w:rFonts w:ascii="Times New Roman" w:eastAsia="仿宋_GB2312" w:hAnsi="Times New Roman" w:cs="Times New Roman"/>
          <w:sz w:val="24"/>
          <w:szCs w:val="24"/>
        </w:rPr>
        <w:t>Table S4. Information on 60 compounds in SF identified by UPLC-Q-TOF/MS.</w:t>
      </w:r>
    </w:p>
    <w:p w14:paraId="28A7AE92" w14:textId="6B733EC2" w:rsidR="00994FA7" w:rsidRPr="007F7077" w:rsidRDefault="00714E57" w:rsidP="00497EC6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497EC6">
        <w:rPr>
          <w:rFonts w:ascii="Times New Roman" w:eastAsia="仿宋_GB2312" w:hAnsi="Times New Roman" w:cs="Times New Roman"/>
          <w:sz w:val="24"/>
          <w:szCs w:val="24"/>
        </w:rPr>
        <w:t>Table S</w:t>
      </w:r>
      <w:r w:rsidR="00497EC6" w:rsidRPr="00497EC6">
        <w:rPr>
          <w:rFonts w:ascii="Times New Roman" w:eastAsia="仿宋_GB2312" w:hAnsi="Times New Roman" w:cs="Times New Roman"/>
          <w:sz w:val="24"/>
          <w:szCs w:val="24"/>
        </w:rPr>
        <w:t>5</w:t>
      </w:r>
      <w:r w:rsidRPr="00497EC6">
        <w:rPr>
          <w:rFonts w:ascii="Times New Roman" w:eastAsia="仿宋_GB2312" w:hAnsi="Times New Roman" w:cs="Times New Roman"/>
          <w:sz w:val="24"/>
          <w:szCs w:val="24"/>
        </w:rPr>
        <w:t xml:space="preserve">. </w:t>
      </w:r>
      <w:r w:rsidR="0088758B" w:rsidRPr="00497EC6">
        <w:rPr>
          <w:rFonts w:ascii="Times New Roman" w:eastAsia="仿宋_GB2312" w:hAnsi="Times New Roman" w:cs="Times New Roman"/>
          <w:sz w:val="24"/>
          <w:szCs w:val="24"/>
        </w:rPr>
        <w:t>Inhibition rates of different grades for IC</w:t>
      </w:r>
      <w:r w:rsidR="0088758B" w:rsidRPr="00497EC6">
        <w:rPr>
          <w:rFonts w:ascii="Times New Roman" w:eastAsia="仿宋_GB2312" w:hAnsi="Times New Roman" w:cs="Times New Roman"/>
          <w:sz w:val="24"/>
          <w:szCs w:val="24"/>
          <w:vertAlign w:val="subscript"/>
        </w:rPr>
        <w:t>50</w:t>
      </w:r>
      <w:r w:rsidR="0088758B" w:rsidRPr="00497EC6">
        <w:rPr>
          <w:rFonts w:ascii="Times New Roman" w:eastAsia="仿宋_GB2312" w:hAnsi="Times New Roman" w:cs="Times New Roman"/>
          <w:sz w:val="24"/>
          <w:szCs w:val="24"/>
        </w:rPr>
        <w:t xml:space="preserve"> calculation of pancreatic lipase inhibitory activity (n=3)</w:t>
      </w:r>
      <w:r w:rsidR="00994FA7" w:rsidRPr="007F7077">
        <w:rPr>
          <w:rFonts w:ascii="Times New Roman" w:eastAsia="仿宋_GB2312" w:hAnsi="Times New Roman" w:cs="Times New Roman"/>
          <w:sz w:val="24"/>
          <w:szCs w:val="24"/>
        </w:rPr>
        <w:br w:type="page"/>
      </w:r>
    </w:p>
    <w:p w14:paraId="07DA0A71" w14:textId="27D8D868" w:rsidR="00804651" w:rsidRPr="00397C2F" w:rsidRDefault="006E3C38" w:rsidP="00397C2F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38A5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</w:t>
      </w:r>
      <w:r w:rsidR="009C38A5" w:rsidRPr="009C38A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9C38A5" w:rsidRPr="009C38A5">
        <w:rPr>
          <w:rFonts w:ascii="Times New Roman" w:hAnsi="Times New Roman" w:cs="Times New Roman"/>
          <w:b/>
          <w:bCs/>
          <w:sz w:val="24"/>
          <w:szCs w:val="24"/>
        </w:rPr>
        <w:t xml:space="preserve"> S1.</w:t>
      </w:r>
      <w:r w:rsidRPr="009C38A5">
        <w:rPr>
          <w:rFonts w:ascii="Times New Roman" w:hAnsi="Times New Roman" w:cs="Times New Roman"/>
          <w:sz w:val="24"/>
          <w:szCs w:val="24"/>
        </w:rPr>
        <w:t xml:space="preserve"> Effect of different methanol concentration on total </w:t>
      </w:r>
      <w:r w:rsidR="00D2735E">
        <w:rPr>
          <w:rFonts w:ascii="Times New Roman" w:hAnsi="Times New Roman" w:cs="Times New Roman"/>
          <w:sz w:val="24"/>
          <w:szCs w:val="24"/>
        </w:rPr>
        <w:t>yield</w:t>
      </w:r>
      <w:r w:rsidRPr="009C38A5">
        <w:rPr>
          <w:rFonts w:ascii="Times New Roman" w:hAnsi="Times New Roman" w:cs="Times New Roman"/>
          <w:sz w:val="24"/>
          <w:szCs w:val="24"/>
        </w:rPr>
        <w:t xml:space="preserve"> of Sennoside A and B</w:t>
      </w:r>
      <w:r w:rsidR="009C38A5">
        <w:rPr>
          <w:rFonts w:ascii="Times New Roman" w:hAnsi="Times New Roman" w:cs="Times New Roman"/>
          <w:sz w:val="24"/>
          <w:szCs w:val="24"/>
        </w:rPr>
        <w:t xml:space="preserve"> </w:t>
      </w:r>
      <w:r w:rsidR="00200467">
        <w:rPr>
          <w:rFonts w:ascii="Times New Roman" w:hAnsi="Times New Roman" w:cs="Times New Roman"/>
          <w:sz w:val="24"/>
          <w:szCs w:val="24"/>
        </w:rPr>
        <w:t>(a)</w:t>
      </w:r>
      <w:r w:rsidR="00550B73" w:rsidRPr="009C38A5">
        <w:rPr>
          <w:rFonts w:ascii="Times New Roman" w:hAnsi="Times New Roman" w:cs="Times New Roman"/>
          <w:sz w:val="24"/>
          <w:szCs w:val="24"/>
        </w:rPr>
        <w:t xml:space="preserve">; </w:t>
      </w:r>
      <w:r w:rsidR="008C46FC">
        <w:rPr>
          <w:rFonts w:ascii="Times New Roman" w:hAnsi="Times New Roman" w:cs="Times New Roman"/>
          <w:sz w:val="24"/>
          <w:szCs w:val="24"/>
        </w:rPr>
        <w:t>e</w:t>
      </w:r>
      <w:r w:rsidR="00550B73" w:rsidRPr="009C38A5">
        <w:rPr>
          <w:rFonts w:ascii="Times New Roman" w:hAnsi="Times New Roman" w:cs="Times New Roman"/>
          <w:sz w:val="24"/>
          <w:szCs w:val="24"/>
        </w:rPr>
        <w:t xml:space="preserve">ffects of different </w:t>
      </w:r>
      <w:r w:rsidR="00D2735E">
        <w:rPr>
          <w:rFonts w:ascii="Times New Roman" w:hAnsi="Times New Roman" w:cs="Times New Roman"/>
          <w:sz w:val="24"/>
          <w:szCs w:val="24"/>
        </w:rPr>
        <w:t>ultrasonic</w:t>
      </w:r>
      <w:r w:rsidR="00550B73" w:rsidRPr="009C38A5">
        <w:rPr>
          <w:rFonts w:ascii="Times New Roman" w:hAnsi="Times New Roman" w:cs="Times New Roman"/>
          <w:sz w:val="24"/>
          <w:szCs w:val="24"/>
        </w:rPr>
        <w:t xml:space="preserve"> time on </w:t>
      </w:r>
      <w:r w:rsidR="00D2735E" w:rsidRPr="009C38A5">
        <w:rPr>
          <w:rFonts w:ascii="Times New Roman" w:hAnsi="Times New Roman" w:cs="Times New Roman"/>
          <w:sz w:val="24"/>
          <w:szCs w:val="24"/>
        </w:rPr>
        <w:t xml:space="preserve">total </w:t>
      </w:r>
      <w:r w:rsidR="00D2735E">
        <w:rPr>
          <w:rFonts w:ascii="Times New Roman" w:hAnsi="Times New Roman" w:cs="Times New Roman"/>
          <w:sz w:val="24"/>
          <w:szCs w:val="24"/>
        </w:rPr>
        <w:t>yield</w:t>
      </w:r>
      <w:r w:rsidR="00550B73" w:rsidRPr="009C38A5">
        <w:rPr>
          <w:rFonts w:ascii="Times New Roman" w:hAnsi="Times New Roman" w:cs="Times New Roman"/>
          <w:sz w:val="24"/>
          <w:szCs w:val="24"/>
        </w:rPr>
        <w:t xml:space="preserve"> of Sennoside A and B</w:t>
      </w:r>
      <w:r w:rsidR="00125AA4">
        <w:rPr>
          <w:rFonts w:ascii="Times New Roman" w:hAnsi="Times New Roman" w:cs="Times New Roman"/>
          <w:sz w:val="24"/>
          <w:szCs w:val="24"/>
        </w:rPr>
        <w:t xml:space="preserve"> (b)</w:t>
      </w:r>
      <w:r w:rsidR="00550B73" w:rsidRPr="009C38A5">
        <w:rPr>
          <w:rFonts w:ascii="Times New Roman" w:hAnsi="Times New Roman" w:cs="Times New Roman"/>
          <w:sz w:val="24"/>
          <w:szCs w:val="24"/>
        </w:rPr>
        <w:t xml:space="preserve">; </w:t>
      </w:r>
      <w:r w:rsidR="008C46FC">
        <w:rPr>
          <w:rFonts w:ascii="Times New Roman" w:hAnsi="Times New Roman" w:cs="Times New Roman"/>
          <w:sz w:val="24"/>
          <w:szCs w:val="24"/>
        </w:rPr>
        <w:t>e</w:t>
      </w:r>
      <w:r w:rsidR="009C38A5" w:rsidRPr="009C38A5">
        <w:rPr>
          <w:rFonts w:ascii="Times New Roman" w:hAnsi="Times New Roman" w:cs="Times New Roman"/>
          <w:sz w:val="24"/>
          <w:szCs w:val="24"/>
        </w:rPr>
        <w:t>ffects of different liquid</w:t>
      </w:r>
      <w:r w:rsidR="00B727E5">
        <w:rPr>
          <w:rFonts w:ascii="Times New Roman" w:hAnsi="Times New Roman" w:cs="Times New Roman" w:hint="eastAsia"/>
          <w:sz w:val="24"/>
          <w:szCs w:val="24"/>
        </w:rPr>
        <w:t>/</w:t>
      </w:r>
      <w:r w:rsidR="009C38A5" w:rsidRPr="009C38A5">
        <w:rPr>
          <w:rFonts w:ascii="Times New Roman" w:hAnsi="Times New Roman" w:cs="Times New Roman"/>
          <w:sz w:val="24"/>
          <w:szCs w:val="24"/>
        </w:rPr>
        <w:t xml:space="preserve">solid ratio on </w:t>
      </w:r>
      <w:r w:rsidR="00D2735E" w:rsidRPr="009C38A5">
        <w:rPr>
          <w:rFonts w:ascii="Times New Roman" w:hAnsi="Times New Roman" w:cs="Times New Roman"/>
          <w:sz w:val="24"/>
          <w:szCs w:val="24"/>
        </w:rPr>
        <w:t xml:space="preserve">total </w:t>
      </w:r>
      <w:r w:rsidR="00D2735E">
        <w:rPr>
          <w:rFonts w:ascii="Times New Roman" w:hAnsi="Times New Roman" w:cs="Times New Roman"/>
          <w:sz w:val="24"/>
          <w:szCs w:val="24"/>
        </w:rPr>
        <w:t>yield</w:t>
      </w:r>
      <w:r w:rsidR="009C38A5" w:rsidRPr="009C38A5">
        <w:rPr>
          <w:rFonts w:ascii="Times New Roman" w:hAnsi="Times New Roman" w:cs="Times New Roman"/>
          <w:sz w:val="24"/>
          <w:szCs w:val="24"/>
        </w:rPr>
        <w:t xml:space="preserve"> of Sennoside A and B</w:t>
      </w:r>
      <w:r w:rsidR="00125AA4">
        <w:rPr>
          <w:rFonts w:ascii="Times New Roman" w:hAnsi="Times New Roman" w:cs="Times New Roman"/>
          <w:sz w:val="24"/>
          <w:szCs w:val="24"/>
        </w:rPr>
        <w:t xml:space="preserve"> (c).</w:t>
      </w:r>
    </w:p>
    <w:p w14:paraId="7733C1CE" w14:textId="222C6878" w:rsidR="00804651" w:rsidRDefault="009D5766" w:rsidP="00F01C5D">
      <w:pPr>
        <w:widowControl/>
        <w:jc w:val="center"/>
        <w:rPr>
          <w:rFonts w:ascii="Times New Roman" w:eastAsia="仿宋_GB2312" w:hAnsi="Times New Roman" w:cs="Times New Roman"/>
          <w:b/>
          <w:bCs/>
          <w:sz w:val="24"/>
          <w:szCs w:val="24"/>
        </w:rPr>
      </w:pPr>
      <w:r>
        <w:rPr>
          <w:rFonts w:ascii="Times New Roman" w:eastAsia="仿宋_GB2312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D3BB10F" wp14:editId="0E8F152F">
            <wp:extent cx="3566160" cy="21151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6CF68" w14:textId="0CBA86B9" w:rsidR="00804651" w:rsidRDefault="00C5250F" w:rsidP="00F01C5D">
      <w:pPr>
        <w:widowControl/>
        <w:jc w:val="center"/>
        <w:rPr>
          <w:rFonts w:ascii="Times New Roman" w:eastAsia="仿宋_GB2312" w:hAnsi="Times New Roman" w:cs="Times New Roman"/>
          <w:b/>
          <w:bCs/>
          <w:sz w:val="24"/>
          <w:szCs w:val="24"/>
        </w:rPr>
      </w:pPr>
      <w:r>
        <w:rPr>
          <w:rFonts w:ascii="Times New Roman" w:eastAsia="仿宋_GB2312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AEDCC5F" wp14:editId="4587FB25">
            <wp:extent cx="3584575" cy="21945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B029ED" w14:textId="5C9C438C" w:rsidR="00352B2D" w:rsidRDefault="00C5250F" w:rsidP="00F01C5D">
      <w:pPr>
        <w:widowControl/>
        <w:jc w:val="center"/>
        <w:rPr>
          <w:rFonts w:ascii="Times New Roman" w:eastAsia="仿宋_GB2312" w:hAnsi="Times New Roman" w:cs="Times New Roman"/>
          <w:b/>
          <w:bCs/>
          <w:sz w:val="24"/>
          <w:szCs w:val="24"/>
        </w:rPr>
      </w:pPr>
      <w:r>
        <w:rPr>
          <w:rFonts w:ascii="Times New Roman" w:eastAsia="仿宋_GB2312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3D9B698" wp14:editId="09BAC174">
            <wp:extent cx="3584575" cy="20847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30D108" w14:textId="52CF566F" w:rsidR="00804651" w:rsidRDefault="00804651">
      <w:pPr>
        <w:widowControl/>
        <w:jc w:val="left"/>
        <w:rPr>
          <w:rFonts w:ascii="Times New Roman" w:eastAsia="仿宋_GB2312" w:hAnsi="Times New Roman" w:cs="Times New Roman"/>
          <w:b/>
          <w:bCs/>
          <w:sz w:val="24"/>
          <w:szCs w:val="24"/>
        </w:rPr>
      </w:pPr>
      <w:r>
        <w:rPr>
          <w:rFonts w:ascii="Times New Roman" w:eastAsia="仿宋_GB2312" w:hAnsi="Times New Roman" w:cs="Times New Roman"/>
          <w:b/>
          <w:bCs/>
          <w:sz w:val="24"/>
          <w:szCs w:val="24"/>
        </w:rPr>
        <w:br w:type="page"/>
      </w:r>
    </w:p>
    <w:p w14:paraId="2BC6383D" w14:textId="7632ADB9" w:rsidR="006A4A37" w:rsidRPr="007F7077" w:rsidRDefault="006A4A37" w:rsidP="00994FA7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5A26F4">
        <w:rPr>
          <w:rFonts w:ascii="Times New Roman" w:eastAsia="仿宋_GB2312" w:hAnsi="Times New Roman" w:cs="Times New Roman"/>
          <w:b/>
          <w:bCs/>
          <w:sz w:val="24"/>
          <w:szCs w:val="24"/>
        </w:rPr>
        <w:lastRenderedPageBreak/>
        <w:t>Fig. S</w:t>
      </w:r>
      <w:r w:rsidR="00F72D13">
        <w:rPr>
          <w:rFonts w:ascii="Times New Roman" w:eastAsia="仿宋_GB2312" w:hAnsi="Times New Roman" w:cs="Times New Roman"/>
          <w:b/>
          <w:bCs/>
          <w:sz w:val="24"/>
          <w:szCs w:val="24"/>
        </w:rPr>
        <w:t>2</w:t>
      </w:r>
      <w:r w:rsidRPr="005A26F4">
        <w:rPr>
          <w:rFonts w:ascii="Times New Roman" w:eastAsia="仿宋_GB2312" w:hAnsi="Times New Roman" w:cs="Times New Roman"/>
          <w:b/>
          <w:bCs/>
          <w:sz w:val="24"/>
          <w:szCs w:val="24"/>
        </w:rPr>
        <w:t>.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 </w:t>
      </w:r>
      <w:r w:rsidR="006054E0" w:rsidRPr="007F7077">
        <w:rPr>
          <w:rFonts w:ascii="Times New Roman" w:eastAsia="仿宋_GB2312" w:hAnsi="Times New Roman" w:cs="Times New Roman"/>
          <w:sz w:val="24"/>
          <w:szCs w:val="24"/>
        </w:rPr>
        <w:t>Interaction of various factors two-dimensional contour map and three-dimensional response surface map</w:t>
      </w:r>
    </w:p>
    <w:p w14:paraId="330ED1CF" w14:textId="77777777" w:rsidR="005013F2" w:rsidRPr="007F7077" w:rsidRDefault="00451FB7" w:rsidP="006A4A37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7F7077">
        <w:rPr>
          <w:rFonts w:ascii="Times New Roman" w:eastAsia="仿宋_GB2312" w:hAnsi="Times New Roman" w:cs="Times New Roman"/>
          <w:noProof/>
          <w:sz w:val="24"/>
          <w:szCs w:val="24"/>
        </w:rPr>
        <w:drawing>
          <wp:inline distT="0" distB="0" distL="0" distR="0" wp14:anchorId="42A5D975" wp14:editId="6F94359E">
            <wp:extent cx="5274310" cy="7045325"/>
            <wp:effectExtent l="0" t="0" r="2540" b="3175"/>
            <wp:docPr id="4" name="图片 3" descr="图形用户界面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CBACFB72-D7E4-4C15-A436-14B40C8CC4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形用户界面&#10;&#10;描述已自动生成">
                      <a:extLst>
                        <a:ext uri="{FF2B5EF4-FFF2-40B4-BE49-F238E27FC236}">
                          <a16:creationId xmlns:a16="http://schemas.microsoft.com/office/drawing/2014/main" id="{CBACFB72-D7E4-4C15-A436-14B40C8CC4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 </w:t>
      </w:r>
    </w:p>
    <w:p w14:paraId="6D7285DB" w14:textId="23C9B3A8" w:rsidR="00CD3CA0" w:rsidRPr="00CD3CA0" w:rsidRDefault="00CD3CA0" w:rsidP="00CD3CA0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</w:p>
    <w:p w14:paraId="3FFB79AA" w14:textId="3B1E22DF" w:rsidR="006A4A37" w:rsidRPr="007F7077" w:rsidRDefault="006A4A37" w:rsidP="006A4A37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7F7077">
        <w:rPr>
          <w:rFonts w:ascii="Times New Roman" w:eastAsia="仿宋_GB2312" w:hAnsi="Times New Roman" w:cs="Times New Roman"/>
          <w:sz w:val="24"/>
          <w:szCs w:val="24"/>
        </w:rPr>
        <w:br w:type="page"/>
      </w:r>
    </w:p>
    <w:p w14:paraId="025D38C4" w14:textId="18DCFF4B" w:rsidR="006A4A37" w:rsidRPr="007F7077" w:rsidRDefault="006A4A37" w:rsidP="006A4A37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5A26F4">
        <w:rPr>
          <w:rFonts w:ascii="Times New Roman" w:eastAsia="仿宋_GB2312" w:hAnsi="Times New Roman" w:cs="Times New Roman"/>
          <w:b/>
          <w:bCs/>
          <w:sz w:val="24"/>
          <w:szCs w:val="24"/>
        </w:rPr>
        <w:lastRenderedPageBreak/>
        <w:t>Fig. S</w:t>
      </w:r>
      <w:r w:rsidR="00F72D13">
        <w:rPr>
          <w:rFonts w:ascii="Times New Roman" w:eastAsia="仿宋_GB2312" w:hAnsi="Times New Roman" w:cs="Times New Roman"/>
          <w:b/>
          <w:bCs/>
          <w:sz w:val="24"/>
          <w:szCs w:val="24"/>
        </w:rPr>
        <w:t>3</w:t>
      </w:r>
      <w:r w:rsidRPr="005A26F4">
        <w:rPr>
          <w:rFonts w:ascii="Times New Roman" w:eastAsia="仿宋_GB2312" w:hAnsi="Times New Roman" w:cs="Times New Roman"/>
          <w:b/>
          <w:bCs/>
          <w:sz w:val="24"/>
          <w:szCs w:val="24"/>
        </w:rPr>
        <w:t>.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 MS/MS molecular networking of the MeOH extracts of Sennae folium.</w:t>
      </w:r>
    </w:p>
    <w:p w14:paraId="764980C5" w14:textId="3650EA23" w:rsidR="006A4A37" w:rsidRPr="007F7077" w:rsidRDefault="000C1E94" w:rsidP="00192A33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7F7077">
        <w:rPr>
          <w:noProof/>
        </w:rPr>
        <w:drawing>
          <wp:inline distT="0" distB="0" distL="0" distR="0" wp14:anchorId="62189FDF" wp14:editId="687BC6D2">
            <wp:extent cx="5274310" cy="7821295"/>
            <wp:effectExtent l="0" t="0" r="2540" b="8255"/>
            <wp:docPr id="16" name="图片 16" descr="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02FC" w14:textId="77777777" w:rsidR="006A4A37" w:rsidRPr="007F7077" w:rsidRDefault="006A4A37">
      <w:pPr>
        <w:widowControl/>
        <w:jc w:val="left"/>
        <w:rPr>
          <w:rFonts w:ascii="Times New Roman" w:eastAsia="仿宋_GB2312" w:hAnsi="Times New Roman" w:cs="Times New Roman"/>
          <w:sz w:val="24"/>
          <w:szCs w:val="24"/>
        </w:rPr>
      </w:pPr>
      <w:r w:rsidRPr="007F7077">
        <w:rPr>
          <w:rFonts w:ascii="Times New Roman" w:eastAsia="仿宋_GB2312" w:hAnsi="Times New Roman" w:cs="Times New Roman"/>
          <w:sz w:val="24"/>
          <w:szCs w:val="24"/>
        </w:rPr>
        <w:br w:type="page"/>
      </w:r>
    </w:p>
    <w:p w14:paraId="63ABC5A9" w14:textId="4B3A61FF" w:rsidR="005B0A6D" w:rsidRPr="000275F0" w:rsidRDefault="005B0A6D" w:rsidP="005B0A6D">
      <w:pPr>
        <w:rPr>
          <w:rFonts w:ascii="Times New Roman" w:eastAsia="仿宋_GB2312" w:hAnsi="Times New Roman" w:cs="Times New Roman"/>
          <w:sz w:val="24"/>
          <w:szCs w:val="24"/>
        </w:rPr>
      </w:pPr>
      <w:r w:rsidRPr="000275F0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lastRenderedPageBreak/>
        <w:t>F</w:t>
      </w:r>
      <w:r w:rsidRPr="000275F0">
        <w:rPr>
          <w:rFonts w:ascii="Times New Roman" w:eastAsia="仿宋_GB2312" w:hAnsi="Times New Roman" w:cs="Times New Roman"/>
          <w:b/>
          <w:bCs/>
          <w:sz w:val="24"/>
          <w:szCs w:val="24"/>
        </w:rPr>
        <w:t>ig</w:t>
      </w:r>
      <w:r w:rsidRPr="000275F0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.</w:t>
      </w:r>
      <w:r w:rsidRPr="000275F0">
        <w:rPr>
          <w:rFonts w:ascii="Times New Roman" w:eastAsia="仿宋_GB2312" w:hAnsi="Times New Roman" w:cs="Times New Roman"/>
          <w:b/>
          <w:bCs/>
          <w:sz w:val="24"/>
          <w:szCs w:val="24"/>
        </w:rPr>
        <w:t xml:space="preserve"> S</w:t>
      </w:r>
      <w:r w:rsidR="00F72D13">
        <w:rPr>
          <w:rFonts w:ascii="Times New Roman" w:eastAsia="仿宋_GB2312" w:hAnsi="Times New Roman" w:cs="Times New Roman"/>
          <w:b/>
          <w:bCs/>
          <w:sz w:val="24"/>
          <w:szCs w:val="24"/>
        </w:rPr>
        <w:t>4</w:t>
      </w:r>
      <w:r w:rsidRPr="000275F0">
        <w:rPr>
          <w:rFonts w:ascii="Times New Roman" w:eastAsia="仿宋_GB2312" w:hAnsi="Times New Roman" w:cs="Times New Roman"/>
          <w:b/>
          <w:bCs/>
          <w:sz w:val="24"/>
          <w:szCs w:val="24"/>
        </w:rPr>
        <w:t xml:space="preserve">. </w:t>
      </w:r>
      <w:r w:rsidRPr="000275F0">
        <w:rPr>
          <w:rFonts w:ascii="Times New Roman" w:eastAsia="仿宋_GB2312" w:hAnsi="Times New Roman" w:cs="Times New Roman"/>
          <w:sz w:val="24"/>
          <w:szCs w:val="24"/>
        </w:rPr>
        <w:t>Total ion chromatograms of UPLC</w:t>
      </w:r>
      <w:r w:rsidRPr="000275F0">
        <w:rPr>
          <w:rFonts w:ascii="Times New Roman" w:eastAsia="仿宋_GB2312" w:hAnsi="Times New Roman" w:cs="Times New Roman" w:hint="eastAsia"/>
          <w:sz w:val="24"/>
          <w:szCs w:val="24"/>
        </w:rPr>
        <w:t>-</w:t>
      </w:r>
      <w:r w:rsidRPr="000275F0">
        <w:rPr>
          <w:rFonts w:ascii="Times New Roman" w:eastAsia="仿宋_GB2312" w:hAnsi="Times New Roman" w:cs="Times New Roman"/>
          <w:sz w:val="24"/>
          <w:szCs w:val="24"/>
        </w:rPr>
        <w:t>Q</w:t>
      </w:r>
      <w:r w:rsidRPr="000275F0">
        <w:rPr>
          <w:rFonts w:ascii="Times New Roman" w:eastAsia="仿宋_GB2312" w:hAnsi="Times New Roman" w:cs="Times New Roman" w:hint="eastAsia"/>
          <w:sz w:val="24"/>
          <w:szCs w:val="24"/>
        </w:rPr>
        <w:t>-</w:t>
      </w:r>
      <w:r w:rsidRPr="000275F0">
        <w:rPr>
          <w:rFonts w:ascii="Times New Roman" w:eastAsia="仿宋_GB2312" w:hAnsi="Times New Roman" w:cs="Times New Roman"/>
          <w:sz w:val="24"/>
          <w:szCs w:val="24"/>
        </w:rPr>
        <w:t xml:space="preserve">TOF MS for the extraction of </w:t>
      </w:r>
      <w:r w:rsidRPr="000275F0">
        <w:rPr>
          <w:rFonts w:ascii="Times New Roman" w:hAnsi="Times New Roman" w:cs="Times New Roman"/>
          <w:i/>
          <w:iCs/>
          <w:sz w:val="24"/>
          <w:szCs w:val="24"/>
        </w:rPr>
        <w:t>Cassia angustifolia</w:t>
      </w:r>
      <w:r w:rsidRPr="000275F0">
        <w:rPr>
          <w:rFonts w:ascii="Times New Roman" w:hAnsi="Times New Roman" w:cs="Times New Roman"/>
          <w:sz w:val="24"/>
          <w:szCs w:val="24"/>
        </w:rPr>
        <w:t xml:space="preserve"> </w:t>
      </w:r>
      <w:r w:rsidRPr="000275F0">
        <w:rPr>
          <w:rFonts w:ascii="Times New Roman" w:hAnsi="Times New Roman" w:cs="Times New Roman" w:hint="eastAsia"/>
          <w:sz w:val="24"/>
          <w:szCs w:val="24"/>
        </w:rPr>
        <w:t>leaves</w:t>
      </w:r>
      <w:r w:rsidRPr="000275F0">
        <w:rPr>
          <w:rFonts w:ascii="Times New Roman" w:hAnsi="Times New Roman" w:cs="Times New Roman"/>
          <w:sz w:val="24"/>
          <w:szCs w:val="24"/>
        </w:rPr>
        <w:t xml:space="preserve"> </w:t>
      </w:r>
      <w:r w:rsidRPr="000275F0">
        <w:rPr>
          <w:rFonts w:ascii="Times New Roman" w:eastAsia="仿宋_GB2312" w:hAnsi="Times New Roman" w:cs="Times New Roman" w:hint="eastAsia"/>
          <w:sz w:val="24"/>
          <w:szCs w:val="24"/>
        </w:rPr>
        <w:t xml:space="preserve">(a) </w:t>
      </w:r>
      <w:r w:rsidRPr="000275F0">
        <w:rPr>
          <w:rFonts w:ascii="Times New Roman" w:eastAsia="仿宋_GB2312" w:hAnsi="Times New Roman" w:cs="Times New Roman"/>
          <w:sz w:val="24"/>
          <w:szCs w:val="24"/>
        </w:rPr>
        <w:t>and standard solution (b</w:t>
      </w:r>
      <w:r w:rsidRPr="000275F0">
        <w:rPr>
          <w:rFonts w:ascii="Times New Roman" w:eastAsia="仿宋_GB2312" w:hAnsi="Times New Roman" w:cs="Times New Roman" w:hint="eastAsia"/>
          <w:sz w:val="24"/>
          <w:szCs w:val="24"/>
        </w:rPr>
        <w:t>)</w:t>
      </w:r>
      <w:r w:rsidRPr="000275F0">
        <w:rPr>
          <w:rFonts w:ascii="Times New Roman" w:eastAsia="仿宋_GB2312" w:hAnsi="Times New Roman" w:cs="Times New Roman"/>
          <w:sz w:val="24"/>
          <w:szCs w:val="24"/>
        </w:rPr>
        <w:t>.</w:t>
      </w:r>
    </w:p>
    <w:p w14:paraId="4FCACF8B" w14:textId="77777777" w:rsidR="005B0A6D" w:rsidRPr="000275F0" w:rsidRDefault="005B0A6D" w:rsidP="005B0A6D">
      <w:pPr>
        <w:rPr>
          <w:rFonts w:ascii="Times New Roman" w:eastAsia="仿宋_GB2312" w:hAnsi="Times New Roman" w:cs="Times New Roman"/>
          <w:sz w:val="24"/>
          <w:szCs w:val="24"/>
        </w:rPr>
      </w:pPr>
      <w:r w:rsidRPr="000275F0">
        <w:rPr>
          <w:rFonts w:ascii="Times New Roman" w:eastAsia="仿宋_GB2312" w:hAnsi="Times New Roman" w:cs="Times New Roman"/>
          <w:sz w:val="24"/>
          <w:szCs w:val="24"/>
        </w:rPr>
        <w:t>1. Sennoside B; 2. Sennoside C; 3. Sennoside A.</w:t>
      </w:r>
    </w:p>
    <w:p w14:paraId="3288D798" w14:textId="77777777" w:rsidR="005B0A6D" w:rsidRDefault="005B0A6D" w:rsidP="005B0A6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CD081F0" wp14:editId="6615BFC8">
            <wp:extent cx="5281295" cy="597471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597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C3C2BA" w14:textId="77777777" w:rsidR="005B0A6D" w:rsidRDefault="005B0A6D" w:rsidP="005B0A6D">
      <w:pPr>
        <w:rPr>
          <w:rFonts w:ascii="Times New Roman" w:hAnsi="Times New Roman" w:cs="Times New Roman"/>
          <w:b/>
          <w:bCs/>
        </w:rPr>
      </w:pPr>
    </w:p>
    <w:p w14:paraId="5F12319C" w14:textId="77777777" w:rsidR="005B0A6D" w:rsidRDefault="005B0A6D" w:rsidP="005B0A6D">
      <w:pPr>
        <w:widowControl/>
        <w:jc w:val="left"/>
        <w:rPr>
          <w:rFonts w:ascii="Times New Roman" w:eastAsia="仿宋_GB2312" w:hAnsi="Times New Roman" w:cs="Times New Roman"/>
          <w:b/>
          <w:bCs/>
          <w:sz w:val="24"/>
          <w:szCs w:val="24"/>
        </w:rPr>
      </w:pPr>
    </w:p>
    <w:p w14:paraId="580617EB" w14:textId="77777777" w:rsidR="005B0A6D" w:rsidRDefault="005B0A6D" w:rsidP="005B0A6D">
      <w:pPr>
        <w:widowControl/>
        <w:jc w:val="left"/>
        <w:rPr>
          <w:rFonts w:ascii="Times New Roman" w:eastAsia="仿宋_GB2312" w:hAnsi="Times New Roman" w:cs="Times New Roman"/>
          <w:b/>
          <w:bCs/>
          <w:sz w:val="24"/>
          <w:szCs w:val="24"/>
        </w:rPr>
      </w:pPr>
      <w:r>
        <w:rPr>
          <w:rFonts w:ascii="Times New Roman" w:eastAsia="仿宋_GB2312" w:hAnsi="Times New Roman" w:cs="Times New Roman"/>
          <w:b/>
          <w:bCs/>
          <w:sz w:val="24"/>
          <w:szCs w:val="24"/>
        </w:rPr>
        <w:br w:type="page"/>
      </w:r>
    </w:p>
    <w:p w14:paraId="49199267" w14:textId="1C032189" w:rsidR="006A4A37" w:rsidRPr="007F7077" w:rsidRDefault="006A4A37" w:rsidP="00192A33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5A26F4">
        <w:rPr>
          <w:rFonts w:ascii="Times New Roman" w:eastAsia="仿宋_GB2312" w:hAnsi="Times New Roman" w:cs="Times New Roman"/>
          <w:b/>
          <w:bCs/>
          <w:sz w:val="24"/>
          <w:szCs w:val="24"/>
        </w:rPr>
        <w:lastRenderedPageBreak/>
        <w:t>Fig. S</w:t>
      </w:r>
      <w:r w:rsidR="00F72D13">
        <w:rPr>
          <w:rFonts w:ascii="Times New Roman" w:eastAsia="仿宋_GB2312" w:hAnsi="Times New Roman" w:cs="Times New Roman"/>
          <w:b/>
          <w:bCs/>
          <w:sz w:val="24"/>
          <w:szCs w:val="24"/>
        </w:rPr>
        <w:t>5</w:t>
      </w:r>
      <w:r w:rsidRPr="005A26F4">
        <w:rPr>
          <w:rFonts w:ascii="Times New Roman" w:eastAsia="仿宋_GB2312" w:hAnsi="Times New Roman" w:cs="Times New Roman"/>
          <w:b/>
          <w:bCs/>
          <w:sz w:val="24"/>
          <w:szCs w:val="24"/>
        </w:rPr>
        <w:t>.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 MS/MS spectra of peak </w:t>
      </w:r>
      <w:r w:rsidRPr="006D2FAA">
        <w:rPr>
          <w:rFonts w:ascii="Times New Roman" w:eastAsia="仿宋_GB2312" w:hAnsi="Times New Roman" w:cs="Times New Roman"/>
          <w:b/>
          <w:bCs/>
          <w:sz w:val="24"/>
          <w:szCs w:val="24"/>
        </w:rPr>
        <w:t>41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, </w:t>
      </w:r>
      <w:r w:rsidR="00BE1B92">
        <w:rPr>
          <w:rFonts w:ascii="Times New Roman" w:eastAsia="仿宋_GB2312" w:hAnsi="Times New Roman" w:cs="Times New Roman"/>
          <w:sz w:val="24"/>
          <w:szCs w:val="24"/>
        </w:rPr>
        <w:t>q</w:t>
      </w:r>
      <w:r w:rsidR="00BE1B92" w:rsidRPr="00BE1B92">
        <w:rPr>
          <w:rFonts w:ascii="Times New Roman" w:eastAsia="仿宋_GB2312" w:hAnsi="Times New Roman" w:cs="Times New Roman"/>
          <w:sz w:val="24"/>
          <w:szCs w:val="24"/>
        </w:rPr>
        <w:t>uercetin 3-O-(6"'-(E)-feruloylglucosyl)-(1→6)- glucoside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 (a); peak </w:t>
      </w:r>
      <w:r w:rsidRPr="006D2FAA">
        <w:rPr>
          <w:rFonts w:ascii="Times New Roman" w:eastAsia="仿宋_GB2312" w:hAnsi="Times New Roman" w:cs="Times New Roman"/>
          <w:b/>
          <w:bCs/>
          <w:sz w:val="24"/>
          <w:szCs w:val="24"/>
        </w:rPr>
        <w:t>46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, leucoside conjunct with a ferulic acid (b); peak </w:t>
      </w:r>
      <w:r w:rsidRPr="006D2FAA">
        <w:rPr>
          <w:rFonts w:ascii="Times New Roman" w:eastAsia="仿宋_GB2312" w:hAnsi="Times New Roman" w:cs="Times New Roman"/>
          <w:b/>
          <w:bCs/>
          <w:sz w:val="24"/>
          <w:szCs w:val="24"/>
        </w:rPr>
        <w:t>44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 (c) </w:t>
      </w:r>
      <w:r w:rsidRPr="007F7077">
        <w:rPr>
          <w:rFonts w:ascii="Times New Roman" w:eastAsia="仿宋_GB2312" w:hAnsi="Times New Roman" w:cs="Times New Roman" w:hint="eastAsia"/>
          <w:sz w:val="24"/>
          <w:szCs w:val="24"/>
        </w:rPr>
        <w:t>and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 </w:t>
      </w:r>
      <w:r w:rsidRPr="006D2FAA">
        <w:rPr>
          <w:rFonts w:ascii="Times New Roman" w:eastAsia="仿宋_GB2312" w:hAnsi="Times New Roman" w:cs="Times New Roman"/>
          <w:b/>
          <w:bCs/>
          <w:sz w:val="24"/>
          <w:szCs w:val="24"/>
        </w:rPr>
        <w:t>45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 (d), the analogues of isorhamnetin</w:t>
      </w:r>
      <w:r w:rsidR="003D2347">
        <w:rPr>
          <w:rFonts w:ascii="Times New Roman" w:eastAsia="仿宋_GB2312" w:hAnsi="Times New Roman" w:cs="Times New Roman"/>
          <w:sz w:val="24"/>
          <w:szCs w:val="24"/>
        </w:rPr>
        <w:t xml:space="preserve"> 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>3–</w:t>
      </w:r>
      <w:r w:rsidRPr="007F7077">
        <w:rPr>
          <w:rFonts w:ascii="Times New Roman" w:eastAsia="仿宋_GB2312" w:hAnsi="Times New Roman" w:cs="Times New Roman"/>
          <w:i/>
          <w:iCs/>
          <w:sz w:val="24"/>
          <w:szCs w:val="24"/>
        </w:rPr>
        <w:t>O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–gentiobioside; peak </w:t>
      </w:r>
      <w:r w:rsidRPr="006D2FAA">
        <w:rPr>
          <w:rFonts w:ascii="Times New Roman" w:eastAsia="仿宋_GB2312" w:hAnsi="Times New Roman" w:cs="Times New Roman"/>
          <w:b/>
          <w:bCs/>
          <w:sz w:val="24"/>
          <w:szCs w:val="24"/>
        </w:rPr>
        <w:t>3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 (e), </w:t>
      </w:r>
      <w:r w:rsidRPr="006D2FAA">
        <w:rPr>
          <w:rFonts w:ascii="Times New Roman" w:eastAsia="仿宋_GB2312" w:hAnsi="Times New Roman" w:cs="Times New Roman"/>
          <w:b/>
          <w:bCs/>
          <w:sz w:val="24"/>
          <w:szCs w:val="24"/>
        </w:rPr>
        <w:t>4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 (f), </w:t>
      </w:r>
      <w:r w:rsidRPr="006D2FAA">
        <w:rPr>
          <w:rFonts w:ascii="Times New Roman" w:eastAsia="仿宋_GB2312" w:hAnsi="Times New Roman" w:cs="Times New Roman"/>
          <w:b/>
          <w:bCs/>
          <w:sz w:val="24"/>
          <w:szCs w:val="24"/>
        </w:rPr>
        <w:t>13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 (g), </w:t>
      </w:r>
      <w:r w:rsidRPr="006D2FAA">
        <w:rPr>
          <w:rFonts w:ascii="Times New Roman" w:eastAsia="仿宋_GB2312" w:hAnsi="Times New Roman" w:cs="Times New Roman"/>
          <w:b/>
          <w:bCs/>
          <w:sz w:val="24"/>
          <w:szCs w:val="24"/>
        </w:rPr>
        <w:t>15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 (h), </w:t>
      </w:r>
      <w:r w:rsidRPr="006D2FAA">
        <w:rPr>
          <w:rFonts w:ascii="Times New Roman" w:eastAsia="仿宋_GB2312" w:hAnsi="Times New Roman" w:cs="Times New Roman"/>
          <w:b/>
          <w:bCs/>
          <w:sz w:val="24"/>
          <w:szCs w:val="24"/>
        </w:rPr>
        <w:t>16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 (i), and </w:t>
      </w:r>
      <w:r w:rsidRPr="006D2FAA">
        <w:rPr>
          <w:rFonts w:ascii="Times New Roman" w:eastAsia="仿宋_GB2312" w:hAnsi="Times New Roman" w:cs="Times New Roman"/>
          <w:b/>
          <w:bCs/>
          <w:sz w:val="24"/>
          <w:szCs w:val="24"/>
        </w:rPr>
        <w:t>21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 (j), the analogues of cassiaphenone B–2–glucoside.</w:t>
      </w:r>
    </w:p>
    <w:p w14:paraId="7168DA66" w14:textId="06678C84" w:rsidR="006A4A37" w:rsidRPr="007F7077" w:rsidRDefault="000C1E94">
      <w:pPr>
        <w:widowControl/>
        <w:jc w:val="left"/>
        <w:rPr>
          <w:rFonts w:ascii="Times New Roman" w:eastAsia="仿宋_GB2312" w:hAnsi="Times New Roman" w:cs="Times New Roman"/>
          <w:sz w:val="24"/>
          <w:szCs w:val="24"/>
        </w:rPr>
      </w:pPr>
      <w:r w:rsidRPr="007F7077">
        <w:rPr>
          <w:noProof/>
        </w:rPr>
        <w:drawing>
          <wp:inline distT="0" distB="0" distL="0" distR="0" wp14:anchorId="109B6B41" wp14:editId="2430C4E3">
            <wp:extent cx="5274310" cy="214693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077">
        <w:rPr>
          <w:noProof/>
        </w:rPr>
        <w:drawing>
          <wp:inline distT="0" distB="0" distL="0" distR="0" wp14:anchorId="1FC8014B" wp14:editId="72801AF0">
            <wp:extent cx="5274310" cy="2146935"/>
            <wp:effectExtent l="0" t="0" r="2540" b="5715"/>
            <wp:docPr id="19" name="图片 19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077">
        <w:rPr>
          <w:noProof/>
        </w:rPr>
        <w:drawing>
          <wp:inline distT="0" distB="0" distL="0" distR="0" wp14:anchorId="4BAC7858" wp14:editId="6A818111">
            <wp:extent cx="5274310" cy="2146935"/>
            <wp:effectExtent l="0" t="0" r="2540" b="5715"/>
            <wp:docPr id="20" name="图片 20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表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077">
        <w:rPr>
          <w:noProof/>
        </w:rPr>
        <w:lastRenderedPageBreak/>
        <w:drawing>
          <wp:inline distT="0" distB="0" distL="0" distR="0" wp14:anchorId="18C478F1" wp14:editId="31E26593">
            <wp:extent cx="5274310" cy="2146935"/>
            <wp:effectExtent l="0" t="0" r="2540" b="5715"/>
            <wp:docPr id="21" name="图片 21" descr="图片包含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077">
        <w:rPr>
          <w:noProof/>
        </w:rPr>
        <w:drawing>
          <wp:inline distT="0" distB="0" distL="0" distR="0" wp14:anchorId="6199AD99" wp14:editId="2256EC48">
            <wp:extent cx="5274310" cy="2146935"/>
            <wp:effectExtent l="0" t="0" r="2540" b="5715"/>
            <wp:docPr id="22" name="图片 22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077">
        <w:rPr>
          <w:noProof/>
        </w:rPr>
        <w:drawing>
          <wp:inline distT="0" distB="0" distL="0" distR="0" wp14:anchorId="1AD84261" wp14:editId="45B0D58F">
            <wp:extent cx="5274310" cy="2146935"/>
            <wp:effectExtent l="0" t="0" r="2540" b="5715"/>
            <wp:docPr id="23" name="图片 2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077">
        <w:rPr>
          <w:noProof/>
        </w:rPr>
        <w:t xml:space="preserve"> </w:t>
      </w:r>
      <w:r w:rsidRPr="007F7077">
        <w:rPr>
          <w:noProof/>
        </w:rPr>
        <w:drawing>
          <wp:inline distT="0" distB="0" distL="0" distR="0" wp14:anchorId="517FA821" wp14:editId="4E6EA736">
            <wp:extent cx="5274310" cy="2146935"/>
            <wp:effectExtent l="0" t="0" r="2540" b="5715"/>
            <wp:docPr id="24" name="图片 24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示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077">
        <w:rPr>
          <w:noProof/>
        </w:rPr>
        <w:t xml:space="preserve"> </w:t>
      </w:r>
      <w:r w:rsidRPr="007F7077">
        <w:rPr>
          <w:noProof/>
        </w:rPr>
        <w:lastRenderedPageBreak/>
        <w:drawing>
          <wp:inline distT="0" distB="0" distL="0" distR="0" wp14:anchorId="51D975DA" wp14:editId="79331A94">
            <wp:extent cx="5274310" cy="2146935"/>
            <wp:effectExtent l="0" t="0" r="2540" b="5715"/>
            <wp:docPr id="25" name="图片 25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077">
        <w:rPr>
          <w:noProof/>
        </w:rPr>
        <w:t xml:space="preserve"> </w:t>
      </w:r>
      <w:r w:rsidRPr="007F7077">
        <w:rPr>
          <w:noProof/>
        </w:rPr>
        <w:drawing>
          <wp:inline distT="0" distB="0" distL="0" distR="0" wp14:anchorId="370868D0" wp14:editId="11519786">
            <wp:extent cx="5274310" cy="2146935"/>
            <wp:effectExtent l="0" t="0" r="2540" b="5715"/>
            <wp:docPr id="26" name="图片 26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077">
        <w:rPr>
          <w:noProof/>
        </w:rPr>
        <w:drawing>
          <wp:inline distT="0" distB="0" distL="0" distR="0" wp14:anchorId="356E4A52" wp14:editId="6D7CD536">
            <wp:extent cx="5274310" cy="214693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A37" w:rsidRPr="007F7077">
        <w:rPr>
          <w:rFonts w:ascii="Times New Roman" w:eastAsia="仿宋_GB2312" w:hAnsi="Times New Roman" w:cs="Times New Roman"/>
          <w:sz w:val="24"/>
          <w:szCs w:val="24"/>
        </w:rPr>
        <w:br w:type="page"/>
      </w:r>
    </w:p>
    <w:p w14:paraId="190BD9FA" w14:textId="54885A5B" w:rsidR="007C2B3B" w:rsidRDefault="007C2B3B" w:rsidP="006A4A37">
      <w:pPr>
        <w:spacing w:line="480" w:lineRule="auto"/>
        <w:rPr>
          <w:rFonts w:ascii="Times New Roman" w:eastAsia="仿宋_GB2312" w:hAnsi="Times New Roman" w:cs="Times New Roman"/>
          <w:b/>
          <w:bCs/>
          <w:sz w:val="24"/>
          <w:szCs w:val="24"/>
        </w:rPr>
      </w:pPr>
      <w:r>
        <w:rPr>
          <w:rFonts w:ascii="Times New Roman" w:eastAsia="仿宋_GB2312" w:hAnsi="Times New Roman" w:cs="Times New Roman"/>
          <w:b/>
          <w:bCs/>
          <w:sz w:val="24"/>
          <w:szCs w:val="24"/>
        </w:rPr>
        <w:lastRenderedPageBreak/>
        <w:t>F</w:t>
      </w:r>
      <w:r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ig.</w:t>
      </w:r>
      <w:r>
        <w:rPr>
          <w:rFonts w:ascii="Times New Roman" w:eastAsia="仿宋_GB2312" w:hAnsi="Times New Roman" w:cs="Times New Roman"/>
          <w:b/>
          <w:bCs/>
          <w:sz w:val="24"/>
          <w:szCs w:val="24"/>
        </w:rPr>
        <w:t xml:space="preserve"> S</w:t>
      </w:r>
      <w:r w:rsidR="00F72D13">
        <w:rPr>
          <w:rFonts w:ascii="Times New Roman" w:eastAsia="仿宋_GB2312" w:hAnsi="Times New Roman" w:cs="Times New Roman"/>
          <w:b/>
          <w:bCs/>
          <w:sz w:val="24"/>
          <w:szCs w:val="24"/>
        </w:rPr>
        <w:t>6</w:t>
      </w:r>
      <w:r w:rsidR="002048FD">
        <w:rPr>
          <w:rFonts w:ascii="Times New Roman" w:eastAsia="仿宋_GB2312" w:hAnsi="Times New Roman" w:cs="Times New Roman"/>
          <w:b/>
          <w:bCs/>
          <w:sz w:val="24"/>
          <w:szCs w:val="24"/>
        </w:rPr>
        <w:t xml:space="preserve">. </w:t>
      </w:r>
      <w:r w:rsidR="006974FA" w:rsidRPr="00C27B23">
        <w:rPr>
          <w:rFonts w:ascii="Times New Roman" w:eastAsia="仿宋_GB2312" w:hAnsi="Times New Roman" w:cs="Times New Roman"/>
          <w:sz w:val="24"/>
          <w:szCs w:val="24"/>
        </w:rPr>
        <w:t xml:space="preserve">The structure of </w:t>
      </w:r>
      <w:r w:rsidR="00C27B23" w:rsidRPr="00C27B23">
        <w:rPr>
          <w:rFonts w:ascii="Times New Roman" w:eastAsia="仿宋_GB2312" w:hAnsi="Times New Roman" w:cs="Times New Roman"/>
          <w:sz w:val="24"/>
          <w:szCs w:val="24"/>
        </w:rPr>
        <w:t>differential compounds.</w:t>
      </w:r>
    </w:p>
    <w:p w14:paraId="542A888B" w14:textId="6E9D28A6" w:rsidR="002048FD" w:rsidRDefault="00DA54D9" w:rsidP="006A4A37">
      <w:pPr>
        <w:spacing w:line="480" w:lineRule="auto"/>
      </w:pPr>
      <w:r>
        <w:object w:dxaOrig="11307" w:dyaOrig="2765" w14:anchorId="0CB63A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25pt;height:101pt" o:ole="">
            <v:imagedata r:id="rId24" o:title=""/>
          </v:shape>
          <o:OLEObject Type="Embed" ProgID="ChemDraw.Document.6.0" ShapeID="_x0000_i1025" DrawAspect="Content" ObjectID="_1720701363" r:id="rId25"/>
        </w:object>
      </w:r>
    </w:p>
    <w:p w14:paraId="1E2D5B06" w14:textId="7022CB6D" w:rsidR="00DA54D9" w:rsidRDefault="00955E12" w:rsidP="006A4A37">
      <w:pPr>
        <w:spacing w:line="480" w:lineRule="auto"/>
      </w:pPr>
      <w:r>
        <w:object w:dxaOrig="11511" w:dyaOrig="3728" w14:anchorId="75AC9430">
          <v:shape id="_x0000_i1026" type="#_x0000_t75" style="width:414.25pt;height:134.85pt" o:ole="">
            <v:imagedata r:id="rId26" o:title=""/>
          </v:shape>
          <o:OLEObject Type="Embed" ProgID="ChemDraw.Document.6.0" ShapeID="_x0000_i1026" DrawAspect="Content" ObjectID="_1720701364" r:id="rId27"/>
        </w:object>
      </w:r>
    </w:p>
    <w:p w14:paraId="01E31328" w14:textId="012DEA5A" w:rsidR="00955E12" w:rsidRDefault="002F33E5" w:rsidP="006A4A37">
      <w:pPr>
        <w:spacing w:line="480" w:lineRule="auto"/>
      </w:pPr>
      <w:r>
        <w:object w:dxaOrig="10747" w:dyaOrig="3449" w14:anchorId="27F22993">
          <v:shape id="_x0000_i1027" type="#_x0000_t75" style="width:414.8pt;height:133.25pt" o:ole="">
            <v:imagedata r:id="rId28" o:title=""/>
          </v:shape>
          <o:OLEObject Type="Embed" ProgID="ChemDraw.Document.6.0" ShapeID="_x0000_i1027" DrawAspect="Content" ObjectID="_1720701365" r:id="rId29"/>
        </w:object>
      </w:r>
    </w:p>
    <w:p w14:paraId="5984219C" w14:textId="675940D0" w:rsidR="002F33E5" w:rsidRDefault="006974FA" w:rsidP="006A4A37">
      <w:pPr>
        <w:spacing w:line="480" w:lineRule="auto"/>
      </w:pPr>
      <w:r>
        <w:object w:dxaOrig="10481" w:dyaOrig="4139" w14:anchorId="6687BEF9">
          <v:shape id="_x0000_i1028" type="#_x0000_t75" style="width:415.35pt;height:163.9pt" o:ole="">
            <v:imagedata r:id="rId30" o:title=""/>
          </v:shape>
          <o:OLEObject Type="Embed" ProgID="ChemDraw.Document.6.0" ShapeID="_x0000_i1028" DrawAspect="Content" ObjectID="_1720701366" r:id="rId31"/>
        </w:object>
      </w:r>
    </w:p>
    <w:p w14:paraId="66184879" w14:textId="6DD61791" w:rsidR="006974FA" w:rsidRDefault="006974FA" w:rsidP="006A4A37">
      <w:pPr>
        <w:spacing w:line="480" w:lineRule="auto"/>
        <w:rPr>
          <w:rFonts w:ascii="Times New Roman" w:eastAsia="仿宋_GB2312" w:hAnsi="Times New Roman" w:cs="Times New Roman"/>
          <w:b/>
          <w:bCs/>
          <w:sz w:val="24"/>
          <w:szCs w:val="24"/>
        </w:rPr>
      </w:pPr>
      <w:r>
        <w:object w:dxaOrig="11195" w:dyaOrig="4182" w14:anchorId="34E7563F">
          <v:shape id="_x0000_i1029" type="#_x0000_t75" style="width:414.8pt;height:154.75pt" o:ole="">
            <v:imagedata r:id="rId32" o:title=""/>
          </v:shape>
          <o:OLEObject Type="Embed" ProgID="ChemDraw.Document.6.0" ShapeID="_x0000_i1029" DrawAspect="Content" ObjectID="_1720701367" r:id="rId33"/>
        </w:object>
      </w:r>
    </w:p>
    <w:p w14:paraId="68C6009F" w14:textId="0594AC13" w:rsidR="002048FD" w:rsidRDefault="006974FA" w:rsidP="006A4A37">
      <w:pPr>
        <w:spacing w:line="480" w:lineRule="auto"/>
        <w:rPr>
          <w:rFonts w:ascii="Times New Roman" w:eastAsia="仿宋_GB2312" w:hAnsi="Times New Roman" w:cs="Times New Roman"/>
          <w:b/>
          <w:bCs/>
          <w:sz w:val="24"/>
          <w:szCs w:val="24"/>
        </w:rPr>
      </w:pPr>
      <w:r>
        <w:object w:dxaOrig="11881" w:dyaOrig="2357" w14:anchorId="35C67F1C">
          <v:shape id="_x0000_i1030" type="#_x0000_t75" style="width:414.8pt;height:82.2pt" o:ole="">
            <v:imagedata r:id="rId34" o:title=""/>
          </v:shape>
          <o:OLEObject Type="Embed" ProgID="ChemDraw.Document.6.0" ShapeID="_x0000_i1030" DrawAspect="Content" ObjectID="_1720701368" r:id="rId35"/>
        </w:object>
      </w:r>
    </w:p>
    <w:p w14:paraId="38F4384C" w14:textId="77777777" w:rsidR="00D45DF8" w:rsidRDefault="007C2B3B" w:rsidP="00D45DF8">
      <w:pPr>
        <w:rPr>
          <w:rFonts w:ascii="Times New Roman" w:eastAsia="仿宋_GB2312" w:hAnsi="Times New Roman" w:cs="Times New Roman"/>
          <w:b/>
          <w:bCs/>
          <w:sz w:val="24"/>
          <w:szCs w:val="24"/>
        </w:rPr>
      </w:pPr>
      <w:r>
        <w:rPr>
          <w:rFonts w:ascii="Times New Roman" w:eastAsia="仿宋_GB2312" w:hAnsi="Times New Roman" w:cs="Times New Roman"/>
          <w:b/>
          <w:bCs/>
          <w:sz w:val="24"/>
          <w:szCs w:val="24"/>
        </w:rPr>
        <w:br w:type="page"/>
      </w:r>
    </w:p>
    <w:p w14:paraId="09EB3A84" w14:textId="13188F53" w:rsidR="006A4A37" w:rsidRPr="007F7077" w:rsidRDefault="006A4A37" w:rsidP="006A4A37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5A26F4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lastRenderedPageBreak/>
        <w:t>F</w:t>
      </w:r>
      <w:r w:rsidRPr="005A26F4">
        <w:rPr>
          <w:rFonts w:ascii="Times New Roman" w:eastAsia="仿宋_GB2312" w:hAnsi="Times New Roman" w:cs="Times New Roman"/>
          <w:b/>
          <w:bCs/>
          <w:sz w:val="24"/>
          <w:szCs w:val="24"/>
        </w:rPr>
        <w:t>ig. S</w:t>
      </w:r>
      <w:r w:rsidR="00F72D13">
        <w:rPr>
          <w:rFonts w:ascii="Times New Roman" w:eastAsia="仿宋_GB2312" w:hAnsi="Times New Roman" w:cs="Times New Roman"/>
          <w:b/>
          <w:bCs/>
          <w:sz w:val="24"/>
          <w:szCs w:val="24"/>
        </w:rPr>
        <w:t>7</w:t>
      </w:r>
      <w:r w:rsidRPr="005A26F4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.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 200 iterations of permutation tests of OPLS model.</w:t>
      </w:r>
    </w:p>
    <w:p w14:paraId="307AC660" w14:textId="544DC672" w:rsidR="006A4A37" w:rsidRPr="007F7077" w:rsidRDefault="00601BD5" w:rsidP="00192A33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C89829" wp14:editId="5793B199">
            <wp:extent cx="5274310" cy="39547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B51E6" w14:textId="77777777" w:rsidR="006A4A37" w:rsidRPr="007F7077" w:rsidRDefault="006A4A37">
      <w:pPr>
        <w:widowControl/>
        <w:jc w:val="left"/>
        <w:rPr>
          <w:rFonts w:ascii="Times New Roman" w:eastAsia="仿宋_GB2312" w:hAnsi="Times New Roman" w:cs="Times New Roman"/>
          <w:sz w:val="24"/>
          <w:szCs w:val="24"/>
        </w:rPr>
      </w:pPr>
      <w:r w:rsidRPr="007F7077">
        <w:rPr>
          <w:rFonts w:ascii="Times New Roman" w:eastAsia="仿宋_GB2312" w:hAnsi="Times New Roman" w:cs="Times New Roman"/>
          <w:sz w:val="24"/>
          <w:szCs w:val="24"/>
        </w:rPr>
        <w:br w:type="page"/>
      </w:r>
    </w:p>
    <w:p w14:paraId="6D3EE202" w14:textId="7E095F07" w:rsidR="006A4A37" w:rsidRPr="007F7077" w:rsidRDefault="006A4A37" w:rsidP="006A4A37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5A26F4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lastRenderedPageBreak/>
        <w:t>F</w:t>
      </w:r>
      <w:r w:rsidRPr="005A26F4">
        <w:rPr>
          <w:rFonts w:ascii="Times New Roman" w:eastAsia="仿宋_GB2312" w:hAnsi="Times New Roman" w:cs="Times New Roman"/>
          <w:b/>
          <w:bCs/>
          <w:sz w:val="24"/>
          <w:szCs w:val="24"/>
        </w:rPr>
        <w:t>ig. S</w:t>
      </w:r>
      <w:r w:rsidR="00F72D13">
        <w:rPr>
          <w:rFonts w:ascii="Times New Roman" w:eastAsia="仿宋_GB2312" w:hAnsi="Times New Roman" w:cs="Times New Roman"/>
          <w:b/>
          <w:bCs/>
          <w:sz w:val="24"/>
          <w:szCs w:val="24"/>
        </w:rPr>
        <w:t>8</w:t>
      </w:r>
      <w:r w:rsidRPr="005A26F4"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.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 The OPLS linear regression, regression coefficient between the 22 common peaks and the lipase inhibitory activity.</w:t>
      </w:r>
    </w:p>
    <w:p w14:paraId="2574D135" w14:textId="36D123B8" w:rsidR="006A4A37" w:rsidRPr="007F7077" w:rsidRDefault="000C1E94" w:rsidP="00192A33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7F7077">
        <w:rPr>
          <w:noProof/>
        </w:rPr>
        <w:drawing>
          <wp:inline distT="0" distB="0" distL="0" distR="0" wp14:anchorId="1D60DCA2" wp14:editId="47898A2C">
            <wp:extent cx="5274310" cy="296672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FFBA1" w14:textId="77777777" w:rsidR="006A4A37" w:rsidRPr="007F7077" w:rsidRDefault="006A4A37">
      <w:pPr>
        <w:widowControl/>
        <w:jc w:val="left"/>
        <w:rPr>
          <w:rFonts w:ascii="Times New Roman" w:eastAsia="仿宋_GB2312" w:hAnsi="Times New Roman" w:cs="Times New Roman"/>
          <w:sz w:val="24"/>
          <w:szCs w:val="24"/>
        </w:rPr>
      </w:pPr>
      <w:r w:rsidRPr="007F7077">
        <w:rPr>
          <w:rFonts w:ascii="Times New Roman" w:eastAsia="仿宋_GB2312" w:hAnsi="Times New Roman" w:cs="Times New Roman"/>
          <w:sz w:val="24"/>
          <w:szCs w:val="24"/>
        </w:rPr>
        <w:br w:type="page"/>
      </w:r>
    </w:p>
    <w:p w14:paraId="2A307E04" w14:textId="6BBAC531" w:rsidR="006A4A37" w:rsidRPr="007F7077" w:rsidRDefault="006A4A37" w:rsidP="004170B4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5A26F4">
        <w:rPr>
          <w:rFonts w:ascii="Times New Roman" w:eastAsia="仿宋_GB2312" w:hAnsi="Times New Roman" w:cs="Times New Roman"/>
          <w:b/>
          <w:bCs/>
          <w:sz w:val="24"/>
          <w:szCs w:val="24"/>
        </w:rPr>
        <w:lastRenderedPageBreak/>
        <w:t>Table S1.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 The information of three grades of Sennae folium.</w:t>
      </w:r>
    </w:p>
    <w:tbl>
      <w:tblPr>
        <w:tblStyle w:val="6"/>
        <w:tblW w:w="5000" w:type="pct"/>
        <w:jc w:val="center"/>
        <w:tblLook w:val="04A0" w:firstRow="1" w:lastRow="0" w:firstColumn="1" w:lastColumn="0" w:noHBand="0" w:noVBand="1"/>
      </w:tblPr>
      <w:tblGrid>
        <w:gridCol w:w="994"/>
        <w:gridCol w:w="1983"/>
        <w:gridCol w:w="5329"/>
      </w:tblGrid>
      <w:tr w:rsidR="007F7077" w:rsidRPr="007F7077" w14:paraId="57A1E3D9" w14:textId="77777777" w:rsidTr="00C36C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663FEEDD" w14:textId="02A59FC0" w:rsidR="002E4198" w:rsidRPr="008E5E07" w:rsidRDefault="002E4198" w:rsidP="002E4198">
            <w:pPr>
              <w:adjustRightInd w:val="0"/>
              <w:snapToGrid w:val="0"/>
              <w:jc w:val="center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Label</w:t>
            </w:r>
          </w:p>
        </w:tc>
        <w:tc>
          <w:tcPr>
            <w:tcW w:w="1194" w:type="pct"/>
            <w:shd w:val="clear" w:color="auto" w:fill="auto"/>
          </w:tcPr>
          <w:p w14:paraId="3DBB6EB9" w14:textId="2A2ED221" w:rsidR="002E4198" w:rsidRPr="008E5E07" w:rsidRDefault="002E4198" w:rsidP="002E4198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Grades</w:t>
            </w:r>
          </w:p>
        </w:tc>
        <w:tc>
          <w:tcPr>
            <w:tcW w:w="3208" w:type="pct"/>
            <w:shd w:val="clear" w:color="auto" w:fill="auto"/>
          </w:tcPr>
          <w:p w14:paraId="5A939243" w14:textId="6FB80495" w:rsidR="002E4198" w:rsidRPr="008E5E07" w:rsidRDefault="002E4198" w:rsidP="002E4198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Source</w:t>
            </w:r>
          </w:p>
        </w:tc>
      </w:tr>
      <w:tr w:rsidR="007F7077" w:rsidRPr="007F7077" w14:paraId="437CAFFE" w14:textId="77777777" w:rsidTr="00C36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3E6253B9" w14:textId="2F93FCD2" w:rsidR="002E4198" w:rsidRPr="008E5E07" w:rsidRDefault="00B070CE" w:rsidP="002E4198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L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1194" w:type="pct"/>
            <w:shd w:val="clear" w:color="auto" w:fill="auto"/>
          </w:tcPr>
          <w:p w14:paraId="5D32A331" w14:textId="29DD02DD" w:rsidR="002E4198" w:rsidRPr="008E5E07" w:rsidRDefault="00B070CE" w:rsidP="002E4198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G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reen-colored</w:t>
            </w:r>
          </w:p>
        </w:tc>
        <w:tc>
          <w:tcPr>
            <w:tcW w:w="3208" w:type="pct"/>
            <w:shd w:val="clear" w:color="auto" w:fill="auto"/>
          </w:tcPr>
          <w:p w14:paraId="7AAB7779" w14:textId="228E46B0" w:rsidR="002E4198" w:rsidRPr="008E5E07" w:rsidRDefault="00B070CE" w:rsidP="002E4198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A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nguo herbal medicine market, Hebei</w:t>
            </w:r>
            <w:r w:rsidR="004170B4"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, China</w:t>
            </w:r>
          </w:p>
        </w:tc>
      </w:tr>
      <w:tr w:rsidR="007F7077" w:rsidRPr="007F7077" w14:paraId="32C8DA7B" w14:textId="77777777" w:rsidTr="00C36C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554B6595" w14:textId="2F3B2229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L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1194" w:type="pct"/>
            <w:shd w:val="clear" w:color="auto" w:fill="auto"/>
          </w:tcPr>
          <w:p w14:paraId="4884DA8C" w14:textId="51F78800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G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reen-colored</w:t>
            </w:r>
          </w:p>
        </w:tc>
        <w:tc>
          <w:tcPr>
            <w:tcW w:w="3208" w:type="pct"/>
            <w:shd w:val="clear" w:color="auto" w:fill="auto"/>
          </w:tcPr>
          <w:p w14:paraId="2BC10966" w14:textId="417A28BF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A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nguo herbal medicine market, Hebei, China</w:t>
            </w:r>
          </w:p>
        </w:tc>
      </w:tr>
      <w:tr w:rsidR="007F7077" w:rsidRPr="007F7077" w14:paraId="2E26560F" w14:textId="77777777" w:rsidTr="00C36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49C9C09B" w14:textId="5CE68601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L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1194" w:type="pct"/>
            <w:shd w:val="clear" w:color="auto" w:fill="auto"/>
          </w:tcPr>
          <w:p w14:paraId="5BEECA68" w14:textId="689C149D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G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reen-colored</w:t>
            </w:r>
          </w:p>
        </w:tc>
        <w:tc>
          <w:tcPr>
            <w:tcW w:w="3208" w:type="pct"/>
            <w:shd w:val="clear" w:color="auto" w:fill="auto"/>
          </w:tcPr>
          <w:p w14:paraId="72D7D849" w14:textId="1ABF2491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A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nguo herbal medicine market, Hebei, China</w:t>
            </w:r>
          </w:p>
        </w:tc>
      </w:tr>
      <w:tr w:rsidR="007F7077" w:rsidRPr="007F7077" w14:paraId="52873EEC" w14:textId="77777777" w:rsidTr="00C36C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498E8756" w14:textId="7A80FE20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L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1194" w:type="pct"/>
            <w:shd w:val="clear" w:color="auto" w:fill="auto"/>
          </w:tcPr>
          <w:p w14:paraId="7BEADAF6" w14:textId="29BAF71B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G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reen-colored</w:t>
            </w:r>
          </w:p>
        </w:tc>
        <w:tc>
          <w:tcPr>
            <w:tcW w:w="3208" w:type="pct"/>
            <w:shd w:val="clear" w:color="auto" w:fill="auto"/>
          </w:tcPr>
          <w:p w14:paraId="7BDEFEB5" w14:textId="3A3F4528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B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ozhou herbal medicine market, Anhui, China</w:t>
            </w:r>
          </w:p>
        </w:tc>
      </w:tr>
      <w:tr w:rsidR="007F7077" w:rsidRPr="007F7077" w14:paraId="2F715B72" w14:textId="77777777" w:rsidTr="00C36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2E41427F" w14:textId="01A9C2BB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L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5</w:t>
            </w:r>
          </w:p>
        </w:tc>
        <w:tc>
          <w:tcPr>
            <w:tcW w:w="1194" w:type="pct"/>
            <w:shd w:val="clear" w:color="auto" w:fill="auto"/>
          </w:tcPr>
          <w:p w14:paraId="18A0BFE1" w14:textId="044BD610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G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reen-colored</w:t>
            </w:r>
          </w:p>
        </w:tc>
        <w:tc>
          <w:tcPr>
            <w:tcW w:w="3208" w:type="pct"/>
            <w:shd w:val="clear" w:color="auto" w:fill="auto"/>
          </w:tcPr>
          <w:p w14:paraId="69EDE7FD" w14:textId="284CE9AC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B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ozhou herbal medicine market, Anhui, China</w:t>
            </w:r>
          </w:p>
        </w:tc>
      </w:tr>
      <w:tr w:rsidR="007F7077" w:rsidRPr="007F7077" w14:paraId="47547687" w14:textId="77777777" w:rsidTr="00C36C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5EFA6318" w14:textId="66AA2041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L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6</w:t>
            </w:r>
          </w:p>
        </w:tc>
        <w:tc>
          <w:tcPr>
            <w:tcW w:w="1194" w:type="pct"/>
            <w:shd w:val="clear" w:color="auto" w:fill="auto"/>
          </w:tcPr>
          <w:p w14:paraId="46B88847" w14:textId="3396A646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G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reen-colored</w:t>
            </w:r>
          </w:p>
        </w:tc>
        <w:tc>
          <w:tcPr>
            <w:tcW w:w="3208" w:type="pct"/>
            <w:shd w:val="clear" w:color="auto" w:fill="auto"/>
          </w:tcPr>
          <w:p w14:paraId="3050EF99" w14:textId="29AD32AB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B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ozhou herbal medicine market, Anhui, China</w:t>
            </w:r>
          </w:p>
        </w:tc>
      </w:tr>
      <w:tr w:rsidR="007F7077" w:rsidRPr="007F7077" w14:paraId="55BAA0F7" w14:textId="77777777" w:rsidTr="00C36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11D8AFE8" w14:textId="6320E11A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L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7</w:t>
            </w:r>
          </w:p>
        </w:tc>
        <w:tc>
          <w:tcPr>
            <w:tcW w:w="1194" w:type="pct"/>
            <w:shd w:val="clear" w:color="auto" w:fill="auto"/>
          </w:tcPr>
          <w:p w14:paraId="40E104B0" w14:textId="78FC8BA8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G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reen-colored</w:t>
            </w:r>
          </w:p>
        </w:tc>
        <w:tc>
          <w:tcPr>
            <w:tcW w:w="3208" w:type="pct"/>
            <w:shd w:val="clear" w:color="auto" w:fill="auto"/>
          </w:tcPr>
          <w:p w14:paraId="137DB0A0" w14:textId="4C98EDCE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ehuachi herbal medicine market, Sichuan, China</w:t>
            </w:r>
          </w:p>
        </w:tc>
      </w:tr>
      <w:tr w:rsidR="007F7077" w:rsidRPr="007F7077" w14:paraId="5FC66E2A" w14:textId="77777777" w:rsidTr="00C36C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6AA72D90" w14:textId="69EA265B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L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8</w:t>
            </w:r>
          </w:p>
        </w:tc>
        <w:tc>
          <w:tcPr>
            <w:tcW w:w="1194" w:type="pct"/>
            <w:shd w:val="clear" w:color="auto" w:fill="auto"/>
          </w:tcPr>
          <w:p w14:paraId="2A8BED24" w14:textId="45656FC1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G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reen-colored</w:t>
            </w:r>
          </w:p>
        </w:tc>
        <w:tc>
          <w:tcPr>
            <w:tcW w:w="3208" w:type="pct"/>
            <w:shd w:val="clear" w:color="auto" w:fill="auto"/>
          </w:tcPr>
          <w:p w14:paraId="55155345" w14:textId="548095BC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ehuachi herbal medicine market, Sichuan, China</w:t>
            </w:r>
          </w:p>
        </w:tc>
      </w:tr>
      <w:tr w:rsidR="007F7077" w:rsidRPr="007F7077" w14:paraId="11922E8C" w14:textId="77777777" w:rsidTr="00C36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0C752B95" w14:textId="309BC02D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L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9</w:t>
            </w:r>
          </w:p>
        </w:tc>
        <w:tc>
          <w:tcPr>
            <w:tcW w:w="1194" w:type="pct"/>
            <w:shd w:val="clear" w:color="auto" w:fill="auto"/>
          </w:tcPr>
          <w:p w14:paraId="0615A45C" w14:textId="5EA029E3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G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reen-colored</w:t>
            </w:r>
          </w:p>
        </w:tc>
        <w:tc>
          <w:tcPr>
            <w:tcW w:w="3208" w:type="pct"/>
            <w:shd w:val="clear" w:color="auto" w:fill="auto"/>
          </w:tcPr>
          <w:p w14:paraId="074F1DDD" w14:textId="63FD3957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ehuachi herbal medicine market, Sichuan, China</w:t>
            </w:r>
          </w:p>
        </w:tc>
      </w:tr>
      <w:tr w:rsidR="007F7077" w:rsidRPr="007F7077" w14:paraId="787252C8" w14:textId="77777777" w:rsidTr="00C36C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57E5B66B" w14:textId="09ED8061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L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10</w:t>
            </w:r>
          </w:p>
        </w:tc>
        <w:tc>
          <w:tcPr>
            <w:tcW w:w="1194" w:type="pct"/>
            <w:shd w:val="clear" w:color="auto" w:fill="auto"/>
          </w:tcPr>
          <w:p w14:paraId="2293FC24" w14:textId="1315221F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G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reen-colored</w:t>
            </w:r>
          </w:p>
        </w:tc>
        <w:tc>
          <w:tcPr>
            <w:tcW w:w="3208" w:type="pct"/>
            <w:shd w:val="clear" w:color="auto" w:fill="auto"/>
          </w:tcPr>
          <w:p w14:paraId="223CBFAE" w14:textId="1DA257C8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ulin herbal medicine market, Guangxi, China</w:t>
            </w:r>
          </w:p>
        </w:tc>
      </w:tr>
      <w:tr w:rsidR="007F7077" w:rsidRPr="007F7077" w14:paraId="52397C47" w14:textId="77777777" w:rsidTr="00C36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09907767" w14:textId="261613A6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L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11</w:t>
            </w:r>
          </w:p>
        </w:tc>
        <w:tc>
          <w:tcPr>
            <w:tcW w:w="1194" w:type="pct"/>
            <w:shd w:val="clear" w:color="auto" w:fill="auto"/>
          </w:tcPr>
          <w:p w14:paraId="06415342" w14:textId="77127003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G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reen-colored</w:t>
            </w:r>
          </w:p>
        </w:tc>
        <w:tc>
          <w:tcPr>
            <w:tcW w:w="3208" w:type="pct"/>
            <w:shd w:val="clear" w:color="auto" w:fill="auto"/>
          </w:tcPr>
          <w:p w14:paraId="1323BE3B" w14:textId="4D6BE3C6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ulin herbal medicine market, Guangxi, China</w:t>
            </w:r>
          </w:p>
        </w:tc>
      </w:tr>
      <w:tr w:rsidR="007F7077" w:rsidRPr="007F7077" w14:paraId="592CFDDF" w14:textId="77777777" w:rsidTr="00C36C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4F648323" w14:textId="1710FEC6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L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12</w:t>
            </w:r>
          </w:p>
        </w:tc>
        <w:tc>
          <w:tcPr>
            <w:tcW w:w="1194" w:type="pct"/>
            <w:shd w:val="clear" w:color="auto" w:fill="auto"/>
          </w:tcPr>
          <w:p w14:paraId="5E07BD0A" w14:textId="14AD4EA9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G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reen-colored</w:t>
            </w:r>
          </w:p>
        </w:tc>
        <w:tc>
          <w:tcPr>
            <w:tcW w:w="3208" w:type="pct"/>
            <w:shd w:val="clear" w:color="auto" w:fill="auto"/>
          </w:tcPr>
          <w:p w14:paraId="69EC14FA" w14:textId="1A025C93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ulin herbal medicine market, Guangxi, China</w:t>
            </w:r>
          </w:p>
        </w:tc>
      </w:tr>
      <w:tr w:rsidR="007F7077" w:rsidRPr="007F7077" w14:paraId="3E6C4F79" w14:textId="77777777" w:rsidTr="00C36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6485D974" w14:textId="561C3CCA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L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13</w:t>
            </w:r>
          </w:p>
        </w:tc>
        <w:tc>
          <w:tcPr>
            <w:tcW w:w="1194" w:type="pct"/>
            <w:shd w:val="clear" w:color="auto" w:fill="auto"/>
          </w:tcPr>
          <w:p w14:paraId="7DF42B33" w14:textId="7C8AD431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G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reen-colored</w:t>
            </w:r>
          </w:p>
        </w:tc>
        <w:tc>
          <w:tcPr>
            <w:tcW w:w="3208" w:type="pct"/>
            <w:shd w:val="clear" w:color="auto" w:fill="auto"/>
          </w:tcPr>
          <w:p w14:paraId="1B2A5198" w14:textId="615DF855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Q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ingping herbal medicine market, Guangdong, China</w:t>
            </w:r>
          </w:p>
        </w:tc>
      </w:tr>
      <w:tr w:rsidR="007F7077" w:rsidRPr="007F7077" w14:paraId="59DCB163" w14:textId="77777777" w:rsidTr="00C36C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208010DF" w14:textId="2B0163ED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1194" w:type="pct"/>
            <w:shd w:val="clear" w:color="auto" w:fill="auto"/>
          </w:tcPr>
          <w:p w14:paraId="6C14081C" w14:textId="3A54CEBF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ellow-colored</w:t>
            </w:r>
          </w:p>
        </w:tc>
        <w:tc>
          <w:tcPr>
            <w:tcW w:w="3208" w:type="pct"/>
            <w:shd w:val="clear" w:color="auto" w:fill="auto"/>
          </w:tcPr>
          <w:p w14:paraId="578816DA" w14:textId="44BA6310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A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nguo herbal medicine market, Hebei, China</w:t>
            </w:r>
          </w:p>
        </w:tc>
      </w:tr>
      <w:tr w:rsidR="007F7077" w:rsidRPr="007F7077" w14:paraId="69849B05" w14:textId="77777777" w:rsidTr="00C36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6AED6EAE" w14:textId="4D2F15DB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1194" w:type="pct"/>
            <w:shd w:val="clear" w:color="auto" w:fill="auto"/>
          </w:tcPr>
          <w:p w14:paraId="31BBF7CE" w14:textId="057544B1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ellow-colored</w:t>
            </w:r>
          </w:p>
        </w:tc>
        <w:tc>
          <w:tcPr>
            <w:tcW w:w="3208" w:type="pct"/>
            <w:shd w:val="clear" w:color="auto" w:fill="auto"/>
          </w:tcPr>
          <w:p w14:paraId="131E7793" w14:textId="3D7746E9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A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nguo herbal medicine market, Hebei, China</w:t>
            </w:r>
          </w:p>
        </w:tc>
      </w:tr>
      <w:tr w:rsidR="007F7077" w:rsidRPr="007F7077" w14:paraId="6CFEE014" w14:textId="77777777" w:rsidTr="00C36C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46C29E7B" w14:textId="49CCF3E2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1194" w:type="pct"/>
            <w:shd w:val="clear" w:color="auto" w:fill="auto"/>
          </w:tcPr>
          <w:p w14:paraId="3346BA24" w14:textId="60C83840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ellow-colored</w:t>
            </w:r>
          </w:p>
        </w:tc>
        <w:tc>
          <w:tcPr>
            <w:tcW w:w="3208" w:type="pct"/>
            <w:shd w:val="clear" w:color="auto" w:fill="auto"/>
          </w:tcPr>
          <w:p w14:paraId="3B5FBF4F" w14:textId="23E83A47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A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nguo herbal medicine market, Hebei, China</w:t>
            </w:r>
          </w:p>
        </w:tc>
      </w:tr>
      <w:tr w:rsidR="007F7077" w:rsidRPr="007F7077" w14:paraId="76B89125" w14:textId="77777777" w:rsidTr="00C36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584B3971" w14:textId="767D4E0D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1194" w:type="pct"/>
            <w:shd w:val="clear" w:color="auto" w:fill="auto"/>
          </w:tcPr>
          <w:p w14:paraId="58E79B7C" w14:textId="614F1D92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ellow-colored</w:t>
            </w:r>
          </w:p>
        </w:tc>
        <w:tc>
          <w:tcPr>
            <w:tcW w:w="3208" w:type="pct"/>
            <w:shd w:val="clear" w:color="auto" w:fill="auto"/>
          </w:tcPr>
          <w:p w14:paraId="4844D26B" w14:textId="1F108345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B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ozhou herbal medicine market, Anhui, China</w:t>
            </w:r>
          </w:p>
        </w:tc>
      </w:tr>
      <w:tr w:rsidR="007F7077" w:rsidRPr="007F7077" w14:paraId="04F950ED" w14:textId="77777777" w:rsidTr="00C36C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3B70A1EB" w14:textId="62495773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5</w:t>
            </w:r>
          </w:p>
        </w:tc>
        <w:tc>
          <w:tcPr>
            <w:tcW w:w="1194" w:type="pct"/>
            <w:shd w:val="clear" w:color="auto" w:fill="auto"/>
          </w:tcPr>
          <w:p w14:paraId="6B009387" w14:textId="161924EC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ellow-colored</w:t>
            </w:r>
          </w:p>
        </w:tc>
        <w:tc>
          <w:tcPr>
            <w:tcW w:w="3208" w:type="pct"/>
            <w:shd w:val="clear" w:color="auto" w:fill="auto"/>
          </w:tcPr>
          <w:p w14:paraId="1028961C" w14:textId="5788C0DC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B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ozhou herbal medicine market, Anhui, China</w:t>
            </w:r>
          </w:p>
        </w:tc>
      </w:tr>
      <w:tr w:rsidR="007F7077" w:rsidRPr="007F7077" w14:paraId="668E5C01" w14:textId="77777777" w:rsidTr="00C36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758776A3" w14:textId="288731F9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6</w:t>
            </w:r>
          </w:p>
        </w:tc>
        <w:tc>
          <w:tcPr>
            <w:tcW w:w="1194" w:type="pct"/>
            <w:shd w:val="clear" w:color="auto" w:fill="auto"/>
          </w:tcPr>
          <w:p w14:paraId="68DF3383" w14:textId="66AF7444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ellow-colored</w:t>
            </w:r>
          </w:p>
        </w:tc>
        <w:tc>
          <w:tcPr>
            <w:tcW w:w="3208" w:type="pct"/>
            <w:shd w:val="clear" w:color="auto" w:fill="auto"/>
          </w:tcPr>
          <w:p w14:paraId="55C822CC" w14:textId="345BAD1C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B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ozhou herbal medicine market, Anhui, China</w:t>
            </w:r>
          </w:p>
        </w:tc>
      </w:tr>
      <w:tr w:rsidR="007F7077" w:rsidRPr="007F7077" w14:paraId="2E6A08B7" w14:textId="77777777" w:rsidTr="00C36C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78AED1C6" w14:textId="1DD49C50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7</w:t>
            </w:r>
          </w:p>
        </w:tc>
        <w:tc>
          <w:tcPr>
            <w:tcW w:w="1194" w:type="pct"/>
            <w:shd w:val="clear" w:color="auto" w:fill="auto"/>
          </w:tcPr>
          <w:p w14:paraId="65B27FE1" w14:textId="14B84145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ellow-colored</w:t>
            </w:r>
          </w:p>
        </w:tc>
        <w:tc>
          <w:tcPr>
            <w:tcW w:w="3208" w:type="pct"/>
            <w:shd w:val="clear" w:color="auto" w:fill="auto"/>
          </w:tcPr>
          <w:p w14:paraId="0BE0CAC2" w14:textId="3C0CE84F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ehuachi herbal medicine market, Sichuan, China</w:t>
            </w:r>
          </w:p>
        </w:tc>
      </w:tr>
      <w:tr w:rsidR="007F7077" w:rsidRPr="007F7077" w14:paraId="73389AC8" w14:textId="77777777" w:rsidTr="00C36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34DD1E83" w14:textId="64344D3A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8</w:t>
            </w:r>
          </w:p>
        </w:tc>
        <w:tc>
          <w:tcPr>
            <w:tcW w:w="1194" w:type="pct"/>
            <w:shd w:val="clear" w:color="auto" w:fill="auto"/>
          </w:tcPr>
          <w:p w14:paraId="21E84CC0" w14:textId="2D5EA63C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ellow-colored</w:t>
            </w:r>
          </w:p>
        </w:tc>
        <w:tc>
          <w:tcPr>
            <w:tcW w:w="3208" w:type="pct"/>
            <w:shd w:val="clear" w:color="auto" w:fill="auto"/>
          </w:tcPr>
          <w:p w14:paraId="67D52E53" w14:textId="5638F012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ehuachi herbal medicine market, Sichuan, China</w:t>
            </w:r>
          </w:p>
        </w:tc>
      </w:tr>
      <w:tr w:rsidR="007F7077" w:rsidRPr="007F7077" w14:paraId="43C77612" w14:textId="77777777" w:rsidTr="00C36C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5D96E9A9" w14:textId="62627387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9</w:t>
            </w:r>
          </w:p>
        </w:tc>
        <w:tc>
          <w:tcPr>
            <w:tcW w:w="1194" w:type="pct"/>
            <w:shd w:val="clear" w:color="auto" w:fill="auto"/>
          </w:tcPr>
          <w:p w14:paraId="018ECDBE" w14:textId="05FFDC61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ellow-colored</w:t>
            </w:r>
          </w:p>
        </w:tc>
        <w:tc>
          <w:tcPr>
            <w:tcW w:w="3208" w:type="pct"/>
            <w:shd w:val="clear" w:color="auto" w:fill="auto"/>
          </w:tcPr>
          <w:p w14:paraId="5E77A13A" w14:textId="615EC66B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ehuachi herbal medicine market, Sichuan, China</w:t>
            </w:r>
          </w:p>
        </w:tc>
      </w:tr>
      <w:tr w:rsidR="007F7077" w:rsidRPr="007F7077" w14:paraId="5473BCF9" w14:textId="77777777" w:rsidTr="00C36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560967C1" w14:textId="1CDC6211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10</w:t>
            </w:r>
          </w:p>
        </w:tc>
        <w:tc>
          <w:tcPr>
            <w:tcW w:w="1194" w:type="pct"/>
            <w:shd w:val="clear" w:color="auto" w:fill="auto"/>
          </w:tcPr>
          <w:p w14:paraId="41DE4170" w14:textId="3DEE8A08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ellow-colored</w:t>
            </w:r>
          </w:p>
        </w:tc>
        <w:tc>
          <w:tcPr>
            <w:tcW w:w="3208" w:type="pct"/>
            <w:shd w:val="clear" w:color="auto" w:fill="auto"/>
          </w:tcPr>
          <w:p w14:paraId="068135DD" w14:textId="0BEED595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ulin herbal medicine market, Guangxi, China</w:t>
            </w:r>
          </w:p>
        </w:tc>
      </w:tr>
      <w:tr w:rsidR="007F7077" w:rsidRPr="007F7077" w14:paraId="314E9D0E" w14:textId="77777777" w:rsidTr="00C36C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77258714" w14:textId="2F3BA408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11</w:t>
            </w:r>
          </w:p>
        </w:tc>
        <w:tc>
          <w:tcPr>
            <w:tcW w:w="1194" w:type="pct"/>
            <w:shd w:val="clear" w:color="auto" w:fill="auto"/>
          </w:tcPr>
          <w:p w14:paraId="75BBF64F" w14:textId="386E9918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ellow-colored</w:t>
            </w:r>
          </w:p>
        </w:tc>
        <w:tc>
          <w:tcPr>
            <w:tcW w:w="3208" w:type="pct"/>
            <w:shd w:val="clear" w:color="auto" w:fill="auto"/>
          </w:tcPr>
          <w:p w14:paraId="46E53234" w14:textId="64847F62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ulin herbal medicine market, Guangxi, China</w:t>
            </w:r>
          </w:p>
        </w:tc>
      </w:tr>
      <w:tr w:rsidR="007F7077" w:rsidRPr="007F7077" w14:paraId="45713C47" w14:textId="77777777" w:rsidTr="00C36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2FEBDEB4" w14:textId="7AA98275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12</w:t>
            </w:r>
          </w:p>
        </w:tc>
        <w:tc>
          <w:tcPr>
            <w:tcW w:w="1194" w:type="pct"/>
            <w:shd w:val="clear" w:color="auto" w:fill="auto"/>
          </w:tcPr>
          <w:p w14:paraId="06CB7736" w14:textId="7A4C4A3B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ellow-colored</w:t>
            </w:r>
          </w:p>
        </w:tc>
        <w:tc>
          <w:tcPr>
            <w:tcW w:w="3208" w:type="pct"/>
            <w:shd w:val="clear" w:color="auto" w:fill="auto"/>
          </w:tcPr>
          <w:p w14:paraId="46A90199" w14:textId="4A17ACAA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ulin herbal medicine market, Guangxi, China</w:t>
            </w:r>
          </w:p>
        </w:tc>
      </w:tr>
      <w:tr w:rsidR="007F7077" w:rsidRPr="007F7077" w14:paraId="1B028DFE" w14:textId="77777777" w:rsidTr="00C36C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24224DE8" w14:textId="6FA2E9F2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13</w:t>
            </w:r>
          </w:p>
        </w:tc>
        <w:tc>
          <w:tcPr>
            <w:tcW w:w="1194" w:type="pct"/>
            <w:shd w:val="clear" w:color="auto" w:fill="auto"/>
          </w:tcPr>
          <w:p w14:paraId="53137627" w14:textId="3B8CB64F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ellow-colored</w:t>
            </w:r>
          </w:p>
        </w:tc>
        <w:tc>
          <w:tcPr>
            <w:tcW w:w="3208" w:type="pct"/>
            <w:shd w:val="clear" w:color="auto" w:fill="auto"/>
          </w:tcPr>
          <w:p w14:paraId="2CA88AD7" w14:textId="0947DC57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Q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ingping herbal medicine market, Guangdong, China</w:t>
            </w:r>
          </w:p>
        </w:tc>
      </w:tr>
      <w:tr w:rsidR="007F7077" w:rsidRPr="007F7077" w14:paraId="1D181AC0" w14:textId="77777777" w:rsidTr="00C36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457E7FCA" w14:textId="77F7497A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1194" w:type="pct"/>
            <w:shd w:val="clear" w:color="auto" w:fill="auto"/>
          </w:tcPr>
          <w:p w14:paraId="20F95555" w14:textId="150788C5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iseased</w:t>
            </w:r>
          </w:p>
        </w:tc>
        <w:tc>
          <w:tcPr>
            <w:tcW w:w="3208" w:type="pct"/>
            <w:shd w:val="clear" w:color="auto" w:fill="auto"/>
          </w:tcPr>
          <w:p w14:paraId="184B5567" w14:textId="1BF1FEDA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A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nguo herbal medicine market, Hebei, China</w:t>
            </w:r>
          </w:p>
        </w:tc>
      </w:tr>
      <w:tr w:rsidR="007F7077" w:rsidRPr="007F7077" w14:paraId="1BB04446" w14:textId="77777777" w:rsidTr="00C36C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7F2DBE27" w14:textId="5294A6ED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1194" w:type="pct"/>
            <w:shd w:val="clear" w:color="auto" w:fill="auto"/>
          </w:tcPr>
          <w:p w14:paraId="18E4DBAD" w14:textId="40854DFF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iseased</w:t>
            </w:r>
          </w:p>
        </w:tc>
        <w:tc>
          <w:tcPr>
            <w:tcW w:w="3208" w:type="pct"/>
            <w:shd w:val="clear" w:color="auto" w:fill="auto"/>
          </w:tcPr>
          <w:p w14:paraId="1ECC38EB" w14:textId="2DCAC44B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A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nguo herbal medicine market, Hebei, China</w:t>
            </w:r>
          </w:p>
        </w:tc>
      </w:tr>
      <w:tr w:rsidR="007F7077" w:rsidRPr="007F7077" w14:paraId="7D4869B9" w14:textId="77777777" w:rsidTr="00C36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35167DC6" w14:textId="1B222D5A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1194" w:type="pct"/>
            <w:shd w:val="clear" w:color="auto" w:fill="auto"/>
          </w:tcPr>
          <w:p w14:paraId="3AE3F630" w14:textId="550E0B93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iseased</w:t>
            </w:r>
          </w:p>
        </w:tc>
        <w:tc>
          <w:tcPr>
            <w:tcW w:w="3208" w:type="pct"/>
            <w:shd w:val="clear" w:color="auto" w:fill="auto"/>
          </w:tcPr>
          <w:p w14:paraId="5668606F" w14:textId="56D93594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A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nguo herbal medicine market, Hebei, China</w:t>
            </w:r>
          </w:p>
        </w:tc>
      </w:tr>
      <w:tr w:rsidR="007F7077" w:rsidRPr="007F7077" w14:paraId="68F72969" w14:textId="77777777" w:rsidTr="00C36C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5E261B6C" w14:textId="729450DA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1194" w:type="pct"/>
            <w:shd w:val="clear" w:color="auto" w:fill="auto"/>
          </w:tcPr>
          <w:p w14:paraId="76F6D7B2" w14:textId="16DEDB60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iseased</w:t>
            </w:r>
          </w:p>
        </w:tc>
        <w:tc>
          <w:tcPr>
            <w:tcW w:w="3208" w:type="pct"/>
            <w:shd w:val="clear" w:color="auto" w:fill="auto"/>
          </w:tcPr>
          <w:p w14:paraId="76BDC338" w14:textId="65E961C7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B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ozhou herbal medicine market, Anhui, China</w:t>
            </w:r>
          </w:p>
        </w:tc>
      </w:tr>
      <w:tr w:rsidR="007F7077" w:rsidRPr="007F7077" w14:paraId="54ECEE0A" w14:textId="77777777" w:rsidTr="00C36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33492FE3" w14:textId="6686F603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5</w:t>
            </w:r>
          </w:p>
        </w:tc>
        <w:tc>
          <w:tcPr>
            <w:tcW w:w="1194" w:type="pct"/>
            <w:shd w:val="clear" w:color="auto" w:fill="auto"/>
          </w:tcPr>
          <w:p w14:paraId="19BEF787" w14:textId="7E92A499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iseased</w:t>
            </w:r>
          </w:p>
        </w:tc>
        <w:tc>
          <w:tcPr>
            <w:tcW w:w="3208" w:type="pct"/>
            <w:shd w:val="clear" w:color="auto" w:fill="auto"/>
          </w:tcPr>
          <w:p w14:paraId="4E2AA446" w14:textId="45590887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B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ozhou herbal medicine market, Anhui, China</w:t>
            </w:r>
          </w:p>
        </w:tc>
      </w:tr>
      <w:tr w:rsidR="007F7077" w:rsidRPr="007F7077" w14:paraId="481DA29F" w14:textId="77777777" w:rsidTr="00C36C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09AA9ABC" w14:textId="16FED155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6</w:t>
            </w:r>
          </w:p>
        </w:tc>
        <w:tc>
          <w:tcPr>
            <w:tcW w:w="1194" w:type="pct"/>
            <w:shd w:val="clear" w:color="auto" w:fill="auto"/>
          </w:tcPr>
          <w:p w14:paraId="70FEE58D" w14:textId="5AC180A9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iseased</w:t>
            </w:r>
          </w:p>
        </w:tc>
        <w:tc>
          <w:tcPr>
            <w:tcW w:w="3208" w:type="pct"/>
            <w:shd w:val="clear" w:color="auto" w:fill="auto"/>
          </w:tcPr>
          <w:p w14:paraId="7DB94875" w14:textId="03A8F8D7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B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ozhou herbal medicine market, Anhui, China</w:t>
            </w:r>
          </w:p>
        </w:tc>
      </w:tr>
      <w:tr w:rsidR="007F7077" w:rsidRPr="007F7077" w14:paraId="105CA95D" w14:textId="77777777" w:rsidTr="00C36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5F771721" w14:textId="595F8652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7</w:t>
            </w:r>
          </w:p>
        </w:tc>
        <w:tc>
          <w:tcPr>
            <w:tcW w:w="1194" w:type="pct"/>
            <w:shd w:val="clear" w:color="auto" w:fill="auto"/>
          </w:tcPr>
          <w:p w14:paraId="76BF349C" w14:textId="4C71AFA1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iseased</w:t>
            </w:r>
          </w:p>
        </w:tc>
        <w:tc>
          <w:tcPr>
            <w:tcW w:w="3208" w:type="pct"/>
            <w:shd w:val="clear" w:color="auto" w:fill="auto"/>
          </w:tcPr>
          <w:p w14:paraId="20524CE5" w14:textId="045F02C3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ehuachi herbal medicine market, Sichuan, China</w:t>
            </w:r>
          </w:p>
        </w:tc>
      </w:tr>
      <w:tr w:rsidR="007F7077" w:rsidRPr="007F7077" w14:paraId="09748E01" w14:textId="77777777" w:rsidTr="00C36C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5E92D7AF" w14:textId="5D88DB14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8</w:t>
            </w:r>
          </w:p>
        </w:tc>
        <w:tc>
          <w:tcPr>
            <w:tcW w:w="1194" w:type="pct"/>
            <w:shd w:val="clear" w:color="auto" w:fill="auto"/>
          </w:tcPr>
          <w:p w14:paraId="426941AC" w14:textId="406BA455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iseased</w:t>
            </w:r>
          </w:p>
        </w:tc>
        <w:tc>
          <w:tcPr>
            <w:tcW w:w="3208" w:type="pct"/>
            <w:shd w:val="clear" w:color="auto" w:fill="auto"/>
          </w:tcPr>
          <w:p w14:paraId="5B0928F1" w14:textId="11699F0B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H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ehuachi herbal medicine market, Sichuan, China</w:t>
            </w:r>
          </w:p>
        </w:tc>
      </w:tr>
      <w:tr w:rsidR="007F7077" w:rsidRPr="007F7077" w14:paraId="75DBF1CA" w14:textId="77777777" w:rsidTr="00C36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2D0F711C" w14:textId="29458451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9</w:t>
            </w:r>
          </w:p>
        </w:tc>
        <w:tc>
          <w:tcPr>
            <w:tcW w:w="1194" w:type="pct"/>
            <w:shd w:val="clear" w:color="auto" w:fill="auto"/>
          </w:tcPr>
          <w:p w14:paraId="4472FD36" w14:textId="7C8C197B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iseased</w:t>
            </w:r>
          </w:p>
        </w:tc>
        <w:tc>
          <w:tcPr>
            <w:tcW w:w="3208" w:type="pct"/>
            <w:shd w:val="clear" w:color="auto" w:fill="auto"/>
          </w:tcPr>
          <w:p w14:paraId="0A68E9BF" w14:textId="57F8DE56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ulin herbal medicine market, Guangxi, China</w:t>
            </w:r>
          </w:p>
        </w:tc>
      </w:tr>
      <w:tr w:rsidR="007F7077" w:rsidRPr="007F7077" w14:paraId="3074BD45" w14:textId="77777777" w:rsidTr="00C36C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60475D2F" w14:textId="5EE12DF3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10</w:t>
            </w:r>
          </w:p>
        </w:tc>
        <w:tc>
          <w:tcPr>
            <w:tcW w:w="1194" w:type="pct"/>
            <w:shd w:val="clear" w:color="auto" w:fill="auto"/>
          </w:tcPr>
          <w:p w14:paraId="2CCEC571" w14:textId="25BA8443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iseased</w:t>
            </w:r>
          </w:p>
        </w:tc>
        <w:tc>
          <w:tcPr>
            <w:tcW w:w="3208" w:type="pct"/>
            <w:shd w:val="clear" w:color="auto" w:fill="auto"/>
          </w:tcPr>
          <w:p w14:paraId="13795313" w14:textId="509884BB" w:rsidR="004170B4" w:rsidRPr="008E5E07" w:rsidRDefault="004170B4" w:rsidP="004170B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Y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ulin herbal medicine market, Guangxi, China</w:t>
            </w:r>
          </w:p>
        </w:tc>
      </w:tr>
      <w:tr w:rsidR="007F7077" w:rsidRPr="007F7077" w14:paraId="53F33267" w14:textId="77777777" w:rsidTr="00C36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pct"/>
            <w:shd w:val="clear" w:color="auto" w:fill="auto"/>
          </w:tcPr>
          <w:p w14:paraId="2F85405C" w14:textId="20BA6408" w:rsidR="004170B4" w:rsidRPr="008E5E07" w:rsidRDefault="004170B4" w:rsidP="004170B4">
            <w:pPr>
              <w:adjustRightInd w:val="0"/>
              <w:snapToGrid w:val="0"/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b w:val="0"/>
                <w:bCs w:val="0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b w:val="0"/>
                <w:bCs w:val="0"/>
                <w:color w:val="auto"/>
                <w:sz w:val="20"/>
                <w:szCs w:val="20"/>
              </w:rPr>
              <w:t>11</w:t>
            </w:r>
          </w:p>
        </w:tc>
        <w:tc>
          <w:tcPr>
            <w:tcW w:w="1194" w:type="pct"/>
            <w:shd w:val="clear" w:color="auto" w:fill="auto"/>
          </w:tcPr>
          <w:p w14:paraId="2602C897" w14:textId="7F70CC7D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D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iseased</w:t>
            </w:r>
          </w:p>
        </w:tc>
        <w:tc>
          <w:tcPr>
            <w:tcW w:w="3208" w:type="pct"/>
            <w:shd w:val="clear" w:color="auto" w:fill="auto"/>
          </w:tcPr>
          <w:p w14:paraId="53D6010D" w14:textId="669C0CBF" w:rsidR="004170B4" w:rsidRPr="008E5E07" w:rsidRDefault="004170B4" w:rsidP="004170B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</w:pPr>
            <w:r w:rsidRPr="008E5E07">
              <w:rPr>
                <w:rFonts w:ascii="Times New Roman" w:eastAsia="仿宋_GB2312" w:hAnsi="Times New Roman" w:cs="Times New Roman" w:hint="eastAsia"/>
                <w:color w:val="auto"/>
                <w:sz w:val="20"/>
                <w:szCs w:val="20"/>
              </w:rPr>
              <w:t>Q</w:t>
            </w:r>
            <w:r w:rsidRPr="008E5E07">
              <w:rPr>
                <w:rFonts w:ascii="Times New Roman" w:eastAsia="仿宋_GB2312" w:hAnsi="Times New Roman" w:cs="Times New Roman"/>
                <w:color w:val="auto"/>
                <w:sz w:val="20"/>
                <w:szCs w:val="20"/>
              </w:rPr>
              <w:t>ingping herbal medicine market, Guangdong, China</w:t>
            </w:r>
          </w:p>
        </w:tc>
      </w:tr>
    </w:tbl>
    <w:p w14:paraId="3139CBC2" w14:textId="3278D7E0" w:rsidR="002E4198" w:rsidRPr="007F7077" w:rsidRDefault="002E4198">
      <w:pPr>
        <w:widowControl/>
        <w:jc w:val="left"/>
        <w:rPr>
          <w:rFonts w:ascii="Times New Roman" w:eastAsia="仿宋_GB2312" w:hAnsi="Times New Roman" w:cs="Times New Roman"/>
          <w:sz w:val="24"/>
          <w:szCs w:val="24"/>
        </w:rPr>
      </w:pPr>
      <w:r w:rsidRPr="007F7077">
        <w:rPr>
          <w:rFonts w:ascii="Times New Roman" w:eastAsia="仿宋_GB2312" w:hAnsi="Times New Roman" w:cs="Times New Roman"/>
          <w:sz w:val="24"/>
          <w:szCs w:val="24"/>
        </w:rPr>
        <w:br w:type="page"/>
      </w:r>
    </w:p>
    <w:p w14:paraId="7598660B" w14:textId="208D7F00" w:rsidR="005174B7" w:rsidRPr="007F7077" w:rsidRDefault="005174B7" w:rsidP="005174B7">
      <w:pPr>
        <w:widowControl/>
        <w:adjustRightInd w:val="0"/>
        <w:snapToGrid w:val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5A26F4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Table S</w:t>
      </w:r>
      <w:r w:rsidR="008407A8" w:rsidRPr="005A26F4">
        <w:rPr>
          <w:rFonts w:ascii="Times New Roman" w:eastAsia="宋体" w:hAnsi="Times New Roman" w:cs="Times New Roman"/>
          <w:b/>
          <w:bCs/>
          <w:sz w:val="24"/>
          <w:szCs w:val="24"/>
        </w:rPr>
        <w:t>2</w:t>
      </w:r>
      <w:r w:rsidRPr="005A26F4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7F7077">
        <w:rPr>
          <w:rFonts w:ascii="Times New Roman" w:eastAsia="宋体" w:hAnsi="Times New Roman" w:cs="Times New Roman"/>
          <w:sz w:val="24"/>
          <w:szCs w:val="24"/>
        </w:rPr>
        <w:t xml:space="preserve"> Response surface experimental design factor and level code </w:t>
      </w:r>
      <w:r w:rsidRPr="007F7077">
        <w:rPr>
          <w:rFonts w:ascii="Times New Roman" w:eastAsia="宋体" w:hAnsi="Times New Roman" w:cs="Times New Roman" w:hint="eastAsia"/>
          <w:sz w:val="24"/>
          <w:szCs w:val="24"/>
        </w:rPr>
        <w:t>of</w:t>
      </w:r>
      <w:r w:rsidRPr="007F7077">
        <w:rPr>
          <w:rFonts w:ascii="Times New Roman" w:eastAsia="宋体" w:hAnsi="Times New Roman" w:cs="Times New Roman"/>
          <w:sz w:val="24"/>
          <w:szCs w:val="24"/>
        </w:rPr>
        <w:t xml:space="preserve"> SF</w:t>
      </w:r>
    </w:p>
    <w:p w14:paraId="735641AA" w14:textId="77777777" w:rsidR="005174B7" w:rsidRPr="007F7077" w:rsidRDefault="005174B7" w:rsidP="005174B7">
      <w:pPr>
        <w:widowControl/>
        <w:adjustRightInd w:val="0"/>
        <w:snapToGrid w:val="0"/>
        <w:jc w:val="center"/>
        <w:rPr>
          <w:rFonts w:ascii="Times New Roman" w:eastAsia="宋体" w:hAnsi="Times New Roman" w:cs="Times New Roman"/>
          <w:sz w:val="24"/>
          <w:szCs w:val="24"/>
        </w:rPr>
      </w:pPr>
    </w:p>
    <w:tbl>
      <w:tblPr>
        <w:tblStyle w:val="11"/>
        <w:tblW w:w="5000" w:type="pct"/>
        <w:jc w:val="center"/>
        <w:tblLook w:val="04A0" w:firstRow="1" w:lastRow="0" w:firstColumn="1" w:lastColumn="0" w:noHBand="0" w:noVBand="1"/>
      </w:tblPr>
      <w:tblGrid>
        <w:gridCol w:w="750"/>
        <w:gridCol w:w="2245"/>
        <w:gridCol w:w="513"/>
        <w:gridCol w:w="2133"/>
        <w:gridCol w:w="2665"/>
      </w:tblGrid>
      <w:tr w:rsidR="007F7077" w:rsidRPr="007F7077" w14:paraId="3F03FBB4" w14:textId="77777777" w:rsidTr="00185F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4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8FA12A" w14:textId="16F02D8F" w:rsidR="005174B7" w:rsidRPr="008A4398" w:rsidRDefault="00304863" w:rsidP="008E5E07">
            <w:pPr>
              <w:widowControl/>
              <w:jc w:val="center"/>
            </w:pPr>
            <w:r w:rsidRPr="008A4398">
              <w:rPr>
                <w:rFonts w:hint="eastAsia"/>
              </w:rPr>
              <w:t>Levels</w:t>
            </w:r>
          </w:p>
        </w:tc>
        <w:tc>
          <w:tcPr>
            <w:tcW w:w="13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6BB20" w14:textId="6B0A3986" w:rsidR="005174B7" w:rsidRPr="008A4398" w:rsidRDefault="00304863" w:rsidP="008E5E07">
            <w:pPr>
              <w:widowControl/>
              <w:jc w:val="center"/>
            </w:pPr>
            <w:r w:rsidRPr="008A4398">
              <w:rPr>
                <w:rFonts w:hint="eastAsia"/>
              </w:rPr>
              <w:t>Meth</w:t>
            </w:r>
            <w:r w:rsidR="001536C9" w:rsidRPr="008A4398">
              <w:rPr>
                <w:rFonts w:hint="eastAsia"/>
              </w:rPr>
              <w:t>a</w:t>
            </w:r>
            <w:r w:rsidRPr="008A4398">
              <w:rPr>
                <w:rFonts w:hint="eastAsia"/>
              </w:rPr>
              <w:t>nol</w:t>
            </w:r>
            <w:r w:rsidR="001536C9" w:rsidRPr="008A4398">
              <w:t xml:space="preserve"> </w:t>
            </w:r>
            <w:r w:rsidR="001536C9" w:rsidRPr="008A4398">
              <w:rPr>
                <w:rFonts w:hint="eastAsia"/>
              </w:rPr>
              <w:t>concentration</w:t>
            </w:r>
            <w:r w:rsidR="008A4398">
              <w:t xml:space="preserve"> </w:t>
            </w:r>
            <w:r w:rsidR="008A4398">
              <w:rPr>
                <w:rFonts w:hint="eastAsia"/>
              </w:rPr>
              <w:t>(</w:t>
            </w:r>
            <w:r w:rsidR="005174B7" w:rsidRPr="008A4398">
              <w:t>%</w:t>
            </w:r>
            <w:r w:rsidR="008A4398">
              <w:rPr>
                <w:rFonts w:hint="eastAsia"/>
              </w:rPr>
              <w:t>)</w:t>
            </w:r>
          </w:p>
        </w:tc>
        <w:tc>
          <w:tcPr>
            <w:tcW w:w="161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E57FA2" w14:textId="183E1BDC" w:rsidR="005174B7" w:rsidRPr="008A4398" w:rsidRDefault="00702AB9" w:rsidP="008E5E07">
            <w:pPr>
              <w:widowControl/>
              <w:jc w:val="center"/>
            </w:pPr>
            <w:r w:rsidRPr="008A4398">
              <w:t>Ultrasonic extraction time</w:t>
            </w:r>
            <w:r w:rsidR="008A4398">
              <w:rPr>
                <w:rFonts w:hint="eastAsia"/>
              </w:rPr>
              <w:t xml:space="preserve"> </w:t>
            </w:r>
            <w:r w:rsidR="008A4398">
              <w:t>(</w:t>
            </w:r>
            <w:r w:rsidR="005174B7" w:rsidRPr="008A4398">
              <w:t>min</w:t>
            </w:r>
            <w:r w:rsidR="008A4398">
              <w:rPr>
                <w:rFonts w:hint="eastAsia"/>
              </w:rPr>
              <w:t>)</w:t>
            </w:r>
          </w:p>
        </w:tc>
        <w:tc>
          <w:tcPr>
            <w:tcW w:w="16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5E4EDA" w14:textId="50C7ECBB" w:rsidR="005174B7" w:rsidRPr="008A4398" w:rsidRDefault="00B61B21" w:rsidP="008E5E07">
            <w:pPr>
              <w:widowControl/>
              <w:jc w:val="center"/>
            </w:pPr>
            <w:r w:rsidRPr="008A4398">
              <w:t>Liquid to material ratio</w:t>
            </w:r>
            <w:r w:rsidR="008A4398">
              <w:rPr>
                <w:rFonts w:hint="eastAsia"/>
              </w:rPr>
              <w:t xml:space="preserve"> </w:t>
            </w:r>
            <w:r w:rsidR="008A4398">
              <w:t>(</w:t>
            </w:r>
            <w:r w:rsidR="005174B7" w:rsidRPr="008A4398">
              <w:t>mL/g</w:t>
            </w:r>
            <w:r w:rsidR="008A4398">
              <w:rPr>
                <w:rFonts w:hint="eastAsia"/>
              </w:rPr>
              <w:t>)</w:t>
            </w:r>
          </w:p>
        </w:tc>
      </w:tr>
      <w:tr w:rsidR="007F7077" w:rsidRPr="007F7077" w14:paraId="00104B8D" w14:textId="77777777" w:rsidTr="00185F24">
        <w:trPr>
          <w:jc w:val="center"/>
        </w:trPr>
        <w:tc>
          <w:tcPr>
            <w:tcW w:w="407" w:type="pct"/>
            <w:tcBorders>
              <w:top w:val="single" w:sz="4" w:space="0" w:color="auto"/>
            </w:tcBorders>
            <w:vAlign w:val="center"/>
          </w:tcPr>
          <w:p w14:paraId="16DC018F" w14:textId="77777777" w:rsidR="005174B7" w:rsidRPr="008A4398" w:rsidRDefault="005174B7" w:rsidP="008E5E07">
            <w:pPr>
              <w:widowControl/>
              <w:jc w:val="center"/>
            </w:pPr>
            <w:r w:rsidRPr="008A4398">
              <w:t>-1</w:t>
            </w:r>
          </w:p>
        </w:tc>
        <w:tc>
          <w:tcPr>
            <w:tcW w:w="1683" w:type="pct"/>
            <w:gridSpan w:val="2"/>
            <w:tcBorders>
              <w:top w:val="single" w:sz="4" w:space="0" w:color="auto"/>
            </w:tcBorders>
            <w:vAlign w:val="center"/>
          </w:tcPr>
          <w:p w14:paraId="11348446" w14:textId="77777777" w:rsidR="005174B7" w:rsidRPr="008A4398" w:rsidRDefault="005174B7" w:rsidP="008E5E07">
            <w:pPr>
              <w:widowControl/>
              <w:jc w:val="center"/>
            </w:pPr>
            <w:r w:rsidRPr="008A4398">
              <w:t>40</w:t>
            </w:r>
          </w:p>
        </w:tc>
        <w:tc>
          <w:tcPr>
            <w:tcW w:w="1295" w:type="pct"/>
            <w:tcBorders>
              <w:top w:val="single" w:sz="4" w:space="0" w:color="auto"/>
            </w:tcBorders>
            <w:vAlign w:val="center"/>
          </w:tcPr>
          <w:p w14:paraId="26C3232F" w14:textId="77777777" w:rsidR="005174B7" w:rsidRPr="008A4398" w:rsidRDefault="005174B7" w:rsidP="008E5E07">
            <w:pPr>
              <w:widowControl/>
              <w:jc w:val="center"/>
            </w:pPr>
            <w:r w:rsidRPr="008A4398">
              <w:t>12</w:t>
            </w:r>
          </w:p>
        </w:tc>
        <w:tc>
          <w:tcPr>
            <w:tcW w:w="1615" w:type="pct"/>
            <w:tcBorders>
              <w:top w:val="single" w:sz="4" w:space="0" w:color="auto"/>
            </w:tcBorders>
            <w:vAlign w:val="center"/>
          </w:tcPr>
          <w:p w14:paraId="27298CEE" w14:textId="77777777" w:rsidR="005174B7" w:rsidRPr="008A4398" w:rsidRDefault="005174B7" w:rsidP="008E5E07">
            <w:pPr>
              <w:widowControl/>
              <w:jc w:val="center"/>
            </w:pPr>
            <w:r w:rsidRPr="008A4398">
              <w:t>20:1</w:t>
            </w:r>
          </w:p>
        </w:tc>
      </w:tr>
      <w:tr w:rsidR="007F7077" w:rsidRPr="007F7077" w14:paraId="1F8E3CC6" w14:textId="77777777" w:rsidTr="00185F24">
        <w:trPr>
          <w:jc w:val="center"/>
        </w:trPr>
        <w:tc>
          <w:tcPr>
            <w:tcW w:w="407" w:type="pct"/>
            <w:vAlign w:val="center"/>
          </w:tcPr>
          <w:p w14:paraId="0C2EFF79" w14:textId="77777777" w:rsidR="005174B7" w:rsidRPr="008A4398" w:rsidRDefault="005174B7" w:rsidP="008E5E07">
            <w:pPr>
              <w:widowControl/>
              <w:jc w:val="center"/>
            </w:pPr>
            <w:r w:rsidRPr="008A4398">
              <w:t>0</w:t>
            </w:r>
          </w:p>
        </w:tc>
        <w:tc>
          <w:tcPr>
            <w:tcW w:w="1683" w:type="pct"/>
            <w:gridSpan w:val="2"/>
            <w:vAlign w:val="center"/>
          </w:tcPr>
          <w:p w14:paraId="020B6E9F" w14:textId="77777777" w:rsidR="005174B7" w:rsidRPr="008A4398" w:rsidRDefault="005174B7" w:rsidP="008E5E07">
            <w:pPr>
              <w:widowControl/>
              <w:jc w:val="center"/>
            </w:pPr>
            <w:r w:rsidRPr="008A4398">
              <w:t>50</w:t>
            </w:r>
          </w:p>
        </w:tc>
        <w:tc>
          <w:tcPr>
            <w:tcW w:w="1295" w:type="pct"/>
            <w:vAlign w:val="center"/>
          </w:tcPr>
          <w:p w14:paraId="0B9F8A99" w14:textId="77777777" w:rsidR="005174B7" w:rsidRPr="008A4398" w:rsidRDefault="005174B7" w:rsidP="008E5E07">
            <w:pPr>
              <w:widowControl/>
              <w:jc w:val="center"/>
            </w:pPr>
            <w:r w:rsidRPr="008A4398">
              <w:t>15</w:t>
            </w:r>
          </w:p>
        </w:tc>
        <w:tc>
          <w:tcPr>
            <w:tcW w:w="1615" w:type="pct"/>
            <w:vAlign w:val="center"/>
          </w:tcPr>
          <w:p w14:paraId="0294BFC9" w14:textId="77777777" w:rsidR="005174B7" w:rsidRPr="008A4398" w:rsidRDefault="005174B7" w:rsidP="008E5E07">
            <w:pPr>
              <w:widowControl/>
              <w:jc w:val="center"/>
            </w:pPr>
            <w:r w:rsidRPr="008A4398">
              <w:t>25:1</w:t>
            </w:r>
          </w:p>
        </w:tc>
      </w:tr>
      <w:tr w:rsidR="007F7077" w:rsidRPr="007F7077" w14:paraId="5A858617" w14:textId="77777777" w:rsidTr="00185F24">
        <w:trPr>
          <w:jc w:val="center"/>
        </w:trPr>
        <w:tc>
          <w:tcPr>
            <w:tcW w:w="407" w:type="pct"/>
            <w:vAlign w:val="center"/>
          </w:tcPr>
          <w:p w14:paraId="2EBE4A40" w14:textId="77777777" w:rsidR="005174B7" w:rsidRPr="008A4398" w:rsidRDefault="005174B7" w:rsidP="008E5E07">
            <w:pPr>
              <w:widowControl/>
              <w:jc w:val="center"/>
            </w:pPr>
            <w:r w:rsidRPr="008A4398">
              <w:t>1</w:t>
            </w:r>
          </w:p>
        </w:tc>
        <w:tc>
          <w:tcPr>
            <w:tcW w:w="1683" w:type="pct"/>
            <w:gridSpan w:val="2"/>
            <w:vAlign w:val="center"/>
          </w:tcPr>
          <w:p w14:paraId="55335436" w14:textId="77777777" w:rsidR="005174B7" w:rsidRPr="008A4398" w:rsidRDefault="005174B7" w:rsidP="008E5E07">
            <w:pPr>
              <w:widowControl/>
              <w:jc w:val="center"/>
            </w:pPr>
            <w:r w:rsidRPr="008A4398">
              <w:t>60</w:t>
            </w:r>
          </w:p>
        </w:tc>
        <w:tc>
          <w:tcPr>
            <w:tcW w:w="1295" w:type="pct"/>
            <w:vAlign w:val="center"/>
          </w:tcPr>
          <w:p w14:paraId="2D328917" w14:textId="77777777" w:rsidR="005174B7" w:rsidRPr="008A4398" w:rsidRDefault="005174B7" w:rsidP="008E5E07">
            <w:pPr>
              <w:widowControl/>
              <w:jc w:val="center"/>
            </w:pPr>
            <w:r w:rsidRPr="008A4398">
              <w:t>18</w:t>
            </w:r>
          </w:p>
        </w:tc>
        <w:tc>
          <w:tcPr>
            <w:tcW w:w="1615" w:type="pct"/>
            <w:vAlign w:val="center"/>
          </w:tcPr>
          <w:p w14:paraId="06C1F94C" w14:textId="77777777" w:rsidR="005174B7" w:rsidRPr="008A4398" w:rsidRDefault="005174B7" w:rsidP="008E5E07">
            <w:pPr>
              <w:widowControl/>
              <w:jc w:val="center"/>
            </w:pPr>
            <w:r w:rsidRPr="008A4398">
              <w:t>30:1</w:t>
            </w:r>
          </w:p>
        </w:tc>
      </w:tr>
    </w:tbl>
    <w:p w14:paraId="1F40F7F5" w14:textId="43C41BEA" w:rsidR="002D5E7E" w:rsidRDefault="002D5E7E">
      <w:pPr>
        <w:widowControl/>
        <w:jc w:val="left"/>
        <w:rPr>
          <w:rFonts w:ascii="Times New Roman" w:eastAsia="仿宋_GB2312" w:hAnsi="Times New Roman" w:cs="Times New Roman"/>
          <w:sz w:val="24"/>
          <w:szCs w:val="24"/>
        </w:rPr>
      </w:pPr>
    </w:p>
    <w:p w14:paraId="7E7CFF87" w14:textId="694756C6" w:rsidR="002D5E7E" w:rsidRDefault="002D5E7E" w:rsidP="00F337CF">
      <w:pPr>
        <w:adjustRightInd w:val="0"/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 w:rsidRPr="002D5E7E">
        <w:rPr>
          <w:rFonts w:ascii="Times New Roman" w:hAnsi="Times New Roman" w:cs="Times New Roman"/>
          <w:b/>
          <w:bCs/>
          <w:sz w:val="24"/>
          <w:szCs w:val="24"/>
        </w:rPr>
        <w:t>Table S3.</w:t>
      </w:r>
      <w:r w:rsidRPr="002D5E7E">
        <w:rPr>
          <w:rFonts w:ascii="Times New Roman" w:hAnsi="Times New Roman" w:cs="Times New Roman"/>
          <w:sz w:val="24"/>
          <w:szCs w:val="24"/>
        </w:rPr>
        <w:t xml:space="preserve"> Analysis of variance of regression mode</w:t>
      </w:r>
    </w:p>
    <w:p w14:paraId="70D8C770" w14:textId="77777777" w:rsidR="00115AC4" w:rsidRPr="002D5E7E" w:rsidRDefault="00115AC4" w:rsidP="00F337CF">
      <w:pPr>
        <w:adjustRightInd w:val="0"/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1414"/>
        <w:gridCol w:w="1706"/>
        <w:gridCol w:w="1017"/>
        <w:gridCol w:w="1380"/>
        <w:gridCol w:w="1380"/>
        <w:gridCol w:w="1409"/>
      </w:tblGrid>
      <w:tr w:rsidR="007A7445" w:rsidRPr="002D5E7E" w14:paraId="60BF845D" w14:textId="77777777" w:rsidTr="00E7716D">
        <w:trPr>
          <w:jc w:val="center"/>
        </w:trPr>
        <w:tc>
          <w:tcPr>
            <w:tcW w:w="851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C63C96B" w14:textId="21A3AFC9" w:rsidR="002D5E7E" w:rsidRPr="008A4398" w:rsidRDefault="00D6011D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sz w:val="20"/>
                <w:szCs w:val="20"/>
              </w:rPr>
              <w:t>Source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B32CC96" w14:textId="0073AE4A" w:rsidR="002D5E7E" w:rsidRPr="008A4398" w:rsidRDefault="003F4D55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sz w:val="20"/>
                <w:szCs w:val="20"/>
              </w:rPr>
              <w:t>Sum of Squares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6DF719B" w14:textId="1596F43D" w:rsidR="002D5E7E" w:rsidRPr="008A4398" w:rsidRDefault="003F4D55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sz w:val="20"/>
                <w:szCs w:val="20"/>
              </w:rPr>
              <w:t>df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5161C5A" w14:textId="67D31705" w:rsidR="002D5E7E" w:rsidRPr="008A4398" w:rsidRDefault="003F4D55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sz w:val="20"/>
                <w:szCs w:val="20"/>
              </w:rPr>
              <w:t>Mean Square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C4A88C2" w14:textId="55C00F14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i/>
                <w:sz w:val="20"/>
                <w:szCs w:val="20"/>
              </w:rPr>
              <w:t>F</w:t>
            </w:r>
            <w:r w:rsidR="003F4D55" w:rsidRPr="008A4398">
              <w:rPr>
                <w:rFonts w:cs="Times New Roman"/>
                <w:sz w:val="20"/>
                <w:szCs w:val="20"/>
              </w:rPr>
              <w:t>-</w:t>
            </w:r>
            <w:r w:rsidR="007A7445" w:rsidRPr="008A4398">
              <w:rPr>
                <w:rFonts w:cs="Times New Roman"/>
                <w:sz w:val="20"/>
                <w:szCs w:val="20"/>
              </w:rPr>
              <w:t>value</w:t>
            </w: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26D28B4" w14:textId="76946272" w:rsidR="002D5E7E" w:rsidRPr="008A4398" w:rsidRDefault="007A7445" w:rsidP="00E7716D">
            <w:pPr>
              <w:adjustRightInd w:val="0"/>
              <w:snapToGrid w:val="0"/>
              <w:jc w:val="center"/>
              <w:rPr>
                <w:rFonts w:cs="Times New Roman"/>
                <w:iCs/>
                <w:sz w:val="20"/>
                <w:szCs w:val="20"/>
              </w:rPr>
            </w:pPr>
            <w:r w:rsidRPr="008A4398">
              <w:rPr>
                <w:rFonts w:cs="Times New Roman"/>
                <w:i/>
                <w:sz w:val="20"/>
                <w:szCs w:val="20"/>
              </w:rPr>
              <w:t>p</w:t>
            </w:r>
            <w:r w:rsidRPr="008A4398">
              <w:rPr>
                <w:rFonts w:cs="Times New Roman"/>
                <w:iCs/>
                <w:sz w:val="20"/>
                <w:szCs w:val="20"/>
              </w:rPr>
              <w:t>-value</w:t>
            </w:r>
          </w:p>
        </w:tc>
      </w:tr>
      <w:tr w:rsidR="007A7445" w:rsidRPr="002D5E7E" w14:paraId="5FE7B507" w14:textId="77777777" w:rsidTr="00E7716D">
        <w:trPr>
          <w:jc w:val="center"/>
        </w:trPr>
        <w:tc>
          <w:tcPr>
            <w:tcW w:w="851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E45D11B" w14:textId="5C14726D" w:rsidR="002D5E7E" w:rsidRPr="008A4398" w:rsidRDefault="007A7445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1027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773D32C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0.2529</w:t>
            </w:r>
          </w:p>
        </w:tc>
        <w:tc>
          <w:tcPr>
            <w:tcW w:w="612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1791B12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1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E106471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0.0281</w:t>
            </w:r>
          </w:p>
        </w:tc>
        <w:tc>
          <w:tcPr>
            <w:tcW w:w="831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5EA3A43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3.70</w:t>
            </w:r>
          </w:p>
        </w:tc>
        <w:tc>
          <w:tcPr>
            <w:tcW w:w="848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5C9F5CD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0.0491*</w:t>
            </w:r>
          </w:p>
        </w:tc>
      </w:tr>
      <w:tr w:rsidR="007A7445" w:rsidRPr="002D5E7E" w14:paraId="1653FACD" w14:textId="77777777" w:rsidTr="00E7716D">
        <w:trPr>
          <w:jc w:val="center"/>
        </w:trPr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8BB9D" w14:textId="358837DE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A-</w:t>
            </w:r>
            <w:r w:rsidR="009F2786" w:rsidRPr="008A4398">
              <w:rPr>
                <w:rFonts w:cs="Times New Roman"/>
                <w:color w:val="000000"/>
                <w:sz w:val="20"/>
                <w:szCs w:val="20"/>
              </w:rPr>
              <w:t>Methanol</w:t>
            </w:r>
            <w:r w:rsidR="009F2786">
              <w:rPr>
                <w:rFonts w:cs="Times New Roman"/>
                <w:color w:val="000000"/>
                <w:sz w:val="20"/>
                <w:szCs w:val="20"/>
              </w:rPr>
              <w:t xml:space="preserve"> concentration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2495A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0.0338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5014D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FA756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0.0338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36934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4.46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7DD5D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0.0427*</w:t>
            </w:r>
          </w:p>
        </w:tc>
      </w:tr>
      <w:tr w:rsidR="007A7445" w:rsidRPr="002D5E7E" w14:paraId="59B4E763" w14:textId="77777777" w:rsidTr="00E7716D">
        <w:trPr>
          <w:jc w:val="center"/>
        </w:trPr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93EED" w14:textId="2BF747D3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B-</w:t>
            </w:r>
            <w:r w:rsidR="009F2786">
              <w:rPr>
                <w:rFonts w:cs="Times New Roman"/>
                <w:color w:val="000000"/>
                <w:sz w:val="20"/>
                <w:szCs w:val="20"/>
              </w:rPr>
              <w:t>Ultrasonic t</w:t>
            </w:r>
            <w:r w:rsidR="007A7445" w:rsidRPr="008A4398">
              <w:rPr>
                <w:rFonts w:cs="Times New Roman"/>
                <w:color w:val="000000"/>
                <w:sz w:val="20"/>
                <w:szCs w:val="20"/>
              </w:rPr>
              <w:t>ime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FC344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0.0253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2F83F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A5C23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0.0253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D56A0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3.34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0FC89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0.1105</w:t>
            </w:r>
          </w:p>
        </w:tc>
      </w:tr>
      <w:tr w:rsidR="007A7445" w:rsidRPr="002D5E7E" w14:paraId="02520EDE" w14:textId="77777777" w:rsidTr="00E7716D">
        <w:trPr>
          <w:jc w:val="center"/>
        </w:trPr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DB615" w14:textId="11453CFD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C-</w:t>
            </w:r>
            <w:r w:rsidR="009679E3" w:rsidRPr="009679E3">
              <w:rPr>
                <w:rFonts w:cs="Times New Roman"/>
                <w:color w:val="000000"/>
                <w:sz w:val="20"/>
                <w:szCs w:val="20"/>
              </w:rPr>
              <w:t xml:space="preserve"> liquid</w:t>
            </w:r>
            <w:r w:rsidR="009679E3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9679E3" w:rsidRPr="009679E3">
              <w:rPr>
                <w:rFonts w:cs="Times New Roman"/>
                <w:color w:val="000000"/>
                <w:sz w:val="20"/>
                <w:szCs w:val="20"/>
              </w:rPr>
              <w:t>/</w:t>
            </w:r>
            <w:r w:rsidR="009679E3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9679E3" w:rsidRPr="009679E3">
              <w:rPr>
                <w:rFonts w:cs="Times New Roman"/>
                <w:color w:val="000000"/>
                <w:sz w:val="20"/>
                <w:szCs w:val="20"/>
              </w:rPr>
              <w:t xml:space="preserve">material ratio </w:t>
            </w:r>
            <w:r w:rsidR="00354EBB" w:rsidRPr="008A4398">
              <w:rPr>
                <w:rFonts w:cs="Times New Roman"/>
                <w:color w:val="000000"/>
                <w:sz w:val="20"/>
                <w:szCs w:val="20"/>
              </w:rPr>
              <w:t>rat</w:t>
            </w:r>
            <w:r w:rsidR="001B7130" w:rsidRPr="008A4398">
              <w:rPr>
                <w:rFonts w:cs="Times New Roman"/>
                <w:color w:val="000000"/>
                <w:sz w:val="20"/>
                <w:szCs w:val="20"/>
              </w:rPr>
              <w:t>io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EF36E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0.0021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DBED2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E3B82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0.0021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DAD0F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0.2785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5198D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0.6140</w:t>
            </w:r>
          </w:p>
        </w:tc>
      </w:tr>
      <w:tr w:rsidR="007A7445" w:rsidRPr="002D5E7E" w14:paraId="3787E63B" w14:textId="77777777" w:rsidTr="00E7716D">
        <w:trPr>
          <w:jc w:val="center"/>
        </w:trPr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1098E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AB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85B31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0.0004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F1FAC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EDE28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0.0004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D61BF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0.0527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BC595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0.8250</w:t>
            </w:r>
          </w:p>
        </w:tc>
      </w:tr>
      <w:tr w:rsidR="007A7445" w:rsidRPr="002D5E7E" w14:paraId="2C6DC25A" w14:textId="77777777" w:rsidTr="00E7716D">
        <w:trPr>
          <w:jc w:val="center"/>
        </w:trPr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83E12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AC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2342C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84ABC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7E477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47EB9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0.1186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E62B5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0.7406</w:t>
            </w:r>
          </w:p>
        </w:tc>
      </w:tr>
      <w:tr w:rsidR="007A7445" w:rsidRPr="002D5E7E" w14:paraId="680FC13F" w14:textId="77777777" w:rsidTr="00E7716D">
        <w:trPr>
          <w:jc w:val="center"/>
        </w:trPr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5AF45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BC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1A2DC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0.0006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1C5FD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53C53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0.0006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80595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0.0824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AFF45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0.7824</w:t>
            </w:r>
          </w:p>
        </w:tc>
      </w:tr>
      <w:tr w:rsidR="007A7445" w:rsidRPr="002D5E7E" w14:paraId="5F61F595" w14:textId="77777777" w:rsidTr="00E7716D">
        <w:trPr>
          <w:jc w:val="center"/>
        </w:trPr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57D28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A²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F3742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0.0382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79CA5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12C3A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0.0382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A6F15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5.04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45370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0.0497*</w:t>
            </w:r>
          </w:p>
        </w:tc>
      </w:tr>
      <w:tr w:rsidR="007A7445" w:rsidRPr="002D5E7E" w14:paraId="1FBC4D6C" w14:textId="77777777" w:rsidTr="00E7716D">
        <w:trPr>
          <w:jc w:val="center"/>
        </w:trPr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745BF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B²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B8A74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0.1048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B445C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A2416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0.1048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72F58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13.81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00428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0.0075**</w:t>
            </w:r>
          </w:p>
        </w:tc>
      </w:tr>
      <w:tr w:rsidR="007A7445" w:rsidRPr="002D5E7E" w14:paraId="114F3720" w14:textId="77777777" w:rsidTr="00E7716D">
        <w:trPr>
          <w:jc w:val="center"/>
        </w:trPr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F2E860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C²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C970EF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0.0288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FE544C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F4A86C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0.0288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EE15A6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3.80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C12FAF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0.0922</w:t>
            </w:r>
          </w:p>
        </w:tc>
      </w:tr>
      <w:tr w:rsidR="007A7445" w:rsidRPr="002D5E7E" w14:paraId="43F0ABF4" w14:textId="77777777" w:rsidTr="00E7716D">
        <w:trPr>
          <w:jc w:val="center"/>
        </w:trPr>
        <w:tc>
          <w:tcPr>
            <w:tcW w:w="85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028558" w14:textId="59901F28" w:rsidR="002D5E7E" w:rsidRPr="008A4398" w:rsidRDefault="001B7130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Resdual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C235B8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0.0531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93A8E4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C2EC86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0.0076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AF8A547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E94B0A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A7445" w:rsidRPr="002D5E7E" w14:paraId="7CF624CA" w14:textId="77777777" w:rsidTr="00E7716D">
        <w:trPr>
          <w:jc w:val="center"/>
        </w:trPr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18A02" w14:textId="3B5721FF" w:rsidR="002D5E7E" w:rsidRPr="008A4398" w:rsidRDefault="001B7130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Lack of Fit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82473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0.0344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B32AF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44B80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0.0115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144DD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2.46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BCA8C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0.2027</w:t>
            </w:r>
          </w:p>
        </w:tc>
      </w:tr>
      <w:tr w:rsidR="007A7445" w:rsidRPr="002D5E7E" w14:paraId="4E47B960" w14:textId="77777777" w:rsidTr="00E7716D">
        <w:trPr>
          <w:jc w:val="center"/>
        </w:trPr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E419D" w14:textId="2B6EA8F6" w:rsidR="002D5E7E" w:rsidRPr="008A4398" w:rsidRDefault="001B7130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Pure Error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7CAA0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0.0187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52482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65488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sz w:val="20"/>
                <w:szCs w:val="20"/>
              </w:rPr>
              <w:t>0.0047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5E648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0422F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A7445" w:rsidRPr="002D5E7E" w14:paraId="003E9255" w14:textId="77777777" w:rsidTr="00E7716D">
        <w:trPr>
          <w:jc w:val="center"/>
        </w:trPr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9F6979" w14:textId="470403B3" w:rsidR="002D5E7E" w:rsidRPr="008A4398" w:rsidRDefault="001B7130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Cor Total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9E1960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0.3060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407096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8A4398">
              <w:rPr>
                <w:rFonts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2BF5F2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871B61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32499C" w14:textId="77777777" w:rsidR="002D5E7E" w:rsidRPr="008A4398" w:rsidRDefault="002D5E7E" w:rsidP="00E7716D">
            <w:pPr>
              <w:adjustRightInd w:val="0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14:paraId="7B80843E" w14:textId="565424BC" w:rsidR="002D5E7E" w:rsidRPr="002D5E7E" w:rsidRDefault="00D23DDC" w:rsidP="002D5E7E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N</w:t>
      </w:r>
      <w:r>
        <w:rPr>
          <w:rFonts w:ascii="Times New Roman" w:hAnsi="Times New Roman" w:cs="Times New Roman"/>
        </w:rPr>
        <w:t xml:space="preserve">ote: </w:t>
      </w:r>
      <w:r w:rsidR="002D5E7E" w:rsidRPr="002D5E7E">
        <w:rPr>
          <w:rFonts w:ascii="Times New Roman" w:hAnsi="Times New Roman" w:cs="Times New Roman"/>
        </w:rPr>
        <w:t>**</w:t>
      </w:r>
      <w:r>
        <w:rPr>
          <w:rFonts w:ascii="Times New Roman" w:hAnsi="Times New Roman" w:cs="Times New Roman"/>
          <w:i/>
        </w:rPr>
        <w:t>p</w:t>
      </w:r>
      <w:r w:rsidR="002D5E7E" w:rsidRPr="002D5E7E">
        <w:rPr>
          <w:rFonts w:ascii="Times New Roman" w:hAnsi="Times New Roman" w:cs="Times New Roman"/>
        </w:rPr>
        <w:t>&lt;0.01,</w:t>
      </w:r>
      <w:r>
        <w:rPr>
          <w:rFonts w:ascii="Times New Roman" w:hAnsi="Times New Roman" w:cs="Times New Roman" w:hint="eastAsia"/>
        </w:rPr>
        <w:t xml:space="preserve"> </w:t>
      </w:r>
      <w:r w:rsidR="00257903" w:rsidRPr="00257903">
        <w:rPr>
          <w:rFonts w:ascii="Times New Roman" w:hAnsi="Times New Roman" w:cs="Times New Roman"/>
        </w:rPr>
        <w:t>indicates a highly significant difference</w:t>
      </w:r>
      <w:r w:rsidR="004839FF">
        <w:rPr>
          <w:rFonts w:ascii="Times New Roman" w:hAnsi="Times New Roman" w:cs="Times New Roman" w:hint="eastAsia"/>
        </w:rPr>
        <w:t>;</w:t>
      </w:r>
      <w:r w:rsidR="004839FF">
        <w:rPr>
          <w:rFonts w:ascii="Times New Roman" w:hAnsi="Times New Roman" w:cs="Times New Roman"/>
        </w:rPr>
        <w:t xml:space="preserve"> </w:t>
      </w:r>
      <w:r w:rsidR="002D5E7E" w:rsidRPr="002D5E7E">
        <w:rPr>
          <w:rFonts w:ascii="Times New Roman" w:hAnsi="Times New Roman" w:cs="Times New Roman"/>
        </w:rPr>
        <w:t>*</w:t>
      </w:r>
      <w:r w:rsidR="002D5E7E" w:rsidRPr="002D5E7E">
        <w:rPr>
          <w:rFonts w:ascii="Times New Roman" w:hAnsi="Times New Roman" w:cs="Times New Roman"/>
          <w:i/>
        </w:rPr>
        <w:t>P</w:t>
      </w:r>
      <w:r w:rsidR="002D5E7E" w:rsidRPr="002D5E7E">
        <w:rPr>
          <w:rFonts w:ascii="Times New Roman" w:hAnsi="Times New Roman" w:cs="Times New Roman"/>
        </w:rPr>
        <w:t>&lt;0.05</w:t>
      </w:r>
      <w:r w:rsidR="0080079B">
        <w:rPr>
          <w:rFonts w:ascii="Times New Roman" w:hAnsi="Times New Roman" w:cs="Times New Roman" w:hint="eastAsia"/>
        </w:rPr>
        <w:t>,</w:t>
      </w:r>
      <w:r w:rsidR="0080079B">
        <w:rPr>
          <w:rFonts w:ascii="Times New Roman" w:hAnsi="Times New Roman" w:cs="Times New Roman"/>
        </w:rPr>
        <w:t xml:space="preserve"> </w:t>
      </w:r>
      <w:r w:rsidR="002335FA" w:rsidRPr="002335FA">
        <w:rPr>
          <w:rFonts w:ascii="Times New Roman" w:hAnsi="Times New Roman" w:cs="Times New Roman"/>
        </w:rPr>
        <w:t>indicates a significant difference</w:t>
      </w:r>
      <w:r w:rsidR="004839FF">
        <w:rPr>
          <w:rFonts w:ascii="Times New Roman" w:hAnsi="Times New Roman" w:cs="Times New Roman" w:hint="eastAsia"/>
        </w:rPr>
        <w:t>.</w:t>
      </w:r>
    </w:p>
    <w:p w14:paraId="556FB487" w14:textId="77777777" w:rsidR="002D5E7E" w:rsidRPr="002D5E7E" w:rsidRDefault="002D5E7E">
      <w:pPr>
        <w:widowControl/>
        <w:jc w:val="left"/>
        <w:rPr>
          <w:rFonts w:ascii="Times New Roman" w:eastAsia="仿宋_GB2312" w:hAnsi="Times New Roman" w:cs="Times New Roman"/>
          <w:sz w:val="24"/>
          <w:szCs w:val="24"/>
        </w:rPr>
      </w:pPr>
    </w:p>
    <w:p w14:paraId="0AB99C14" w14:textId="53E55028" w:rsidR="00724E6D" w:rsidRDefault="005174B7">
      <w:pPr>
        <w:widowControl/>
        <w:jc w:val="left"/>
        <w:rPr>
          <w:rFonts w:ascii="Times New Roman" w:eastAsia="仿宋_GB2312" w:hAnsi="Times New Roman" w:cs="Times New Roman"/>
          <w:sz w:val="24"/>
          <w:szCs w:val="24"/>
        </w:rPr>
      </w:pPr>
      <w:r w:rsidRPr="007F7077">
        <w:rPr>
          <w:rFonts w:ascii="Times New Roman" w:eastAsia="仿宋_GB2312" w:hAnsi="Times New Roman" w:cs="Times New Roman"/>
          <w:sz w:val="24"/>
          <w:szCs w:val="24"/>
        </w:rPr>
        <w:br w:type="page"/>
      </w:r>
    </w:p>
    <w:p w14:paraId="65D7690F" w14:textId="77777777" w:rsidR="00E119E4" w:rsidRDefault="00E119E4">
      <w:pPr>
        <w:widowControl/>
        <w:jc w:val="left"/>
        <w:rPr>
          <w:rFonts w:ascii="Times New Roman" w:eastAsia="仿宋_GB2312" w:hAnsi="Times New Roman" w:cs="Times New Roman"/>
          <w:sz w:val="24"/>
          <w:szCs w:val="24"/>
        </w:rPr>
        <w:sectPr w:rsidR="00E119E4" w:rsidSect="00E343A5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1B138D91" w14:textId="05645033" w:rsidR="00E119E4" w:rsidRPr="002F6B83" w:rsidRDefault="002F6B83">
      <w:pPr>
        <w:widowControl/>
        <w:jc w:val="left"/>
        <w:rPr>
          <w:rFonts w:ascii="Times New Roman" w:eastAsia="仿宋_GB2312" w:hAnsi="Times New Roman" w:cs="Times New Roman"/>
          <w:sz w:val="24"/>
          <w:szCs w:val="24"/>
        </w:rPr>
      </w:pPr>
      <w:r w:rsidRPr="00767D22">
        <w:rPr>
          <w:rFonts w:ascii="Times New Roman" w:eastAsia="仿宋_GB2312" w:hAnsi="Times New Roman" w:cs="Times New Roman"/>
          <w:b/>
          <w:bCs/>
          <w:sz w:val="24"/>
          <w:szCs w:val="24"/>
        </w:rPr>
        <w:lastRenderedPageBreak/>
        <w:t>Table S</w:t>
      </w:r>
      <w:r w:rsidR="00062F64">
        <w:rPr>
          <w:rFonts w:ascii="Times New Roman" w:eastAsia="仿宋_GB2312" w:hAnsi="Times New Roman" w:cs="Times New Roman"/>
          <w:b/>
          <w:bCs/>
          <w:sz w:val="24"/>
          <w:szCs w:val="24"/>
        </w:rPr>
        <w:t>4</w:t>
      </w:r>
      <w:r w:rsidR="00767D22" w:rsidRPr="00767D22">
        <w:rPr>
          <w:rFonts w:ascii="Times New Roman" w:eastAsia="仿宋_GB2312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仿宋_GB2312" w:hAnsi="Times New Roman" w:cs="Times New Roman"/>
          <w:sz w:val="24"/>
          <w:szCs w:val="24"/>
        </w:rPr>
        <w:t xml:space="preserve"> </w:t>
      </w:r>
      <w:r w:rsidRPr="002F6B83">
        <w:rPr>
          <w:rFonts w:ascii="Times New Roman" w:eastAsia="仿宋_GB2312" w:hAnsi="Times New Roman" w:cs="Times New Roman"/>
          <w:sz w:val="24"/>
          <w:szCs w:val="24"/>
        </w:rPr>
        <w:t>Information on 60 compounds in SF identified by UPLC-Q-TOF/MS.</w:t>
      </w:r>
    </w:p>
    <w:tbl>
      <w:tblPr>
        <w:tblStyle w:val="22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1134"/>
        <w:gridCol w:w="992"/>
        <w:gridCol w:w="3685"/>
        <w:gridCol w:w="851"/>
        <w:gridCol w:w="4678"/>
        <w:gridCol w:w="1058"/>
      </w:tblGrid>
      <w:tr w:rsidR="00F3583B" w:rsidRPr="00F9279D" w14:paraId="1956EE8C" w14:textId="3C92B80A" w:rsidTr="00EF6F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8070E85" w14:textId="1719DC9E" w:rsidR="00F3583B" w:rsidRPr="00F9279D" w:rsidRDefault="00571E49" w:rsidP="00F3583B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F9279D">
              <w:rPr>
                <w:rFonts w:hint="eastAsia"/>
                <w:szCs w:val="21"/>
              </w:rPr>
              <w:t>No</w:t>
            </w:r>
            <w:r w:rsidRPr="00F9279D">
              <w:rPr>
                <w:szCs w:val="21"/>
              </w:rPr>
              <w:t>.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1C4F4EF" w14:textId="77777777" w:rsidR="00F3583B" w:rsidRPr="00F9279D" w:rsidRDefault="00F3583B" w:rsidP="00F3583B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F9279D">
              <w:rPr>
                <w:i/>
                <w:szCs w:val="21"/>
              </w:rPr>
              <w:t>t</w:t>
            </w:r>
            <w:r w:rsidRPr="00F9279D">
              <w:rPr>
                <w:i/>
                <w:szCs w:val="21"/>
                <w:vertAlign w:val="subscript"/>
              </w:rPr>
              <w:t>R</w:t>
            </w:r>
            <w:r w:rsidRPr="00F9279D">
              <w:rPr>
                <w:szCs w:val="21"/>
              </w:rPr>
              <w:t xml:space="preserve"> (min)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0092FB9" w14:textId="77777777" w:rsidR="00F3583B" w:rsidRPr="00F9279D" w:rsidRDefault="00EF6F9B" w:rsidP="00F3583B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F9279D">
              <w:rPr>
                <w:rFonts w:hint="eastAsia"/>
                <w:szCs w:val="21"/>
              </w:rPr>
              <w:t>M</w:t>
            </w:r>
            <w:r w:rsidRPr="00F9279D">
              <w:rPr>
                <w:szCs w:val="21"/>
              </w:rPr>
              <w:t>olecular</w:t>
            </w:r>
          </w:p>
          <w:p w14:paraId="3BF54EF7" w14:textId="2BEC5202" w:rsidR="00EF6F9B" w:rsidRPr="00F9279D" w:rsidRDefault="00EF6F9B" w:rsidP="00F3583B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F9279D">
              <w:rPr>
                <w:rFonts w:hint="eastAsia"/>
                <w:szCs w:val="21"/>
              </w:rPr>
              <w:t>f</w:t>
            </w:r>
            <w:r w:rsidRPr="00F9279D">
              <w:rPr>
                <w:szCs w:val="21"/>
              </w:rPr>
              <w:t>ormula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CE320E9" w14:textId="77777777" w:rsidR="00F3583B" w:rsidRPr="00F9279D" w:rsidRDefault="00F3583B" w:rsidP="00F3583B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F9279D">
              <w:rPr>
                <w:szCs w:val="21"/>
              </w:rPr>
              <w:t>[M-H]−</w:t>
            </w:r>
          </w:p>
        </w:tc>
        <w:tc>
          <w:tcPr>
            <w:tcW w:w="368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07279EA" w14:textId="32F86BF3" w:rsidR="00F3583B" w:rsidRPr="00F9279D" w:rsidRDefault="00EF6F9B" w:rsidP="00F3583B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F9279D">
              <w:rPr>
                <w:rFonts w:hint="eastAsia"/>
                <w:szCs w:val="21"/>
              </w:rPr>
              <w:t>M</w:t>
            </w:r>
            <w:r w:rsidRPr="00F9279D">
              <w:rPr>
                <w:szCs w:val="21"/>
              </w:rPr>
              <w:t>S/MS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2BBD5BC" w14:textId="77777777" w:rsidR="00F3583B" w:rsidRPr="00F9279D" w:rsidRDefault="00F3583B" w:rsidP="00F3583B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F9279D">
              <w:rPr>
                <w:szCs w:val="21"/>
              </w:rPr>
              <w:t>Error (ppm)</w:t>
            </w:r>
          </w:p>
        </w:tc>
        <w:tc>
          <w:tcPr>
            <w:tcW w:w="467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B034AF6" w14:textId="190D9760" w:rsidR="00F3583B" w:rsidRPr="00F9279D" w:rsidRDefault="00EF6F9B" w:rsidP="00F3583B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F9279D">
              <w:rPr>
                <w:szCs w:val="21"/>
              </w:rPr>
              <w:t>Identification</w:t>
            </w:r>
          </w:p>
        </w:tc>
        <w:tc>
          <w:tcPr>
            <w:tcW w:w="105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3AB2F13" w14:textId="70BFDA4B" w:rsidR="00F3583B" w:rsidRPr="00F9279D" w:rsidRDefault="00EF6F9B" w:rsidP="00F3583B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F9279D">
              <w:rPr>
                <w:szCs w:val="21"/>
              </w:rPr>
              <w:t>Reference</w:t>
            </w:r>
          </w:p>
        </w:tc>
      </w:tr>
      <w:tr w:rsidR="006A7BF7" w:rsidRPr="00F9279D" w14:paraId="3888B79E" w14:textId="105CB47A" w:rsidTr="00EF6F9B"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70A233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1AF5AAD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1.284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DA85E0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13</w:t>
            </w:r>
            <w:r w:rsidRPr="00F9279D">
              <w:t>H</w:t>
            </w:r>
            <w:r w:rsidRPr="00F9279D">
              <w:rPr>
                <w:vertAlign w:val="subscript"/>
              </w:rPr>
              <w:t>16</w:t>
            </w:r>
            <w:r w:rsidRPr="00F9279D">
              <w:t>O</w:t>
            </w:r>
            <w:r w:rsidRPr="00F9279D">
              <w:rPr>
                <w:vertAlign w:val="subscript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F2C6E3E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315.0721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14:paraId="068DF461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153.015;152.011;109.0284;108.021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EE4D50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-0.36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7BCD3253" w14:textId="72ADACE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Bezoic acid+2O, O-Hex</w:t>
            </w:r>
          </w:p>
        </w:tc>
        <w:tc>
          <w:tcPr>
            <w:tcW w:w="1058" w:type="dxa"/>
            <w:tcBorders>
              <w:top w:val="single" w:sz="4" w:space="0" w:color="auto"/>
            </w:tcBorders>
          </w:tcPr>
          <w:p w14:paraId="4F8475AD" w14:textId="1BDA4F0E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 w:rsidRPr="00F9279D">
              <w:t>Massbank</w:t>
            </w:r>
          </w:p>
        </w:tc>
      </w:tr>
      <w:tr w:rsidR="006A7BF7" w:rsidRPr="00F9279D" w14:paraId="29DF34DD" w14:textId="16C9F5CC" w:rsidTr="00EF6F9B">
        <w:tc>
          <w:tcPr>
            <w:tcW w:w="709" w:type="dxa"/>
            <w:vAlign w:val="center"/>
          </w:tcPr>
          <w:p w14:paraId="6FF90768" w14:textId="12D81572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2*</w:t>
            </w:r>
          </w:p>
        </w:tc>
        <w:tc>
          <w:tcPr>
            <w:tcW w:w="851" w:type="dxa"/>
            <w:vAlign w:val="center"/>
          </w:tcPr>
          <w:p w14:paraId="3F9E06E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2.814</w:t>
            </w:r>
          </w:p>
        </w:tc>
        <w:tc>
          <w:tcPr>
            <w:tcW w:w="1134" w:type="dxa"/>
            <w:vAlign w:val="center"/>
          </w:tcPr>
          <w:p w14:paraId="2C7BE24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21</w:t>
            </w:r>
            <w:r w:rsidRPr="00F9279D">
              <w:t>H</w:t>
            </w:r>
            <w:r w:rsidRPr="00F9279D">
              <w:rPr>
                <w:vertAlign w:val="subscript"/>
              </w:rPr>
              <w:t>22</w:t>
            </w:r>
            <w:r w:rsidRPr="00F9279D">
              <w:t>O</w:t>
            </w:r>
            <w:r w:rsidRPr="00F9279D">
              <w:rPr>
                <w:vertAlign w:val="subscript"/>
              </w:rPr>
              <w:t>12</w:t>
            </w:r>
          </w:p>
        </w:tc>
        <w:tc>
          <w:tcPr>
            <w:tcW w:w="992" w:type="dxa"/>
            <w:vAlign w:val="center"/>
          </w:tcPr>
          <w:p w14:paraId="27A56CA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465.1042</w:t>
            </w:r>
          </w:p>
        </w:tc>
        <w:tc>
          <w:tcPr>
            <w:tcW w:w="3685" w:type="dxa"/>
            <w:vAlign w:val="center"/>
          </w:tcPr>
          <w:p w14:paraId="104623DA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285.0397;241.0495;203.0923;59.0140</w:t>
            </w:r>
          </w:p>
        </w:tc>
        <w:tc>
          <w:tcPr>
            <w:tcW w:w="851" w:type="dxa"/>
            <w:vAlign w:val="center"/>
          </w:tcPr>
          <w:p w14:paraId="6DDA2C3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0.65</w:t>
            </w:r>
          </w:p>
        </w:tc>
        <w:tc>
          <w:tcPr>
            <w:tcW w:w="4678" w:type="dxa"/>
            <w:vAlign w:val="center"/>
          </w:tcPr>
          <w:p w14:paraId="65DF723A" w14:textId="669BCD3A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Cassiaphenone A-2</w:t>
            </w:r>
            <w:r w:rsidR="00C10C1A">
              <w:t>'</w:t>
            </w:r>
            <w:r w:rsidRPr="00F9279D">
              <w:t>-glucoside</w:t>
            </w:r>
          </w:p>
        </w:tc>
        <w:tc>
          <w:tcPr>
            <w:tcW w:w="1058" w:type="dxa"/>
          </w:tcPr>
          <w:p w14:paraId="5CE73FFD" w14:textId="76112913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 w:rsidRPr="00F9279D">
              <w:t>[1]</w:t>
            </w:r>
          </w:p>
        </w:tc>
      </w:tr>
      <w:tr w:rsidR="006A7BF7" w:rsidRPr="00F9279D" w14:paraId="03B2BB9F" w14:textId="693D3AAF" w:rsidTr="00EF6F9B">
        <w:tc>
          <w:tcPr>
            <w:tcW w:w="709" w:type="dxa"/>
            <w:vAlign w:val="center"/>
          </w:tcPr>
          <w:p w14:paraId="72FBD813" w14:textId="06BB6BB1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3*</w:t>
            </w:r>
          </w:p>
        </w:tc>
        <w:tc>
          <w:tcPr>
            <w:tcW w:w="851" w:type="dxa"/>
            <w:vAlign w:val="center"/>
          </w:tcPr>
          <w:p w14:paraId="429D504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3.197</w:t>
            </w:r>
          </w:p>
        </w:tc>
        <w:tc>
          <w:tcPr>
            <w:tcW w:w="1134" w:type="dxa"/>
            <w:vAlign w:val="center"/>
          </w:tcPr>
          <w:p w14:paraId="281DABE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27</w:t>
            </w:r>
            <w:r w:rsidRPr="00F9279D">
              <w:t>H</w:t>
            </w:r>
            <w:r w:rsidRPr="00F9279D">
              <w:rPr>
                <w:vertAlign w:val="subscript"/>
              </w:rPr>
              <w:t>30</w:t>
            </w:r>
            <w:r w:rsidRPr="00F9279D">
              <w:t>O</w:t>
            </w:r>
            <w:r w:rsidRPr="00F9279D">
              <w:rPr>
                <w:vertAlign w:val="subscript"/>
              </w:rPr>
              <w:t>18</w:t>
            </w:r>
          </w:p>
        </w:tc>
        <w:tc>
          <w:tcPr>
            <w:tcW w:w="992" w:type="dxa"/>
            <w:vAlign w:val="center"/>
          </w:tcPr>
          <w:p w14:paraId="15589D4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641.1311</w:t>
            </w:r>
          </w:p>
        </w:tc>
        <w:tc>
          <w:tcPr>
            <w:tcW w:w="3685" w:type="dxa"/>
            <w:vAlign w:val="center"/>
          </w:tcPr>
          <w:p w14:paraId="039676E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299.0186;255.0285</w:t>
            </w:r>
          </w:p>
        </w:tc>
        <w:tc>
          <w:tcPr>
            <w:tcW w:w="851" w:type="dxa"/>
            <w:vAlign w:val="center"/>
          </w:tcPr>
          <w:p w14:paraId="3E5C21AF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0.39</w:t>
            </w:r>
          </w:p>
        </w:tc>
        <w:tc>
          <w:tcPr>
            <w:tcW w:w="4678" w:type="dxa"/>
            <w:vAlign w:val="center"/>
          </w:tcPr>
          <w:p w14:paraId="6F84FF07" w14:textId="71849770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D</w:t>
            </w:r>
            <w:r w:rsidRPr="00F9279D">
              <w:rPr>
                <w:rFonts w:hint="eastAsia"/>
              </w:rPr>
              <w:t>educed</w:t>
            </w:r>
            <w:r w:rsidRPr="00F9279D">
              <w:t xml:space="preserve"> </w:t>
            </w:r>
            <w:r w:rsidRPr="00F9279D">
              <w:rPr>
                <w:rFonts w:hint="eastAsia"/>
              </w:rPr>
              <w:t>n</w:t>
            </w:r>
            <w:r w:rsidRPr="00F9279D">
              <w:t xml:space="preserve">ew compounds </w:t>
            </w:r>
            <w:r w:rsidRPr="00F9279D">
              <w:rPr>
                <w:rFonts w:hint="eastAsia"/>
              </w:rPr>
              <w:t>by</w:t>
            </w:r>
            <w:r w:rsidRPr="00F9279D">
              <w:t xml:space="preserve"> MN</w:t>
            </w:r>
          </w:p>
        </w:tc>
        <w:tc>
          <w:tcPr>
            <w:tcW w:w="1058" w:type="dxa"/>
          </w:tcPr>
          <w:p w14:paraId="6D0140AF" w14:textId="5AAE66DC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</w:p>
        </w:tc>
      </w:tr>
      <w:tr w:rsidR="006A7BF7" w:rsidRPr="00F9279D" w14:paraId="6C9C182B" w14:textId="5B539038" w:rsidTr="00EF6F9B">
        <w:tc>
          <w:tcPr>
            <w:tcW w:w="709" w:type="dxa"/>
            <w:vAlign w:val="center"/>
          </w:tcPr>
          <w:p w14:paraId="7AD46E5E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</w:t>
            </w:r>
          </w:p>
        </w:tc>
        <w:tc>
          <w:tcPr>
            <w:tcW w:w="851" w:type="dxa"/>
            <w:vAlign w:val="center"/>
          </w:tcPr>
          <w:p w14:paraId="429B016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3.736</w:t>
            </w:r>
          </w:p>
        </w:tc>
        <w:tc>
          <w:tcPr>
            <w:tcW w:w="1134" w:type="dxa"/>
            <w:vAlign w:val="center"/>
          </w:tcPr>
          <w:p w14:paraId="4F91FD5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18</w:t>
            </w:r>
            <w:r w:rsidRPr="00F9279D">
              <w:t>H</w:t>
            </w:r>
            <w:r w:rsidRPr="00F9279D">
              <w:rPr>
                <w:vertAlign w:val="subscript"/>
              </w:rPr>
              <w:t>28</w:t>
            </w:r>
            <w:r w:rsidRPr="00F9279D">
              <w:t>O</w:t>
            </w:r>
            <w:r w:rsidRPr="00F9279D">
              <w:rPr>
                <w:vertAlign w:val="subscript"/>
              </w:rPr>
              <w:t>9</w:t>
            </w:r>
          </w:p>
        </w:tc>
        <w:tc>
          <w:tcPr>
            <w:tcW w:w="992" w:type="dxa"/>
            <w:vAlign w:val="center"/>
          </w:tcPr>
          <w:p w14:paraId="2EB02D6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387.1652</w:t>
            </w:r>
          </w:p>
        </w:tc>
        <w:tc>
          <w:tcPr>
            <w:tcW w:w="3685" w:type="dxa"/>
            <w:vAlign w:val="center"/>
          </w:tcPr>
          <w:p w14:paraId="37C975A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225.8625;163.1122</w:t>
            </w:r>
          </w:p>
        </w:tc>
        <w:tc>
          <w:tcPr>
            <w:tcW w:w="851" w:type="dxa"/>
            <w:vAlign w:val="center"/>
          </w:tcPr>
          <w:p w14:paraId="46B31681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-0.62</w:t>
            </w:r>
          </w:p>
        </w:tc>
        <w:tc>
          <w:tcPr>
            <w:tcW w:w="4678" w:type="dxa"/>
            <w:vAlign w:val="center"/>
          </w:tcPr>
          <w:p w14:paraId="5F732B5A" w14:textId="0D4C1EC1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D</w:t>
            </w:r>
            <w:r w:rsidRPr="00F9279D">
              <w:rPr>
                <w:rFonts w:hint="eastAsia"/>
              </w:rPr>
              <w:t>educed</w:t>
            </w:r>
            <w:r w:rsidRPr="00F9279D">
              <w:t xml:space="preserve"> </w:t>
            </w:r>
            <w:r w:rsidRPr="00F9279D">
              <w:rPr>
                <w:rFonts w:hint="eastAsia"/>
              </w:rPr>
              <w:t>n</w:t>
            </w:r>
            <w:r w:rsidRPr="00F9279D">
              <w:t xml:space="preserve">ew compounds </w:t>
            </w:r>
            <w:r w:rsidRPr="00F9279D">
              <w:rPr>
                <w:rFonts w:hint="eastAsia"/>
              </w:rPr>
              <w:t>by</w:t>
            </w:r>
            <w:r w:rsidRPr="00F9279D">
              <w:t xml:space="preserve"> MN</w:t>
            </w:r>
          </w:p>
        </w:tc>
        <w:tc>
          <w:tcPr>
            <w:tcW w:w="1058" w:type="dxa"/>
          </w:tcPr>
          <w:p w14:paraId="2FD08E55" w14:textId="6FACDBF0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</w:p>
        </w:tc>
      </w:tr>
      <w:tr w:rsidR="006A7BF7" w:rsidRPr="00F9279D" w14:paraId="00598782" w14:textId="1FAA5B00" w:rsidTr="00EF6F9B">
        <w:tc>
          <w:tcPr>
            <w:tcW w:w="709" w:type="dxa"/>
            <w:vAlign w:val="center"/>
          </w:tcPr>
          <w:p w14:paraId="3B581777" w14:textId="5F1F1E65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5*</w:t>
            </w:r>
          </w:p>
        </w:tc>
        <w:tc>
          <w:tcPr>
            <w:tcW w:w="851" w:type="dxa"/>
            <w:vAlign w:val="center"/>
          </w:tcPr>
          <w:p w14:paraId="3D89152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4.444</w:t>
            </w:r>
          </w:p>
        </w:tc>
        <w:tc>
          <w:tcPr>
            <w:tcW w:w="1134" w:type="dxa"/>
            <w:vAlign w:val="center"/>
          </w:tcPr>
          <w:p w14:paraId="4EFD9312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21</w:t>
            </w:r>
            <w:r w:rsidRPr="00F9279D">
              <w:t>H</w:t>
            </w:r>
            <w:r w:rsidRPr="00F9279D">
              <w:rPr>
                <w:vertAlign w:val="subscript"/>
              </w:rPr>
              <w:t>20</w:t>
            </w:r>
            <w:r w:rsidRPr="00F9279D">
              <w:t>O</w:t>
            </w:r>
            <w:r w:rsidRPr="00F9279D">
              <w:rPr>
                <w:vertAlign w:val="subscript"/>
              </w:rPr>
              <w:t>13</w:t>
            </w:r>
          </w:p>
        </w:tc>
        <w:tc>
          <w:tcPr>
            <w:tcW w:w="992" w:type="dxa"/>
            <w:vAlign w:val="center"/>
          </w:tcPr>
          <w:p w14:paraId="70FFF6D2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479.0840</w:t>
            </w:r>
          </w:p>
        </w:tc>
        <w:tc>
          <w:tcPr>
            <w:tcW w:w="3685" w:type="dxa"/>
            <w:vAlign w:val="center"/>
          </w:tcPr>
          <w:p w14:paraId="26ACDBF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299.0196;255.0297;211.0392;59.0138</w:t>
            </w:r>
          </w:p>
        </w:tc>
        <w:tc>
          <w:tcPr>
            <w:tcW w:w="851" w:type="dxa"/>
            <w:vAlign w:val="center"/>
          </w:tcPr>
          <w:p w14:paraId="507F4801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1.52</w:t>
            </w:r>
          </w:p>
        </w:tc>
        <w:tc>
          <w:tcPr>
            <w:tcW w:w="4678" w:type="dxa"/>
            <w:vAlign w:val="center"/>
          </w:tcPr>
          <w:p w14:paraId="3DFA2DD3" w14:textId="408C2173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Cassiaphenone B-2</w:t>
            </w:r>
            <w:r w:rsidR="00C10C1A">
              <w:t>'</w:t>
            </w:r>
            <w:r w:rsidRPr="00F9279D">
              <w:t>-glucoside</w:t>
            </w:r>
          </w:p>
        </w:tc>
        <w:tc>
          <w:tcPr>
            <w:tcW w:w="1058" w:type="dxa"/>
          </w:tcPr>
          <w:p w14:paraId="6571DAAD" w14:textId="134311E4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 w:rsidRPr="00F9279D">
              <w:t>[1]</w:t>
            </w:r>
          </w:p>
        </w:tc>
      </w:tr>
      <w:tr w:rsidR="006A7BF7" w:rsidRPr="00F9279D" w14:paraId="6C55C88F" w14:textId="5D2C897A" w:rsidTr="00EF6F9B">
        <w:tc>
          <w:tcPr>
            <w:tcW w:w="709" w:type="dxa"/>
            <w:vAlign w:val="center"/>
          </w:tcPr>
          <w:p w14:paraId="05B023D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</w:t>
            </w:r>
          </w:p>
        </w:tc>
        <w:tc>
          <w:tcPr>
            <w:tcW w:w="851" w:type="dxa"/>
            <w:vAlign w:val="center"/>
          </w:tcPr>
          <w:p w14:paraId="515B25D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4.677</w:t>
            </w:r>
          </w:p>
        </w:tc>
        <w:tc>
          <w:tcPr>
            <w:tcW w:w="1134" w:type="dxa"/>
            <w:vAlign w:val="center"/>
          </w:tcPr>
          <w:p w14:paraId="30C7058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27</w:t>
            </w:r>
            <w:r w:rsidRPr="00F9279D">
              <w:t>H</w:t>
            </w:r>
            <w:r w:rsidRPr="00F9279D">
              <w:rPr>
                <w:vertAlign w:val="subscript"/>
              </w:rPr>
              <w:t>30</w:t>
            </w:r>
            <w:r w:rsidRPr="00F9279D">
              <w:t>O</w:t>
            </w:r>
            <w:r w:rsidRPr="00F9279D">
              <w:rPr>
                <w:vertAlign w:val="subscript"/>
              </w:rPr>
              <w:t>16</w:t>
            </w:r>
          </w:p>
        </w:tc>
        <w:tc>
          <w:tcPr>
            <w:tcW w:w="992" w:type="dxa"/>
            <w:vAlign w:val="center"/>
          </w:tcPr>
          <w:p w14:paraId="5E2ADE22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609.1466</w:t>
            </w:r>
          </w:p>
        </w:tc>
        <w:tc>
          <w:tcPr>
            <w:tcW w:w="3685" w:type="dxa"/>
            <w:vAlign w:val="center"/>
          </w:tcPr>
          <w:p w14:paraId="2D98A80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519.1108;489.1025;399.0710;369.0608</w:t>
            </w:r>
          </w:p>
        </w:tc>
        <w:tc>
          <w:tcPr>
            <w:tcW w:w="851" w:type="dxa"/>
            <w:vAlign w:val="center"/>
          </w:tcPr>
          <w:p w14:paraId="5471E62F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0.6</w:t>
            </w:r>
          </w:p>
        </w:tc>
        <w:tc>
          <w:tcPr>
            <w:tcW w:w="4678" w:type="dxa"/>
            <w:vAlign w:val="center"/>
          </w:tcPr>
          <w:p w14:paraId="30987F47" w14:textId="6F506238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color w:val="FF0000"/>
                <w:szCs w:val="21"/>
              </w:rPr>
            </w:pPr>
            <w:r w:rsidRPr="00F9279D">
              <w:t>Luteolin-6,8-C-diglucoside</w:t>
            </w:r>
          </w:p>
        </w:tc>
        <w:tc>
          <w:tcPr>
            <w:tcW w:w="1058" w:type="dxa"/>
          </w:tcPr>
          <w:p w14:paraId="10A2E67D" w14:textId="0370589C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 w:rsidRPr="00F9279D">
              <w:t>[2]</w:t>
            </w:r>
          </w:p>
        </w:tc>
      </w:tr>
      <w:tr w:rsidR="006A7BF7" w:rsidRPr="00F9279D" w14:paraId="1E0F5AD1" w14:textId="430FF593" w:rsidTr="00EF6F9B">
        <w:tc>
          <w:tcPr>
            <w:tcW w:w="709" w:type="dxa"/>
            <w:vAlign w:val="center"/>
          </w:tcPr>
          <w:p w14:paraId="31FBFBA1" w14:textId="47DDF244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7*</w:t>
            </w:r>
          </w:p>
        </w:tc>
        <w:tc>
          <w:tcPr>
            <w:tcW w:w="851" w:type="dxa"/>
            <w:vAlign w:val="center"/>
          </w:tcPr>
          <w:p w14:paraId="2AF115B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5.392</w:t>
            </w:r>
          </w:p>
        </w:tc>
        <w:tc>
          <w:tcPr>
            <w:tcW w:w="1134" w:type="dxa"/>
            <w:vAlign w:val="center"/>
          </w:tcPr>
          <w:p w14:paraId="7DDA2F11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27</w:t>
            </w:r>
            <w:r w:rsidRPr="00F9279D">
              <w:t>H</w:t>
            </w:r>
            <w:r w:rsidRPr="00F9279D">
              <w:rPr>
                <w:vertAlign w:val="subscript"/>
              </w:rPr>
              <w:t>30</w:t>
            </w:r>
            <w:r w:rsidRPr="00F9279D">
              <w:t>O</w:t>
            </w:r>
            <w:r w:rsidRPr="00F9279D">
              <w:rPr>
                <w:vertAlign w:val="subscript"/>
              </w:rPr>
              <w:t>15</w:t>
            </w:r>
          </w:p>
        </w:tc>
        <w:tc>
          <w:tcPr>
            <w:tcW w:w="992" w:type="dxa"/>
            <w:vAlign w:val="center"/>
          </w:tcPr>
          <w:p w14:paraId="364CA47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593.1526</w:t>
            </w:r>
          </w:p>
        </w:tc>
        <w:tc>
          <w:tcPr>
            <w:tcW w:w="3685" w:type="dxa"/>
            <w:vAlign w:val="center"/>
          </w:tcPr>
          <w:p w14:paraId="354E9531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473.1086;383.0772;353.0664;354.0694</w:t>
            </w:r>
          </w:p>
        </w:tc>
        <w:tc>
          <w:tcPr>
            <w:tcW w:w="851" w:type="dxa"/>
            <w:vAlign w:val="center"/>
          </w:tcPr>
          <w:p w14:paraId="22BE4D7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1.9</w:t>
            </w:r>
          </w:p>
        </w:tc>
        <w:tc>
          <w:tcPr>
            <w:tcW w:w="4678" w:type="dxa"/>
            <w:vAlign w:val="center"/>
          </w:tcPr>
          <w:p w14:paraId="79AED82C" w14:textId="7AD736F2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Vicenin-2</w:t>
            </w:r>
          </w:p>
        </w:tc>
        <w:tc>
          <w:tcPr>
            <w:tcW w:w="1058" w:type="dxa"/>
          </w:tcPr>
          <w:p w14:paraId="564CF3D9" w14:textId="5549F2DE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 w:rsidRPr="00F9279D">
              <w:t>[</w:t>
            </w:r>
            <w:r w:rsidR="00ED4C92">
              <w:t>1</w:t>
            </w:r>
            <w:r w:rsidRPr="00F9279D">
              <w:t>]</w:t>
            </w:r>
          </w:p>
        </w:tc>
      </w:tr>
      <w:tr w:rsidR="006A7BF7" w:rsidRPr="00F9279D" w14:paraId="0DDBC1A5" w14:textId="7E95B675" w:rsidTr="00EF6F9B">
        <w:tc>
          <w:tcPr>
            <w:tcW w:w="709" w:type="dxa"/>
            <w:vAlign w:val="center"/>
          </w:tcPr>
          <w:p w14:paraId="4E1BB621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</w:t>
            </w:r>
          </w:p>
        </w:tc>
        <w:tc>
          <w:tcPr>
            <w:tcW w:w="851" w:type="dxa"/>
            <w:vAlign w:val="center"/>
          </w:tcPr>
          <w:p w14:paraId="1826DE4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5.368</w:t>
            </w:r>
          </w:p>
        </w:tc>
        <w:tc>
          <w:tcPr>
            <w:tcW w:w="1134" w:type="dxa"/>
            <w:vAlign w:val="center"/>
          </w:tcPr>
          <w:p w14:paraId="262A8F9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27</w:t>
            </w:r>
            <w:r w:rsidRPr="00F9279D">
              <w:t>H</w:t>
            </w:r>
            <w:r w:rsidRPr="00F9279D">
              <w:rPr>
                <w:vertAlign w:val="subscript"/>
              </w:rPr>
              <w:t>30</w:t>
            </w:r>
            <w:r w:rsidRPr="00F9279D">
              <w:t>O</w:t>
            </w:r>
            <w:r w:rsidRPr="00F9279D">
              <w:rPr>
                <w:vertAlign w:val="subscript"/>
              </w:rPr>
              <w:t>18</w:t>
            </w:r>
          </w:p>
        </w:tc>
        <w:tc>
          <w:tcPr>
            <w:tcW w:w="992" w:type="dxa"/>
            <w:vAlign w:val="center"/>
          </w:tcPr>
          <w:p w14:paraId="49D3F52A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641.1363</w:t>
            </w:r>
          </w:p>
        </w:tc>
        <w:tc>
          <w:tcPr>
            <w:tcW w:w="3685" w:type="dxa"/>
            <w:vAlign w:val="center"/>
          </w:tcPr>
          <w:p w14:paraId="63712D8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316.0209;299.0196</w:t>
            </w:r>
          </w:p>
        </w:tc>
        <w:tc>
          <w:tcPr>
            <w:tcW w:w="851" w:type="dxa"/>
            <w:vAlign w:val="center"/>
          </w:tcPr>
          <w:p w14:paraId="07EBF1F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0.4</w:t>
            </w:r>
          </w:p>
        </w:tc>
        <w:tc>
          <w:tcPr>
            <w:tcW w:w="4678" w:type="dxa"/>
            <w:vAlign w:val="center"/>
          </w:tcPr>
          <w:p w14:paraId="01ADDEAF" w14:textId="6B50F15E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D</w:t>
            </w:r>
            <w:r w:rsidRPr="00F9279D">
              <w:rPr>
                <w:rFonts w:hint="eastAsia"/>
              </w:rPr>
              <w:t>educed</w:t>
            </w:r>
            <w:r w:rsidRPr="00F9279D">
              <w:t xml:space="preserve"> </w:t>
            </w:r>
            <w:r w:rsidRPr="00F9279D">
              <w:rPr>
                <w:rFonts w:hint="eastAsia"/>
              </w:rPr>
              <w:t>n</w:t>
            </w:r>
            <w:r w:rsidRPr="00F9279D">
              <w:t xml:space="preserve">ew compounds </w:t>
            </w:r>
            <w:r w:rsidRPr="00F9279D">
              <w:rPr>
                <w:rFonts w:hint="eastAsia"/>
              </w:rPr>
              <w:t>by</w:t>
            </w:r>
            <w:r w:rsidRPr="00F9279D">
              <w:t xml:space="preserve"> MN</w:t>
            </w:r>
          </w:p>
        </w:tc>
        <w:tc>
          <w:tcPr>
            <w:tcW w:w="1058" w:type="dxa"/>
          </w:tcPr>
          <w:p w14:paraId="5085A907" w14:textId="557E741B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</w:p>
        </w:tc>
      </w:tr>
      <w:tr w:rsidR="006A7BF7" w:rsidRPr="00F9279D" w14:paraId="1AC4B1F0" w14:textId="79006F33" w:rsidTr="00EF6F9B">
        <w:tc>
          <w:tcPr>
            <w:tcW w:w="709" w:type="dxa"/>
            <w:vAlign w:val="center"/>
          </w:tcPr>
          <w:p w14:paraId="42A08CE1" w14:textId="28A3F1EC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9*</w:t>
            </w:r>
          </w:p>
        </w:tc>
        <w:tc>
          <w:tcPr>
            <w:tcW w:w="851" w:type="dxa"/>
            <w:vAlign w:val="center"/>
          </w:tcPr>
          <w:p w14:paraId="24497C4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6.473</w:t>
            </w:r>
          </w:p>
        </w:tc>
        <w:tc>
          <w:tcPr>
            <w:tcW w:w="1134" w:type="dxa"/>
            <w:vAlign w:val="center"/>
          </w:tcPr>
          <w:p w14:paraId="32326EF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27</w:t>
            </w:r>
            <w:r w:rsidRPr="00F9279D">
              <w:t>H</w:t>
            </w:r>
            <w:r w:rsidRPr="00F9279D">
              <w:rPr>
                <w:vertAlign w:val="subscript"/>
              </w:rPr>
              <w:t>28</w:t>
            </w:r>
            <w:r w:rsidRPr="00F9279D">
              <w:t>O</w:t>
            </w:r>
            <w:r w:rsidRPr="00F9279D">
              <w:rPr>
                <w:vertAlign w:val="subscript"/>
              </w:rPr>
              <w:t>16</w:t>
            </w:r>
          </w:p>
        </w:tc>
        <w:tc>
          <w:tcPr>
            <w:tcW w:w="992" w:type="dxa"/>
            <w:vAlign w:val="center"/>
          </w:tcPr>
          <w:p w14:paraId="53D8B1A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607.1308</w:t>
            </w:r>
          </w:p>
        </w:tc>
        <w:tc>
          <w:tcPr>
            <w:tcW w:w="3685" w:type="dxa"/>
            <w:vAlign w:val="center"/>
          </w:tcPr>
          <w:p w14:paraId="3B245A6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283.0242;239.0338;284.0273;325.0332</w:t>
            </w:r>
          </w:p>
        </w:tc>
        <w:tc>
          <w:tcPr>
            <w:tcW w:w="851" w:type="dxa"/>
            <w:vAlign w:val="center"/>
          </w:tcPr>
          <w:p w14:paraId="7CAC786E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0.34</w:t>
            </w:r>
          </w:p>
        </w:tc>
        <w:tc>
          <w:tcPr>
            <w:tcW w:w="4678" w:type="dxa"/>
            <w:vAlign w:val="center"/>
          </w:tcPr>
          <w:p w14:paraId="7F950673" w14:textId="4B4835AF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Physcion-di-O-glucoside</w:t>
            </w:r>
          </w:p>
        </w:tc>
        <w:tc>
          <w:tcPr>
            <w:tcW w:w="1058" w:type="dxa"/>
          </w:tcPr>
          <w:p w14:paraId="20B6F064" w14:textId="2751E93B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[3]</w:t>
            </w:r>
          </w:p>
        </w:tc>
      </w:tr>
      <w:tr w:rsidR="006A7BF7" w:rsidRPr="00F9279D" w14:paraId="31F026EA" w14:textId="097AE047" w:rsidTr="00EF6F9B">
        <w:tc>
          <w:tcPr>
            <w:tcW w:w="709" w:type="dxa"/>
            <w:vAlign w:val="center"/>
          </w:tcPr>
          <w:p w14:paraId="06EAFB3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10*</w:t>
            </w:r>
          </w:p>
        </w:tc>
        <w:tc>
          <w:tcPr>
            <w:tcW w:w="851" w:type="dxa"/>
            <w:vAlign w:val="center"/>
          </w:tcPr>
          <w:p w14:paraId="7FB3205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6.706</w:t>
            </w:r>
          </w:p>
        </w:tc>
        <w:tc>
          <w:tcPr>
            <w:tcW w:w="1134" w:type="dxa"/>
            <w:vAlign w:val="center"/>
          </w:tcPr>
          <w:p w14:paraId="15ECF43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27</w:t>
            </w:r>
            <w:r w:rsidRPr="00F9279D">
              <w:t>H</w:t>
            </w:r>
            <w:r w:rsidRPr="00F9279D">
              <w:rPr>
                <w:vertAlign w:val="subscript"/>
              </w:rPr>
              <w:t>30</w:t>
            </w:r>
            <w:r w:rsidRPr="00F9279D">
              <w:t>O</w:t>
            </w:r>
            <w:r w:rsidRPr="00F9279D">
              <w:rPr>
                <w:vertAlign w:val="subscript"/>
              </w:rPr>
              <w:t>17</w:t>
            </w:r>
          </w:p>
        </w:tc>
        <w:tc>
          <w:tcPr>
            <w:tcW w:w="992" w:type="dxa"/>
            <w:vAlign w:val="center"/>
          </w:tcPr>
          <w:p w14:paraId="3E619B7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625.1427</w:t>
            </w:r>
          </w:p>
        </w:tc>
        <w:tc>
          <w:tcPr>
            <w:tcW w:w="3685" w:type="dxa"/>
            <w:vAlign w:val="center"/>
          </w:tcPr>
          <w:p w14:paraId="419570D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301.0341;271.0241;178.9978;151.0023</w:t>
            </w:r>
          </w:p>
        </w:tc>
        <w:tc>
          <w:tcPr>
            <w:tcW w:w="851" w:type="dxa"/>
            <w:vAlign w:val="center"/>
          </w:tcPr>
          <w:p w14:paraId="1D165DFE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2.19</w:t>
            </w:r>
          </w:p>
        </w:tc>
        <w:tc>
          <w:tcPr>
            <w:tcW w:w="4678" w:type="dxa"/>
            <w:vAlign w:val="center"/>
          </w:tcPr>
          <w:p w14:paraId="7E209F1A" w14:textId="39AE66CB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Quercetin-O-sophoroside</w:t>
            </w:r>
          </w:p>
        </w:tc>
        <w:tc>
          <w:tcPr>
            <w:tcW w:w="1058" w:type="dxa"/>
          </w:tcPr>
          <w:p w14:paraId="49FAA968" w14:textId="59728A14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[1]</w:t>
            </w:r>
          </w:p>
        </w:tc>
      </w:tr>
      <w:tr w:rsidR="006A7BF7" w:rsidRPr="00F9279D" w14:paraId="6B83B432" w14:textId="0EF9C270" w:rsidTr="00EF6F9B">
        <w:tc>
          <w:tcPr>
            <w:tcW w:w="709" w:type="dxa"/>
            <w:vAlign w:val="center"/>
          </w:tcPr>
          <w:p w14:paraId="65119CE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11*</w:t>
            </w:r>
          </w:p>
        </w:tc>
        <w:tc>
          <w:tcPr>
            <w:tcW w:w="851" w:type="dxa"/>
            <w:vAlign w:val="center"/>
          </w:tcPr>
          <w:p w14:paraId="6FBCFEB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7.122</w:t>
            </w:r>
          </w:p>
        </w:tc>
        <w:tc>
          <w:tcPr>
            <w:tcW w:w="1134" w:type="dxa"/>
            <w:vAlign w:val="center"/>
          </w:tcPr>
          <w:p w14:paraId="40859B09" w14:textId="20DB1874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color w:val="FF0000"/>
              </w:rPr>
              <w:t>C</w:t>
            </w:r>
            <w:r w:rsidRPr="00F9279D">
              <w:rPr>
                <w:color w:val="FF0000"/>
                <w:vertAlign w:val="subscript"/>
              </w:rPr>
              <w:t>32</w:t>
            </w:r>
            <w:r w:rsidRPr="00F9279D">
              <w:rPr>
                <w:color w:val="FF0000"/>
              </w:rPr>
              <w:t>H</w:t>
            </w:r>
            <w:r w:rsidRPr="00F9279D">
              <w:rPr>
                <w:color w:val="FF0000"/>
                <w:vertAlign w:val="subscript"/>
              </w:rPr>
              <w:t>37</w:t>
            </w:r>
            <w:r w:rsidRPr="00F9279D">
              <w:rPr>
                <w:color w:val="FF0000"/>
              </w:rPr>
              <w:t>O</w:t>
            </w:r>
            <w:r w:rsidRPr="00F9279D">
              <w:rPr>
                <w:color w:val="FF0000"/>
                <w:vertAlign w:val="subscript"/>
              </w:rPr>
              <w:t>20</w:t>
            </w:r>
          </w:p>
        </w:tc>
        <w:tc>
          <w:tcPr>
            <w:tcW w:w="992" w:type="dxa"/>
            <w:vAlign w:val="center"/>
          </w:tcPr>
          <w:p w14:paraId="6099843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741.1889</w:t>
            </w:r>
          </w:p>
        </w:tc>
        <w:tc>
          <w:tcPr>
            <w:tcW w:w="3685" w:type="dxa"/>
            <w:vAlign w:val="center"/>
          </w:tcPr>
          <w:p w14:paraId="7C71BA3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301.0132;300.0265</w:t>
            </w:r>
          </w:p>
        </w:tc>
        <w:tc>
          <w:tcPr>
            <w:tcW w:w="851" w:type="dxa"/>
            <w:vAlign w:val="center"/>
          </w:tcPr>
          <w:p w14:paraId="3201F5C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0.82</w:t>
            </w:r>
          </w:p>
        </w:tc>
        <w:tc>
          <w:tcPr>
            <w:tcW w:w="4678" w:type="dxa"/>
            <w:vAlign w:val="center"/>
          </w:tcPr>
          <w:p w14:paraId="103F6BE7" w14:textId="0C104AC3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Quercetin-3-O-pentosyl-rhamnosyl-hexoside</w:t>
            </w:r>
          </w:p>
        </w:tc>
        <w:tc>
          <w:tcPr>
            <w:tcW w:w="1058" w:type="dxa"/>
          </w:tcPr>
          <w:p w14:paraId="1EA50DC5" w14:textId="0C0C9EA5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[1]</w:t>
            </w:r>
          </w:p>
        </w:tc>
      </w:tr>
      <w:tr w:rsidR="006A7BF7" w:rsidRPr="00F9279D" w14:paraId="09FD9191" w14:textId="3B3B8A4B" w:rsidTr="00EF6F9B">
        <w:tc>
          <w:tcPr>
            <w:tcW w:w="709" w:type="dxa"/>
            <w:vAlign w:val="center"/>
          </w:tcPr>
          <w:p w14:paraId="36A4D19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12</w:t>
            </w:r>
          </w:p>
        </w:tc>
        <w:tc>
          <w:tcPr>
            <w:tcW w:w="851" w:type="dxa"/>
            <w:vAlign w:val="center"/>
          </w:tcPr>
          <w:p w14:paraId="6C091ED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7.238</w:t>
            </w:r>
          </w:p>
        </w:tc>
        <w:tc>
          <w:tcPr>
            <w:tcW w:w="1134" w:type="dxa"/>
            <w:vAlign w:val="center"/>
          </w:tcPr>
          <w:p w14:paraId="34F1E70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26</w:t>
            </w:r>
            <w:r w:rsidRPr="00F9279D">
              <w:t>H</w:t>
            </w:r>
            <w:r w:rsidRPr="00F9279D">
              <w:rPr>
                <w:vertAlign w:val="subscript"/>
              </w:rPr>
              <w:t>28</w:t>
            </w:r>
            <w:r w:rsidRPr="00F9279D">
              <w:t>O</w:t>
            </w:r>
            <w:r w:rsidRPr="00F9279D">
              <w:rPr>
                <w:vertAlign w:val="subscript"/>
              </w:rPr>
              <w:t>16</w:t>
            </w:r>
          </w:p>
        </w:tc>
        <w:tc>
          <w:tcPr>
            <w:tcW w:w="992" w:type="dxa"/>
            <w:vAlign w:val="center"/>
          </w:tcPr>
          <w:p w14:paraId="3F39540F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595.1309</w:t>
            </w:r>
          </w:p>
        </w:tc>
        <w:tc>
          <w:tcPr>
            <w:tcW w:w="3685" w:type="dxa"/>
            <w:vAlign w:val="center"/>
          </w:tcPr>
          <w:p w14:paraId="155A8CB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301.0337;300.0271;271.0243;</w:t>
            </w:r>
          </w:p>
        </w:tc>
        <w:tc>
          <w:tcPr>
            <w:tcW w:w="851" w:type="dxa"/>
            <w:vAlign w:val="center"/>
          </w:tcPr>
          <w:p w14:paraId="4DD5AE2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0.79</w:t>
            </w:r>
          </w:p>
        </w:tc>
        <w:tc>
          <w:tcPr>
            <w:tcW w:w="4678" w:type="dxa"/>
            <w:vAlign w:val="center"/>
          </w:tcPr>
          <w:p w14:paraId="19864424" w14:textId="67D34A94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Quercetin-3-O-vicianoside</w:t>
            </w:r>
          </w:p>
        </w:tc>
        <w:tc>
          <w:tcPr>
            <w:tcW w:w="1058" w:type="dxa"/>
          </w:tcPr>
          <w:p w14:paraId="76352E38" w14:textId="3148C0D3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[1]</w:t>
            </w:r>
          </w:p>
        </w:tc>
      </w:tr>
      <w:tr w:rsidR="006A7BF7" w:rsidRPr="00F9279D" w14:paraId="0C8A40FB" w14:textId="70BBFB92" w:rsidTr="00EF6F9B">
        <w:tc>
          <w:tcPr>
            <w:tcW w:w="709" w:type="dxa"/>
            <w:vAlign w:val="center"/>
          </w:tcPr>
          <w:p w14:paraId="5FC6283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13</w:t>
            </w:r>
          </w:p>
        </w:tc>
        <w:tc>
          <w:tcPr>
            <w:tcW w:w="851" w:type="dxa"/>
            <w:vAlign w:val="center"/>
          </w:tcPr>
          <w:p w14:paraId="5000A25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7.427</w:t>
            </w:r>
          </w:p>
        </w:tc>
        <w:tc>
          <w:tcPr>
            <w:tcW w:w="1134" w:type="dxa"/>
            <w:vAlign w:val="center"/>
          </w:tcPr>
          <w:p w14:paraId="4360A27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19</w:t>
            </w:r>
            <w:r w:rsidRPr="00F9279D">
              <w:t>H</w:t>
            </w:r>
            <w:r w:rsidRPr="00F9279D">
              <w:rPr>
                <w:vertAlign w:val="subscript"/>
              </w:rPr>
              <w:t>30</w:t>
            </w:r>
            <w:r w:rsidRPr="00F9279D">
              <w:t>O</w:t>
            </w:r>
            <w:r w:rsidRPr="00F9279D">
              <w:rPr>
                <w:vertAlign w:val="subscript"/>
              </w:rPr>
              <w:t>9</w:t>
            </w:r>
          </w:p>
        </w:tc>
        <w:tc>
          <w:tcPr>
            <w:tcW w:w="992" w:type="dxa"/>
            <w:vAlign w:val="center"/>
          </w:tcPr>
          <w:p w14:paraId="6D45BEA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401.1812</w:t>
            </w:r>
          </w:p>
        </w:tc>
        <w:tc>
          <w:tcPr>
            <w:tcW w:w="3685" w:type="dxa"/>
            <w:vAlign w:val="center"/>
          </w:tcPr>
          <w:p w14:paraId="27AF8CBF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221.1174;177.1277</w:t>
            </w:r>
          </w:p>
        </w:tc>
        <w:tc>
          <w:tcPr>
            <w:tcW w:w="851" w:type="dxa"/>
            <w:vAlign w:val="center"/>
          </w:tcPr>
          <w:p w14:paraId="14B735E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0.14</w:t>
            </w:r>
          </w:p>
        </w:tc>
        <w:tc>
          <w:tcPr>
            <w:tcW w:w="4678" w:type="dxa"/>
            <w:vAlign w:val="center"/>
          </w:tcPr>
          <w:p w14:paraId="539BD9CD" w14:textId="65A4CBFE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D</w:t>
            </w:r>
            <w:r w:rsidRPr="00F9279D">
              <w:rPr>
                <w:rFonts w:hint="eastAsia"/>
              </w:rPr>
              <w:t>educed</w:t>
            </w:r>
            <w:r w:rsidRPr="00F9279D">
              <w:t xml:space="preserve"> </w:t>
            </w:r>
            <w:r w:rsidRPr="00F9279D">
              <w:rPr>
                <w:rFonts w:hint="eastAsia"/>
              </w:rPr>
              <w:t>n</w:t>
            </w:r>
            <w:r w:rsidRPr="00F9279D">
              <w:t xml:space="preserve">ew compounds </w:t>
            </w:r>
            <w:r w:rsidRPr="00F9279D">
              <w:rPr>
                <w:rFonts w:hint="eastAsia"/>
              </w:rPr>
              <w:t>by</w:t>
            </w:r>
            <w:r w:rsidRPr="00F9279D">
              <w:t xml:space="preserve"> MN</w:t>
            </w:r>
          </w:p>
        </w:tc>
        <w:tc>
          <w:tcPr>
            <w:tcW w:w="1058" w:type="dxa"/>
          </w:tcPr>
          <w:p w14:paraId="76AF10EA" w14:textId="624E9398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</w:p>
        </w:tc>
      </w:tr>
      <w:tr w:rsidR="006A7BF7" w:rsidRPr="00F9279D" w14:paraId="28067296" w14:textId="09E41985" w:rsidTr="00EF6F9B">
        <w:tc>
          <w:tcPr>
            <w:tcW w:w="709" w:type="dxa"/>
            <w:vAlign w:val="center"/>
          </w:tcPr>
          <w:p w14:paraId="2EEB90D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14</w:t>
            </w:r>
          </w:p>
        </w:tc>
        <w:tc>
          <w:tcPr>
            <w:tcW w:w="851" w:type="dxa"/>
            <w:vAlign w:val="center"/>
          </w:tcPr>
          <w:p w14:paraId="1E1F34CF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7.571</w:t>
            </w:r>
          </w:p>
        </w:tc>
        <w:tc>
          <w:tcPr>
            <w:tcW w:w="1134" w:type="dxa"/>
            <w:vAlign w:val="center"/>
          </w:tcPr>
          <w:p w14:paraId="2E39BA5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21</w:t>
            </w:r>
            <w:r w:rsidRPr="00F9279D">
              <w:t>H</w:t>
            </w:r>
            <w:r w:rsidRPr="00F9279D">
              <w:rPr>
                <w:vertAlign w:val="subscript"/>
              </w:rPr>
              <w:t>20</w:t>
            </w:r>
            <w:r w:rsidRPr="00F9279D">
              <w:t>O</w:t>
            </w:r>
            <w:r w:rsidRPr="00F9279D">
              <w:rPr>
                <w:vertAlign w:val="subscript"/>
              </w:rPr>
              <w:t>10</w:t>
            </w:r>
          </w:p>
        </w:tc>
        <w:tc>
          <w:tcPr>
            <w:tcW w:w="992" w:type="dxa"/>
            <w:vAlign w:val="center"/>
          </w:tcPr>
          <w:p w14:paraId="77AEB74E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431.0976</w:t>
            </w:r>
          </w:p>
        </w:tc>
        <w:tc>
          <w:tcPr>
            <w:tcW w:w="3685" w:type="dxa"/>
            <w:vAlign w:val="center"/>
          </w:tcPr>
          <w:p w14:paraId="04BB166A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240.0426;283.0606;269.0454;203.0329</w:t>
            </w:r>
          </w:p>
        </w:tc>
        <w:tc>
          <w:tcPr>
            <w:tcW w:w="851" w:type="dxa"/>
            <w:vAlign w:val="center"/>
          </w:tcPr>
          <w:p w14:paraId="1857835A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0.42</w:t>
            </w:r>
          </w:p>
        </w:tc>
        <w:tc>
          <w:tcPr>
            <w:tcW w:w="4678" w:type="dxa"/>
            <w:vAlign w:val="center"/>
          </w:tcPr>
          <w:p w14:paraId="7056D8ED" w14:textId="7A157D9E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Aloe-emodin glucoside</w:t>
            </w:r>
          </w:p>
        </w:tc>
        <w:tc>
          <w:tcPr>
            <w:tcW w:w="1058" w:type="dxa"/>
          </w:tcPr>
          <w:p w14:paraId="0EB3A69C" w14:textId="56A82EBA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[4]</w:t>
            </w:r>
          </w:p>
        </w:tc>
      </w:tr>
      <w:tr w:rsidR="006A7BF7" w:rsidRPr="00F9279D" w14:paraId="61EE7560" w14:textId="6B6BB9C4" w:rsidTr="00EF6F9B">
        <w:tc>
          <w:tcPr>
            <w:tcW w:w="709" w:type="dxa"/>
            <w:vAlign w:val="center"/>
          </w:tcPr>
          <w:p w14:paraId="1A669F6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15</w:t>
            </w:r>
          </w:p>
        </w:tc>
        <w:tc>
          <w:tcPr>
            <w:tcW w:w="851" w:type="dxa"/>
            <w:vAlign w:val="center"/>
          </w:tcPr>
          <w:p w14:paraId="6DFD69F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7.855</w:t>
            </w:r>
          </w:p>
        </w:tc>
        <w:tc>
          <w:tcPr>
            <w:tcW w:w="1134" w:type="dxa"/>
            <w:vAlign w:val="center"/>
          </w:tcPr>
          <w:p w14:paraId="2DD6E9C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19</w:t>
            </w:r>
            <w:r w:rsidRPr="00F9279D">
              <w:t>H</w:t>
            </w:r>
            <w:r w:rsidRPr="00F9279D">
              <w:rPr>
                <w:vertAlign w:val="subscript"/>
              </w:rPr>
              <w:t>28</w:t>
            </w:r>
            <w:r w:rsidRPr="00F9279D">
              <w:t>O</w:t>
            </w:r>
            <w:r w:rsidRPr="00F9279D">
              <w:rPr>
                <w:vertAlign w:val="subscript"/>
              </w:rPr>
              <w:t>9</w:t>
            </w:r>
          </w:p>
        </w:tc>
        <w:tc>
          <w:tcPr>
            <w:tcW w:w="992" w:type="dxa"/>
            <w:vAlign w:val="center"/>
          </w:tcPr>
          <w:p w14:paraId="28D2F78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399.1635</w:t>
            </w:r>
          </w:p>
        </w:tc>
        <w:tc>
          <w:tcPr>
            <w:tcW w:w="3685" w:type="dxa"/>
            <w:vAlign w:val="center"/>
          </w:tcPr>
          <w:p w14:paraId="406E71B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219.1018;175,1125;</w:t>
            </w:r>
          </w:p>
        </w:tc>
        <w:tc>
          <w:tcPr>
            <w:tcW w:w="851" w:type="dxa"/>
            <w:vAlign w:val="center"/>
          </w:tcPr>
          <w:p w14:paraId="680CA55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7.86</w:t>
            </w:r>
          </w:p>
        </w:tc>
        <w:tc>
          <w:tcPr>
            <w:tcW w:w="4678" w:type="dxa"/>
            <w:vAlign w:val="center"/>
          </w:tcPr>
          <w:p w14:paraId="482FAEC1" w14:textId="60C08C8F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D</w:t>
            </w:r>
            <w:r w:rsidRPr="00F9279D">
              <w:rPr>
                <w:rFonts w:hint="eastAsia"/>
              </w:rPr>
              <w:t>educed</w:t>
            </w:r>
            <w:r w:rsidRPr="00F9279D">
              <w:t xml:space="preserve"> </w:t>
            </w:r>
            <w:r w:rsidRPr="00F9279D">
              <w:rPr>
                <w:rFonts w:hint="eastAsia"/>
              </w:rPr>
              <w:t>n</w:t>
            </w:r>
            <w:r w:rsidRPr="00F9279D">
              <w:t xml:space="preserve">ew compounds </w:t>
            </w:r>
            <w:r w:rsidRPr="00F9279D">
              <w:rPr>
                <w:rFonts w:hint="eastAsia"/>
              </w:rPr>
              <w:t>by</w:t>
            </w:r>
            <w:r w:rsidRPr="00F9279D">
              <w:t xml:space="preserve"> MN</w:t>
            </w:r>
          </w:p>
        </w:tc>
        <w:tc>
          <w:tcPr>
            <w:tcW w:w="1058" w:type="dxa"/>
          </w:tcPr>
          <w:p w14:paraId="1EC27FBA" w14:textId="6F391BA1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</w:p>
        </w:tc>
      </w:tr>
      <w:tr w:rsidR="006A7BF7" w:rsidRPr="00F9279D" w14:paraId="2D19A772" w14:textId="05A35390" w:rsidTr="00EF6F9B">
        <w:tc>
          <w:tcPr>
            <w:tcW w:w="709" w:type="dxa"/>
            <w:vAlign w:val="center"/>
          </w:tcPr>
          <w:p w14:paraId="1419DBD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16</w:t>
            </w:r>
          </w:p>
        </w:tc>
        <w:tc>
          <w:tcPr>
            <w:tcW w:w="851" w:type="dxa"/>
            <w:vAlign w:val="center"/>
          </w:tcPr>
          <w:p w14:paraId="3F13732A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7.866</w:t>
            </w:r>
          </w:p>
        </w:tc>
        <w:tc>
          <w:tcPr>
            <w:tcW w:w="1134" w:type="dxa"/>
            <w:vAlign w:val="center"/>
          </w:tcPr>
          <w:p w14:paraId="6835E49A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18</w:t>
            </w:r>
            <w:r w:rsidRPr="00F9279D">
              <w:t>H</w:t>
            </w:r>
            <w:r w:rsidRPr="00F9279D">
              <w:rPr>
                <w:vertAlign w:val="subscript"/>
              </w:rPr>
              <w:t>28</w:t>
            </w:r>
            <w:r w:rsidRPr="00F9279D">
              <w:t>O</w:t>
            </w:r>
            <w:r w:rsidRPr="00F9279D">
              <w:rPr>
                <w:vertAlign w:val="subscript"/>
              </w:rPr>
              <w:t>10</w:t>
            </w:r>
          </w:p>
        </w:tc>
        <w:tc>
          <w:tcPr>
            <w:tcW w:w="992" w:type="dxa"/>
            <w:vAlign w:val="center"/>
          </w:tcPr>
          <w:p w14:paraId="768FD9AF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403.1614</w:t>
            </w:r>
          </w:p>
        </w:tc>
        <w:tc>
          <w:tcPr>
            <w:tcW w:w="3685" w:type="dxa"/>
            <w:vAlign w:val="center"/>
          </w:tcPr>
          <w:p w14:paraId="079F0471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223.0964;179.1067;</w:t>
            </w:r>
          </w:p>
        </w:tc>
        <w:tc>
          <w:tcPr>
            <w:tcW w:w="851" w:type="dxa"/>
            <w:vAlign w:val="center"/>
          </w:tcPr>
          <w:p w14:paraId="7A7A0BE2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0.47</w:t>
            </w:r>
          </w:p>
        </w:tc>
        <w:tc>
          <w:tcPr>
            <w:tcW w:w="4678" w:type="dxa"/>
            <w:vAlign w:val="center"/>
          </w:tcPr>
          <w:p w14:paraId="3726DD14" w14:textId="205C666D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b/>
                <w:bCs/>
                <w:szCs w:val="21"/>
              </w:rPr>
            </w:pPr>
            <w:r w:rsidRPr="00F9279D">
              <w:t>D</w:t>
            </w:r>
            <w:r w:rsidRPr="00F9279D">
              <w:rPr>
                <w:rFonts w:hint="eastAsia"/>
              </w:rPr>
              <w:t>educed</w:t>
            </w:r>
            <w:r w:rsidRPr="00F9279D">
              <w:t xml:space="preserve"> </w:t>
            </w:r>
            <w:r w:rsidRPr="00F9279D">
              <w:rPr>
                <w:rFonts w:hint="eastAsia"/>
              </w:rPr>
              <w:t>n</w:t>
            </w:r>
            <w:r w:rsidRPr="00F9279D">
              <w:t xml:space="preserve">ew compounds </w:t>
            </w:r>
            <w:r w:rsidRPr="00F9279D">
              <w:rPr>
                <w:rFonts w:hint="eastAsia"/>
              </w:rPr>
              <w:t>by</w:t>
            </w:r>
            <w:r w:rsidRPr="00F9279D">
              <w:t xml:space="preserve"> MN</w:t>
            </w:r>
          </w:p>
        </w:tc>
        <w:tc>
          <w:tcPr>
            <w:tcW w:w="1058" w:type="dxa"/>
          </w:tcPr>
          <w:p w14:paraId="65C96DF7" w14:textId="7CE5D7EF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</w:p>
        </w:tc>
      </w:tr>
      <w:tr w:rsidR="006A7BF7" w:rsidRPr="00F9279D" w14:paraId="4A54112C" w14:textId="0687DEA4" w:rsidTr="00EF6F9B">
        <w:tc>
          <w:tcPr>
            <w:tcW w:w="709" w:type="dxa"/>
            <w:vAlign w:val="center"/>
          </w:tcPr>
          <w:p w14:paraId="4C398D84" w14:textId="3484AEB2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17</w:t>
            </w:r>
          </w:p>
        </w:tc>
        <w:tc>
          <w:tcPr>
            <w:tcW w:w="851" w:type="dxa"/>
            <w:vAlign w:val="center"/>
          </w:tcPr>
          <w:p w14:paraId="56F6D74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7.941</w:t>
            </w:r>
          </w:p>
        </w:tc>
        <w:tc>
          <w:tcPr>
            <w:tcW w:w="1134" w:type="dxa"/>
            <w:vAlign w:val="center"/>
          </w:tcPr>
          <w:p w14:paraId="56AD557F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21</w:t>
            </w:r>
            <w:r w:rsidRPr="00F9279D">
              <w:t>H</w:t>
            </w:r>
            <w:r w:rsidRPr="00F9279D">
              <w:rPr>
                <w:vertAlign w:val="subscript"/>
              </w:rPr>
              <w:t>20</w:t>
            </w:r>
            <w:r w:rsidRPr="00F9279D">
              <w:t>O</w:t>
            </w:r>
            <w:r w:rsidRPr="00F9279D">
              <w:rPr>
                <w:vertAlign w:val="subscript"/>
              </w:rPr>
              <w:t>10</w:t>
            </w:r>
          </w:p>
        </w:tc>
        <w:tc>
          <w:tcPr>
            <w:tcW w:w="992" w:type="dxa"/>
            <w:vAlign w:val="center"/>
          </w:tcPr>
          <w:p w14:paraId="52B5C46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431.0983</w:t>
            </w:r>
          </w:p>
        </w:tc>
        <w:tc>
          <w:tcPr>
            <w:tcW w:w="3685" w:type="dxa"/>
            <w:vAlign w:val="center"/>
          </w:tcPr>
          <w:p w14:paraId="223C600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269.0450;241.0989;225.0543;183.0432</w:t>
            </w:r>
          </w:p>
        </w:tc>
        <w:tc>
          <w:tcPr>
            <w:tcW w:w="851" w:type="dxa"/>
            <w:vAlign w:val="center"/>
          </w:tcPr>
          <w:p w14:paraId="013D111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0.39</w:t>
            </w:r>
          </w:p>
        </w:tc>
        <w:tc>
          <w:tcPr>
            <w:tcW w:w="4678" w:type="dxa"/>
            <w:vAlign w:val="center"/>
          </w:tcPr>
          <w:p w14:paraId="1EC54E56" w14:textId="01893A83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Emodin-8-O-glucoside</w:t>
            </w:r>
          </w:p>
        </w:tc>
        <w:tc>
          <w:tcPr>
            <w:tcW w:w="1058" w:type="dxa"/>
          </w:tcPr>
          <w:p w14:paraId="2574E2F1" w14:textId="3ADF37FE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[1]</w:t>
            </w:r>
          </w:p>
        </w:tc>
      </w:tr>
      <w:tr w:rsidR="006A7BF7" w:rsidRPr="00F9279D" w14:paraId="174DC386" w14:textId="37F48180" w:rsidTr="00EF6F9B">
        <w:tc>
          <w:tcPr>
            <w:tcW w:w="709" w:type="dxa"/>
            <w:vAlign w:val="center"/>
          </w:tcPr>
          <w:p w14:paraId="1623B1BF" w14:textId="612EB2D6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18*</w:t>
            </w:r>
          </w:p>
        </w:tc>
        <w:tc>
          <w:tcPr>
            <w:tcW w:w="851" w:type="dxa"/>
            <w:vAlign w:val="center"/>
          </w:tcPr>
          <w:p w14:paraId="7266A5A1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8.097</w:t>
            </w:r>
          </w:p>
        </w:tc>
        <w:tc>
          <w:tcPr>
            <w:tcW w:w="1134" w:type="dxa"/>
            <w:vAlign w:val="center"/>
          </w:tcPr>
          <w:p w14:paraId="66ED08FF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27</w:t>
            </w:r>
            <w:r w:rsidRPr="00F9279D">
              <w:t>H</w:t>
            </w:r>
            <w:r w:rsidRPr="00F9279D">
              <w:rPr>
                <w:vertAlign w:val="subscript"/>
              </w:rPr>
              <w:t>30</w:t>
            </w:r>
            <w:r w:rsidRPr="00F9279D">
              <w:t>O</w:t>
            </w:r>
            <w:r w:rsidRPr="00F9279D">
              <w:rPr>
                <w:vertAlign w:val="subscript"/>
              </w:rPr>
              <w:t>16</w:t>
            </w:r>
          </w:p>
        </w:tc>
        <w:tc>
          <w:tcPr>
            <w:tcW w:w="992" w:type="dxa"/>
            <w:vAlign w:val="center"/>
          </w:tcPr>
          <w:p w14:paraId="2E7F140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609.1476</w:t>
            </w:r>
          </w:p>
        </w:tc>
        <w:tc>
          <w:tcPr>
            <w:tcW w:w="3685" w:type="dxa"/>
            <w:vAlign w:val="center"/>
          </w:tcPr>
          <w:p w14:paraId="5C31026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301.0397</w:t>
            </w:r>
          </w:p>
        </w:tc>
        <w:tc>
          <w:tcPr>
            <w:tcW w:w="851" w:type="dxa"/>
            <w:vAlign w:val="center"/>
          </w:tcPr>
          <w:p w14:paraId="5F35EE6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2.09</w:t>
            </w:r>
          </w:p>
        </w:tc>
        <w:tc>
          <w:tcPr>
            <w:tcW w:w="4678" w:type="dxa"/>
            <w:vAlign w:val="center"/>
          </w:tcPr>
          <w:p w14:paraId="3308B09A" w14:textId="0E3BDA7F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Rutin</w:t>
            </w:r>
          </w:p>
        </w:tc>
        <w:tc>
          <w:tcPr>
            <w:tcW w:w="1058" w:type="dxa"/>
          </w:tcPr>
          <w:p w14:paraId="3A18E650" w14:textId="22EF86FB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[5]</w:t>
            </w:r>
          </w:p>
        </w:tc>
      </w:tr>
      <w:tr w:rsidR="006A7BF7" w:rsidRPr="00F9279D" w14:paraId="5F3A6C68" w14:textId="316AC0F0" w:rsidTr="00EF6F9B">
        <w:tc>
          <w:tcPr>
            <w:tcW w:w="709" w:type="dxa"/>
            <w:vAlign w:val="center"/>
          </w:tcPr>
          <w:p w14:paraId="1D52A52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19</w:t>
            </w:r>
          </w:p>
        </w:tc>
        <w:tc>
          <w:tcPr>
            <w:tcW w:w="851" w:type="dxa"/>
            <w:vAlign w:val="center"/>
          </w:tcPr>
          <w:p w14:paraId="069688D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8.281</w:t>
            </w:r>
          </w:p>
        </w:tc>
        <w:tc>
          <w:tcPr>
            <w:tcW w:w="1134" w:type="dxa"/>
            <w:vAlign w:val="center"/>
          </w:tcPr>
          <w:p w14:paraId="580D228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21</w:t>
            </w:r>
            <w:r w:rsidRPr="00F9279D">
              <w:t>H</w:t>
            </w:r>
            <w:r w:rsidRPr="00F9279D">
              <w:rPr>
                <w:vertAlign w:val="subscript"/>
              </w:rPr>
              <w:t>18</w:t>
            </w:r>
            <w:r w:rsidRPr="00F9279D">
              <w:t>O</w:t>
            </w:r>
            <w:r w:rsidRPr="00F9279D">
              <w:rPr>
                <w:vertAlign w:val="subscript"/>
              </w:rPr>
              <w:t>11</w:t>
            </w:r>
          </w:p>
        </w:tc>
        <w:tc>
          <w:tcPr>
            <w:tcW w:w="992" w:type="dxa"/>
            <w:vAlign w:val="center"/>
          </w:tcPr>
          <w:p w14:paraId="0AF2A79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445.0781</w:t>
            </w:r>
          </w:p>
        </w:tc>
        <w:tc>
          <w:tcPr>
            <w:tcW w:w="3685" w:type="dxa"/>
            <w:vAlign w:val="center"/>
          </w:tcPr>
          <w:p w14:paraId="1A14A3E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283.0243.239.0343;211.0391</w:t>
            </w:r>
          </w:p>
        </w:tc>
        <w:tc>
          <w:tcPr>
            <w:tcW w:w="851" w:type="dxa"/>
            <w:vAlign w:val="center"/>
          </w:tcPr>
          <w:p w14:paraId="24DF958E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0.04</w:t>
            </w:r>
          </w:p>
        </w:tc>
        <w:tc>
          <w:tcPr>
            <w:tcW w:w="4678" w:type="dxa"/>
            <w:vAlign w:val="center"/>
          </w:tcPr>
          <w:p w14:paraId="30791F82" w14:textId="3075899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Rhein-8-O-glucopyranoside</w:t>
            </w:r>
          </w:p>
        </w:tc>
        <w:tc>
          <w:tcPr>
            <w:tcW w:w="1058" w:type="dxa"/>
          </w:tcPr>
          <w:p w14:paraId="67787B85" w14:textId="6E3318BF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[6]</w:t>
            </w:r>
          </w:p>
        </w:tc>
      </w:tr>
      <w:tr w:rsidR="006A7BF7" w:rsidRPr="00F9279D" w14:paraId="7F402E41" w14:textId="370C9E8B" w:rsidTr="00EF6F9B">
        <w:tc>
          <w:tcPr>
            <w:tcW w:w="709" w:type="dxa"/>
            <w:vAlign w:val="center"/>
          </w:tcPr>
          <w:p w14:paraId="5F5DB13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20</w:t>
            </w:r>
          </w:p>
        </w:tc>
        <w:tc>
          <w:tcPr>
            <w:tcW w:w="851" w:type="dxa"/>
            <w:vAlign w:val="center"/>
          </w:tcPr>
          <w:p w14:paraId="28655AB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8.569</w:t>
            </w:r>
          </w:p>
        </w:tc>
        <w:tc>
          <w:tcPr>
            <w:tcW w:w="1134" w:type="dxa"/>
            <w:vAlign w:val="center"/>
          </w:tcPr>
          <w:p w14:paraId="5356B58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21</w:t>
            </w:r>
            <w:r w:rsidRPr="00F9279D">
              <w:t>H</w:t>
            </w:r>
            <w:r w:rsidRPr="00F9279D">
              <w:rPr>
                <w:vertAlign w:val="subscript"/>
              </w:rPr>
              <w:t>20</w:t>
            </w:r>
            <w:r w:rsidRPr="00F9279D">
              <w:t>O</w:t>
            </w:r>
            <w:r w:rsidRPr="00F9279D">
              <w:rPr>
                <w:vertAlign w:val="subscript"/>
              </w:rPr>
              <w:t>12</w:t>
            </w:r>
          </w:p>
        </w:tc>
        <w:tc>
          <w:tcPr>
            <w:tcW w:w="992" w:type="dxa"/>
            <w:vAlign w:val="center"/>
          </w:tcPr>
          <w:p w14:paraId="407E4CEA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463.0886</w:t>
            </w:r>
          </w:p>
        </w:tc>
        <w:tc>
          <w:tcPr>
            <w:tcW w:w="3685" w:type="dxa"/>
            <w:vAlign w:val="center"/>
          </w:tcPr>
          <w:p w14:paraId="48597D2E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301.0321;300.0268;271.0244;255.0268</w:t>
            </w:r>
          </w:p>
        </w:tc>
        <w:tc>
          <w:tcPr>
            <w:tcW w:w="851" w:type="dxa"/>
            <w:vAlign w:val="center"/>
          </w:tcPr>
          <w:p w14:paraId="2C24353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0.80</w:t>
            </w:r>
          </w:p>
        </w:tc>
        <w:tc>
          <w:tcPr>
            <w:tcW w:w="4678" w:type="dxa"/>
            <w:vAlign w:val="center"/>
          </w:tcPr>
          <w:p w14:paraId="0419465C" w14:textId="4170F57C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Quercetrin-3-O-glucoside</w:t>
            </w:r>
          </w:p>
        </w:tc>
        <w:tc>
          <w:tcPr>
            <w:tcW w:w="1058" w:type="dxa"/>
          </w:tcPr>
          <w:p w14:paraId="7A2B1382" w14:textId="348A5134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[5]</w:t>
            </w:r>
          </w:p>
        </w:tc>
      </w:tr>
      <w:tr w:rsidR="006A7BF7" w:rsidRPr="00F9279D" w14:paraId="59158378" w14:textId="07853EED" w:rsidTr="00EF6F9B">
        <w:tc>
          <w:tcPr>
            <w:tcW w:w="709" w:type="dxa"/>
            <w:vAlign w:val="center"/>
          </w:tcPr>
          <w:p w14:paraId="5C3B70F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21</w:t>
            </w:r>
          </w:p>
        </w:tc>
        <w:tc>
          <w:tcPr>
            <w:tcW w:w="851" w:type="dxa"/>
            <w:vAlign w:val="center"/>
          </w:tcPr>
          <w:p w14:paraId="6F69AF9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8.635</w:t>
            </w:r>
          </w:p>
        </w:tc>
        <w:tc>
          <w:tcPr>
            <w:tcW w:w="1134" w:type="dxa"/>
            <w:vAlign w:val="center"/>
          </w:tcPr>
          <w:p w14:paraId="4481F0FF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20</w:t>
            </w:r>
            <w:r w:rsidRPr="00F9279D">
              <w:t>H</w:t>
            </w:r>
            <w:r w:rsidRPr="00F9279D">
              <w:rPr>
                <w:vertAlign w:val="subscript"/>
              </w:rPr>
              <w:t>34</w:t>
            </w:r>
            <w:r w:rsidRPr="00F9279D">
              <w:t>O</w:t>
            </w:r>
            <w:r w:rsidRPr="00F9279D">
              <w:rPr>
                <w:vertAlign w:val="subscript"/>
              </w:rPr>
              <w:t>11</w:t>
            </w:r>
          </w:p>
        </w:tc>
        <w:tc>
          <w:tcPr>
            <w:tcW w:w="992" w:type="dxa"/>
            <w:vAlign w:val="center"/>
          </w:tcPr>
          <w:p w14:paraId="480748DE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449.1994</w:t>
            </w:r>
          </w:p>
        </w:tc>
        <w:tc>
          <w:tcPr>
            <w:tcW w:w="3685" w:type="dxa"/>
            <w:vAlign w:val="center"/>
          </w:tcPr>
          <w:p w14:paraId="5A834B82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269.1388;209.1182</w:t>
            </w:r>
          </w:p>
        </w:tc>
        <w:tc>
          <w:tcPr>
            <w:tcW w:w="851" w:type="dxa"/>
            <w:vAlign w:val="center"/>
          </w:tcPr>
          <w:p w14:paraId="79F4926A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-2.36</w:t>
            </w:r>
          </w:p>
        </w:tc>
        <w:tc>
          <w:tcPr>
            <w:tcW w:w="4678" w:type="dxa"/>
            <w:vAlign w:val="center"/>
          </w:tcPr>
          <w:p w14:paraId="36A1E4B2" w14:textId="2EB1F95E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D</w:t>
            </w:r>
            <w:r w:rsidRPr="00F9279D">
              <w:rPr>
                <w:rFonts w:hint="eastAsia"/>
              </w:rPr>
              <w:t>educed</w:t>
            </w:r>
            <w:r w:rsidRPr="00F9279D">
              <w:t xml:space="preserve"> </w:t>
            </w:r>
            <w:r w:rsidRPr="00F9279D">
              <w:rPr>
                <w:rFonts w:hint="eastAsia"/>
              </w:rPr>
              <w:t>n</w:t>
            </w:r>
            <w:r w:rsidRPr="00F9279D">
              <w:t xml:space="preserve">ew compounds </w:t>
            </w:r>
            <w:r w:rsidRPr="00F9279D">
              <w:rPr>
                <w:rFonts w:hint="eastAsia"/>
              </w:rPr>
              <w:t>by</w:t>
            </w:r>
            <w:r w:rsidRPr="00F9279D">
              <w:t xml:space="preserve"> MN</w:t>
            </w:r>
          </w:p>
        </w:tc>
        <w:tc>
          <w:tcPr>
            <w:tcW w:w="1058" w:type="dxa"/>
          </w:tcPr>
          <w:p w14:paraId="1DCBABBE" w14:textId="1899F41F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</w:p>
        </w:tc>
      </w:tr>
      <w:tr w:rsidR="006A7BF7" w:rsidRPr="00F9279D" w14:paraId="21DF0E16" w14:textId="2A793737" w:rsidTr="00EF6F9B">
        <w:tc>
          <w:tcPr>
            <w:tcW w:w="709" w:type="dxa"/>
            <w:vAlign w:val="center"/>
          </w:tcPr>
          <w:p w14:paraId="2961859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22</w:t>
            </w:r>
          </w:p>
        </w:tc>
        <w:tc>
          <w:tcPr>
            <w:tcW w:w="851" w:type="dxa"/>
            <w:vAlign w:val="center"/>
          </w:tcPr>
          <w:p w14:paraId="1D4F848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8.809</w:t>
            </w:r>
          </w:p>
        </w:tc>
        <w:tc>
          <w:tcPr>
            <w:tcW w:w="1134" w:type="dxa"/>
            <w:vAlign w:val="center"/>
          </w:tcPr>
          <w:p w14:paraId="0E9C9E4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26</w:t>
            </w:r>
            <w:r w:rsidRPr="00F9279D">
              <w:t>H</w:t>
            </w:r>
            <w:r w:rsidRPr="00F9279D">
              <w:rPr>
                <w:vertAlign w:val="subscript"/>
              </w:rPr>
              <w:t>28</w:t>
            </w:r>
            <w:r w:rsidRPr="00F9279D">
              <w:t>O</w:t>
            </w:r>
            <w:r w:rsidRPr="00F9279D">
              <w:rPr>
                <w:vertAlign w:val="subscript"/>
              </w:rPr>
              <w:t>15</w:t>
            </w:r>
          </w:p>
        </w:tc>
        <w:tc>
          <w:tcPr>
            <w:tcW w:w="992" w:type="dxa"/>
            <w:vAlign w:val="center"/>
          </w:tcPr>
          <w:p w14:paraId="297155E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579.1348</w:t>
            </w:r>
          </w:p>
        </w:tc>
        <w:tc>
          <w:tcPr>
            <w:tcW w:w="3685" w:type="dxa"/>
            <w:vAlign w:val="center"/>
          </w:tcPr>
          <w:p w14:paraId="7BF92A4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285.0392;255.0288;227.0336</w:t>
            </w:r>
          </w:p>
        </w:tc>
        <w:tc>
          <w:tcPr>
            <w:tcW w:w="851" w:type="dxa"/>
            <w:vAlign w:val="center"/>
          </w:tcPr>
          <w:p w14:paraId="20D8AC5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-0.65</w:t>
            </w:r>
          </w:p>
        </w:tc>
        <w:tc>
          <w:tcPr>
            <w:tcW w:w="4678" w:type="dxa"/>
            <w:vAlign w:val="center"/>
          </w:tcPr>
          <w:p w14:paraId="33580322" w14:textId="474C6380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bookmarkStart w:id="2" w:name="_Hlk87277563"/>
            <w:r w:rsidRPr="00F9279D">
              <w:t>Leucoside</w:t>
            </w:r>
            <w:bookmarkEnd w:id="2"/>
          </w:p>
        </w:tc>
        <w:tc>
          <w:tcPr>
            <w:tcW w:w="1058" w:type="dxa"/>
          </w:tcPr>
          <w:p w14:paraId="0747FF0B" w14:textId="15C26265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[1]</w:t>
            </w:r>
          </w:p>
        </w:tc>
      </w:tr>
      <w:tr w:rsidR="006A7BF7" w:rsidRPr="00F9279D" w14:paraId="53579DF4" w14:textId="3DACF43F" w:rsidTr="00EF6F9B">
        <w:tc>
          <w:tcPr>
            <w:tcW w:w="709" w:type="dxa"/>
            <w:vAlign w:val="center"/>
          </w:tcPr>
          <w:p w14:paraId="052C2F06" w14:textId="578FA338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23*</w:t>
            </w:r>
          </w:p>
        </w:tc>
        <w:tc>
          <w:tcPr>
            <w:tcW w:w="851" w:type="dxa"/>
            <w:vAlign w:val="center"/>
          </w:tcPr>
          <w:p w14:paraId="0B14A22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8.985</w:t>
            </w:r>
          </w:p>
        </w:tc>
        <w:tc>
          <w:tcPr>
            <w:tcW w:w="1134" w:type="dxa"/>
            <w:vAlign w:val="center"/>
          </w:tcPr>
          <w:p w14:paraId="319E0CCF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28</w:t>
            </w:r>
            <w:r w:rsidRPr="00F9279D">
              <w:t>H</w:t>
            </w:r>
            <w:r w:rsidRPr="00F9279D">
              <w:rPr>
                <w:vertAlign w:val="subscript"/>
              </w:rPr>
              <w:t>32</w:t>
            </w:r>
            <w:r w:rsidRPr="00F9279D">
              <w:t>O</w:t>
            </w:r>
            <w:r w:rsidRPr="00F9279D">
              <w:rPr>
                <w:vertAlign w:val="subscript"/>
              </w:rPr>
              <w:t>17</w:t>
            </w:r>
          </w:p>
        </w:tc>
        <w:tc>
          <w:tcPr>
            <w:tcW w:w="992" w:type="dxa"/>
            <w:vAlign w:val="center"/>
          </w:tcPr>
          <w:p w14:paraId="175E3C1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639.1573</w:t>
            </w:r>
          </w:p>
        </w:tc>
        <w:tc>
          <w:tcPr>
            <w:tcW w:w="3685" w:type="dxa"/>
            <w:vAlign w:val="center"/>
          </w:tcPr>
          <w:p w14:paraId="1533FE7F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315.0506;300.0269;243.0289;271.0242</w:t>
            </w:r>
          </w:p>
        </w:tc>
        <w:tc>
          <w:tcPr>
            <w:tcW w:w="851" w:type="dxa"/>
            <w:vAlign w:val="center"/>
          </w:tcPr>
          <w:p w14:paraId="06B7143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0.82</w:t>
            </w:r>
          </w:p>
        </w:tc>
        <w:tc>
          <w:tcPr>
            <w:tcW w:w="4678" w:type="dxa"/>
            <w:vAlign w:val="center"/>
          </w:tcPr>
          <w:p w14:paraId="388E95A3" w14:textId="714B9D50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Isorhamnetin-3-O-β-gentiobioside</w:t>
            </w:r>
          </w:p>
        </w:tc>
        <w:tc>
          <w:tcPr>
            <w:tcW w:w="1058" w:type="dxa"/>
          </w:tcPr>
          <w:p w14:paraId="2F22F09A" w14:textId="1F052E2C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[7]</w:t>
            </w:r>
          </w:p>
        </w:tc>
      </w:tr>
      <w:tr w:rsidR="006A7BF7" w:rsidRPr="00F9279D" w14:paraId="610C2287" w14:textId="5A1F0A4D" w:rsidTr="00EF6F9B">
        <w:tc>
          <w:tcPr>
            <w:tcW w:w="709" w:type="dxa"/>
            <w:vAlign w:val="center"/>
          </w:tcPr>
          <w:p w14:paraId="63536E62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24</w:t>
            </w:r>
          </w:p>
        </w:tc>
        <w:tc>
          <w:tcPr>
            <w:tcW w:w="851" w:type="dxa"/>
            <w:vAlign w:val="center"/>
          </w:tcPr>
          <w:p w14:paraId="12BE902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9.234</w:t>
            </w:r>
          </w:p>
        </w:tc>
        <w:tc>
          <w:tcPr>
            <w:tcW w:w="1134" w:type="dxa"/>
            <w:vAlign w:val="center"/>
          </w:tcPr>
          <w:p w14:paraId="33ACE6E2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42</w:t>
            </w:r>
            <w:r w:rsidRPr="00F9279D">
              <w:t>H</w:t>
            </w:r>
            <w:r w:rsidRPr="00F9279D">
              <w:rPr>
                <w:vertAlign w:val="subscript"/>
              </w:rPr>
              <w:t>40</w:t>
            </w:r>
            <w:r w:rsidRPr="00F9279D">
              <w:t>O</w:t>
            </w:r>
            <w:r w:rsidRPr="00F9279D">
              <w:rPr>
                <w:vertAlign w:val="subscript"/>
              </w:rPr>
              <w:t>19</w:t>
            </w:r>
          </w:p>
        </w:tc>
        <w:tc>
          <w:tcPr>
            <w:tcW w:w="992" w:type="dxa"/>
            <w:vAlign w:val="center"/>
          </w:tcPr>
          <w:p w14:paraId="0B22473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847.2092</w:t>
            </w:r>
          </w:p>
        </w:tc>
        <w:tc>
          <w:tcPr>
            <w:tcW w:w="3685" w:type="dxa"/>
            <w:vAlign w:val="center"/>
          </w:tcPr>
          <w:p w14:paraId="3D12DE0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803.2182;685.1549;523.1029;386.1006</w:t>
            </w:r>
          </w:p>
        </w:tc>
        <w:tc>
          <w:tcPr>
            <w:tcW w:w="851" w:type="dxa"/>
            <w:vAlign w:val="center"/>
          </w:tcPr>
          <w:p w14:paraId="17DC6C3E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0.08</w:t>
            </w:r>
          </w:p>
        </w:tc>
        <w:tc>
          <w:tcPr>
            <w:tcW w:w="4678" w:type="dxa"/>
            <w:vAlign w:val="center"/>
          </w:tcPr>
          <w:p w14:paraId="7E3134C0" w14:textId="11ACFFB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Sennoside D type</w:t>
            </w:r>
          </w:p>
        </w:tc>
        <w:tc>
          <w:tcPr>
            <w:tcW w:w="1058" w:type="dxa"/>
          </w:tcPr>
          <w:p w14:paraId="73DB12C5" w14:textId="04F925F3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[8]</w:t>
            </w:r>
          </w:p>
        </w:tc>
      </w:tr>
      <w:tr w:rsidR="006A7BF7" w:rsidRPr="00F9279D" w14:paraId="499DA0B7" w14:textId="7B03EB9C" w:rsidTr="00EF6F9B">
        <w:tc>
          <w:tcPr>
            <w:tcW w:w="709" w:type="dxa"/>
            <w:vAlign w:val="center"/>
          </w:tcPr>
          <w:p w14:paraId="29956F68" w14:textId="3C756F44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25*</w:t>
            </w:r>
          </w:p>
        </w:tc>
        <w:tc>
          <w:tcPr>
            <w:tcW w:w="851" w:type="dxa"/>
            <w:vAlign w:val="center"/>
          </w:tcPr>
          <w:p w14:paraId="64DFC4DE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9.334</w:t>
            </w:r>
          </w:p>
        </w:tc>
        <w:tc>
          <w:tcPr>
            <w:tcW w:w="1134" w:type="dxa"/>
            <w:vAlign w:val="center"/>
          </w:tcPr>
          <w:p w14:paraId="77905B8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42</w:t>
            </w:r>
            <w:r w:rsidRPr="00F9279D">
              <w:t>H</w:t>
            </w:r>
            <w:r w:rsidRPr="00F9279D">
              <w:rPr>
                <w:vertAlign w:val="subscript"/>
              </w:rPr>
              <w:t>38</w:t>
            </w:r>
            <w:r w:rsidRPr="00F9279D">
              <w:t>O</w:t>
            </w:r>
            <w:r w:rsidRPr="00F9279D">
              <w:rPr>
                <w:vertAlign w:val="subscript"/>
              </w:rPr>
              <w:t>20</w:t>
            </w:r>
          </w:p>
        </w:tc>
        <w:tc>
          <w:tcPr>
            <w:tcW w:w="992" w:type="dxa"/>
            <w:vAlign w:val="center"/>
          </w:tcPr>
          <w:p w14:paraId="7815276E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861.1892</w:t>
            </w:r>
          </w:p>
        </w:tc>
        <w:tc>
          <w:tcPr>
            <w:tcW w:w="3685" w:type="dxa"/>
            <w:vAlign w:val="center"/>
          </w:tcPr>
          <w:p w14:paraId="5E96A6D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817.1967;699.1342;537.0811;386.0996</w:t>
            </w:r>
          </w:p>
        </w:tc>
        <w:tc>
          <w:tcPr>
            <w:tcW w:w="851" w:type="dxa"/>
            <w:vAlign w:val="center"/>
          </w:tcPr>
          <w:p w14:paraId="548C488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0.83</w:t>
            </w:r>
          </w:p>
        </w:tc>
        <w:tc>
          <w:tcPr>
            <w:tcW w:w="4678" w:type="dxa"/>
            <w:vAlign w:val="center"/>
          </w:tcPr>
          <w:p w14:paraId="24C70729" w14:textId="4695CCC3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 xml:space="preserve">Sennoside B </w:t>
            </w:r>
          </w:p>
        </w:tc>
        <w:tc>
          <w:tcPr>
            <w:tcW w:w="1058" w:type="dxa"/>
          </w:tcPr>
          <w:p w14:paraId="6072B263" w14:textId="3AB9C2B7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[8]</w:t>
            </w:r>
          </w:p>
        </w:tc>
      </w:tr>
      <w:tr w:rsidR="006A7BF7" w:rsidRPr="00F9279D" w14:paraId="725DA500" w14:textId="2090005F" w:rsidTr="00EF6F9B">
        <w:tc>
          <w:tcPr>
            <w:tcW w:w="709" w:type="dxa"/>
            <w:vAlign w:val="center"/>
          </w:tcPr>
          <w:p w14:paraId="3F2B5AA2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26</w:t>
            </w:r>
          </w:p>
        </w:tc>
        <w:tc>
          <w:tcPr>
            <w:tcW w:w="851" w:type="dxa"/>
            <w:vAlign w:val="center"/>
          </w:tcPr>
          <w:p w14:paraId="7D40D4A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9.492</w:t>
            </w:r>
          </w:p>
        </w:tc>
        <w:tc>
          <w:tcPr>
            <w:tcW w:w="1134" w:type="dxa"/>
            <w:vAlign w:val="center"/>
          </w:tcPr>
          <w:p w14:paraId="3B2A5E9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27</w:t>
            </w:r>
            <w:r w:rsidRPr="00F9279D">
              <w:t>H</w:t>
            </w:r>
            <w:r w:rsidRPr="00F9279D">
              <w:rPr>
                <w:vertAlign w:val="subscript"/>
              </w:rPr>
              <w:t>36</w:t>
            </w:r>
            <w:r w:rsidRPr="00F9279D">
              <w:t>O</w:t>
            </w:r>
            <w:r w:rsidRPr="00F9279D">
              <w:rPr>
                <w:vertAlign w:val="subscript"/>
              </w:rPr>
              <w:t>16</w:t>
            </w:r>
          </w:p>
        </w:tc>
        <w:tc>
          <w:tcPr>
            <w:tcW w:w="992" w:type="dxa"/>
            <w:vAlign w:val="center"/>
          </w:tcPr>
          <w:p w14:paraId="637C680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609.1455</w:t>
            </w:r>
          </w:p>
        </w:tc>
        <w:tc>
          <w:tcPr>
            <w:tcW w:w="3685" w:type="dxa"/>
            <w:vAlign w:val="center"/>
          </w:tcPr>
          <w:p w14:paraId="36AEC65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315.0501;300.0261;271.0237</w:t>
            </w:r>
          </w:p>
        </w:tc>
        <w:tc>
          <w:tcPr>
            <w:tcW w:w="851" w:type="dxa"/>
            <w:vAlign w:val="center"/>
          </w:tcPr>
          <w:p w14:paraId="69FB67C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0.79</w:t>
            </w:r>
          </w:p>
        </w:tc>
        <w:tc>
          <w:tcPr>
            <w:tcW w:w="4678" w:type="dxa"/>
            <w:vAlign w:val="center"/>
          </w:tcPr>
          <w:p w14:paraId="6CC9CA6F" w14:textId="62E1BA08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Isorhamnetin-O-di-glucoside</w:t>
            </w:r>
          </w:p>
        </w:tc>
        <w:tc>
          <w:tcPr>
            <w:tcW w:w="1058" w:type="dxa"/>
          </w:tcPr>
          <w:p w14:paraId="4F6AF65B" w14:textId="1AACAF26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 w:rsidRPr="00F9279D">
              <w:t>[</w:t>
            </w:r>
            <w:r w:rsidR="00E26DC4" w:rsidRPr="00F9279D">
              <w:t xml:space="preserve">3, </w:t>
            </w:r>
            <w:r w:rsidRPr="00F9279D">
              <w:t>10]</w:t>
            </w:r>
          </w:p>
        </w:tc>
      </w:tr>
      <w:tr w:rsidR="006A7BF7" w:rsidRPr="00F9279D" w14:paraId="0298D78E" w14:textId="309F34C7" w:rsidTr="00EF6F9B">
        <w:tc>
          <w:tcPr>
            <w:tcW w:w="709" w:type="dxa"/>
            <w:vAlign w:val="center"/>
          </w:tcPr>
          <w:p w14:paraId="0D8FD45C" w14:textId="003A47F8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27</w:t>
            </w:r>
          </w:p>
        </w:tc>
        <w:tc>
          <w:tcPr>
            <w:tcW w:w="851" w:type="dxa"/>
            <w:vAlign w:val="center"/>
          </w:tcPr>
          <w:p w14:paraId="61D27B8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10.049</w:t>
            </w:r>
          </w:p>
        </w:tc>
        <w:tc>
          <w:tcPr>
            <w:tcW w:w="1134" w:type="dxa"/>
            <w:vAlign w:val="center"/>
          </w:tcPr>
          <w:p w14:paraId="62D8D28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27</w:t>
            </w:r>
            <w:r w:rsidRPr="00F9279D">
              <w:t>H</w:t>
            </w:r>
            <w:r w:rsidRPr="00F9279D">
              <w:rPr>
                <w:vertAlign w:val="subscript"/>
              </w:rPr>
              <w:t>30</w:t>
            </w:r>
            <w:r w:rsidRPr="00F9279D">
              <w:t>O</w:t>
            </w:r>
            <w:r w:rsidRPr="00F9279D">
              <w:rPr>
                <w:vertAlign w:val="subscript"/>
              </w:rPr>
              <w:t>15</w:t>
            </w:r>
          </w:p>
        </w:tc>
        <w:tc>
          <w:tcPr>
            <w:tcW w:w="992" w:type="dxa"/>
            <w:vAlign w:val="center"/>
          </w:tcPr>
          <w:p w14:paraId="3311C75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593.1517</w:t>
            </w:r>
          </w:p>
        </w:tc>
        <w:tc>
          <w:tcPr>
            <w:tcW w:w="3685" w:type="dxa"/>
            <w:vAlign w:val="center"/>
          </w:tcPr>
          <w:p w14:paraId="4C18E17E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286.0428;285.0389;284.0507;255.0292</w:t>
            </w:r>
          </w:p>
        </w:tc>
        <w:tc>
          <w:tcPr>
            <w:tcW w:w="851" w:type="dxa"/>
            <w:vAlign w:val="center"/>
          </w:tcPr>
          <w:p w14:paraId="718F81E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0.53</w:t>
            </w:r>
          </w:p>
        </w:tc>
        <w:tc>
          <w:tcPr>
            <w:tcW w:w="4678" w:type="dxa"/>
            <w:vAlign w:val="center"/>
          </w:tcPr>
          <w:p w14:paraId="297760AC" w14:textId="08AAAE7C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color w:val="FF0000"/>
                <w:szCs w:val="21"/>
              </w:rPr>
            </w:pPr>
            <w:r w:rsidRPr="00F9279D">
              <w:t>Kaempferol-3-rutincoside</w:t>
            </w:r>
          </w:p>
        </w:tc>
        <w:tc>
          <w:tcPr>
            <w:tcW w:w="1058" w:type="dxa"/>
          </w:tcPr>
          <w:p w14:paraId="66B8899C" w14:textId="3B3E6B02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[10]</w:t>
            </w:r>
          </w:p>
        </w:tc>
      </w:tr>
      <w:tr w:rsidR="006A7BF7" w:rsidRPr="00F9279D" w14:paraId="3482BC44" w14:textId="4D795A9F" w:rsidTr="00EF6F9B">
        <w:tc>
          <w:tcPr>
            <w:tcW w:w="709" w:type="dxa"/>
            <w:vAlign w:val="center"/>
          </w:tcPr>
          <w:p w14:paraId="3C92176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28</w:t>
            </w:r>
          </w:p>
        </w:tc>
        <w:tc>
          <w:tcPr>
            <w:tcW w:w="851" w:type="dxa"/>
            <w:vAlign w:val="center"/>
          </w:tcPr>
          <w:p w14:paraId="4B98F32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10.481</w:t>
            </w:r>
          </w:p>
        </w:tc>
        <w:tc>
          <w:tcPr>
            <w:tcW w:w="1134" w:type="dxa"/>
            <w:vAlign w:val="center"/>
          </w:tcPr>
          <w:p w14:paraId="45B5387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27</w:t>
            </w:r>
            <w:r w:rsidRPr="00F9279D">
              <w:t>H</w:t>
            </w:r>
            <w:r w:rsidRPr="00F9279D">
              <w:rPr>
                <w:vertAlign w:val="subscript"/>
              </w:rPr>
              <w:t>30</w:t>
            </w:r>
            <w:r w:rsidRPr="00F9279D">
              <w:t>O</w:t>
            </w:r>
            <w:r w:rsidRPr="00F9279D">
              <w:rPr>
                <w:vertAlign w:val="subscript"/>
              </w:rPr>
              <w:t>15</w:t>
            </w:r>
          </w:p>
        </w:tc>
        <w:tc>
          <w:tcPr>
            <w:tcW w:w="992" w:type="dxa"/>
            <w:vAlign w:val="center"/>
          </w:tcPr>
          <w:p w14:paraId="544445D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593.1526</w:t>
            </w:r>
          </w:p>
        </w:tc>
        <w:tc>
          <w:tcPr>
            <w:tcW w:w="3685" w:type="dxa"/>
            <w:vAlign w:val="center"/>
          </w:tcPr>
          <w:p w14:paraId="5A38E2D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431.0988;269.0444;241.05;225.0507</w:t>
            </w:r>
          </w:p>
        </w:tc>
        <w:tc>
          <w:tcPr>
            <w:tcW w:w="851" w:type="dxa"/>
            <w:vAlign w:val="center"/>
          </w:tcPr>
          <w:p w14:paraId="53630462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1.90</w:t>
            </w:r>
          </w:p>
        </w:tc>
        <w:tc>
          <w:tcPr>
            <w:tcW w:w="4678" w:type="dxa"/>
            <w:vAlign w:val="center"/>
          </w:tcPr>
          <w:p w14:paraId="18ABF8DF" w14:textId="7FA420CB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color w:val="FF0000"/>
                <w:szCs w:val="21"/>
              </w:rPr>
            </w:pPr>
            <w:r w:rsidRPr="00F9279D">
              <w:t>Emodin-</w:t>
            </w:r>
            <w:bookmarkStart w:id="3" w:name="OLE_LINK4"/>
            <w:r w:rsidRPr="00F9279D">
              <w:t>O-di-glucoside</w:t>
            </w:r>
            <w:bookmarkEnd w:id="3"/>
          </w:p>
        </w:tc>
        <w:tc>
          <w:tcPr>
            <w:tcW w:w="1058" w:type="dxa"/>
          </w:tcPr>
          <w:p w14:paraId="4396776E" w14:textId="5B489161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[3]</w:t>
            </w:r>
          </w:p>
        </w:tc>
      </w:tr>
      <w:tr w:rsidR="006A7BF7" w:rsidRPr="00F9279D" w14:paraId="32152755" w14:textId="3F870A2A" w:rsidTr="00EF6F9B">
        <w:tc>
          <w:tcPr>
            <w:tcW w:w="709" w:type="dxa"/>
            <w:vAlign w:val="center"/>
          </w:tcPr>
          <w:p w14:paraId="167D5A71" w14:textId="56E7946A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29*</w:t>
            </w:r>
          </w:p>
        </w:tc>
        <w:tc>
          <w:tcPr>
            <w:tcW w:w="851" w:type="dxa"/>
            <w:vAlign w:val="center"/>
          </w:tcPr>
          <w:p w14:paraId="62035D71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10.748</w:t>
            </w:r>
          </w:p>
        </w:tc>
        <w:tc>
          <w:tcPr>
            <w:tcW w:w="1134" w:type="dxa"/>
            <w:vAlign w:val="center"/>
          </w:tcPr>
          <w:p w14:paraId="3624A15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42</w:t>
            </w:r>
            <w:r w:rsidRPr="00F9279D">
              <w:t>H</w:t>
            </w:r>
            <w:r w:rsidRPr="00F9279D">
              <w:rPr>
                <w:vertAlign w:val="subscript"/>
              </w:rPr>
              <w:t>40</w:t>
            </w:r>
            <w:r w:rsidRPr="00F9279D">
              <w:t>O</w:t>
            </w:r>
            <w:r w:rsidRPr="00F9279D">
              <w:rPr>
                <w:vertAlign w:val="subscript"/>
              </w:rPr>
              <w:t>19</w:t>
            </w:r>
          </w:p>
        </w:tc>
        <w:tc>
          <w:tcPr>
            <w:tcW w:w="992" w:type="dxa"/>
            <w:vAlign w:val="center"/>
          </w:tcPr>
          <w:p w14:paraId="364DCED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847.2099</w:t>
            </w:r>
          </w:p>
        </w:tc>
        <w:tc>
          <w:tcPr>
            <w:tcW w:w="3685" w:type="dxa"/>
            <w:vAlign w:val="center"/>
          </w:tcPr>
          <w:p w14:paraId="6205A25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803.2182;685.1549;523.1018;386.1006</w:t>
            </w:r>
          </w:p>
        </w:tc>
        <w:tc>
          <w:tcPr>
            <w:tcW w:w="851" w:type="dxa"/>
            <w:vAlign w:val="center"/>
          </w:tcPr>
          <w:p w14:paraId="0D32BED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0.77</w:t>
            </w:r>
          </w:p>
        </w:tc>
        <w:tc>
          <w:tcPr>
            <w:tcW w:w="4678" w:type="dxa"/>
            <w:vAlign w:val="center"/>
          </w:tcPr>
          <w:p w14:paraId="6ECF73D9" w14:textId="306FEE5A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 xml:space="preserve">Sennoside D </w:t>
            </w:r>
          </w:p>
        </w:tc>
        <w:tc>
          <w:tcPr>
            <w:tcW w:w="1058" w:type="dxa"/>
          </w:tcPr>
          <w:p w14:paraId="3A9DB8A3" w14:textId="70182822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[8]</w:t>
            </w:r>
          </w:p>
        </w:tc>
      </w:tr>
      <w:tr w:rsidR="006A7BF7" w:rsidRPr="00F9279D" w14:paraId="150FCAB0" w14:textId="07E02FF5" w:rsidTr="00EF6F9B">
        <w:tc>
          <w:tcPr>
            <w:tcW w:w="709" w:type="dxa"/>
            <w:vAlign w:val="center"/>
          </w:tcPr>
          <w:p w14:paraId="7092A744" w14:textId="0D357D81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30*</w:t>
            </w:r>
          </w:p>
        </w:tc>
        <w:tc>
          <w:tcPr>
            <w:tcW w:w="851" w:type="dxa"/>
            <w:vAlign w:val="center"/>
          </w:tcPr>
          <w:p w14:paraId="4527CF2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10.802</w:t>
            </w:r>
          </w:p>
        </w:tc>
        <w:tc>
          <w:tcPr>
            <w:tcW w:w="1134" w:type="dxa"/>
            <w:vAlign w:val="center"/>
          </w:tcPr>
          <w:p w14:paraId="23437B04" w14:textId="3A6C1D54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color w:val="FF0000"/>
              </w:rPr>
              <w:t>C</w:t>
            </w:r>
            <w:r w:rsidR="00886AEF" w:rsidRPr="00F9279D">
              <w:rPr>
                <w:color w:val="FF0000"/>
                <w:vertAlign w:val="subscript"/>
              </w:rPr>
              <w:t>21</w:t>
            </w:r>
            <w:r w:rsidRPr="00F9279D">
              <w:rPr>
                <w:color w:val="FF0000"/>
              </w:rPr>
              <w:t>H</w:t>
            </w:r>
            <w:r w:rsidR="00886AEF" w:rsidRPr="00F9279D">
              <w:rPr>
                <w:color w:val="FF0000"/>
                <w:vertAlign w:val="subscript"/>
              </w:rPr>
              <w:t>20</w:t>
            </w:r>
            <w:r w:rsidRPr="00F9279D">
              <w:rPr>
                <w:color w:val="FF0000"/>
              </w:rPr>
              <w:t>O</w:t>
            </w:r>
            <w:r w:rsidRPr="00F9279D">
              <w:rPr>
                <w:color w:val="FF0000"/>
                <w:vertAlign w:val="subscript"/>
              </w:rPr>
              <w:t>17</w:t>
            </w:r>
          </w:p>
        </w:tc>
        <w:tc>
          <w:tcPr>
            <w:tcW w:w="992" w:type="dxa"/>
            <w:vAlign w:val="center"/>
          </w:tcPr>
          <w:p w14:paraId="6ED30C7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447.0934</w:t>
            </w:r>
          </w:p>
        </w:tc>
        <w:tc>
          <w:tcPr>
            <w:tcW w:w="3685" w:type="dxa"/>
            <w:vAlign w:val="center"/>
          </w:tcPr>
          <w:p w14:paraId="3192EE8E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285.0400;284.0312;269.1372;225.1476</w:t>
            </w:r>
          </w:p>
        </w:tc>
        <w:tc>
          <w:tcPr>
            <w:tcW w:w="851" w:type="dxa"/>
            <w:vAlign w:val="center"/>
          </w:tcPr>
          <w:p w14:paraId="6CD67AA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0.05</w:t>
            </w:r>
          </w:p>
        </w:tc>
        <w:tc>
          <w:tcPr>
            <w:tcW w:w="4678" w:type="dxa"/>
            <w:vAlign w:val="center"/>
          </w:tcPr>
          <w:p w14:paraId="7B2C33ED" w14:textId="17006D1C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Kaempferol glucoside</w:t>
            </w:r>
          </w:p>
        </w:tc>
        <w:tc>
          <w:tcPr>
            <w:tcW w:w="1058" w:type="dxa"/>
          </w:tcPr>
          <w:p w14:paraId="3E9C8AE4" w14:textId="30F900B0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[11]</w:t>
            </w:r>
          </w:p>
        </w:tc>
      </w:tr>
      <w:tr w:rsidR="006A7BF7" w:rsidRPr="00F9279D" w14:paraId="00D4578D" w14:textId="5000DB4C" w:rsidTr="00EF6F9B">
        <w:tc>
          <w:tcPr>
            <w:tcW w:w="709" w:type="dxa"/>
            <w:vAlign w:val="center"/>
          </w:tcPr>
          <w:p w14:paraId="19DF6FA5" w14:textId="581C7B4E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31</w:t>
            </w:r>
          </w:p>
        </w:tc>
        <w:tc>
          <w:tcPr>
            <w:tcW w:w="851" w:type="dxa"/>
            <w:vAlign w:val="center"/>
          </w:tcPr>
          <w:p w14:paraId="2BCADF2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11.330</w:t>
            </w:r>
          </w:p>
        </w:tc>
        <w:tc>
          <w:tcPr>
            <w:tcW w:w="1134" w:type="dxa"/>
            <w:vAlign w:val="center"/>
          </w:tcPr>
          <w:p w14:paraId="20DF258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28</w:t>
            </w:r>
            <w:r w:rsidRPr="00F9279D">
              <w:t>H</w:t>
            </w:r>
            <w:r w:rsidRPr="00F9279D">
              <w:rPr>
                <w:vertAlign w:val="subscript"/>
              </w:rPr>
              <w:t>32</w:t>
            </w:r>
            <w:r w:rsidRPr="00F9279D">
              <w:t>O</w:t>
            </w:r>
            <w:r w:rsidRPr="00F9279D">
              <w:rPr>
                <w:vertAlign w:val="subscript"/>
              </w:rPr>
              <w:t>16</w:t>
            </w:r>
          </w:p>
        </w:tc>
        <w:tc>
          <w:tcPr>
            <w:tcW w:w="992" w:type="dxa"/>
            <w:vAlign w:val="center"/>
          </w:tcPr>
          <w:p w14:paraId="2BAF370F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623.1626</w:t>
            </w:r>
          </w:p>
        </w:tc>
        <w:tc>
          <w:tcPr>
            <w:tcW w:w="3685" w:type="dxa"/>
            <w:vAlign w:val="center"/>
          </w:tcPr>
          <w:p w14:paraId="7BE008D2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315.0499;314.0424;300.0263;299.0183</w:t>
            </w:r>
          </w:p>
        </w:tc>
        <w:tc>
          <w:tcPr>
            <w:tcW w:w="851" w:type="dxa"/>
            <w:vAlign w:val="center"/>
          </w:tcPr>
          <w:p w14:paraId="5CBF605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1.07</w:t>
            </w:r>
          </w:p>
        </w:tc>
        <w:tc>
          <w:tcPr>
            <w:tcW w:w="4678" w:type="dxa"/>
            <w:vAlign w:val="center"/>
          </w:tcPr>
          <w:p w14:paraId="34DFD3C8" w14:textId="5C08235E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Isorhamnetin-3-rutincoside</w:t>
            </w:r>
          </w:p>
        </w:tc>
        <w:tc>
          <w:tcPr>
            <w:tcW w:w="1058" w:type="dxa"/>
          </w:tcPr>
          <w:p w14:paraId="4BE9D42A" w14:textId="57FF28B0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[12]</w:t>
            </w:r>
          </w:p>
        </w:tc>
      </w:tr>
      <w:tr w:rsidR="006A7BF7" w:rsidRPr="00F9279D" w14:paraId="2EA15FCE" w14:textId="33F556BB" w:rsidTr="00EF6F9B">
        <w:tc>
          <w:tcPr>
            <w:tcW w:w="709" w:type="dxa"/>
            <w:vAlign w:val="center"/>
          </w:tcPr>
          <w:p w14:paraId="6D2F6907" w14:textId="57B33713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32</w:t>
            </w:r>
          </w:p>
        </w:tc>
        <w:tc>
          <w:tcPr>
            <w:tcW w:w="851" w:type="dxa"/>
            <w:vAlign w:val="center"/>
          </w:tcPr>
          <w:p w14:paraId="4EDD233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11.563</w:t>
            </w:r>
          </w:p>
        </w:tc>
        <w:tc>
          <w:tcPr>
            <w:tcW w:w="1134" w:type="dxa"/>
            <w:vAlign w:val="center"/>
          </w:tcPr>
          <w:p w14:paraId="149CA2C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21</w:t>
            </w:r>
            <w:r w:rsidRPr="00F9279D">
              <w:t>H</w:t>
            </w:r>
            <w:r w:rsidRPr="00F9279D">
              <w:rPr>
                <w:vertAlign w:val="subscript"/>
              </w:rPr>
              <w:t>20</w:t>
            </w:r>
            <w:r w:rsidRPr="00F9279D">
              <w:t>O</w:t>
            </w:r>
            <w:r w:rsidRPr="00F9279D">
              <w:rPr>
                <w:vertAlign w:val="subscript"/>
              </w:rPr>
              <w:t>10</w:t>
            </w:r>
          </w:p>
        </w:tc>
        <w:tc>
          <w:tcPr>
            <w:tcW w:w="992" w:type="dxa"/>
            <w:vAlign w:val="center"/>
          </w:tcPr>
          <w:p w14:paraId="581CEC01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431.0980</w:t>
            </w:r>
          </w:p>
        </w:tc>
        <w:tc>
          <w:tcPr>
            <w:tcW w:w="3685" w:type="dxa"/>
            <w:vAlign w:val="center"/>
          </w:tcPr>
          <w:p w14:paraId="6896C20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269.0448;240.0424</w:t>
            </w:r>
          </w:p>
        </w:tc>
        <w:tc>
          <w:tcPr>
            <w:tcW w:w="851" w:type="dxa"/>
            <w:vAlign w:val="center"/>
          </w:tcPr>
          <w:p w14:paraId="7A9F1E7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-0.9</w:t>
            </w:r>
          </w:p>
        </w:tc>
        <w:tc>
          <w:tcPr>
            <w:tcW w:w="4678" w:type="dxa"/>
            <w:vAlign w:val="center"/>
          </w:tcPr>
          <w:p w14:paraId="4560F92C" w14:textId="54962ABF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Aloe emodin-O-glucoside</w:t>
            </w:r>
          </w:p>
        </w:tc>
        <w:tc>
          <w:tcPr>
            <w:tcW w:w="1058" w:type="dxa"/>
          </w:tcPr>
          <w:p w14:paraId="660D2497" w14:textId="4DFB5968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[8]</w:t>
            </w:r>
          </w:p>
        </w:tc>
      </w:tr>
      <w:tr w:rsidR="006A7BF7" w:rsidRPr="00F9279D" w14:paraId="46382DB3" w14:textId="120402EC" w:rsidTr="00EF6F9B">
        <w:tc>
          <w:tcPr>
            <w:tcW w:w="709" w:type="dxa"/>
            <w:vAlign w:val="center"/>
          </w:tcPr>
          <w:p w14:paraId="7FE52DB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lastRenderedPageBreak/>
              <w:t>33</w:t>
            </w:r>
          </w:p>
        </w:tc>
        <w:tc>
          <w:tcPr>
            <w:tcW w:w="851" w:type="dxa"/>
            <w:vAlign w:val="center"/>
          </w:tcPr>
          <w:p w14:paraId="1618859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11.795</w:t>
            </w:r>
          </w:p>
        </w:tc>
        <w:tc>
          <w:tcPr>
            <w:tcW w:w="1134" w:type="dxa"/>
            <w:vAlign w:val="center"/>
          </w:tcPr>
          <w:p w14:paraId="45C9310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22</w:t>
            </w:r>
            <w:r w:rsidRPr="00F9279D">
              <w:t>H</w:t>
            </w:r>
            <w:r w:rsidRPr="00F9279D">
              <w:rPr>
                <w:vertAlign w:val="subscript"/>
              </w:rPr>
              <w:t>22</w:t>
            </w:r>
            <w:r w:rsidRPr="00F9279D">
              <w:t>O</w:t>
            </w:r>
            <w:r w:rsidRPr="00F9279D">
              <w:rPr>
                <w:vertAlign w:val="subscript"/>
              </w:rPr>
              <w:t>12</w:t>
            </w:r>
          </w:p>
        </w:tc>
        <w:tc>
          <w:tcPr>
            <w:tcW w:w="992" w:type="dxa"/>
            <w:vAlign w:val="center"/>
          </w:tcPr>
          <w:p w14:paraId="526B484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477.1039</w:t>
            </w:r>
          </w:p>
        </w:tc>
        <w:tc>
          <w:tcPr>
            <w:tcW w:w="3685" w:type="dxa"/>
            <w:vAlign w:val="center"/>
          </w:tcPr>
          <w:p w14:paraId="78C0274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315.047;314.0427;300.0259;243.0290</w:t>
            </w:r>
          </w:p>
        </w:tc>
        <w:tc>
          <w:tcPr>
            <w:tcW w:w="851" w:type="dxa"/>
            <w:vAlign w:val="center"/>
          </w:tcPr>
          <w:p w14:paraId="7EB0A39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0.11</w:t>
            </w:r>
          </w:p>
        </w:tc>
        <w:tc>
          <w:tcPr>
            <w:tcW w:w="4678" w:type="dxa"/>
            <w:vAlign w:val="center"/>
          </w:tcPr>
          <w:p w14:paraId="597FCF69" w14:textId="664D9EDD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Isorhamnetin-3-O-glucoside</w:t>
            </w:r>
          </w:p>
        </w:tc>
        <w:tc>
          <w:tcPr>
            <w:tcW w:w="1058" w:type="dxa"/>
          </w:tcPr>
          <w:p w14:paraId="3EF0D600" w14:textId="48E22CF7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[9]</w:t>
            </w:r>
          </w:p>
        </w:tc>
      </w:tr>
      <w:tr w:rsidR="006A7BF7" w:rsidRPr="00F9279D" w14:paraId="0F9EF724" w14:textId="101280DB" w:rsidTr="00EF6F9B">
        <w:tc>
          <w:tcPr>
            <w:tcW w:w="709" w:type="dxa"/>
            <w:vAlign w:val="center"/>
          </w:tcPr>
          <w:p w14:paraId="743E099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34</w:t>
            </w:r>
          </w:p>
        </w:tc>
        <w:tc>
          <w:tcPr>
            <w:tcW w:w="851" w:type="dxa"/>
            <w:vAlign w:val="center"/>
          </w:tcPr>
          <w:p w14:paraId="0B03A0D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11.978</w:t>
            </w:r>
          </w:p>
        </w:tc>
        <w:tc>
          <w:tcPr>
            <w:tcW w:w="1134" w:type="dxa"/>
            <w:vAlign w:val="center"/>
          </w:tcPr>
          <w:p w14:paraId="253EBCB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19</w:t>
            </w:r>
            <w:r w:rsidRPr="00F9279D">
              <w:t>H</w:t>
            </w:r>
            <w:r w:rsidRPr="00F9279D">
              <w:rPr>
                <w:vertAlign w:val="subscript"/>
              </w:rPr>
              <w:t>22</w:t>
            </w:r>
            <w:r w:rsidRPr="00F9279D">
              <w:t>O</w:t>
            </w:r>
            <w:r w:rsidRPr="00F9279D">
              <w:rPr>
                <w:vertAlign w:val="subscript"/>
              </w:rPr>
              <w:t>9</w:t>
            </w:r>
          </w:p>
        </w:tc>
        <w:tc>
          <w:tcPr>
            <w:tcW w:w="992" w:type="dxa"/>
            <w:vAlign w:val="center"/>
          </w:tcPr>
          <w:p w14:paraId="72DA7312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393.1190</w:t>
            </w:r>
          </w:p>
        </w:tc>
        <w:tc>
          <w:tcPr>
            <w:tcW w:w="3685" w:type="dxa"/>
            <w:vAlign w:val="center"/>
          </w:tcPr>
          <w:p w14:paraId="417D7B6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231.0657;187.0757;145.0653;117.0705</w:t>
            </w:r>
          </w:p>
        </w:tc>
        <w:tc>
          <w:tcPr>
            <w:tcW w:w="851" w:type="dxa"/>
            <w:vAlign w:val="center"/>
          </w:tcPr>
          <w:p w14:paraId="05F37CEE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-0.26</w:t>
            </w:r>
          </w:p>
        </w:tc>
        <w:tc>
          <w:tcPr>
            <w:tcW w:w="4678" w:type="dxa"/>
            <w:vAlign w:val="center"/>
          </w:tcPr>
          <w:p w14:paraId="690C6284" w14:textId="543F345A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6-hydroxymusizin-glucoside</w:t>
            </w:r>
          </w:p>
        </w:tc>
        <w:tc>
          <w:tcPr>
            <w:tcW w:w="1058" w:type="dxa"/>
          </w:tcPr>
          <w:p w14:paraId="30E614EC" w14:textId="00E12C16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[13]</w:t>
            </w:r>
          </w:p>
        </w:tc>
      </w:tr>
      <w:tr w:rsidR="006A7BF7" w:rsidRPr="00F9279D" w14:paraId="32B7A093" w14:textId="4C37C7C3" w:rsidTr="00EF6F9B">
        <w:tc>
          <w:tcPr>
            <w:tcW w:w="709" w:type="dxa"/>
            <w:vAlign w:val="center"/>
          </w:tcPr>
          <w:p w14:paraId="607BC936" w14:textId="1154C8A5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35*</w:t>
            </w:r>
          </w:p>
        </w:tc>
        <w:tc>
          <w:tcPr>
            <w:tcW w:w="851" w:type="dxa"/>
            <w:vAlign w:val="center"/>
          </w:tcPr>
          <w:p w14:paraId="07E3121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12.045</w:t>
            </w:r>
          </w:p>
        </w:tc>
        <w:tc>
          <w:tcPr>
            <w:tcW w:w="1134" w:type="dxa"/>
            <w:vAlign w:val="center"/>
          </w:tcPr>
          <w:p w14:paraId="2D3A687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42</w:t>
            </w:r>
            <w:r w:rsidRPr="00F9279D">
              <w:t>H</w:t>
            </w:r>
            <w:r w:rsidRPr="00F9279D">
              <w:rPr>
                <w:vertAlign w:val="subscript"/>
              </w:rPr>
              <w:t>40</w:t>
            </w:r>
            <w:r w:rsidRPr="00F9279D">
              <w:t>O</w:t>
            </w:r>
            <w:r w:rsidRPr="00F9279D">
              <w:rPr>
                <w:vertAlign w:val="subscript"/>
              </w:rPr>
              <w:t>19</w:t>
            </w:r>
          </w:p>
        </w:tc>
        <w:tc>
          <w:tcPr>
            <w:tcW w:w="992" w:type="dxa"/>
            <w:vAlign w:val="center"/>
          </w:tcPr>
          <w:p w14:paraId="34C6116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847.2095</w:t>
            </w:r>
          </w:p>
        </w:tc>
        <w:tc>
          <w:tcPr>
            <w:tcW w:w="3685" w:type="dxa"/>
            <w:vAlign w:val="center"/>
          </w:tcPr>
          <w:p w14:paraId="2D960EB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803.2182;685.1549;523.0283;386.1006</w:t>
            </w:r>
          </w:p>
        </w:tc>
        <w:tc>
          <w:tcPr>
            <w:tcW w:w="851" w:type="dxa"/>
            <w:vAlign w:val="center"/>
          </w:tcPr>
          <w:p w14:paraId="70BF066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0.32</w:t>
            </w:r>
          </w:p>
        </w:tc>
        <w:tc>
          <w:tcPr>
            <w:tcW w:w="4678" w:type="dxa"/>
            <w:vAlign w:val="center"/>
          </w:tcPr>
          <w:p w14:paraId="6B647BCC" w14:textId="7771CBD4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Sennoside C</w:t>
            </w:r>
          </w:p>
        </w:tc>
        <w:tc>
          <w:tcPr>
            <w:tcW w:w="1058" w:type="dxa"/>
          </w:tcPr>
          <w:p w14:paraId="12F76447" w14:textId="5DEA05FA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[8]</w:t>
            </w:r>
          </w:p>
        </w:tc>
      </w:tr>
      <w:tr w:rsidR="006A7BF7" w:rsidRPr="00F9279D" w14:paraId="44C2E0DC" w14:textId="76D791D7" w:rsidTr="00EF6F9B">
        <w:tc>
          <w:tcPr>
            <w:tcW w:w="709" w:type="dxa"/>
            <w:vAlign w:val="center"/>
          </w:tcPr>
          <w:p w14:paraId="4998012B" w14:textId="7CA21544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36*</w:t>
            </w:r>
          </w:p>
        </w:tc>
        <w:tc>
          <w:tcPr>
            <w:tcW w:w="851" w:type="dxa"/>
            <w:vAlign w:val="center"/>
          </w:tcPr>
          <w:p w14:paraId="6771995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12.244</w:t>
            </w:r>
          </w:p>
        </w:tc>
        <w:tc>
          <w:tcPr>
            <w:tcW w:w="1134" w:type="dxa"/>
            <w:vAlign w:val="center"/>
          </w:tcPr>
          <w:p w14:paraId="0C13E2A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42</w:t>
            </w:r>
            <w:r w:rsidRPr="00F9279D">
              <w:t>H</w:t>
            </w:r>
            <w:r w:rsidRPr="00F9279D">
              <w:rPr>
                <w:vertAlign w:val="subscript"/>
              </w:rPr>
              <w:t>38</w:t>
            </w:r>
            <w:r w:rsidRPr="00F9279D">
              <w:t>O</w:t>
            </w:r>
            <w:r w:rsidRPr="00F9279D">
              <w:rPr>
                <w:vertAlign w:val="subscript"/>
              </w:rPr>
              <w:t>20</w:t>
            </w:r>
          </w:p>
        </w:tc>
        <w:tc>
          <w:tcPr>
            <w:tcW w:w="992" w:type="dxa"/>
            <w:vAlign w:val="center"/>
          </w:tcPr>
          <w:p w14:paraId="71EB619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861.1890</w:t>
            </w:r>
          </w:p>
        </w:tc>
        <w:tc>
          <w:tcPr>
            <w:tcW w:w="3685" w:type="dxa"/>
            <w:vAlign w:val="center"/>
          </w:tcPr>
          <w:p w14:paraId="6E0C6CF2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817.1967;699.1342;537.0811;386.0996</w:t>
            </w:r>
          </w:p>
        </w:tc>
        <w:tc>
          <w:tcPr>
            <w:tcW w:w="851" w:type="dxa"/>
            <w:vAlign w:val="center"/>
          </w:tcPr>
          <w:p w14:paraId="6DBC60A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0.57</w:t>
            </w:r>
          </w:p>
        </w:tc>
        <w:tc>
          <w:tcPr>
            <w:tcW w:w="4678" w:type="dxa"/>
            <w:vAlign w:val="center"/>
          </w:tcPr>
          <w:p w14:paraId="6ED486F6" w14:textId="5BD777D1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Sennoside A/B type</w:t>
            </w:r>
          </w:p>
        </w:tc>
        <w:tc>
          <w:tcPr>
            <w:tcW w:w="1058" w:type="dxa"/>
          </w:tcPr>
          <w:p w14:paraId="4702D439" w14:textId="3414E70A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[8]</w:t>
            </w:r>
          </w:p>
        </w:tc>
      </w:tr>
      <w:tr w:rsidR="006A7BF7" w:rsidRPr="00F9279D" w14:paraId="2DDD9A63" w14:textId="2ECD69CE" w:rsidTr="00EF6F9B">
        <w:tc>
          <w:tcPr>
            <w:tcW w:w="709" w:type="dxa"/>
            <w:vAlign w:val="center"/>
          </w:tcPr>
          <w:p w14:paraId="03393C2E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37</w:t>
            </w:r>
          </w:p>
        </w:tc>
        <w:tc>
          <w:tcPr>
            <w:tcW w:w="851" w:type="dxa"/>
            <w:vAlign w:val="center"/>
          </w:tcPr>
          <w:p w14:paraId="45C6658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12.560</w:t>
            </w:r>
          </w:p>
        </w:tc>
        <w:tc>
          <w:tcPr>
            <w:tcW w:w="1134" w:type="dxa"/>
            <w:vAlign w:val="center"/>
          </w:tcPr>
          <w:p w14:paraId="673214C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22</w:t>
            </w:r>
            <w:r w:rsidRPr="00F9279D">
              <w:t>H</w:t>
            </w:r>
            <w:r w:rsidRPr="00F9279D">
              <w:rPr>
                <w:vertAlign w:val="subscript"/>
              </w:rPr>
              <w:t>22</w:t>
            </w:r>
            <w:r w:rsidRPr="00F9279D">
              <w:t>O</w:t>
            </w:r>
            <w:r w:rsidRPr="00F9279D">
              <w:rPr>
                <w:vertAlign w:val="subscript"/>
              </w:rPr>
              <w:t>11</w:t>
            </w:r>
          </w:p>
        </w:tc>
        <w:tc>
          <w:tcPr>
            <w:tcW w:w="992" w:type="dxa"/>
            <w:vAlign w:val="center"/>
          </w:tcPr>
          <w:p w14:paraId="07542F9A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461.1091</w:t>
            </w:r>
          </w:p>
        </w:tc>
        <w:tc>
          <w:tcPr>
            <w:tcW w:w="3685" w:type="dxa"/>
            <w:vAlign w:val="center"/>
          </w:tcPr>
          <w:p w14:paraId="43B2CC7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446.0830;299.0548;298.0426;283.0244</w:t>
            </w:r>
          </w:p>
        </w:tc>
        <w:tc>
          <w:tcPr>
            <w:tcW w:w="851" w:type="dxa"/>
            <w:vAlign w:val="center"/>
          </w:tcPr>
          <w:p w14:paraId="3D5B8AF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0.10</w:t>
            </w:r>
          </w:p>
        </w:tc>
        <w:tc>
          <w:tcPr>
            <w:tcW w:w="4678" w:type="dxa"/>
            <w:vAlign w:val="center"/>
          </w:tcPr>
          <w:p w14:paraId="7BEED801" w14:textId="022ECCE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Diosmetin-O-glucoside</w:t>
            </w:r>
          </w:p>
        </w:tc>
        <w:tc>
          <w:tcPr>
            <w:tcW w:w="1058" w:type="dxa"/>
          </w:tcPr>
          <w:p w14:paraId="1960CD45" w14:textId="4F036FBA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[1]</w:t>
            </w:r>
          </w:p>
        </w:tc>
      </w:tr>
      <w:tr w:rsidR="006A7BF7" w:rsidRPr="00F9279D" w14:paraId="54445AE2" w14:textId="018F1B94" w:rsidTr="00EF6F9B">
        <w:tc>
          <w:tcPr>
            <w:tcW w:w="709" w:type="dxa"/>
            <w:vAlign w:val="center"/>
          </w:tcPr>
          <w:p w14:paraId="29789E22" w14:textId="7116BBCD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38*</w:t>
            </w:r>
          </w:p>
        </w:tc>
        <w:tc>
          <w:tcPr>
            <w:tcW w:w="851" w:type="dxa"/>
            <w:vAlign w:val="center"/>
          </w:tcPr>
          <w:p w14:paraId="135753D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13.342</w:t>
            </w:r>
          </w:p>
        </w:tc>
        <w:tc>
          <w:tcPr>
            <w:tcW w:w="1134" w:type="dxa"/>
            <w:vAlign w:val="center"/>
          </w:tcPr>
          <w:p w14:paraId="183868FA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42</w:t>
            </w:r>
            <w:r w:rsidRPr="00F9279D">
              <w:t>H</w:t>
            </w:r>
            <w:r w:rsidRPr="00F9279D">
              <w:rPr>
                <w:vertAlign w:val="subscript"/>
              </w:rPr>
              <w:t>38</w:t>
            </w:r>
            <w:r w:rsidRPr="00F9279D">
              <w:t>O</w:t>
            </w:r>
            <w:r w:rsidRPr="00F9279D">
              <w:rPr>
                <w:vertAlign w:val="subscript"/>
              </w:rPr>
              <w:t>20</w:t>
            </w:r>
          </w:p>
        </w:tc>
        <w:tc>
          <w:tcPr>
            <w:tcW w:w="992" w:type="dxa"/>
            <w:vAlign w:val="center"/>
          </w:tcPr>
          <w:p w14:paraId="471FFAB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861.1894</w:t>
            </w:r>
          </w:p>
        </w:tc>
        <w:tc>
          <w:tcPr>
            <w:tcW w:w="3685" w:type="dxa"/>
            <w:vAlign w:val="center"/>
          </w:tcPr>
          <w:p w14:paraId="30E110C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817.1967;699.1342;537.0811;386.0996</w:t>
            </w:r>
          </w:p>
        </w:tc>
        <w:tc>
          <w:tcPr>
            <w:tcW w:w="851" w:type="dxa"/>
            <w:vAlign w:val="center"/>
          </w:tcPr>
          <w:p w14:paraId="454E3A4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1.06</w:t>
            </w:r>
          </w:p>
        </w:tc>
        <w:tc>
          <w:tcPr>
            <w:tcW w:w="4678" w:type="dxa"/>
            <w:vAlign w:val="center"/>
          </w:tcPr>
          <w:p w14:paraId="651F6DCB" w14:textId="7902C97C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Sennoside A</w:t>
            </w:r>
          </w:p>
        </w:tc>
        <w:tc>
          <w:tcPr>
            <w:tcW w:w="1058" w:type="dxa"/>
          </w:tcPr>
          <w:p w14:paraId="6A21A620" w14:textId="39D94627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[8]</w:t>
            </w:r>
          </w:p>
        </w:tc>
      </w:tr>
      <w:tr w:rsidR="006A7BF7" w:rsidRPr="00F9279D" w14:paraId="793EAC99" w14:textId="2A199DA7" w:rsidTr="00EF6F9B">
        <w:tc>
          <w:tcPr>
            <w:tcW w:w="709" w:type="dxa"/>
            <w:vAlign w:val="center"/>
          </w:tcPr>
          <w:p w14:paraId="5D5F82F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39</w:t>
            </w:r>
          </w:p>
        </w:tc>
        <w:tc>
          <w:tcPr>
            <w:tcW w:w="851" w:type="dxa"/>
            <w:vAlign w:val="center"/>
          </w:tcPr>
          <w:p w14:paraId="3430400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13.592</w:t>
            </w:r>
          </w:p>
        </w:tc>
        <w:tc>
          <w:tcPr>
            <w:tcW w:w="1134" w:type="dxa"/>
            <w:vAlign w:val="center"/>
          </w:tcPr>
          <w:p w14:paraId="3A1547E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20</w:t>
            </w:r>
            <w:r w:rsidRPr="00F9279D">
              <w:t>H</w:t>
            </w:r>
            <w:r w:rsidRPr="00F9279D">
              <w:rPr>
                <w:vertAlign w:val="subscript"/>
              </w:rPr>
              <w:t>30</w:t>
            </w:r>
            <w:r w:rsidRPr="00F9279D">
              <w:t>O</w:t>
            </w:r>
            <w:r w:rsidRPr="00F9279D">
              <w:rPr>
                <w:vertAlign w:val="subscript"/>
              </w:rPr>
              <w:t>10</w:t>
            </w:r>
          </w:p>
        </w:tc>
        <w:tc>
          <w:tcPr>
            <w:tcW w:w="992" w:type="dxa"/>
            <w:vAlign w:val="center"/>
          </w:tcPr>
          <w:p w14:paraId="5D73357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429.1768</w:t>
            </w:r>
          </w:p>
        </w:tc>
        <w:tc>
          <w:tcPr>
            <w:tcW w:w="3685" w:type="dxa"/>
            <w:vAlign w:val="center"/>
          </w:tcPr>
          <w:p w14:paraId="27D6EEF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250.1152;249.1333;205.1222;179.0534</w:t>
            </w:r>
          </w:p>
        </w:tc>
        <w:tc>
          <w:tcPr>
            <w:tcW w:w="851" w:type="dxa"/>
            <w:vAlign w:val="center"/>
          </w:tcPr>
          <w:p w14:paraId="7B99962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0.17</w:t>
            </w:r>
          </w:p>
        </w:tc>
        <w:tc>
          <w:tcPr>
            <w:tcW w:w="4678" w:type="dxa"/>
            <w:vAlign w:val="center"/>
          </w:tcPr>
          <w:p w14:paraId="4E2220A5" w14:textId="2A9C251B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Trihydroxyxanthone-methylethylether glucoside</w:t>
            </w:r>
          </w:p>
        </w:tc>
        <w:tc>
          <w:tcPr>
            <w:tcW w:w="1058" w:type="dxa"/>
          </w:tcPr>
          <w:p w14:paraId="33C1D9C6" w14:textId="6A952C33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[1]</w:t>
            </w:r>
          </w:p>
        </w:tc>
      </w:tr>
      <w:tr w:rsidR="006A7BF7" w:rsidRPr="00F9279D" w14:paraId="720D3E6A" w14:textId="30F0908F" w:rsidTr="00EF6F9B">
        <w:tc>
          <w:tcPr>
            <w:tcW w:w="709" w:type="dxa"/>
            <w:vAlign w:val="center"/>
          </w:tcPr>
          <w:p w14:paraId="747055DA" w14:textId="102F891C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40*</w:t>
            </w:r>
          </w:p>
        </w:tc>
        <w:tc>
          <w:tcPr>
            <w:tcW w:w="851" w:type="dxa"/>
            <w:vAlign w:val="center"/>
          </w:tcPr>
          <w:p w14:paraId="149A782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13.908</w:t>
            </w:r>
          </w:p>
        </w:tc>
        <w:tc>
          <w:tcPr>
            <w:tcW w:w="1134" w:type="dxa"/>
            <w:vAlign w:val="center"/>
          </w:tcPr>
          <w:p w14:paraId="0500D9B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27</w:t>
            </w:r>
            <w:r w:rsidRPr="00F9279D">
              <w:t>H</w:t>
            </w:r>
            <w:r w:rsidRPr="00F9279D">
              <w:rPr>
                <w:vertAlign w:val="subscript"/>
              </w:rPr>
              <w:t>30</w:t>
            </w:r>
            <w:r w:rsidRPr="00F9279D">
              <w:t>O</w:t>
            </w:r>
            <w:r w:rsidRPr="00F9279D">
              <w:rPr>
                <w:vertAlign w:val="subscript"/>
              </w:rPr>
              <w:t>15</w:t>
            </w:r>
          </w:p>
        </w:tc>
        <w:tc>
          <w:tcPr>
            <w:tcW w:w="992" w:type="dxa"/>
            <w:vAlign w:val="center"/>
          </w:tcPr>
          <w:p w14:paraId="0CAD485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593.1517</w:t>
            </w:r>
          </w:p>
        </w:tc>
        <w:tc>
          <w:tcPr>
            <w:tcW w:w="3685" w:type="dxa"/>
            <w:vAlign w:val="center"/>
          </w:tcPr>
          <w:p w14:paraId="6EBD7CB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503.1182;473.1083;431.0998;269.0449</w:t>
            </w:r>
          </w:p>
        </w:tc>
        <w:tc>
          <w:tcPr>
            <w:tcW w:w="851" w:type="dxa"/>
            <w:vAlign w:val="center"/>
          </w:tcPr>
          <w:p w14:paraId="7667228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0.91</w:t>
            </w:r>
          </w:p>
        </w:tc>
        <w:tc>
          <w:tcPr>
            <w:tcW w:w="4678" w:type="dxa"/>
            <w:vAlign w:val="center"/>
          </w:tcPr>
          <w:p w14:paraId="6DA51E36" w14:textId="44F8209A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bookmarkStart w:id="4" w:name="_Hlk87285178"/>
            <w:r w:rsidRPr="00F9279D">
              <w:t>Apigenin 6,8-digalactoside</w:t>
            </w:r>
            <w:bookmarkEnd w:id="4"/>
          </w:p>
        </w:tc>
        <w:tc>
          <w:tcPr>
            <w:tcW w:w="1058" w:type="dxa"/>
          </w:tcPr>
          <w:p w14:paraId="17E6947F" w14:textId="1BC65CD6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 w:rsidRPr="00F9279D">
              <w:t>[2]</w:t>
            </w:r>
          </w:p>
        </w:tc>
      </w:tr>
      <w:tr w:rsidR="006A7BF7" w:rsidRPr="00F9279D" w14:paraId="3AD9CF97" w14:textId="76A4399F" w:rsidTr="00EF6F9B">
        <w:tc>
          <w:tcPr>
            <w:tcW w:w="709" w:type="dxa"/>
            <w:vAlign w:val="center"/>
          </w:tcPr>
          <w:p w14:paraId="01205A5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41</w:t>
            </w:r>
          </w:p>
        </w:tc>
        <w:tc>
          <w:tcPr>
            <w:tcW w:w="851" w:type="dxa"/>
            <w:vAlign w:val="center"/>
          </w:tcPr>
          <w:p w14:paraId="5135F8B2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13.996</w:t>
            </w:r>
          </w:p>
        </w:tc>
        <w:tc>
          <w:tcPr>
            <w:tcW w:w="1134" w:type="dxa"/>
            <w:vAlign w:val="center"/>
          </w:tcPr>
          <w:p w14:paraId="1E9296A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38</w:t>
            </w:r>
            <w:r w:rsidRPr="00F9279D">
              <w:t>H</w:t>
            </w:r>
            <w:r w:rsidRPr="00F9279D">
              <w:rPr>
                <w:vertAlign w:val="subscript"/>
              </w:rPr>
              <w:t>40</w:t>
            </w:r>
            <w:r w:rsidRPr="00F9279D">
              <w:t>O</w:t>
            </w:r>
            <w:r w:rsidRPr="00F9279D">
              <w:rPr>
                <w:vertAlign w:val="subscript"/>
              </w:rPr>
              <w:t>21</w:t>
            </w:r>
          </w:p>
        </w:tc>
        <w:tc>
          <w:tcPr>
            <w:tcW w:w="992" w:type="dxa"/>
            <w:vAlign w:val="center"/>
          </w:tcPr>
          <w:p w14:paraId="78A9C59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831.1980</w:t>
            </w:r>
          </w:p>
        </w:tc>
        <w:tc>
          <w:tcPr>
            <w:tcW w:w="3685" w:type="dxa"/>
            <w:vAlign w:val="center"/>
          </w:tcPr>
          <w:p w14:paraId="240D9AD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625.1385;301.0348</w:t>
            </w:r>
          </w:p>
        </w:tc>
        <w:tc>
          <w:tcPr>
            <w:tcW w:w="851" w:type="dxa"/>
            <w:vAlign w:val="center"/>
          </w:tcPr>
          <w:p w14:paraId="38FA802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-1.35</w:t>
            </w:r>
          </w:p>
        </w:tc>
        <w:tc>
          <w:tcPr>
            <w:tcW w:w="4678" w:type="dxa"/>
            <w:vAlign w:val="center"/>
          </w:tcPr>
          <w:p w14:paraId="7D141629" w14:textId="0504D09B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D</w:t>
            </w:r>
            <w:r w:rsidRPr="00F9279D">
              <w:rPr>
                <w:rFonts w:hint="eastAsia"/>
              </w:rPr>
              <w:t>educed</w:t>
            </w:r>
            <w:r w:rsidRPr="00F9279D">
              <w:t xml:space="preserve"> </w:t>
            </w:r>
            <w:r w:rsidRPr="00F9279D">
              <w:rPr>
                <w:rFonts w:hint="eastAsia"/>
              </w:rPr>
              <w:t>n</w:t>
            </w:r>
            <w:r w:rsidRPr="00F9279D">
              <w:t xml:space="preserve">ew compounds </w:t>
            </w:r>
            <w:r w:rsidRPr="00F9279D">
              <w:rPr>
                <w:rFonts w:hint="eastAsia"/>
              </w:rPr>
              <w:t>by</w:t>
            </w:r>
            <w:r w:rsidRPr="00F9279D">
              <w:t xml:space="preserve"> MN</w:t>
            </w:r>
          </w:p>
        </w:tc>
        <w:tc>
          <w:tcPr>
            <w:tcW w:w="1058" w:type="dxa"/>
          </w:tcPr>
          <w:p w14:paraId="15437C61" w14:textId="65370C52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</w:p>
        </w:tc>
      </w:tr>
      <w:tr w:rsidR="006A7BF7" w:rsidRPr="00F9279D" w14:paraId="7CB6067F" w14:textId="3F46A840" w:rsidTr="00EF6F9B">
        <w:tc>
          <w:tcPr>
            <w:tcW w:w="709" w:type="dxa"/>
            <w:vAlign w:val="center"/>
          </w:tcPr>
          <w:p w14:paraId="50FD9EEF" w14:textId="0AAB9E5D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42*</w:t>
            </w:r>
          </w:p>
        </w:tc>
        <w:tc>
          <w:tcPr>
            <w:tcW w:w="851" w:type="dxa"/>
            <w:vAlign w:val="center"/>
          </w:tcPr>
          <w:p w14:paraId="2CC710D1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14.140</w:t>
            </w:r>
          </w:p>
        </w:tc>
        <w:tc>
          <w:tcPr>
            <w:tcW w:w="1134" w:type="dxa"/>
            <w:vAlign w:val="center"/>
          </w:tcPr>
          <w:p w14:paraId="6BDCDB2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42</w:t>
            </w:r>
            <w:r w:rsidRPr="00F9279D">
              <w:t>H</w:t>
            </w:r>
            <w:r w:rsidRPr="00F9279D">
              <w:rPr>
                <w:vertAlign w:val="subscript"/>
              </w:rPr>
              <w:t>40</w:t>
            </w:r>
            <w:r w:rsidRPr="00F9279D">
              <w:t>O</w:t>
            </w:r>
            <w:r w:rsidRPr="00F9279D">
              <w:rPr>
                <w:vertAlign w:val="subscript"/>
              </w:rPr>
              <w:t>19</w:t>
            </w:r>
          </w:p>
        </w:tc>
        <w:tc>
          <w:tcPr>
            <w:tcW w:w="992" w:type="dxa"/>
            <w:vAlign w:val="center"/>
          </w:tcPr>
          <w:p w14:paraId="12D0F82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847.2099</w:t>
            </w:r>
          </w:p>
        </w:tc>
        <w:tc>
          <w:tcPr>
            <w:tcW w:w="3685" w:type="dxa"/>
            <w:vAlign w:val="center"/>
          </w:tcPr>
          <w:p w14:paraId="75CBFF6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685.1545;523.1016;641.1705;386.0994</w:t>
            </w:r>
          </w:p>
        </w:tc>
        <w:tc>
          <w:tcPr>
            <w:tcW w:w="851" w:type="dxa"/>
            <w:vAlign w:val="center"/>
          </w:tcPr>
          <w:p w14:paraId="2E11DE1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0.57</w:t>
            </w:r>
          </w:p>
        </w:tc>
        <w:tc>
          <w:tcPr>
            <w:tcW w:w="4678" w:type="dxa"/>
            <w:vAlign w:val="center"/>
          </w:tcPr>
          <w:p w14:paraId="7E822A3D" w14:textId="7B97CFDC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Sennoside C/D type</w:t>
            </w:r>
          </w:p>
        </w:tc>
        <w:tc>
          <w:tcPr>
            <w:tcW w:w="1058" w:type="dxa"/>
          </w:tcPr>
          <w:p w14:paraId="14B17B91" w14:textId="41BE2A1C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[8]</w:t>
            </w:r>
          </w:p>
        </w:tc>
      </w:tr>
      <w:tr w:rsidR="006A7BF7" w:rsidRPr="00F9279D" w14:paraId="1993F9C1" w14:textId="3309E7E4" w:rsidTr="00EF6F9B">
        <w:tc>
          <w:tcPr>
            <w:tcW w:w="709" w:type="dxa"/>
            <w:vAlign w:val="center"/>
          </w:tcPr>
          <w:p w14:paraId="6E241DF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43</w:t>
            </w:r>
          </w:p>
        </w:tc>
        <w:tc>
          <w:tcPr>
            <w:tcW w:w="851" w:type="dxa"/>
            <w:vAlign w:val="center"/>
          </w:tcPr>
          <w:p w14:paraId="7A9F437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14.506</w:t>
            </w:r>
          </w:p>
        </w:tc>
        <w:tc>
          <w:tcPr>
            <w:tcW w:w="1134" w:type="dxa"/>
            <w:vAlign w:val="center"/>
          </w:tcPr>
          <w:p w14:paraId="4AEBC38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42</w:t>
            </w:r>
            <w:r w:rsidRPr="00F9279D">
              <w:t>H</w:t>
            </w:r>
            <w:r w:rsidRPr="00F9279D">
              <w:rPr>
                <w:vertAlign w:val="subscript"/>
              </w:rPr>
              <w:t>40</w:t>
            </w:r>
            <w:r w:rsidRPr="00F9279D">
              <w:t>O</w:t>
            </w:r>
            <w:r w:rsidRPr="00F9279D">
              <w:rPr>
                <w:vertAlign w:val="subscript"/>
              </w:rPr>
              <w:t>19</w:t>
            </w:r>
          </w:p>
        </w:tc>
        <w:tc>
          <w:tcPr>
            <w:tcW w:w="992" w:type="dxa"/>
            <w:vAlign w:val="center"/>
          </w:tcPr>
          <w:p w14:paraId="51B9252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847.2091</w:t>
            </w:r>
          </w:p>
        </w:tc>
        <w:tc>
          <w:tcPr>
            <w:tcW w:w="3685" w:type="dxa"/>
            <w:vAlign w:val="center"/>
          </w:tcPr>
          <w:p w14:paraId="46D22BF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685.1543;523.1042;641.673;386.1003</w:t>
            </w:r>
          </w:p>
        </w:tc>
        <w:tc>
          <w:tcPr>
            <w:tcW w:w="851" w:type="dxa"/>
            <w:vAlign w:val="center"/>
          </w:tcPr>
          <w:p w14:paraId="07ED9FCA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-0.29</w:t>
            </w:r>
          </w:p>
        </w:tc>
        <w:tc>
          <w:tcPr>
            <w:tcW w:w="4678" w:type="dxa"/>
            <w:vAlign w:val="center"/>
          </w:tcPr>
          <w:p w14:paraId="4217C1EE" w14:textId="5B968802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Sennoside C/D type</w:t>
            </w:r>
          </w:p>
        </w:tc>
        <w:tc>
          <w:tcPr>
            <w:tcW w:w="1058" w:type="dxa"/>
          </w:tcPr>
          <w:p w14:paraId="1E11EE65" w14:textId="530C871A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[8]</w:t>
            </w:r>
          </w:p>
        </w:tc>
      </w:tr>
      <w:tr w:rsidR="006A7BF7" w:rsidRPr="00F9279D" w14:paraId="0DE3AFE2" w14:textId="45A42E7E" w:rsidTr="00EF6F9B">
        <w:tc>
          <w:tcPr>
            <w:tcW w:w="709" w:type="dxa"/>
            <w:vAlign w:val="center"/>
          </w:tcPr>
          <w:p w14:paraId="5CE12752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44</w:t>
            </w:r>
          </w:p>
        </w:tc>
        <w:tc>
          <w:tcPr>
            <w:tcW w:w="851" w:type="dxa"/>
            <w:vAlign w:val="center"/>
          </w:tcPr>
          <w:p w14:paraId="44AE5632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14.724</w:t>
            </w:r>
          </w:p>
        </w:tc>
        <w:tc>
          <w:tcPr>
            <w:tcW w:w="1134" w:type="dxa"/>
            <w:vAlign w:val="center"/>
          </w:tcPr>
          <w:p w14:paraId="6F2D9B1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39</w:t>
            </w:r>
            <w:r w:rsidRPr="00F9279D">
              <w:t>H</w:t>
            </w:r>
            <w:r w:rsidRPr="00F9279D">
              <w:rPr>
                <w:vertAlign w:val="subscript"/>
              </w:rPr>
              <w:t>42</w:t>
            </w:r>
            <w:r w:rsidRPr="00F9279D">
              <w:t>O</w:t>
            </w:r>
            <w:r w:rsidRPr="00F9279D">
              <w:rPr>
                <w:vertAlign w:val="subscript"/>
              </w:rPr>
              <w:t>21</w:t>
            </w:r>
          </w:p>
        </w:tc>
        <w:tc>
          <w:tcPr>
            <w:tcW w:w="992" w:type="dxa"/>
            <w:vAlign w:val="center"/>
          </w:tcPr>
          <w:p w14:paraId="43A3ED3E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845.2139</w:t>
            </w:r>
          </w:p>
        </w:tc>
        <w:tc>
          <w:tcPr>
            <w:tcW w:w="3685" w:type="dxa"/>
            <w:vAlign w:val="center"/>
          </w:tcPr>
          <w:p w14:paraId="02D13161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639.1553;315.0503</w:t>
            </w:r>
          </w:p>
        </w:tc>
        <w:tc>
          <w:tcPr>
            <w:tcW w:w="851" w:type="dxa"/>
            <w:vAlign w:val="center"/>
          </w:tcPr>
          <w:p w14:paraId="2E5FFF2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-0.05</w:t>
            </w:r>
          </w:p>
        </w:tc>
        <w:tc>
          <w:tcPr>
            <w:tcW w:w="4678" w:type="dxa"/>
            <w:vAlign w:val="center"/>
          </w:tcPr>
          <w:p w14:paraId="33CC3564" w14:textId="43676D07" w:rsidR="006A7BF7" w:rsidRPr="00F9279D" w:rsidRDefault="00494859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M</w:t>
            </w:r>
            <w:r w:rsidR="006A7BF7" w:rsidRPr="00F9279D">
              <w:t>orindaparvin U</w:t>
            </w:r>
          </w:p>
        </w:tc>
        <w:tc>
          <w:tcPr>
            <w:tcW w:w="1058" w:type="dxa"/>
          </w:tcPr>
          <w:p w14:paraId="46987908" w14:textId="3FAC379C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</w:rPr>
            </w:pPr>
            <w:r>
              <w:t>[14]</w:t>
            </w:r>
          </w:p>
        </w:tc>
      </w:tr>
      <w:tr w:rsidR="006A7BF7" w:rsidRPr="00F9279D" w14:paraId="04C0F6B2" w14:textId="16D41FBE" w:rsidTr="00EF6F9B">
        <w:tc>
          <w:tcPr>
            <w:tcW w:w="709" w:type="dxa"/>
            <w:vAlign w:val="center"/>
          </w:tcPr>
          <w:p w14:paraId="72DF3B81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45</w:t>
            </w:r>
          </w:p>
        </w:tc>
        <w:tc>
          <w:tcPr>
            <w:tcW w:w="851" w:type="dxa"/>
            <w:vAlign w:val="center"/>
          </w:tcPr>
          <w:p w14:paraId="78FAABD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14.880</w:t>
            </w:r>
          </w:p>
        </w:tc>
        <w:tc>
          <w:tcPr>
            <w:tcW w:w="1134" w:type="dxa"/>
            <w:vAlign w:val="center"/>
          </w:tcPr>
          <w:p w14:paraId="43A01B9F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38</w:t>
            </w:r>
            <w:r w:rsidRPr="00F9279D">
              <w:t>H</w:t>
            </w:r>
            <w:r w:rsidRPr="00F9279D">
              <w:rPr>
                <w:vertAlign w:val="subscript"/>
              </w:rPr>
              <w:t>40</w:t>
            </w:r>
            <w:r w:rsidRPr="00F9279D">
              <w:t>O</w:t>
            </w:r>
            <w:r w:rsidRPr="00F9279D">
              <w:rPr>
                <w:vertAlign w:val="subscript"/>
              </w:rPr>
              <w:t>20</w:t>
            </w:r>
          </w:p>
        </w:tc>
        <w:tc>
          <w:tcPr>
            <w:tcW w:w="992" w:type="dxa"/>
            <w:vAlign w:val="center"/>
          </w:tcPr>
          <w:p w14:paraId="7050709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815.2026</w:t>
            </w:r>
          </w:p>
        </w:tc>
        <w:tc>
          <w:tcPr>
            <w:tcW w:w="3685" w:type="dxa"/>
            <w:vAlign w:val="center"/>
          </w:tcPr>
          <w:p w14:paraId="58FD064F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639.1555;315.0499</w:t>
            </w:r>
          </w:p>
        </w:tc>
        <w:tc>
          <w:tcPr>
            <w:tcW w:w="851" w:type="dxa"/>
            <w:vAlign w:val="center"/>
          </w:tcPr>
          <w:p w14:paraId="7DE7E56E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0.37</w:t>
            </w:r>
          </w:p>
        </w:tc>
        <w:tc>
          <w:tcPr>
            <w:tcW w:w="4678" w:type="dxa"/>
            <w:vAlign w:val="center"/>
          </w:tcPr>
          <w:p w14:paraId="445999E8" w14:textId="1692B392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Morindaparvin V</w:t>
            </w:r>
          </w:p>
        </w:tc>
        <w:tc>
          <w:tcPr>
            <w:tcW w:w="1058" w:type="dxa"/>
          </w:tcPr>
          <w:p w14:paraId="62D28467" w14:textId="2039B6A1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</w:rPr>
            </w:pPr>
            <w:r>
              <w:t>[15]</w:t>
            </w:r>
          </w:p>
        </w:tc>
      </w:tr>
      <w:tr w:rsidR="006A7BF7" w:rsidRPr="00F9279D" w14:paraId="24A707C5" w14:textId="2A10D1AC" w:rsidTr="00EF6F9B">
        <w:tc>
          <w:tcPr>
            <w:tcW w:w="709" w:type="dxa"/>
            <w:vAlign w:val="center"/>
          </w:tcPr>
          <w:p w14:paraId="79C4BD1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46</w:t>
            </w:r>
          </w:p>
        </w:tc>
        <w:tc>
          <w:tcPr>
            <w:tcW w:w="851" w:type="dxa"/>
            <w:vAlign w:val="center"/>
          </w:tcPr>
          <w:p w14:paraId="0B96FE9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15.238</w:t>
            </w:r>
          </w:p>
        </w:tc>
        <w:tc>
          <w:tcPr>
            <w:tcW w:w="1134" w:type="dxa"/>
            <w:vAlign w:val="center"/>
          </w:tcPr>
          <w:p w14:paraId="3AB0A0A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37</w:t>
            </w:r>
            <w:r w:rsidRPr="00F9279D">
              <w:t>H</w:t>
            </w:r>
            <w:r w:rsidRPr="00F9279D">
              <w:rPr>
                <w:vertAlign w:val="subscript"/>
              </w:rPr>
              <w:t>38</w:t>
            </w:r>
            <w:r w:rsidRPr="00F9279D">
              <w:t>O</w:t>
            </w:r>
            <w:r w:rsidRPr="00F9279D">
              <w:rPr>
                <w:vertAlign w:val="subscript"/>
              </w:rPr>
              <w:t>19</w:t>
            </w:r>
          </w:p>
        </w:tc>
        <w:tc>
          <w:tcPr>
            <w:tcW w:w="992" w:type="dxa"/>
            <w:vAlign w:val="center"/>
          </w:tcPr>
          <w:p w14:paraId="2510AF7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785.1934</w:t>
            </w:r>
          </w:p>
        </w:tc>
        <w:tc>
          <w:tcPr>
            <w:tcW w:w="3685" w:type="dxa"/>
            <w:vAlign w:val="center"/>
          </w:tcPr>
          <w:p w14:paraId="0C283EE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609.1455;285.0396;</w:t>
            </w:r>
          </w:p>
        </w:tc>
        <w:tc>
          <w:tcPr>
            <w:tcW w:w="851" w:type="dxa"/>
            <w:vAlign w:val="center"/>
          </w:tcPr>
          <w:p w14:paraId="7F02C3A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0.03</w:t>
            </w:r>
          </w:p>
        </w:tc>
        <w:tc>
          <w:tcPr>
            <w:tcW w:w="4678" w:type="dxa"/>
            <w:vAlign w:val="center"/>
          </w:tcPr>
          <w:p w14:paraId="2818579A" w14:textId="30875FE3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Kaempferol 3-(6</w:t>
            </w:r>
            <w:r w:rsidRPr="00F9279D">
              <w:rPr>
                <w:rFonts w:eastAsiaTheme="minorHAnsi"/>
                <w:kern w:val="24"/>
                <w:sz w:val="24"/>
                <w:szCs w:val="24"/>
              </w:rPr>
              <w:t>"</w:t>
            </w:r>
            <w:r w:rsidRPr="00F9279D">
              <w:t>-(E)-Feruloylglucosyl)-(1→2)-galactoside</w:t>
            </w:r>
          </w:p>
        </w:tc>
        <w:tc>
          <w:tcPr>
            <w:tcW w:w="1058" w:type="dxa"/>
          </w:tcPr>
          <w:p w14:paraId="62488E25" w14:textId="714970B4" w:rsidR="006A7BF7" w:rsidRPr="00F9279D" w:rsidRDefault="00ED4C92" w:rsidP="006A7BF7">
            <w:pPr>
              <w:widowControl/>
              <w:adjustRightInd w:val="0"/>
              <w:snapToGrid w:val="0"/>
              <w:jc w:val="left"/>
            </w:pPr>
            <w:r>
              <w:t>[16]</w:t>
            </w:r>
          </w:p>
        </w:tc>
      </w:tr>
      <w:tr w:rsidR="006A7BF7" w:rsidRPr="00F9279D" w14:paraId="5040F23F" w14:textId="73B14873" w:rsidTr="00EF6F9B">
        <w:tc>
          <w:tcPr>
            <w:tcW w:w="709" w:type="dxa"/>
            <w:vAlign w:val="center"/>
          </w:tcPr>
          <w:p w14:paraId="36E1C77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47*</w:t>
            </w:r>
          </w:p>
        </w:tc>
        <w:tc>
          <w:tcPr>
            <w:tcW w:w="851" w:type="dxa"/>
            <w:vAlign w:val="center"/>
          </w:tcPr>
          <w:p w14:paraId="0EAEE5B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15.637</w:t>
            </w:r>
          </w:p>
        </w:tc>
        <w:tc>
          <w:tcPr>
            <w:tcW w:w="1134" w:type="dxa"/>
            <w:vAlign w:val="center"/>
          </w:tcPr>
          <w:p w14:paraId="66AF9F7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42</w:t>
            </w:r>
            <w:r w:rsidRPr="00F9279D">
              <w:t>H</w:t>
            </w:r>
            <w:r w:rsidRPr="00F9279D">
              <w:rPr>
                <w:vertAlign w:val="subscript"/>
              </w:rPr>
              <w:t>40</w:t>
            </w:r>
            <w:r w:rsidRPr="00F9279D">
              <w:t>O</w:t>
            </w:r>
            <w:r w:rsidRPr="00F9279D">
              <w:rPr>
                <w:vertAlign w:val="subscript"/>
              </w:rPr>
              <w:t>19</w:t>
            </w:r>
          </w:p>
        </w:tc>
        <w:tc>
          <w:tcPr>
            <w:tcW w:w="992" w:type="dxa"/>
            <w:vAlign w:val="center"/>
          </w:tcPr>
          <w:p w14:paraId="7A86112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847.2094</w:t>
            </w:r>
          </w:p>
        </w:tc>
        <w:tc>
          <w:tcPr>
            <w:tcW w:w="3685" w:type="dxa"/>
            <w:vAlign w:val="center"/>
          </w:tcPr>
          <w:p w14:paraId="044C7BA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685.1498;641.1653;523.088;386.1002</w:t>
            </w:r>
          </w:p>
        </w:tc>
        <w:tc>
          <w:tcPr>
            <w:tcW w:w="851" w:type="dxa"/>
            <w:vAlign w:val="center"/>
          </w:tcPr>
          <w:p w14:paraId="05308CF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0.45</w:t>
            </w:r>
          </w:p>
        </w:tc>
        <w:tc>
          <w:tcPr>
            <w:tcW w:w="4678" w:type="dxa"/>
            <w:vAlign w:val="center"/>
          </w:tcPr>
          <w:p w14:paraId="329C844C" w14:textId="5D5D150C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Sennoside D/C type</w:t>
            </w:r>
          </w:p>
        </w:tc>
        <w:tc>
          <w:tcPr>
            <w:tcW w:w="1058" w:type="dxa"/>
          </w:tcPr>
          <w:p w14:paraId="73355584" w14:textId="1DD3B87B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[8]</w:t>
            </w:r>
          </w:p>
        </w:tc>
      </w:tr>
      <w:tr w:rsidR="006A7BF7" w:rsidRPr="00F9279D" w14:paraId="7BB5719C" w14:textId="583C8405" w:rsidTr="00EF6F9B">
        <w:tc>
          <w:tcPr>
            <w:tcW w:w="709" w:type="dxa"/>
            <w:vAlign w:val="center"/>
          </w:tcPr>
          <w:p w14:paraId="669A2B4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48*</w:t>
            </w:r>
          </w:p>
        </w:tc>
        <w:tc>
          <w:tcPr>
            <w:tcW w:w="851" w:type="dxa"/>
            <w:vAlign w:val="center"/>
          </w:tcPr>
          <w:p w14:paraId="437B658A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15.737</w:t>
            </w:r>
          </w:p>
        </w:tc>
        <w:tc>
          <w:tcPr>
            <w:tcW w:w="1134" w:type="dxa"/>
            <w:vAlign w:val="center"/>
          </w:tcPr>
          <w:p w14:paraId="6FF326B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15</w:t>
            </w:r>
            <w:r w:rsidRPr="00F9279D">
              <w:t>H</w:t>
            </w:r>
            <w:r w:rsidRPr="00F9279D">
              <w:rPr>
                <w:vertAlign w:val="subscript"/>
              </w:rPr>
              <w:t>10</w:t>
            </w:r>
            <w:r w:rsidRPr="00F9279D">
              <w:t>O</w:t>
            </w:r>
            <w:r w:rsidRPr="00F9279D">
              <w:rPr>
                <w:vertAlign w:val="subscript"/>
              </w:rPr>
              <w:t>7</w:t>
            </w:r>
          </w:p>
        </w:tc>
        <w:tc>
          <w:tcPr>
            <w:tcW w:w="992" w:type="dxa"/>
            <w:vAlign w:val="center"/>
          </w:tcPr>
          <w:p w14:paraId="5E2019AF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301.0354</w:t>
            </w:r>
          </w:p>
        </w:tc>
        <w:tc>
          <w:tcPr>
            <w:tcW w:w="3685" w:type="dxa"/>
            <w:vAlign w:val="center"/>
          </w:tcPr>
          <w:p w14:paraId="1086303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271.0225;178.9979;151.0033;121.0287</w:t>
            </w:r>
          </w:p>
        </w:tc>
        <w:tc>
          <w:tcPr>
            <w:tcW w:w="851" w:type="dxa"/>
            <w:vAlign w:val="center"/>
          </w:tcPr>
          <w:p w14:paraId="06F42EB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-0.1</w:t>
            </w:r>
          </w:p>
        </w:tc>
        <w:tc>
          <w:tcPr>
            <w:tcW w:w="4678" w:type="dxa"/>
            <w:vAlign w:val="center"/>
          </w:tcPr>
          <w:p w14:paraId="60B18EBA" w14:textId="51C031BC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Quercetin</w:t>
            </w:r>
          </w:p>
        </w:tc>
        <w:tc>
          <w:tcPr>
            <w:tcW w:w="1058" w:type="dxa"/>
          </w:tcPr>
          <w:p w14:paraId="24A197B3" w14:textId="23184016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[1]</w:t>
            </w:r>
          </w:p>
        </w:tc>
      </w:tr>
      <w:tr w:rsidR="006A7BF7" w:rsidRPr="00F9279D" w14:paraId="0D6B8926" w14:textId="1F6A3B0E" w:rsidTr="00EF6F9B">
        <w:tc>
          <w:tcPr>
            <w:tcW w:w="709" w:type="dxa"/>
            <w:vAlign w:val="center"/>
          </w:tcPr>
          <w:p w14:paraId="7AD4656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49</w:t>
            </w:r>
          </w:p>
        </w:tc>
        <w:tc>
          <w:tcPr>
            <w:tcW w:w="851" w:type="dxa"/>
            <w:vAlign w:val="center"/>
          </w:tcPr>
          <w:p w14:paraId="41432AD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15.770</w:t>
            </w:r>
          </w:p>
        </w:tc>
        <w:tc>
          <w:tcPr>
            <w:tcW w:w="1134" w:type="dxa"/>
            <w:vAlign w:val="center"/>
          </w:tcPr>
          <w:p w14:paraId="48CE33E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15</w:t>
            </w:r>
            <w:r w:rsidRPr="00F9279D">
              <w:t>H</w:t>
            </w:r>
            <w:r w:rsidRPr="00F9279D">
              <w:rPr>
                <w:vertAlign w:val="subscript"/>
              </w:rPr>
              <w:t>10</w:t>
            </w:r>
            <w:r w:rsidRPr="00F9279D">
              <w:t>O</w:t>
            </w:r>
            <w:r w:rsidRPr="00F9279D">
              <w:rPr>
                <w:vertAlign w:val="subscript"/>
              </w:rPr>
              <w:t>6</w:t>
            </w:r>
          </w:p>
        </w:tc>
        <w:tc>
          <w:tcPr>
            <w:tcW w:w="992" w:type="dxa"/>
            <w:vAlign w:val="center"/>
          </w:tcPr>
          <w:p w14:paraId="29AAADB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285.0405</w:t>
            </w:r>
          </w:p>
        </w:tc>
        <w:tc>
          <w:tcPr>
            <w:tcW w:w="3685" w:type="dxa"/>
            <w:vAlign w:val="center"/>
          </w:tcPr>
          <w:p w14:paraId="13D71C2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285.0393;239.0345;217.0503;211.0378</w:t>
            </w:r>
          </w:p>
        </w:tc>
        <w:tc>
          <w:tcPr>
            <w:tcW w:w="851" w:type="dxa"/>
            <w:vAlign w:val="center"/>
          </w:tcPr>
          <w:p w14:paraId="3E60A3E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-0.05</w:t>
            </w:r>
          </w:p>
        </w:tc>
        <w:tc>
          <w:tcPr>
            <w:tcW w:w="4678" w:type="dxa"/>
            <w:vAlign w:val="center"/>
          </w:tcPr>
          <w:p w14:paraId="1C7C4EDA" w14:textId="362F7203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Luteolin</w:t>
            </w:r>
          </w:p>
        </w:tc>
        <w:tc>
          <w:tcPr>
            <w:tcW w:w="1058" w:type="dxa"/>
          </w:tcPr>
          <w:p w14:paraId="4968484D" w14:textId="089947A9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[1]</w:t>
            </w:r>
          </w:p>
        </w:tc>
      </w:tr>
      <w:tr w:rsidR="006A7BF7" w:rsidRPr="00F9279D" w14:paraId="09B16551" w14:textId="3C1C27E2" w:rsidTr="00EF6F9B">
        <w:tc>
          <w:tcPr>
            <w:tcW w:w="709" w:type="dxa"/>
            <w:vAlign w:val="center"/>
          </w:tcPr>
          <w:p w14:paraId="717931D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50</w:t>
            </w:r>
          </w:p>
        </w:tc>
        <w:tc>
          <w:tcPr>
            <w:tcW w:w="851" w:type="dxa"/>
            <w:vAlign w:val="center"/>
          </w:tcPr>
          <w:p w14:paraId="517A30C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16.020</w:t>
            </w:r>
          </w:p>
        </w:tc>
        <w:tc>
          <w:tcPr>
            <w:tcW w:w="1134" w:type="dxa"/>
            <w:vAlign w:val="center"/>
          </w:tcPr>
          <w:p w14:paraId="57ADAE7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14</w:t>
            </w:r>
            <w:r w:rsidRPr="00F9279D">
              <w:t>H</w:t>
            </w:r>
            <w:r w:rsidRPr="00F9279D">
              <w:rPr>
                <w:vertAlign w:val="subscript"/>
              </w:rPr>
              <w:t>14</w:t>
            </w:r>
            <w:r w:rsidRPr="00F9279D">
              <w:t>O</w:t>
            </w:r>
            <w:r w:rsidRPr="00F9279D">
              <w:rPr>
                <w:vertAlign w:val="subscript"/>
              </w:rPr>
              <w:t>4</w:t>
            </w:r>
          </w:p>
        </w:tc>
        <w:tc>
          <w:tcPr>
            <w:tcW w:w="992" w:type="dxa"/>
            <w:vAlign w:val="center"/>
          </w:tcPr>
          <w:p w14:paraId="3D09D35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245.0283</w:t>
            </w:r>
          </w:p>
        </w:tc>
        <w:tc>
          <w:tcPr>
            <w:tcW w:w="3685" w:type="dxa"/>
            <w:vAlign w:val="center"/>
          </w:tcPr>
          <w:p w14:paraId="3CFE2DA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231.0612;230.0578;215.0345;203.0656</w:t>
            </w:r>
          </w:p>
        </w:tc>
        <w:tc>
          <w:tcPr>
            <w:tcW w:w="851" w:type="dxa"/>
            <w:vAlign w:val="center"/>
          </w:tcPr>
          <w:p w14:paraId="7E29AF6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1.2</w:t>
            </w:r>
          </w:p>
        </w:tc>
        <w:tc>
          <w:tcPr>
            <w:tcW w:w="4678" w:type="dxa"/>
            <w:vAlign w:val="center"/>
          </w:tcPr>
          <w:p w14:paraId="203B5040" w14:textId="78572F7F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Torachrysone/</w:t>
            </w:r>
            <w:r w:rsidR="00E104A2" w:rsidRPr="00F9279D">
              <w:t>I</w:t>
            </w:r>
            <w:r w:rsidRPr="00F9279D">
              <w:t>sotorachrysone</w:t>
            </w:r>
          </w:p>
        </w:tc>
        <w:tc>
          <w:tcPr>
            <w:tcW w:w="1058" w:type="dxa"/>
          </w:tcPr>
          <w:p w14:paraId="1F32E3FE" w14:textId="0121989E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[1]</w:t>
            </w:r>
          </w:p>
        </w:tc>
      </w:tr>
      <w:tr w:rsidR="006A7BF7" w:rsidRPr="00F9279D" w14:paraId="7D737F06" w14:textId="3A475539" w:rsidTr="00EF6F9B">
        <w:tc>
          <w:tcPr>
            <w:tcW w:w="709" w:type="dxa"/>
            <w:vAlign w:val="center"/>
          </w:tcPr>
          <w:p w14:paraId="75887CA9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51*</w:t>
            </w:r>
          </w:p>
        </w:tc>
        <w:tc>
          <w:tcPr>
            <w:tcW w:w="851" w:type="dxa"/>
            <w:vAlign w:val="center"/>
          </w:tcPr>
          <w:p w14:paraId="10234DFE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16.153</w:t>
            </w:r>
          </w:p>
        </w:tc>
        <w:tc>
          <w:tcPr>
            <w:tcW w:w="1134" w:type="dxa"/>
            <w:vAlign w:val="center"/>
          </w:tcPr>
          <w:p w14:paraId="3573C0A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21</w:t>
            </w:r>
            <w:r w:rsidRPr="00F9279D">
              <w:t>H</w:t>
            </w:r>
            <w:r w:rsidRPr="00F9279D">
              <w:rPr>
                <w:vertAlign w:val="subscript"/>
              </w:rPr>
              <w:t>20</w:t>
            </w:r>
            <w:r w:rsidRPr="00F9279D">
              <w:t>O</w:t>
            </w:r>
            <w:r w:rsidRPr="00F9279D">
              <w:rPr>
                <w:vertAlign w:val="subscript"/>
              </w:rPr>
              <w:t>10</w:t>
            </w:r>
          </w:p>
        </w:tc>
        <w:tc>
          <w:tcPr>
            <w:tcW w:w="992" w:type="dxa"/>
            <w:vAlign w:val="center"/>
          </w:tcPr>
          <w:p w14:paraId="34B25CB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431.0989</w:t>
            </w:r>
          </w:p>
        </w:tc>
        <w:tc>
          <w:tcPr>
            <w:tcW w:w="3685" w:type="dxa"/>
            <w:vAlign w:val="center"/>
          </w:tcPr>
          <w:p w14:paraId="399B01F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270.0431; 268.0371</w:t>
            </w:r>
          </w:p>
        </w:tc>
        <w:tc>
          <w:tcPr>
            <w:tcW w:w="851" w:type="dxa"/>
            <w:vAlign w:val="center"/>
          </w:tcPr>
          <w:p w14:paraId="0AA635E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0.99</w:t>
            </w:r>
          </w:p>
        </w:tc>
        <w:tc>
          <w:tcPr>
            <w:tcW w:w="4678" w:type="dxa"/>
            <w:vAlign w:val="center"/>
          </w:tcPr>
          <w:p w14:paraId="256E66A3" w14:textId="05A8A85F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bookmarkStart w:id="5" w:name="_Hlk87285167"/>
            <w:r w:rsidRPr="00F9279D">
              <w:t>Apigenin-</w:t>
            </w:r>
            <w:bookmarkStart w:id="6" w:name="_Hlk93787114"/>
            <w:r w:rsidRPr="00F9279D">
              <w:t>7-O-glucoside</w:t>
            </w:r>
            <w:bookmarkEnd w:id="5"/>
            <w:bookmarkEnd w:id="6"/>
          </w:p>
        </w:tc>
        <w:tc>
          <w:tcPr>
            <w:tcW w:w="1058" w:type="dxa"/>
          </w:tcPr>
          <w:p w14:paraId="5D9D3390" w14:textId="06660A51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 w:rsidRPr="00F9279D">
              <w:t>[2]</w:t>
            </w:r>
          </w:p>
        </w:tc>
      </w:tr>
      <w:tr w:rsidR="006A7BF7" w:rsidRPr="00F9279D" w14:paraId="62F3A9A9" w14:textId="5089B0E5" w:rsidTr="00EF6F9B">
        <w:tc>
          <w:tcPr>
            <w:tcW w:w="709" w:type="dxa"/>
            <w:vAlign w:val="center"/>
          </w:tcPr>
          <w:p w14:paraId="52DD092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52</w:t>
            </w:r>
          </w:p>
        </w:tc>
        <w:tc>
          <w:tcPr>
            <w:tcW w:w="851" w:type="dxa"/>
            <w:vAlign w:val="center"/>
          </w:tcPr>
          <w:p w14:paraId="04B526AA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16.435</w:t>
            </w:r>
          </w:p>
        </w:tc>
        <w:tc>
          <w:tcPr>
            <w:tcW w:w="1134" w:type="dxa"/>
            <w:vAlign w:val="center"/>
          </w:tcPr>
          <w:p w14:paraId="3499072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21</w:t>
            </w:r>
            <w:r w:rsidRPr="00F9279D">
              <w:t>H</w:t>
            </w:r>
            <w:r w:rsidRPr="00F9279D">
              <w:rPr>
                <w:vertAlign w:val="subscript"/>
              </w:rPr>
              <w:t>20</w:t>
            </w:r>
            <w:r w:rsidRPr="00F9279D">
              <w:t>O</w:t>
            </w:r>
            <w:r w:rsidRPr="00F9279D">
              <w:rPr>
                <w:vertAlign w:val="subscript"/>
              </w:rPr>
              <w:t>10</w:t>
            </w:r>
          </w:p>
        </w:tc>
        <w:tc>
          <w:tcPr>
            <w:tcW w:w="992" w:type="dxa"/>
            <w:vAlign w:val="center"/>
          </w:tcPr>
          <w:p w14:paraId="6DB409E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431.0988</w:t>
            </w:r>
          </w:p>
        </w:tc>
        <w:tc>
          <w:tcPr>
            <w:tcW w:w="3685" w:type="dxa"/>
            <w:vAlign w:val="center"/>
          </w:tcPr>
          <w:p w14:paraId="2EECDF9A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270.0433;269.0407;268.0372</w:t>
            </w:r>
          </w:p>
        </w:tc>
        <w:tc>
          <w:tcPr>
            <w:tcW w:w="851" w:type="dxa"/>
            <w:vAlign w:val="center"/>
          </w:tcPr>
          <w:p w14:paraId="504AD40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0.99</w:t>
            </w:r>
          </w:p>
        </w:tc>
        <w:tc>
          <w:tcPr>
            <w:tcW w:w="4678" w:type="dxa"/>
            <w:vAlign w:val="center"/>
          </w:tcPr>
          <w:p w14:paraId="61B4525A" w14:textId="429B830E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Rhein anthrone glucoside</w:t>
            </w:r>
          </w:p>
        </w:tc>
        <w:tc>
          <w:tcPr>
            <w:tcW w:w="1058" w:type="dxa"/>
          </w:tcPr>
          <w:p w14:paraId="4D54254C" w14:textId="7529A776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[1]</w:t>
            </w:r>
          </w:p>
        </w:tc>
      </w:tr>
      <w:tr w:rsidR="006A7BF7" w:rsidRPr="00F9279D" w14:paraId="396B18C7" w14:textId="795EEE88" w:rsidTr="00EF6F9B">
        <w:tc>
          <w:tcPr>
            <w:tcW w:w="709" w:type="dxa"/>
            <w:vAlign w:val="center"/>
          </w:tcPr>
          <w:p w14:paraId="38C0B41A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53</w:t>
            </w:r>
          </w:p>
        </w:tc>
        <w:tc>
          <w:tcPr>
            <w:tcW w:w="851" w:type="dxa"/>
            <w:vAlign w:val="center"/>
          </w:tcPr>
          <w:p w14:paraId="53CA1F0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16.652</w:t>
            </w:r>
          </w:p>
        </w:tc>
        <w:tc>
          <w:tcPr>
            <w:tcW w:w="1134" w:type="dxa"/>
            <w:vAlign w:val="center"/>
          </w:tcPr>
          <w:p w14:paraId="0C14A091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36</w:t>
            </w:r>
            <w:r w:rsidRPr="00F9279D">
              <w:t>H</w:t>
            </w:r>
            <w:r w:rsidRPr="00F9279D">
              <w:rPr>
                <w:vertAlign w:val="subscript"/>
              </w:rPr>
              <w:t>30</w:t>
            </w:r>
            <w:r w:rsidRPr="00F9279D">
              <w:t>O</w:t>
            </w:r>
            <w:r w:rsidRPr="00F9279D">
              <w:rPr>
                <w:vertAlign w:val="subscript"/>
              </w:rPr>
              <w:t>14</w:t>
            </w:r>
          </w:p>
        </w:tc>
        <w:tc>
          <w:tcPr>
            <w:tcW w:w="992" w:type="dxa"/>
            <w:vAlign w:val="center"/>
          </w:tcPr>
          <w:p w14:paraId="0E60926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685.1565</w:t>
            </w:r>
          </w:p>
        </w:tc>
        <w:tc>
          <w:tcPr>
            <w:tcW w:w="3685" w:type="dxa"/>
            <w:vAlign w:val="center"/>
          </w:tcPr>
          <w:p w14:paraId="29DE187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641.1592;523.1034;479.1138;268.0378</w:t>
            </w:r>
          </w:p>
        </w:tc>
        <w:tc>
          <w:tcPr>
            <w:tcW w:w="851" w:type="dxa"/>
            <w:vAlign w:val="center"/>
          </w:tcPr>
          <w:p w14:paraId="485D884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0.3</w:t>
            </w:r>
          </w:p>
        </w:tc>
        <w:tc>
          <w:tcPr>
            <w:tcW w:w="4678" w:type="dxa"/>
            <w:vAlign w:val="center"/>
          </w:tcPr>
          <w:p w14:paraId="474155EB" w14:textId="7F050A28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Sennidin glucoside C/D</w:t>
            </w:r>
          </w:p>
        </w:tc>
        <w:tc>
          <w:tcPr>
            <w:tcW w:w="1058" w:type="dxa"/>
          </w:tcPr>
          <w:p w14:paraId="49F1D9DB" w14:textId="57E249B1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[1]</w:t>
            </w:r>
          </w:p>
        </w:tc>
      </w:tr>
      <w:tr w:rsidR="006A7BF7" w:rsidRPr="00F9279D" w14:paraId="6A661396" w14:textId="0F2421A0" w:rsidTr="00EF6F9B">
        <w:tc>
          <w:tcPr>
            <w:tcW w:w="709" w:type="dxa"/>
            <w:vAlign w:val="center"/>
          </w:tcPr>
          <w:p w14:paraId="5CA262D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54</w:t>
            </w:r>
          </w:p>
        </w:tc>
        <w:tc>
          <w:tcPr>
            <w:tcW w:w="851" w:type="dxa"/>
            <w:vAlign w:val="center"/>
          </w:tcPr>
          <w:p w14:paraId="5CB7603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17.234</w:t>
            </w:r>
          </w:p>
        </w:tc>
        <w:tc>
          <w:tcPr>
            <w:tcW w:w="1134" w:type="dxa"/>
            <w:vAlign w:val="center"/>
          </w:tcPr>
          <w:p w14:paraId="01F33D6F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36</w:t>
            </w:r>
            <w:r w:rsidRPr="00F9279D">
              <w:t>H</w:t>
            </w:r>
            <w:r w:rsidRPr="00F9279D">
              <w:rPr>
                <w:vertAlign w:val="subscript"/>
              </w:rPr>
              <w:t>30</w:t>
            </w:r>
            <w:r w:rsidRPr="00F9279D">
              <w:t>O</w:t>
            </w:r>
            <w:r w:rsidRPr="00F9279D">
              <w:rPr>
                <w:vertAlign w:val="subscript"/>
              </w:rPr>
              <w:t>14</w:t>
            </w:r>
          </w:p>
        </w:tc>
        <w:tc>
          <w:tcPr>
            <w:tcW w:w="992" w:type="dxa"/>
            <w:vAlign w:val="center"/>
          </w:tcPr>
          <w:p w14:paraId="6B886CD1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685.1571</w:t>
            </w:r>
          </w:p>
        </w:tc>
        <w:tc>
          <w:tcPr>
            <w:tcW w:w="3685" w:type="dxa"/>
            <w:vAlign w:val="center"/>
          </w:tcPr>
          <w:p w14:paraId="6BC36F2F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641.1641;523.1018;479.1107;268.0378</w:t>
            </w:r>
          </w:p>
        </w:tc>
        <w:tc>
          <w:tcPr>
            <w:tcW w:w="851" w:type="dxa"/>
            <w:vAlign w:val="center"/>
          </w:tcPr>
          <w:p w14:paraId="438D462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0.47</w:t>
            </w:r>
          </w:p>
        </w:tc>
        <w:tc>
          <w:tcPr>
            <w:tcW w:w="4678" w:type="dxa"/>
            <w:vAlign w:val="center"/>
          </w:tcPr>
          <w:p w14:paraId="1DC9052F" w14:textId="2AC9CD40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Sennidin glucoside C/D</w:t>
            </w:r>
          </w:p>
        </w:tc>
        <w:tc>
          <w:tcPr>
            <w:tcW w:w="1058" w:type="dxa"/>
          </w:tcPr>
          <w:p w14:paraId="782AA654" w14:textId="59D134FF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[1]</w:t>
            </w:r>
          </w:p>
        </w:tc>
      </w:tr>
      <w:tr w:rsidR="006A7BF7" w:rsidRPr="00F9279D" w14:paraId="5877420E" w14:textId="1D3DE4EC" w:rsidTr="00EF6F9B">
        <w:tc>
          <w:tcPr>
            <w:tcW w:w="709" w:type="dxa"/>
            <w:vAlign w:val="center"/>
          </w:tcPr>
          <w:p w14:paraId="690A430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55</w:t>
            </w:r>
          </w:p>
        </w:tc>
        <w:tc>
          <w:tcPr>
            <w:tcW w:w="851" w:type="dxa"/>
            <w:vAlign w:val="center"/>
          </w:tcPr>
          <w:p w14:paraId="49BB103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17.367</w:t>
            </w:r>
          </w:p>
        </w:tc>
        <w:tc>
          <w:tcPr>
            <w:tcW w:w="1134" w:type="dxa"/>
            <w:vAlign w:val="center"/>
          </w:tcPr>
          <w:p w14:paraId="286A7E5A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36</w:t>
            </w:r>
            <w:r w:rsidRPr="00F9279D">
              <w:t>H</w:t>
            </w:r>
            <w:r w:rsidRPr="00F9279D">
              <w:rPr>
                <w:vertAlign w:val="subscript"/>
              </w:rPr>
              <w:t>28</w:t>
            </w:r>
            <w:r w:rsidRPr="00F9279D">
              <w:t>O</w:t>
            </w:r>
            <w:r w:rsidRPr="00F9279D">
              <w:rPr>
                <w:vertAlign w:val="subscript"/>
              </w:rPr>
              <w:t>15</w:t>
            </w:r>
          </w:p>
        </w:tc>
        <w:tc>
          <w:tcPr>
            <w:tcW w:w="992" w:type="dxa"/>
            <w:vAlign w:val="center"/>
          </w:tcPr>
          <w:p w14:paraId="187E112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699.1369</w:t>
            </w:r>
          </w:p>
        </w:tc>
        <w:tc>
          <w:tcPr>
            <w:tcW w:w="3685" w:type="dxa"/>
            <w:vAlign w:val="center"/>
          </w:tcPr>
          <w:p w14:paraId="3764991A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655.1439;537.0811;493.0936;386.1000</w:t>
            </w:r>
          </w:p>
        </w:tc>
        <w:tc>
          <w:tcPr>
            <w:tcW w:w="851" w:type="dxa"/>
            <w:vAlign w:val="center"/>
          </w:tcPr>
          <w:p w14:paraId="29523A1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1.57</w:t>
            </w:r>
          </w:p>
        </w:tc>
        <w:tc>
          <w:tcPr>
            <w:tcW w:w="4678" w:type="dxa"/>
            <w:vAlign w:val="center"/>
          </w:tcPr>
          <w:p w14:paraId="528A3374" w14:textId="4E554B33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 xml:space="preserve">Sennidin glucoside A/B </w:t>
            </w:r>
          </w:p>
        </w:tc>
        <w:tc>
          <w:tcPr>
            <w:tcW w:w="1058" w:type="dxa"/>
          </w:tcPr>
          <w:p w14:paraId="6A840248" w14:textId="581042B4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[1]</w:t>
            </w:r>
          </w:p>
        </w:tc>
      </w:tr>
      <w:tr w:rsidR="006A7BF7" w:rsidRPr="00F9279D" w14:paraId="74261588" w14:textId="68FE7453" w:rsidTr="00EF6F9B">
        <w:tc>
          <w:tcPr>
            <w:tcW w:w="709" w:type="dxa"/>
            <w:vAlign w:val="center"/>
          </w:tcPr>
          <w:p w14:paraId="722E0A25" w14:textId="74E7092F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56*</w:t>
            </w:r>
          </w:p>
        </w:tc>
        <w:tc>
          <w:tcPr>
            <w:tcW w:w="851" w:type="dxa"/>
            <w:vAlign w:val="center"/>
          </w:tcPr>
          <w:p w14:paraId="6B481F5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17.666</w:t>
            </w:r>
          </w:p>
        </w:tc>
        <w:tc>
          <w:tcPr>
            <w:tcW w:w="1134" w:type="dxa"/>
            <w:vAlign w:val="center"/>
          </w:tcPr>
          <w:p w14:paraId="48E6DD50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15</w:t>
            </w:r>
            <w:r w:rsidRPr="00F9279D">
              <w:t>H</w:t>
            </w:r>
            <w:r w:rsidRPr="00F9279D">
              <w:rPr>
                <w:vertAlign w:val="subscript"/>
              </w:rPr>
              <w:t>10</w:t>
            </w:r>
            <w:r w:rsidRPr="00F9279D">
              <w:t>O</w:t>
            </w:r>
            <w:r w:rsidRPr="00F9279D">
              <w:rPr>
                <w:vertAlign w:val="subscript"/>
              </w:rPr>
              <w:t>5</w:t>
            </w:r>
          </w:p>
        </w:tc>
        <w:tc>
          <w:tcPr>
            <w:tcW w:w="992" w:type="dxa"/>
            <w:vAlign w:val="center"/>
          </w:tcPr>
          <w:p w14:paraId="5BC53362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269.0458</w:t>
            </w:r>
          </w:p>
        </w:tc>
        <w:tc>
          <w:tcPr>
            <w:tcW w:w="3685" w:type="dxa"/>
            <w:vAlign w:val="center"/>
          </w:tcPr>
          <w:p w14:paraId="375110F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149.0234;151.0033117.0351;65.0039</w:t>
            </w:r>
          </w:p>
        </w:tc>
        <w:tc>
          <w:tcPr>
            <w:tcW w:w="851" w:type="dxa"/>
            <w:vAlign w:val="center"/>
          </w:tcPr>
          <w:p w14:paraId="3C04AFD1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0.59</w:t>
            </w:r>
          </w:p>
        </w:tc>
        <w:tc>
          <w:tcPr>
            <w:tcW w:w="4678" w:type="dxa"/>
            <w:vAlign w:val="center"/>
          </w:tcPr>
          <w:p w14:paraId="1AD9C7D5" w14:textId="6C3B3DF0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Apigenin</w:t>
            </w:r>
          </w:p>
        </w:tc>
        <w:tc>
          <w:tcPr>
            <w:tcW w:w="1058" w:type="dxa"/>
          </w:tcPr>
          <w:p w14:paraId="04C194F5" w14:textId="47376CC4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[1]</w:t>
            </w:r>
          </w:p>
        </w:tc>
      </w:tr>
      <w:tr w:rsidR="006A7BF7" w:rsidRPr="00F9279D" w14:paraId="31E2A1EE" w14:textId="4F3FBB00" w:rsidTr="00EF6F9B">
        <w:tc>
          <w:tcPr>
            <w:tcW w:w="709" w:type="dxa"/>
            <w:vAlign w:val="center"/>
          </w:tcPr>
          <w:p w14:paraId="7414FDF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57</w:t>
            </w:r>
          </w:p>
        </w:tc>
        <w:tc>
          <w:tcPr>
            <w:tcW w:w="851" w:type="dxa"/>
            <w:vAlign w:val="center"/>
          </w:tcPr>
          <w:p w14:paraId="645FB46F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17.966</w:t>
            </w:r>
          </w:p>
        </w:tc>
        <w:tc>
          <w:tcPr>
            <w:tcW w:w="1134" w:type="dxa"/>
            <w:vAlign w:val="center"/>
          </w:tcPr>
          <w:p w14:paraId="469A001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36</w:t>
            </w:r>
            <w:r w:rsidRPr="00F9279D">
              <w:t>H</w:t>
            </w:r>
            <w:r w:rsidRPr="00F9279D">
              <w:rPr>
                <w:vertAlign w:val="subscript"/>
              </w:rPr>
              <w:t>28</w:t>
            </w:r>
            <w:r w:rsidRPr="00F9279D">
              <w:t>O</w:t>
            </w:r>
            <w:r w:rsidRPr="00F9279D">
              <w:rPr>
                <w:vertAlign w:val="subscript"/>
              </w:rPr>
              <w:t>15</w:t>
            </w:r>
          </w:p>
        </w:tc>
        <w:tc>
          <w:tcPr>
            <w:tcW w:w="992" w:type="dxa"/>
            <w:vAlign w:val="center"/>
          </w:tcPr>
          <w:p w14:paraId="1D0205D7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699.1360</w:t>
            </w:r>
          </w:p>
        </w:tc>
        <w:tc>
          <w:tcPr>
            <w:tcW w:w="3685" w:type="dxa"/>
            <w:vAlign w:val="center"/>
          </w:tcPr>
          <w:p w14:paraId="71A6C54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655.1449;537.0834;493.0904;386.1001</w:t>
            </w:r>
          </w:p>
        </w:tc>
        <w:tc>
          <w:tcPr>
            <w:tcW w:w="851" w:type="dxa"/>
            <w:vAlign w:val="center"/>
          </w:tcPr>
          <w:p w14:paraId="25EAE2C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0.57</w:t>
            </w:r>
          </w:p>
        </w:tc>
        <w:tc>
          <w:tcPr>
            <w:tcW w:w="4678" w:type="dxa"/>
            <w:vAlign w:val="center"/>
          </w:tcPr>
          <w:p w14:paraId="3F0B9A54" w14:textId="761C1C1D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Sennidin glucoside A/B</w:t>
            </w:r>
          </w:p>
        </w:tc>
        <w:tc>
          <w:tcPr>
            <w:tcW w:w="1058" w:type="dxa"/>
          </w:tcPr>
          <w:p w14:paraId="5AF5C4F1" w14:textId="289F1E37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[1]</w:t>
            </w:r>
          </w:p>
        </w:tc>
      </w:tr>
      <w:tr w:rsidR="006A7BF7" w:rsidRPr="00F9279D" w14:paraId="5F176EC4" w14:textId="1396D542" w:rsidTr="00EF6F9B">
        <w:tc>
          <w:tcPr>
            <w:tcW w:w="709" w:type="dxa"/>
            <w:vAlign w:val="center"/>
          </w:tcPr>
          <w:p w14:paraId="5E6AE87F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58*</w:t>
            </w:r>
          </w:p>
        </w:tc>
        <w:tc>
          <w:tcPr>
            <w:tcW w:w="851" w:type="dxa"/>
            <w:vAlign w:val="center"/>
          </w:tcPr>
          <w:p w14:paraId="46664374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18.132</w:t>
            </w:r>
          </w:p>
        </w:tc>
        <w:tc>
          <w:tcPr>
            <w:tcW w:w="1134" w:type="dxa"/>
            <w:vAlign w:val="center"/>
          </w:tcPr>
          <w:p w14:paraId="5C36818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15</w:t>
            </w:r>
            <w:r w:rsidRPr="00F9279D">
              <w:t>H</w:t>
            </w:r>
            <w:r w:rsidRPr="00F9279D">
              <w:rPr>
                <w:vertAlign w:val="subscript"/>
              </w:rPr>
              <w:t>10</w:t>
            </w:r>
            <w:r w:rsidRPr="00F9279D">
              <w:t>O</w:t>
            </w:r>
            <w:r w:rsidRPr="00F9279D">
              <w:rPr>
                <w:vertAlign w:val="subscript"/>
              </w:rPr>
              <w:t>6</w:t>
            </w:r>
          </w:p>
        </w:tc>
        <w:tc>
          <w:tcPr>
            <w:tcW w:w="992" w:type="dxa"/>
            <w:vAlign w:val="center"/>
          </w:tcPr>
          <w:p w14:paraId="3213B6F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285.0406</w:t>
            </w:r>
          </w:p>
        </w:tc>
        <w:tc>
          <w:tcPr>
            <w:tcW w:w="3685" w:type="dxa"/>
            <w:vAlign w:val="center"/>
          </w:tcPr>
          <w:p w14:paraId="395FE26D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257.0444;229.05;213.055</w:t>
            </w:r>
          </w:p>
        </w:tc>
        <w:tc>
          <w:tcPr>
            <w:tcW w:w="851" w:type="dxa"/>
            <w:vAlign w:val="center"/>
          </w:tcPr>
          <w:p w14:paraId="2E7E3342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0.56</w:t>
            </w:r>
          </w:p>
        </w:tc>
        <w:tc>
          <w:tcPr>
            <w:tcW w:w="4678" w:type="dxa"/>
            <w:vAlign w:val="center"/>
          </w:tcPr>
          <w:p w14:paraId="3A8145A4" w14:textId="60E2DF68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Kaempferol</w:t>
            </w:r>
          </w:p>
        </w:tc>
        <w:tc>
          <w:tcPr>
            <w:tcW w:w="1058" w:type="dxa"/>
          </w:tcPr>
          <w:p w14:paraId="1C80080A" w14:textId="4F04649F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[1]</w:t>
            </w:r>
          </w:p>
        </w:tc>
      </w:tr>
      <w:tr w:rsidR="006A7BF7" w:rsidRPr="00F9279D" w14:paraId="3407F544" w14:textId="4464E01E" w:rsidTr="00EF6F9B">
        <w:tc>
          <w:tcPr>
            <w:tcW w:w="709" w:type="dxa"/>
            <w:vAlign w:val="center"/>
          </w:tcPr>
          <w:p w14:paraId="21014DEA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59</w:t>
            </w:r>
          </w:p>
        </w:tc>
        <w:tc>
          <w:tcPr>
            <w:tcW w:w="851" w:type="dxa"/>
            <w:vAlign w:val="center"/>
          </w:tcPr>
          <w:p w14:paraId="4A16D563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18.193</w:t>
            </w:r>
          </w:p>
        </w:tc>
        <w:tc>
          <w:tcPr>
            <w:tcW w:w="1134" w:type="dxa"/>
            <w:vAlign w:val="center"/>
          </w:tcPr>
          <w:p w14:paraId="69050676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16</w:t>
            </w:r>
            <w:r w:rsidRPr="00F9279D">
              <w:t>H</w:t>
            </w:r>
            <w:r w:rsidRPr="00F9279D">
              <w:rPr>
                <w:vertAlign w:val="subscript"/>
              </w:rPr>
              <w:t>12</w:t>
            </w:r>
            <w:r w:rsidRPr="00F9279D">
              <w:t>O</w:t>
            </w:r>
            <w:r w:rsidRPr="00F9279D">
              <w:rPr>
                <w:vertAlign w:val="subscript"/>
              </w:rPr>
              <w:t>6</w:t>
            </w:r>
          </w:p>
        </w:tc>
        <w:tc>
          <w:tcPr>
            <w:tcW w:w="992" w:type="dxa"/>
            <w:vAlign w:val="center"/>
          </w:tcPr>
          <w:p w14:paraId="00D5D25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299.0536</w:t>
            </w:r>
          </w:p>
        </w:tc>
        <w:tc>
          <w:tcPr>
            <w:tcW w:w="3685" w:type="dxa"/>
            <w:vAlign w:val="center"/>
          </w:tcPr>
          <w:p w14:paraId="25F3BFB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256.0379;241.0057</w:t>
            </w:r>
          </w:p>
        </w:tc>
        <w:tc>
          <w:tcPr>
            <w:tcW w:w="851" w:type="dxa"/>
            <w:vAlign w:val="center"/>
          </w:tcPr>
          <w:p w14:paraId="130E43A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-4.49</w:t>
            </w:r>
          </w:p>
        </w:tc>
        <w:tc>
          <w:tcPr>
            <w:tcW w:w="4678" w:type="dxa"/>
            <w:vAlign w:val="center"/>
          </w:tcPr>
          <w:p w14:paraId="2545DB76" w14:textId="22A8020B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Emodic acid</w:t>
            </w:r>
          </w:p>
        </w:tc>
        <w:tc>
          <w:tcPr>
            <w:tcW w:w="1058" w:type="dxa"/>
          </w:tcPr>
          <w:p w14:paraId="6CF6AE18" w14:textId="4ECFB295" w:rsidR="006A7BF7" w:rsidRPr="00F9279D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[1]</w:t>
            </w:r>
          </w:p>
        </w:tc>
      </w:tr>
      <w:tr w:rsidR="006A7BF7" w:rsidRPr="00F3583B" w14:paraId="1034636D" w14:textId="02C50281" w:rsidTr="00EF6F9B"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14:paraId="3059000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60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61636905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18.697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3DC0BDCB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C</w:t>
            </w:r>
            <w:r w:rsidRPr="00F9279D">
              <w:rPr>
                <w:vertAlign w:val="subscript"/>
              </w:rPr>
              <w:t>16</w:t>
            </w:r>
            <w:r w:rsidRPr="00F9279D">
              <w:t>H</w:t>
            </w:r>
            <w:r w:rsidRPr="00F9279D">
              <w:rPr>
                <w:vertAlign w:val="subscript"/>
              </w:rPr>
              <w:t>12</w:t>
            </w:r>
            <w:r w:rsidRPr="00F9279D">
              <w:t>O</w:t>
            </w:r>
            <w:r w:rsidRPr="00F9279D">
              <w:rPr>
                <w:vertAlign w:val="subscript"/>
              </w:rPr>
              <w:t>7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263DF628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315.0511</w:t>
            </w:r>
          </w:p>
        </w:tc>
        <w:tc>
          <w:tcPr>
            <w:tcW w:w="3685" w:type="dxa"/>
            <w:tcBorders>
              <w:bottom w:val="single" w:sz="12" w:space="0" w:color="auto"/>
            </w:tcBorders>
            <w:vAlign w:val="center"/>
          </w:tcPr>
          <w:p w14:paraId="3219151A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301.0303;153.0002;136.0182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074B659C" w14:textId="77777777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rPr>
                <w:szCs w:val="21"/>
              </w:rPr>
              <w:t>-0.06</w:t>
            </w:r>
          </w:p>
        </w:tc>
        <w:tc>
          <w:tcPr>
            <w:tcW w:w="4678" w:type="dxa"/>
            <w:tcBorders>
              <w:bottom w:val="single" w:sz="12" w:space="0" w:color="auto"/>
            </w:tcBorders>
            <w:vAlign w:val="center"/>
          </w:tcPr>
          <w:p w14:paraId="7285B902" w14:textId="4F9287BF" w:rsidR="006A7BF7" w:rsidRPr="00F9279D" w:rsidRDefault="006A7BF7" w:rsidP="006A7BF7">
            <w:pPr>
              <w:widowControl/>
              <w:adjustRightInd w:val="0"/>
              <w:snapToGrid w:val="0"/>
              <w:jc w:val="left"/>
              <w:rPr>
                <w:szCs w:val="21"/>
              </w:rPr>
            </w:pPr>
            <w:r w:rsidRPr="00F9279D">
              <w:t>Isorhamnetin</w:t>
            </w:r>
          </w:p>
        </w:tc>
        <w:tc>
          <w:tcPr>
            <w:tcW w:w="1058" w:type="dxa"/>
            <w:tcBorders>
              <w:bottom w:val="single" w:sz="12" w:space="0" w:color="auto"/>
            </w:tcBorders>
          </w:tcPr>
          <w:p w14:paraId="5AFDB59A" w14:textId="33412C7E" w:rsidR="006A7BF7" w:rsidRPr="00F3583B" w:rsidRDefault="00ED4C92" w:rsidP="006A7BF7">
            <w:pPr>
              <w:widowControl/>
              <w:adjustRightInd w:val="0"/>
              <w:snapToGrid w:val="0"/>
              <w:jc w:val="left"/>
              <w:rPr>
                <w:iCs w:val="0"/>
                <w:szCs w:val="21"/>
              </w:rPr>
            </w:pPr>
            <w:r>
              <w:t>[1]</w:t>
            </w:r>
          </w:p>
        </w:tc>
      </w:tr>
    </w:tbl>
    <w:p w14:paraId="46E4D6AD" w14:textId="77777777" w:rsidR="00EB76BE" w:rsidRPr="00EB76BE" w:rsidRDefault="00EB76BE" w:rsidP="00EB76BE">
      <w:pPr>
        <w:jc w:val="left"/>
        <w:rPr>
          <w:rFonts w:ascii="Times New Roman" w:eastAsia="等线" w:hAnsi="Times New Roman" w:cs="Times New Roman"/>
        </w:rPr>
      </w:pPr>
      <w:r w:rsidRPr="00EB76BE">
        <w:rPr>
          <w:rFonts w:ascii="Times New Roman" w:eastAsia="宋体" w:hAnsi="Times New Roman" w:cs="Times New Roman"/>
          <w:kern w:val="0"/>
          <w:sz w:val="20"/>
          <w:szCs w:val="19"/>
        </w:rPr>
        <w:t>Note: *</w:t>
      </w:r>
      <w:r w:rsidRPr="00EB76BE">
        <w:rPr>
          <w:rFonts w:ascii="Times New Roman" w:eastAsia="等线" w:hAnsi="Times New Roman" w:cs="Times New Roman"/>
        </w:rPr>
        <w:t xml:space="preserve"> On behalf of the twenty-two characteristic metabolites identified </w:t>
      </w:r>
      <w:r w:rsidRPr="00EB76BE">
        <w:rPr>
          <w:rFonts w:ascii="Times New Roman" w:eastAsia="等线" w:hAnsi="Times New Roman" w:cs="Times New Roman" w:hint="eastAsia"/>
        </w:rPr>
        <w:t>of</w:t>
      </w:r>
      <w:r w:rsidRPr="00EB76BE">
        <w:rPr>
          <w:rFonts w:ascii="Times New Roman" w:eastAsia="等线" w:hAnsi="Times New Roman" w:cs="Times New Roman"/>
        </w:rPr>
        <w:t xml:space="preserve"> different grade samples</w:t>
      </w:r>
    </w:p>
    <w:p w14:paraId="7A46B336" w14:textId="77777777" w:rsidR="00E119E4" w:rsidRDefault="00E119E4">
      <w:pPr>
        <w:widowControl/>
        <w:jc w:val="left"/>
        <w:rPr>
          <w:rFonts w:ascii="Times New Roman" w:eastAsia="仿宋_GB2312" w:hAnsi="Times New Roman" w:cs="Times New Roman"/>
          <w:sz w:val="24"/>
          <w:szCs w:val="24"/>
        </w:rPr>
      </w:pPr>
    </w:p>
    <w:p w14:paraId="3AABE5DC" w14:textId="582ABAA2" w:rsidR="00E119E4" w:rsidRDefault="00E119E4">
      <w:pPr>
        <w:widowControl/>
        <w:jc w:val="left"/>
        <w:rPr>
          <w:rFonts w:ascii="Times New Roman" w:eastAsia="仿宋_GB2312" w:hAnsi="Times New Roman" w:cs="Times New Roman"/>
          <w:sz w:val="24"/>
          <w:szCs w:val="24"/>
        </w:rPr>
        <w:sectPr w:rsidR="00E119E4" w:rsidSect="00E343A5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1E5C6B8A" w14:textId="6F205961" w:rsidR="00F11341" w:rsidRPr="007F7077" w:rsidRDefault="006A4A37" w:rsidP="00F11341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  <w:r w:rsidRPr="005A26F4">
        <w:rPr>
          <w:rFonts w:ascii="Times New Roman" w:eastAsia="仿宋_GB2312" w:hAnsi="Times New Roman" w:cs="Times New Roman"/>
          <w:b/>
          <w:bCs/>
          <w:sz w:val="24"/>
          <w:szCs w:val="24"/>
        </w:rPr>
        <w:lastRenderedPageBreak/>
        <w:t>Table S</w:t>
      </w:r>
      <w:r w:rsidR="00062F64">
        <w:rPr>
          <w:rFonts w:ascii="Times New Roman" w:eastAsia="仿宋_GB2312" w:hAnsi="Times New Roman" w:cs="Times New Roman"/>
          <w:b/>
          <w:bCs/>
          <w:sz w:val="24"/>
          <w:szCs w:val="24"/>
        </w:rPr>
        <w:t>5</w:t>
      </w:r>
      <w:r w:rsidRPr="005A26F4">
        <w:rPr>
          <w:rFonts w:ascii="Times New Roman" w:eastAsia="仿宋_GB2312" w:hAnsi="Times New Roman" w:cs="Times New Roman"/>
          <w:b/>
          <w:bCs/>
          <w:sz w:val="24"/>
          <w:szCs w:val="24"/>
        </w:rPr>
        <w:t>.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 Inhibition rates of different grades for IC</w:t>
      </w:r>
      <w:r w:rsidRPr="007F7077">
        <w:rPr>
          <w:rFonts w:ascii="Times New Roman" w:eastAsia="仿宋_GB2312" w:hAnsi="Times New Roman" w:cs="Times New Roman"/>
          <w:sz w:val="24"/>
          <w:szCs w:val="24"/>
          <w:vertAlign w:val="subscript"/>
        </w:rPr>
        <w:t>50</w:t>
      </w:r>
      <w:r w:rsidRPr="007F7077">
        <w:rPr>
          <w:rFonts w:ascii="Times New Roman" w:eastAsia="仿宋_GB2312" w:hAnsi="Times New Roman" w:cs="Times New Roman"/>
          <w:sz w:val="24"/>
          <w:szCs w:val="24"/>
        </w:rPr>
        <w:t xml:space="preserve"> calculation of pancreatic lipase inhibitory activity</w:t>
      </w:r>
      <w:r w:rsidR="00F11341" w:rsidRPr="007F7077">
        <w:rPr>
          <w:rFonts w:eastAsia="AdvOT1efcda3b . B" w:cs="Times New Roman"/>
          <w:kern w:val="0"/>
          <w:lang w:bidi="ar"/>
        </w:rPr>
        <w:t>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896"/>
        <w:gridCol w:w="1497"/>
        <w:gridCol w:w="1497"/>
        <w:gridCol w:w="1422"/>
        <w:gridCol w:w="1497"/>
        <w:gridCol w:w="1497"/>
      </w:tblGrid>
      <w:tr w:rsidR="007F7077" w:rsidRPr="007F7077" w14:paraId="409FD592" w14:textId="77777777" w:rsidTr="003512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tcW w:w="1271" w:type="dxa"/>
            <w:vAlign w:val="center"/>
          </w:tcPr>
          <w:p w14:paraId="5A965EBA" w14:textId="77777777" w:rsidR="00F11341" w:rsidRPr="008A4398" w:rsidRDefault="00F11341" w:rsidP="0035126A">
            <w:pPr>
              <w:adjustRightInd w:val="0"/>
              <w:snapToGrid w:val="0"/>
              <w:jc w:val="center"/>
            </w:pPr>
          </w:p>
        </w:tc>
        <w:tc>
          <w:tcPr>
            <w:tcW w:w="2126" w:type="dxa"/>
            <w:vAlign w:val="center"/>
          </w:tcPr>
          <w:p w14:paraId="55BCFE5B" w14:textId="5AF816F6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2</w:t>
            </w:r>
            <w:r w:rsidRPr="008A4398">
              <w:t xml:space="preserve">0 </w:t>
            </w:r>
            <w:r w:rsidRPr="008A4398">
              <w:rPr>
                <w:rFonts w:hint="eastAsia"/>
              </w:rPr>
              <w:t>mg</w:t>
            </w:r>
            <w:r w:rsidRPr="008A4398">
              <w:t>/m</w:t>
            </w:r>
            <w:r w:rsidR="00441B0A" w:rsidRPr="008A4398">
              <w:t>L</w:t>
            </w:r>
          </w:p>
        </w:tc>
        <w:tc>
          <w:tcPr>
            <w:tcW w:w="2127" w:type="dxa"/>
            <w:vAlign w:val="center"/>
          </w:tcPr>
          <w:p w14:paraId="4E76BB67" w14:textId="5DDA8A74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1</w:t>
            </w:r>
            <w:r w:rsidRPr="008A4398">
              <w:t>6 mg/m</w:t>
            </w:r>
            <w:r w:rsidR="00441B0A" w:rsidRPr="008A4398">
              <w:t>L</w:t>
            </w:r>
          </w:p>
        </w:tc>
        <w:tc>
          <w:tcPr>
            <w:tcW w:w="1984" w:type="dxa"/>
            <w:vAlign w:val="center"/>
          </w:tcPr>
          <w:p w14:paraId="3C005029" w14:textId="545822D4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1</w:t>
            </w:r>
            <w:r w:rsidRPr="008A4398">
              <w:t>2 mg/m</w:t>
            </w:r>
            <w:r w:rsidR="00441B0A" w:rsidRPr="008A4398">
              <w:t>L</w:t>
            </w:r>
          </w:p>
        </w:tc>
        <w:tc>
          <w:tcPr>
            <w:tcW w:w="2126" w:type="dxa"/>
            <w:vAlign w:val="center"/>
          </w:tcPr>
          <w:p w14:paraId="73100464" w14:textId="3C701A6E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8</w:t>
            </w:r>
            <w:r w:rsidRPr="008A4398">
              <w:t xml:space="preserve"> mg/m</w:t>
            </w:r>
            <w:r w:rsidR="00441B0A" w:rsidRPr="008A4398">
              <w:t>L</w:t>
            </w:r>
          </w:p>
        </w:tc>
        <w:tc>
          <w:tcPr>
            <w:tcW w:w="2127" w:type="dxa"/>
            <w:vAlign w:val="center"/>
          </w:tcPr>
          <w:p w14:paraId="488565D1" w14:textId="787B6407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4</w:t>
            </w:r>
            <w:r w:rsidRPr="008A4398">
              <w:t xml:space="preserve"> mg/m</w:t>
            </w:r>
            <w:r w:rsidR="00441B0A" w:rsidRPr="008A4398">
              <w:t>L</w:t>
            </w:r>
          </w:p>
        </w:tc>
      </w:tr>
      <w:tr w:rsidR="007F7077" w:rsidRPr="007F7077" w14:paraId="1C4CECDE" w14:textId="77777777" w:rsidTr="0035126A">
        <w:tc>
          <w:tcPr>
            <w:tcW w:w="1271" w:type="dxa"/>
            <w:vAlign w:val="center"/>
          </w:tcPr>
          <w:p w14:paraId="4ED1294A" w14:textId="77777777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G</w:t>
            </w:r>
            <w:r w:rsidRPr="008A4398">
              <w:t>L</w:t>
            </w:r>
          </w:p>
        </w:tc>
        <w:tc>
          <w:tcPr>
            <w:tcW w:w="2126" w:type="dxa"/>
            <w:vAlign w:val="center"/>
          </w:tcPr>
          <w:p w14:paraId="4929E143" w14:textId="77777777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75.3</w:t>
            </w:r>
            <w:r w:rsidRPr="008A4398">
              <w:t>8</w:t>
            </w:r>
            <w:r w:rsidRPr="008A4398">
              <w:rPr>
                <w:rFonts w:hint="eastAsia"/>
              </w:rPr>
              <w:t>±</w:t>
            </w:r>
            <w:r w:rsidRPr="008A4398">
              <w:rPr>
                <w:rFonts w:hint="eastAsia"/>
              </w:rPr>
              <w:t>1.37</w:t>
            </w:r>
          </w:p>
        </w:tc>
        <w:tc>
          <w:tcPr>
            <w:tcW w:w="2127" w:type="dxa"/>
            <w:vAlign w:val="center"/>
          </w:tcPr>
          <w:p w14:paraId="66B397F6" w14:textId="77777777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72.3</w:t>
            </w:r>
            <w:r w:rsidRPr="008A4398">
              <w:t>9</w:t>
            </w:r>
            <w:r w:rsidRPr="008A4398">
              <w:rPr>
                <w:rFonts w:hint="eastAsia"/>
              </w:rPr>
              <w:t>±</w:t>
            </w:r>
            <w:r w:rsidRPr="008A4398">
              <w:rPr>
                <w:rFonts w:hint="eastAsia"/>
              </w:rPr>
              <w:t>0.6</w:t>
            </w:r>
            <w:r w:rsidRPr="008A4398">
              <w:t>7</w:t>
            </w:r>
          </w:p>
        </w:tc>
        <w:tc>
          <w:tcPr>
            <w:tcW w:w="1984" w:type="dxa"/>
            <w:vAlign w:val="center"/>
          </w:tcPr>
          <w:p w14:paraId="12D9A34B" w14:textId="77777777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62.</w:t>
            </w:r>
            <w:r w:rsidRPr="008A4398">
              <w:t>10</w:t>
            </w:r>
            <w:r w:rsidRPr="008A4398">
              <w:rPr>
                <w:rFonts w:hint="eastAsia"/>
              </w:rPr>
              <w:t>±</w:t>
            </w:r>
            <w:r w:rsidRPr="008A4398">
              <w:rPr>
                <w:rFonts w:hint="eastAsia"/>
              </w:rPr>
              <w:t>0.8</w:t>
            </w:r>
            <w:r w:rsidRPr="008A4398">
              <w:t>5</w:t>
            </w:r>
          </w:p>
        </w:tc>
        <w:tc>
          <w:tcPr>
            <w:tcW w:w="2126" w:type="dxa"/>
            <w:vAlign w:val="center"/>
          </w:tcPr>
          <w:p w14:paraId="425A2F71" w14:textId="77777777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49.9</w:t>
            </w:r>
            <w:r w:rsidRPr="008A4398">
              <w:t>6</w:t>
            </w:r>
            <w:r w:rsidRPr="008A4398">
              <w:rPr>
                <w:rFonts w:hint="eastAsia"/>
              </w:rPr>
              <w:t>±</w:t>
            </w:r>
            <w:r w:rsidRPr="008A4398">
              <w:rPr>
                <w:rFonts w:hint="eastAsia"/>
              </w:rPr>
              <w:t>1.0</w:t>
            </w:r>
            <w:r w:rsidRPr="008A4398">
              <w:t>8</w:t>
            </w:r>
          </w:p>
        </w:tc>
        <w:tc>
          <w:tcPr>
            <w:tcW w:w="2127" w:type="dxa"/>
            <w:vAlign w:val="center"/>
          </w:tcPr>
          <w:p w14:paraId="18DAC890" w14:textId="77777777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39.60</w:t>
            </w:r>
            <w:r w:rsidRPr="008A4398">
              <w:rPr>
                <w:rFonts w:hint="eastAsia"/>
              </w:rPr>
              <w:t>±</w:t>
            </w:r>
            <w:r w:rsidRPr="008A4398">
              <w:rPr>
                <w:rFonts w:hint="eastAsia"/>
              </w:rPr>
              <w:t>1.1</w:t>
            </w:r>
            <w:r w:rsidRPr="008A4398">
              <w:t>5</w:t>
            </w:r>
          </w:p>
        </w:tc>
      </w:tr>
      <w:tr w:rsidR="007F7077" w:rsidRPr="007F7077" w14:paraId="39DEB6D9" w14:textId="77777777" w:rsidTr="0035126A">
        <w:tc>
          <w:tcPr>
            <w:tcW w:w="1271" w:type="dxa"/>
            <w:vAlign w:val="center"/>
          </w:tcPr>
          <w:p w14:paraId="4E27CF19" w14:textId="77777777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Y</w:t>
            </w:r>
            <w:r w:rsidRPr="008A4398">
              <w:t>L</w:t>
            </w:r>
          </w:p>
        </w:tc>
        <w:tc>
          <w:tcPr>
            <w:tcW w:w="2126" w:type="dxa"/>
            <w:vAlign w:val="center"/>
          </w:tcPr>
          <w:p w14:paraId="6840D2BD" w14:textId="77777777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72.3</w:t>
            </w:r>
            <w:r w:rsidRPr="008A4398">
              <w:t>2</w:t>
            </w:r>
            <w:r w:rsidRPr="008A4398">
              <w:rPr>
                <w:rFonts w:hint="eastAsia"/>
              </w:rPr>
              <w:t>±</w:t>
            </w:r>
            <w:r w:rsidRPr="008A4398">
              <w:rPr>
                <w:rFonts w:hint="eastAsia"/>
              </w:rPr>
              <w:t>0.76</w:t>
            </w:r>
          </w:p>
        </w:tc>
        <w:tc>
          <w:tcPr>
            <w:tcW w:w="2127" w:type="dxa"/>
            <w:vAlign w:val="center"/>
          </w:tcPr>
          <w:p w14:paraId="19E182A4" w14:textId="77777777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60.8</w:t>
            </w:r>
            <w:r w:rsidRPr="008A4398">
              <w:t>8</w:t>
            </w:r>
            <w:r w:rsidRPr="008A4398">
              <w:rPr>
                <w:rFonts w:hint="eastAsia"/>
              </w:rPr>
              <w:t>±</w:t>
            </w:r>
            <w:r w:rsidRPr="008A4398">
              <w:rPr>
                <w:rFonts w:hint="eastAsia"/>
              </w:rPr>
              <w:t>0.76</w:t>
            </w:r>
          </w:p>
        </w:tc>
        <w:tc>
          <w:tcPr>
            <w:tcW w:w="1984" w:type="dxa"/>
            <w:vAlign w:val="center"/>
          </w:tcPr>
          <w:p w14:paraId="7B5D8938" w14:textId="77777777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41.5</w:t>
            </w:r>
            <w:r w:rsidRPr="008A4398">
              <w:t>2</w:t>
            </w:r>
            <w:r w:rsidRPr="008A4398">
              <w:rPr>
                <w:rFonts w:hint="eastAsia"/>
              </w:rPr>
              <w:t>±</w:t>
            </w:r>
            <w:r w:rsidRPr="008A4398">
              <w:rPr>
                <w:rFonts w:hint="eastAsia"/>
              </w:rPr>
              <w:t>1.3</w:t>
            </w:r>
            <w:r w:rsidRPr="008A4398">
              <w:t>2</w:t>
            </w:r>
          </w:p>
        </w:tc>
        <w:tc>
          <w:tcPr>
            <w:tcW w:w="2126" w:type="dxa"/>
            <w:vAlign w:val="center"/>
          </w:tcPr>
          <w:p w14:paraId="4E6619A9" w14:textId="77777777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19.3</w:t>
            </w:r>
            <w:r w:rsidRPr="008A4398">
              <w:t>1</w:t>
            </w:r>
            <w:r w:rsidRPr="008A4398">
              <w:rPr>
                <w:rFonts w:hint="eastAsia"/>
              </w:rPr>
              <w:t>±</w:t>
            </w:r>
            <w:r w:rsidRPr="008A4398">
              <w:rPr>
                <w:rFonts w:hint="eastAsia"/>
              </w:rPr>
              <w:t>0.59</w:t>
            </w:r>
          </w:p>
        </w:tc>
        <w:tc>
          <w:tcPr>
            <w:tcW w:w="2127" w:type="dxa"/>
            <w:vAlign w:val="center"/>
          </w:tcPr>
          <w:p w14:paraId="3DF34D06" w14:textId="77777777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14.11</w:t>
            </w:r>
            <w:r w:rsidRPr="008A4398">
              <w:rPr>
                <w:rFonts w:hint="eastAsia"/>
              </w:rPr>
              <w:t>±</w:t>
            </w:r>
            <w:r w:rsidRPr="008A4398">
              <w:rPr>
                <w:rFonts w:hint="eastAsia"/>
              </w:rPr>
              <w:t>1.14</w:t>
            </w:r>
          </w:p>
        </w:tc>
      </w:tr>
      <w:tr w:rsidR="007F7077" w:rsidRPr="007F7077" w14:paraId="23074F0C" w14:textId="77777777" w:rsidTr="0035126A">
        <w:tc>
          <w:tcPr>
            <w:tcW w:w="1271" w:type="dxa"/>
            <w:vAlign w:val="center"/>
          </w:tcPr>
          <w:p w14:paraId="30196A3D" w14:textId="77777777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D</w:t>
            </w:r>
            <w:r w:rsidRPr="008A4398">
              <w:t>L</w:t>
            </w:r>
          </w:p>
        </w:tc>
        <w:tc>
          <w:tcPr>
            <w:tcW w:w="2126" w:type="dxa"/>
            <w:vAlign w:val="center"/>
          </w:tcPr>
          <w:p w14:paraId="5A0D83F8" w14:textId="77777777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69.68</w:t>
            </w:r>
            <w:r w:rsidRPr="008A4398">
              <w:rPr>
                <w:rFonts w:hint="eastAsia"/>
              </w:rPr>
              <w:t>±</w:t>
            </w:r>
            <w:r w:rsidRPr="008A4398">
              <w:rPr>
                <w:rFonts w:hint="eastAsia"/>
              </w:rPr>
              <w:t>0.6</w:t>
            </w:r>
            <w:r w:rsidRPr="008A4398">
              <w:t>6</w:t>
            </w:r>
          </w:p>
        </w:tc>
        <w:tc>
          <w:tcPr>
            <w:tcW w:w="2127" w:type="dxa"/>
            <w:vAlign w:val="center"/>
          </w:tcPr>
          <w:p w14:paraId="538CAAD1" w14:textId="77777777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59.68</w:t>
            </w:r>
            <w:r w:rsidRPr="008A4398">
              <w:rPr>
                <w:rFonts w:hint="eastAsia"/>
              </w:rPr>
              <w:t>±</w:t>
            </w:r>
            <w:r w:rsidRPr="008A4398">
              <w:rPr>
                <w:rFonts w:hint="eastAsia"/>
              </w:rPr>
              <w:t>0.74</w:t>
            </w:r>
          </w:p>
        </w:tc>
        <w:tc>
          <w:tcPr>
            <w:tcW w:w="1984" w:type="dxa"/>
            <w:vAlign w:val="center"/>
          </w:tcPr>
          <w:p w14:paraId="5681F914" w14:textId="77777777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31.3</w:t>
            </w:r>
            <w:r w:rsidRPr="008A4398">
              <w:t>8</w:t>
            </w:r>
            <w:r w:rsidRPr="008A4398">
              <w:rPr>
                <w:rFonts w:hint="eastAsia"/>
              </w:rPr>
              <w:t>±</w:t>
            </w:r>
            <w:r w:rsidRPr="008A4398">
              <w:rPr>
                <w:rFonts w:hint="eastAsia"/>
              </w:rPr>
              <w:t>1.33</w:t>
            </w:r>
          </w:p>
        </w:tc>
        <w:tc>
          <w:tcPr>
            <w:tcW w:w="2126" w:type="dxa"/>
            <w:vAlign w:val="center"/>
          </w:tcPr>
          <w:p w14:paraId="533D5659" w14:textId="77777777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18.44</w:t>
            </w:r>
            <w:r w:rsidRPr="008A4398">
              <w:rPr>
                <w:rFonts w:hint="eastAsia"/>
              </w:rPr>
              <w:t>±</w:t>
            </w:r>
            <w:r w:rsidRPr="008A4398">
              <w:rPr>
                <w:rFonts w:hint="eastAsia"/>
              </w:rPr>
              <w:t>0.8</w:t>
            </w:r>
            <w:r w:rsidRPr="008A4398">
              <w:t>7</w:t>
            </w:r>
          </w:p>
        </w:tc>
        <w:tc>
          <w:tcPr>
            <w:tcW w:w="2127" w:type="dxa"/>
            <w:vAlign w:val="center"/>
          </w:tcPr>
          <w:p w14:paraId="73266540" w14:textId="77777777" w:rsidR="00F11341" w:rsidRPr="008A4398" w:rsidRDefault="00F11341" w:rsidP="0035126A">
            <w:pPr>
              <w:adjustRightInd w:val="0"/>
              <w:snapToGrid w:val="0"/>
              <w:jc w:val="center"/>
            </w:pPr>
            <w:r w:rsidRPr="008A4398">
              <w:rPr>
                <w:rFonts w:hint="eastAsia"/>
              </w:rPr>
              <w:t>13.31</w:t>
            </w:r>
            <w:r w:rsidRPr="008A4398">
              <w:rPr>
                <w:rFonts w:hint="eastAsia"/>
              </w:rPr>
              <w:t>±</w:t>
            </w:r>
            <w:r w:rsidRPr="008A4398">
              <w:rPr>
                <w:rFonts w:hint="eastAsia"/>
              </w:rPr>
              <w:t>0.53</w:t>
            </w:r>
          </w:p>
        </w:tc>
      </w:tr>
    </w:tbl>
    <w:p w14:paraId="15B08177" w14:textId="73C3CFF7" w:rsidR="003623EC" w:rsidRDefault="003623EC" w:rsidP="00192A33">
      <w:pPr>
        <w:spacing w:line="480" w:lineRule="auto"/>
        <w:rPr>
          <w:rFonts w:ascii="Times New Roman" w:eastAsia="仿宋_GB2312" w:hAnsi="Times New Roman" w:cs="Times New Roman"/>
          <w:sz w:val="24"/>
          <w:szCs w:val="24"/>
        </w:rPr>
      </w:pPr>
    </w:p>
    <w:p w14:paraId="3A0E270C" w14:textId="77777777" w:rsidR="003623EC" w:rsidRDefault="003623EC">
      <w:pPr>
        <w:widowControl/>
        <w:jc w:val="left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/>
          <w:sz w:val="24"/>
          <w:szCs w:val="24"/>
        </w:rPr>
        <w:br w:type="page"/>
      </w:r>
    </w:p>
    <w:p w14:paraId="30586171" w14:textId="213C49ED" w:rsidR="00F9279D" w:rsidRPr="007117ED" w:rsidRDefault="00F9279D" w:rsidP="00C36CCF">
      <w:pPr>
        <w:pStyle w:val="EndNoteBibliography"/>
        <w:spacing w:line="240" w:lineRule="auto"/>
        <w:ind w:left="482" w:hangingChars="200" w:hanging="482"/>
        <w:rPr>
          <w:b/>
          <w:bCs/>
          <w:sz w:val="24"/>
          <w:szCs w:val="24"/>
        </w:rPr>
      </w:pPr>
      <w:r w:rsidRPr="007117ED">
        <w:rPr>
          <w:rFonts w:hint="eastAsia"/>
          <w:b/>
          <w:bCs/>
          <w:sz w:val="24"/>
          <w:szCs w:val="24"/>
        </w:rPr>
        <w:lastRenderedPageBreak/>
        <w:t>R</w:t>
      </w:r>
      <w:r w:rsidRPr="007117ED">
        <w:rPr>
          <w:b/>
          <w:bCs/>
          <w:sz w:val="24"/>
          <w:szCs w:val="24"/>
        </w:rPr>
        <w:t>eference</w:t>
      </w:r>
    </w:p>
    <w:p w14:paraId="52AEAAC7" w14:textId="446A3BD7" w:rsidR="00D133BD" w:rsidRPr="00C36CCF" w:rsidRDefault="00D133BD" w:rsidP="00D133BD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>
        <w:rPr>
          <w:sz w:val="20"/>
          <w:szCs w:val="20"/>
        </w:rPr>
        <w:t>[</w:t>
      </w:r>
      <w:r w:rsidR="00ED4C92">
        <w:rPr>
          <w:sz w:val="20"/>
          <w:szCs w:val="20"/>
        </w:rPr>
        <w:t>1</w:t>
      </w:r>
      <w:r>
        <w:rPr>
          <w:sz w:val="20"/>
          <w:szCs w:val="20"/>
        </w:rPr>
        <w:t>]</w:t>
      </w:r>
      <w:r w:rsidRPr="00C36CCF">
        <w:rPr>
          <w:rFonts w:ascii="System" w:eastAsia="System"/>
          <w:sz w:val="20"/>
          <w:szCs w:val="20"/>
        </w:rPr>
        <w:t xml:space="preserve"> </w:t>
      </w:r>
      <w:r w:rsidRPr="00C36CCF">
        <w:rPr>
          <w:sz w:val="20"/>
          <w:szCs w:val="20"/>
        </w:rPr>
        <w:t>Farag M A, Porzel A, Mahrous E A, et al. Integrated comparative metabolite profiling via MS and NMR techniques for Senna drug quality control analysis[J]. Anal Bioanal Chem, 2015, 407(7): 1937-49.</w:t>
      </w:r>
    </w:p>
    <w:p w14:paraId="3E905094" w14:textId="772DC86B" w:rsidR="003623EC" w:rsidRPr="00C36CCF" w:rsidRDefault="00051DAB" w:rsidP="00C36CCF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>
        <w:rPr>
          <w:sz w:val="20"/>
          <w:szCs w:val="20"/>
        </w:rPr>
        <w:t>[2]</w:t>
      </w:r>
      <w:r w:rsidR="003623EC" w:rsidRPr="00C36CCF">
        <w:rPr>
          <w:rFonts w:ascii="System" w:eastAsia="System"/>
          <w:sz w:val="20"/>
          <w:szCs w:val="20"/>
        </w:rPr>
        <w:t xml:space="preserve"> </w:t>
      </w:r>
      <w:r w:rsidR="003623EC" w:rsidRPr="00C36CCF">
        <w:rPr>
          <w:sz w:val="20"/>
          <w:szCs w:val="20"/>
        </w:rPr>
        <w:t xml:space="preserve">Yadav J P, Arya V, Yadav S, et al. </w:t>
      </w:r>
      <w:r w:rsidR="003623EC" w:rsidRPr="00C36CCF">
        <w:rPr>
          <w:i/>
          <w:iCs/>
          <w:sz w:val="20"/>
          <w:szCs w:val="20"/>
        </w:rPr>
        <w:t>Cassia occidentalis</w:t>
      </w:r>
      <w:r w:rsidR="003623EC" w:rsidRPr="00C36CCF">
        <w:rPr>
          <w:sz w:val="20"/>
          <w:szCs w:val="20"/>
        </w:rPr>
        <w:t xml:space="preserve"> L.: A review on its ethnobotany, phytochemical and pharmacological profile[J]. Fitoterapia, 2010, 81(4): 223-230.</w:t>
      </w:r>
    </w:p>
    <w:p w14:paraId="4170052C" w14:textId="32CD8584" w:rsidR="003623EC" w:rsidRPr="00C36CCF" w:rsidRDefault="00ED4C92" w:rsidP="00C36CCF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>
        <w:rPr>
          <w:sz w:val="20"/>
          <w:szCs w:val="20"/>
        </w:rPr>
        <w:t>[3]</w:t>
      </w:r>
      <w:r w:rsidR="003623EC" w:rsidRPr="00C36CCF">
        <w:rPr>
          <w:rFonts w:ascii="System" w:eastAsia="System"/>
          <w:sz w:val="20"/>
          <w:szCs w:val="20"/>
        </w:rPr>
        <w:t xml:space="preserve"> </w:t>
      </w:r>
      <w:r w:rsidR="003623EC" w:rsidRPr="00C36CCF">
        <w:rPr>
          <w:sz w:val="20"/>
          <w:szCs w:val="20"/>
        </w:rPr>
        <w:t xml:space="preserve">Meier N, Meier B, Peter S, et al. In-Silico UHPLC Method Optimization for Aglycones in the Herbal Laxatives </w:t>
      </w:r>
      <w:r w:rsidR="003623EC" w:rsidRPr="00C36CCF">
        <w:rPr>
          <w:i/>
          <w:iCs/>
          <w:sz w:val="20"/>
          <w:szCs w:val="20"/>
        </w:rPr>
        <w:t>Aloe barbadensis</w:t>
      </w:r>
      <w:r w:rsidR="003623EC" w:rsidRPr="00C36CCF">
        <w:rPr>
          <w:sz w:val="20"/>
          <w:szCs w:val="20"/>
        </w:rPr>
        <w:t xml:space="preserve"> Mill., </w:t>
      </w:r>
      <w:r w:rsidR="003623EC" w:rsidRPr="00C36CCF">
        <w:rPr>
          <w:i/>
          <w:iCs/>
          <w:sz w:val="20"/>
          <w:szCs w:val="20"/>
        </w:rPr>
        <w:t>Cassia angustifolia</w:t>
      </w:r>
      <w:r w:rsidR="003623EC" w:rsidRPr="00C36CCF">
        <w:rPr>
          <w:sz w:val="20"/>
          <w:szCs w:val="20"/>
        </w:rPr>
        <w:t xml:space="preserve"> Vahl Pods, </w:t>
      </w:r>
      <w:r w:rsidR="003623EC" w:rsidRPr="00C36CCF">
        <w:rPr>
          <w:i/>
          <w:iCs/>
          <w:sz w:val="20"/>
          <w:szCs w:val="20"/>
        </w:rPr>
        <w:t>Rhamnus frangula</w:t>
      </w:r>
      <w:r w:rsidR="003623EC" w:rsidRPr="00C36CCF">
        <w:rPr>
          <w:sz w:val="20"/>
          <w:szCs w:val="20"/>
        </w:rPr>
        <w:t xml:space="preserve"> L. Bark, </w:t>
      </w:r>
      <w:r w:rsidR="003623EC" w:rsidRPr="00C36CCF">
        <w:rPr>
          <w:i/>
          <w:iCs/>
          <w:sz w:val="20"/>
          <w:szCs w:val="20"/>
        </w:rPr>
        <w:t>Rhamnus purshianus</w:t>
      </w:r>
      <w:r w:rsidR="003623EC" w:rsidRPr="00C36CCF">
        <w:rPr>
          <w:sz w:val="20"/>
          <w:szCs w:val="20"/>
        </w:rPr>
        <w:t xml:space="preserve"> DC. Bark, and </w:t>
      </w:r>
      <w:r w:rsidR="003623EC" w:rsidRPr="00C36CCF">
        <w:rPr>
          <w:i/>
          <w:iCs/>
          <w:sz w:val="20"/>
          <w:szCs w:val="20"/>
        </w:rPr>
        <w:t>Rheum palmatum</w:t>
      </w:r>
      <w:r w:rsidR="003623EC" w:rsidRPr="00C36CCF">
        <w:rPr>
          <w:sz w:val="20"/>
          <w:szCs w:val="20"/>
        </w:rPr>
        <w:t xml:space="preserve"> L. Roots[J]. Molecules, 2017, 22(11).</w:t>
      </w:r>
    </w:p>
    <w:p w14:paraId="018346CC" w14:textId="09E72640" w:rsidR="003623EC" w:rsidRPr="00C36CCF" w:rsidRDefault="00ED4C92" w:rsidP="00C36CCF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>
        <w:rPr>
          <w:sz w:val="20"/>
          <w:szCs w:val="20"/>
        </w:rPr>
        <w:t>[4]</w:t>
      </w:r>
      <w:r w:rsidR="003623EC" w:rsidRPr="00C36CCF">
        <w:rPr>
          <w:rFonts w:ascii="System" w:eastAsia="System"/>
          <w:sz w:val="20"/>
          <w:szCs w:val="20"/>
        </w:rPr>
        <w:t xml:space="preserve"> </w:t>
      </w:r>
      <w:r w:rsidR="003623EC" w:rsidRPr="00C36CCF">
        <w:rPr>
          <w:sz w:val="20"/>
          <w:szCs w:val="20"/>
        </w:rPr>
        <w:t>Farag M A, El Senousy A S, El-Ahmady S H, et al. Comparative metabolome-based classification of Senna drugs: a prospect for phyto-equivalency of its different commercial products[J]. Metabolomics, 2019, 15(5): 80.</w:t>
      </w:r>
    </w:p>
    <w:p w14:paraId="243FC379" w14:textId="4C8CE574" w:rsidR="003623EC" w:rsidRPr="00C36CCF" w:rsidRDefault="00ED4C92" w:rsidP="00C36CCF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>
        <w:rPr>
          <w:sz w:val="20"/>
          <w:szCs w:val="20"/>
        </w:rPr>
        <w:t>[5]</w:t>
      </w:r>
      <w:r w:rsidR="003623EC" w:rsidRPr="00C36CCF">
        <w:rPr>
          <w:rFonts w:ascii="System" w:eastAsia="System"/>
          <w:sz w:val="20"/>
          <w:szCs w:val="20"/>
        </w:rPr>
        <w:t xml:space="preserve"> </w:t>
      </w:r>
      <w:r w:rsidR="003623EC" w:rsidRPr="00C36CCF">
        <w:rPr>
          <w:sz w:val="20"/>
          <w:szCs w:val="20"/>
        </w:rPr>
        <w:t xml:space="preserve">Tan J, Zheng M, Duan S, et al. Chemical Profiling and Screening of the Marker Components in the Fruit of </w:t>
      </w:r>
      <w:r w:rsidR="003623EC" w:rsidRPr="00C36CCF">
        <w:rPr>
          <w:i/>
          <w:iCs/>
          <w:sz w:val="20"/>
          <w:szCs w:val="20"/>
        </w:rPr>
        <w:t>Cassia fistula</w:t>
      </w:r>
      <w:r w:rsidR="003623EC" w:rsidRPr="00C36CCF">
        <w:rPr>
          <w:sz w:val="20"/>
          <w:szCs w:val="20"/>
        </w:rPr>
        <w:t xml:space="preserve"> by HPLC and UHPLC/LTQ-Orbitrap MS</w:t>
      </w:r>
      <w:r w:rsidR="003623EC" w:rsidRPr="00C36CCF">
        <w:rPr>
          <w:sz w:val="20"/>
          <w:szCs w:val="20"/>
          <w:vertAlign w:val="superscript"/>
        </w:rPr>
        <w:t>(n)</w:t>
      </w:r>
      <w:r w:rsidR="003623EC" w:rsidRPr="00C36CCF">
        <w:rPr>
          <w:sz w:val="20"/>
          <w:szCs w:val="20"/>
        </w:rPr>
        <w:t xml:space="preserve"> with Chemometrics[J]. Molecules, 2018, 23(7).</w:t>
      </w:r>
    </w:p>
    <w:p w14:paraId="3D3AB7C0" w14:textId="4D6750F7" w:rsidR="003623EC" w:rsidRPr="00C36CCF" w:rsidRDefault="00ED4C92" w:rsidP="00C36CCF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>
        <w:rPr>
          <w:sz w:val="20"/>
          <w:szCs w:val="20"/>
        </w:rPr>
        <w:t>[6]</w:t>
      </w:r>
      <w:r w:rsidR="003623EC" w:rsidRPr="00C36CCF">
        <w:rPr>
          <w:rFonts w:ascii="System" w:eastAsia="System"/>
          <w:sz w:val="20"/>
          <w:szCs w:val="20"/>
        </w:rPr>
        <w:t xml:space="preserve"> </w:t>
      </w:r>
      <w:r w:rsidR="003623EC" w:rsidRPr="00C36CCF">
        <w:rPr>
          <w:sz w:val="20"/>
          <w:szCs w:val="20"/>
        </w:rPr>
        <w:t>Goppel M, Franz G. Stability control of senna leaves and senna extracts[J]. Planta Med, 2004, 70(5): 432-6.</w:t>
      </w:r>
    </w:p>
    <w:p w14:paraId="10A807F9" w14:textId="4E74FB99" w:rsidR="003623EC" w:rsidRPr="00C36CCF" w:rsidRDefault="00ED4C92" w:rsidP="00051DAB">
      <w:pPr>
        <w:pStyle w:val="EndNoteBibliography"/>
        <w:ind w:left="400" w:hangingChars="200" w:hanging="400"/>
        <w:rPr>
          <w:sz w:val="20"/>
          <w:szCs w:val="20"/>
        </w:rPr>
      </w:pPr>
      <w:r>
        <w:rPr>
          <w:rFonts w:hint="eastAsia"/>
          <w:sz w:val="20"/>
          <w:szCs w:val="20"/>
        </w:rPr>
        <w:t>[7]</w:t>
      </w:r>
      <w:r w:rsidR="003623EC" w:rsidRPr="00C36CCF">
        <w:rPr>
          <w:rFonts w:ascii="System" w:eastAsia="System" w:hint="eastAsia"/>
          <w:sz w:val="20"/>
          <w:szCs w:val="20"/>
        </w:rPr>
        <w:t xml:space="preserve"> </w:t>
      </w:r>
      <w:r w:rsidR="00051DAB">
        <w:rPr>
          <w:rFonts w:hint="eastAsia"/>
          <w:sz w:val="20"/>
          <w:szCs w:val="20"/>
        </w:rPr>
        <w:t>W</w:t>
      </w:r>
      <w:r w:rsidR="00051DAB">
        <w:rPr>
          <w:sz w:val="20"/>
          <w:szCs w:val="20"/>
        </w:rPr>
        <w:t>u Q P</w:t>
      </w:r>
      <w:r w:rsidR="003623EC" w:rsidRPr="00C36CCF">
        <w:rPr>
          <w:rFonts w:hint="eastAsia"/>
          <w:sz w:val="20"/>
          <w:szCs w:val="20"/>
        </w:rPr>
        <w:t xml:space="preserve">, </w:t>
      </w:r>
      <w:r w:rsidR="00051DAB">
        <w:rPr>
          <w:sz w:val="20"/>
          <w:szCs w:val="20"/>
        </w:rPr>
        <w:t>Wang Z J</w:t>
      </w:r>
      <w:r w:rsidR="003623EC" w:rsidRPr="00C36CCF">
        <w:rPr>
          <w:rFonts w:hint="eastAsia"/>
          <w:sz w:val="20"/>
          <w:szCs w:val="20"/>
        </w:rPr>
        <w:t xml:space="preserve">, </w:t>
      </w:r>
      <w:r w:rsidR="00051DAB">
        <w:rPr>
          <w:sz w:val="20"/>
          <w:szCs w:val="20"/>
        </w:rPr>
        <w:t>Tang L Y</w:t>
      </w:r>
      <w:r w:rsidR="003623EC" w:rsidRPr="00C36CCF">
        <w:rPr>
          <w:rFonts w:hint="eastAsia"/>
          <w:sz w:val="20"/>
          <w:szCs w:val="20"/>
        </w:rPr>
        <w:t xml:space="preserve">, </w:t>
      </w:r>
      <w:r w:rsidR="00051DAB">
        <w:rPr>
          <w:rFonts w:hint="eastAsia"/>
          <w:sz w:val="20"/>
          <w:szCs w:val="20"/>
        </w:rPr>
        <w:t>e</w:t>
      </w:r>
      <w:r w:rsidR="00051DAB">
        <w:rPr>
          <w:sz w:val="20"/>
          <w:szCs w:val="20"/>
        </w:rPr>
        <w:t>t al</w:t>
      </w:r>
      <w:r w:rsidR="003623EC" w:rsidRPr="00C36CCF">
        <w:rPr>
          <w:rFonts w:hint="eastAsia"/>
          <w:sz w:val="20"/>
          <w:szCs w:val="20"/>
        </w:rPr>
        <w:t xml:space="preserve">. </w:t>
      </w:r>
      <w:r w:rsidR="00051DAB" w:rsidRPr="00051DAB">
        <w:rPr>
          <w:sz w:val="20"/>
          <w:szCs w:val="20"/>
        </w:rPr>
        <w:t>Determination of five primary chemical con</w:t>
      </w:r>
      <w:r w:rsidR="00051DAB">
        <w:rPr>
          <w:sz w:val="20"/>
          <w:szCs w:val="20"/>
        </w:rPr>
        <w:t xml:space="preserve">stituents </w:t>
      </w:r>
      <w:r w:rsidR="00051DAB" w:rsidRPr="00051DAB">
        <w:rPr>
          <w:sz w:val="20"/>
          <w:szCs w:val="20"/>
        </w:rPr>
        <w:t>in</w:t>
      </w:r>
      <w:r w:rsidR="00051DAB">
        <w:rPr>
          <w:rFonts w:hint="eastAsia"/>
          <w:sz w:val="20"/>
          <w:szCs w:val="20"/>
        </w:rPr>
        <w:t xml:space="preserve"> </w:t>
      </w:r>
      <w:r w:rsidR="00051DAB" w:rsidRPr="00051DAB">
        <w:rPr>
          <w:i/>
          <w:iCs/>
          <w:sz w:val="20"/>
          <w:szCs w:val="20"/>
        </w:rPr>
        <w:t>Cassia angustifolia</w:t>
      </w:r>
      <w:r w:rsidR="00051DAB" w:rsidRPr="00051DAB">
        <w:rPr>
          <w:sz w:val="20"/>
          <w:szCs w:val="20"/>
        </w:rPr>
        <w:t xml:space="preserve"> by HPLC</w:t>
      </w:r>
      <w:r w:rsidR="00051DAB" w:rsidRPr="00C36CCF">
        <w:rPr>
          <w:rFonts w:hint="eastAsia"/>
          <w:sz w:val="20"/>
          <w:szCs w:val="20"/>
        </w:rPr>
        <w:t xml:space="preserve"> </w:t>
      </w:r>
      <w:r w:rsidR="003623EC" w:rsidRPr="00C36CCF">
        <w:rPr>
          <w:rFonts w:hint="eastAsia"/>
          <w:sz w:val="20"/>
          <w:szCs w:val="20"/>
        </w:rPr>
        <w:t xml:space="preserve">[J]. </w:t>
      </w:r>
      <w:r w:rsidR="00051DAB" w:rsidRPr="00051DAB">
        <w:rPr>
          <w:sz w:val="20"/>
          <w:szCs w:val="20"/>
        </w:rPr>
        <w:t>China J Chin Materia Med</w:t>
      </w:r>
      <w:r w:rsidR="003623EC" w:rsidRPr="00C36CCF">
        <w:rPr>
          <w:rFonts w:hint="eastAsia"/>
          <w:sz w:val="20"/>
          <w:szCs w:val="20"/>
        </w:rPr>
        <w:t>, 2008</w:t>
      </w:r>
      <w:r w:rsidR="00051DAB">
        <w:rPr>
          <w:sz w:val="20"/>
          <w:szCs w:val="20"/>
        </w:rPr>
        <w:t>, 33</w:t>
      </w:r>
      <w:r w:rsidR="003623EC" w:rsidRPr="00C36CCF">
        <w:rPr>
          <w:rFonts w:hint="eastAsia"/>
          <w:sz w:val="20"/>
          <w:szCs w:val="20"/>
        </w:rPr>
        <w:t>(04): 363-365.</w:t>
      </w:r>
    </w:p>
    <w:p w14:paraId="5185A317" w14:textId="1A6A1B90" w:rsidR="00C21309" w:rsidRPr="00C36CCF" w:rsidRDefault="00ED4C92" w:rsidP="00C36CCF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>
        <w:rPr>
          <w:sz w:val="20"/>
          <w:szCs w:val="20"/>
        </w:rPr>
        <w:t>[8]</w:t>
      </w:r>
      <w:r w:rsidR="00C21309" w:rsidRPr="00C36CCF">
        <w:rPr>
          <w:rFonts w:ascii="System" w:eastAsia="System"/>
          <w:sz w:val="20"/>
          <w:szCs w:val="20"/>
        </w:rPr>
        <w:t xml:space="preserve"> </w:t>
      </w:r>
      <w:r w:rsidR="00C21309" w:rsidRPr="00C36CCF">
        <w:rPr>
          <w:sz w:val="20"/>
          <w:szCs w:val="20"/>
        </w:rPr>
        <w:t>Ye M, Han J, Chen H, et al. Analysis of phenolic compounds in rhubarbs using liquid chromatography coupled with electrospray ionization mass spectrometry[J]. J Am Soc Mass Spectrom, 2007, 18(1): 82-91.</w:t>
      </w:r>
    </w:p>
    <w:p w14:paraId="76EA8FC9" w14:textId="69529C67" w:rsidR="00507E79" w:rsidRPr="00C36CCF" w:rsidRDefault="00ED4C92" w:rsidP="00C36CCF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>
        <w:rPr>
          <w:sz w:val="20"/>
          <w:szCs w:val="20"/>
        </w:rPr>
        <w:t>[9]</w:t>
      </w:r>
      <w:r w:rsidR="00507E79" w:rsidRPr="00C36CCF">
        <w:rPr>
          <w:rFonts w:ascii="System" w:eastAsia="System"/>
          <w:sz w:val="20"/>
          <w:szCs w:val="20"/>
        </w:rPr>
        <w:t xml:space="preserve"> </w:t>
      </w:r>
      <w:r w:rsidR="00507E79" w:rsidRPr="00C36CCF">
        <w:rPr>
          <w:sz w:val="20"/>
          <w:szCs w:val="20"/>
        </w:rPr>
        <w:t>Sabatino L, Scordino M, Gargano M, et al. HPLC/PDA/ESI-MS evaluation of saffron (</w:t>
      </w:r>
      <w:r w:rsidR="00507E79" w:rsidRPr="00C36CCF">
        <w:rPr>
          <w:i/>
          <w:iCs/>
          <w:sz w:val="20"/>
          <w:szCs w:val="20"/>
        </w:rPr>
        <w:t>Crocus sativus</w:t>
      </w:r>
      <w:r w:rsidR="00507E79" w:rsidRPr="00C36CCF">
        <w:rPr>
          <w:sz w:val="20"/>
          <w:szCs w:val="20"/>
        </w:rPr>
        <w:t xml:space="preserve"> L.) adulteration[J]. Nat Prod Commun, 2011, 6(12): 1873-6.</w:t>
      </w:r>
    </w:p>
    <w:p w14:paraId="1F9B173F" w14:textId="5265C823" w:rsidR="00507E79" w:rsidRPr="00C36CCF" w:rsidRDefault="00ED4C92" w:rsidP="00C36CCF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>
        <w:rPr>
          <w:sz w:val="20"/>
          <w:szCs w:val="20"/>
        </w:rPr>
        <w:t>[10]</w:t>
      </w:r>
      <w:r w:rsidR="00507E79" w:rsidRPr="00C36CCF">
        <w:rPr>
          <w:rFonts w:ascii="System" w:eastAsia="System"/>
          <w:sz w:val="20"/>
          <w:szCs w:val="20"/>
        </w:rPr>
        <w:t xml:space="preserve"> </w:t>
      </w:r>
      <w:r w:rsidR="00507E79" w:rsidRPr="00C36CCF">
        <w:rPr>
          <w:sz w:val="20"/>
          <w:szCs w:val="20"/>
        </w:rPr>
        <w:t xml:space="preserve">Afzan A, Abdullah N R, Halim S Z, et al. Repeated dose 28-days oral toxicity study of </w:t>
      </w:r>
      <w:r w:rsidR="00507E79" w:rsidRPr="00C36CCF">
        <w:rPr>
          <w:i/>
          <w:iCs/>
          <w:sz w:val="20"/>
          <w:szCs w:val="20"/>
        </w:rPr>
        <w:t>Carica papaya</w:t>
      </w:r>
      <w:r w:rsidR="00507E79" w:rsidRPr="00C36CCF">
        <w:rPr>
          <w:sz w:val="20"/>
          <w:szCs w:val="20"/>
        </w:rPr>
        <w:t xml:space="preserve"> L. leaf extract in Sprague Dawley rats[J]. Molecules, 2012, 17(4): 4326-42.</w:t>
      </w:r>
    </w:p>
    <w:p w14:paraId="1BD77DDE" w14:textId="10F474E7" w:rsidR="00507E79" w:rsidRPr="00C36CCF" w:rsidRDefault="00ED4C92" w:rsidP="00C36CCF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>
        <w:rPr>
          <w:sz w:val="20"/>
          <w:szCs w:val="20"/>
        </w:rPr>
        <w:t>[11]</w:t>
      </w:r>
      <w:r w:rsidR="00507E79" w:rsidRPr="00C36CCF">
        <w:rPr>
          <w:rFonts w:ascii="System" w:eastAsia="System"/>
          <w:sz w:val="20"/>
          <w:szCs w:val="20"/>
        </w:rPr>
        <w:t xml:space="preserve"> </w:t>
      </w:r>
      <w:r w:rsidR="00507E79" w:rsidRPr="00C36CCF">
        <w:rPr>
          <w:sz w:val="20"/>
          <w:szCs w:val="20"/>
        </w:rPr>
        <w:t>Li C Y, Lee E J, Wu T S. Antityrosinase principles and constituents of the petals of</w:t>
      </w:r>
      <w:r w:rsidR="00507E79" w:rsidRPr="00C36CCF">
        <w:rPr>
          <w:i/>
          <w:iCs/>
          <w:sz w:val="20"/>
          <w:szCs w:val="20"/>
        </w:rPr>
        <w:t xml:space="preserve"> Crocus sativus</w:t>
      </w:r>
      <w:r w:rsidR="00507E79" w:rsidRPr="00C36CCF">
        <w:rPr>
          <w:sz w:val="20"/>
          <w:szCs w:val="20"/>
        </w:rPr>
        <w:t>[J]. J Nat Prod, 2004, 67(3): 437-40.</w:t>
      </w:r>
    </w:p>
    <w:p w14:paraId="3504670B" w14:textId="1D652272" w:rsidR="00507E79" w:rsidRPr="00C36CCF" w:rsidRDefault="00ED4C92" w:rsidP="00C36CCF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>
        <w:rPr>
          <w:sz w:val="20"/>
          <w:szCs w:val="20"/>
        </w:rPr>
        <w:t>[12]</w:t>
      </w:r>
      <w:r w:rsidR="00507E79" w:rsidRPr="00C36CCF">
        <w:rPr>
          <w:rFonts w:ascii="System" w:eastAsia="System"/>
          <w:sz w:val="20"/>
          <w:szCs w:val="20"/>
        </w:rPr>
        <w:t xml:space="preserve"> </w:t>
      </w:r>
      <w:r w:rsidR="00507E79" w:rsidRPr="00C36CCF">
        <w:rPr>
          <w:sz w:val="20"/>
          <w:szCs w:val="20"/>
        </w:rPr>
        <w:t xml:space="preserve">Shi P, He Q, Song Y, et al. Characterization and identification of isomeric flavonoid O-diglycosides from genus </w:t>
      </w:r>
      <w:r w:rsidR="00507E79" w:rsidRPr="00C36CCF">
        <w:rPr>
          <w:i/>
          <w:iCs/>
          <w:sz w:val="20"/>
          <w:szCs w:val="20"/>
        </w:rPr>
        <w:t>Citrus</w:t>
      </w:r>
      <w:r w:rsidR="00507E79" w:rsidRPr="00C36CCF">
        <w:rPr>
          <w:sz w:val="20"/>
          <w:szCs w:val="20"/>
        </w:rPr>
        <w:t xml:space="preserve"> in negative electrospray ionization by ion trap mass spectrometry and time-of-flight mass spectrometry[J]. Anal Chim Acta, 2007, 598(1): 110-8.</w:t>
      </w:r>
    </w:p>
    <w:p w14:paraId="04F1F016" w14:textId="10A5CC91" w:rsidR="00507E79" w:rsidRPr="00C36CCF" w:rsidRDefault="00ED4C92" w:rsidP="00C36CCF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>
        <w:rPr>
          <w:sz w:val="20"/>
          <w:szCs w:val="20"/>
        </w:rPr>
        <w:t>[13]</w:t>
      </w:r>
      <w:r w:rsidR="00507E79" w:rsidRPr="00C36CCF">
        <w:rPr>
          <w:rFonts w:ascii="System" w:eastAsia="System"/>
          <w:sz w:val="20"/>
          <w:szCs w:val="20"/>
        </w:rPr>
        <w:t xml:space="preserve"> </w:t>
      </w:r>
      <w:r w:rsidR="00507E79" w:rsidRPr="00C36CCF">
        <w:rPr>
          <w:sz w:val="20"/>
          <w:szCs w:val="20"/>
        </w:rPr>
        <w:t>Lemli J, Toppet S, Cuveele J, et al. Naphthalene glycosides in</w:t>
      </w:r>
      <w:r w:rsidR="00507E79" w:rsidRPr="00C36CCF">
        <w:rPr>
          <w:i/>
          <w:iCs/>
          <w:sz w:val="20"/>
          <w:szCs w:val="20"/>
        </w:rPr>
        <w:t xml:space="preserve"> Cassia senna</w:t>
      </w:r>
      <w:r w:rsidR="00507E79" w:rsidRPr="00C36CCF">
        <w:rPr>
          <w:sz w:val="20"/>
          <w:szCs w:val="20"/>
        </w:rPr>
        <w:t xml:space="preserve"> and </w:t>
      </w:r>
      <w:r w:rsidR="00507E79" w:rsidRPr="00C36CCF">
        <w:rPr>
          <w:i/>
          <w:iCs/>
          <w:sz w:val="20"/>
          <w:szCs w:val="20"/>
        </w:rPr>
        <w:t>Cassia angustifolia</w:t>
      </w:r>
      <w:r w:rsidR="00507E79" w:rsidRPr="00C36CCF">
        <w:rPr>
          <w:sz w:val="20"/>
          <w:szCs w:val="20"/>
        </w:rPr>
        <w:t>[J]. Planta Med, 1981, 43(1): 11-7.</w:t>
      </w:r>
    </w:p>
    <w:p w14:paraId="50941C5C" w14:textId="025BE3EA" w:rsidR="00507E79" w:rsidRPr="00C36CCF" w:rsidRDefault="00ED4C92" w:rsidP="00C36CCF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>
        <w:rPr>
          <w:sz w:val="20"/>
          <w:szCs w:val="20"/>
        </w:rPr>
        <w:t>[14]</w:t>
      </w:r>
      <w:r w:rsidR="00507E79" w:rsidRPr="00C36CCF">
        <w:rPr>
          <w:rFonts w:ascii="System" w:eastAsia="System"/>
          <w:sz w:val="20"/>
          <w:szCs w:val="20"/>
        </w:rPr>
        <w:t xml:space="preserve"> </w:t>
      </w:r>
      <w:r w:rsidR="00507E79" w:rsidRPr="00C36CCF">
        <w:rPr>
          <w:sz w:val="20"/>
          <w:szCs w:val="20"/>
        </w:rPr>
        <w:t xml:space="preserve">Su X, Li L, Sun H, et al. Eight new glycosides with hepatoprotective activity isolated from the aerial parts of </w:t>
      </w:r>
      <w:r w:rsidR="00507E79" w:rsidRPr="00C36CCF">
        <w:rPr>
          <w:i/>
          <w:iCs/>
          <w:sz w:val="20"/>
          <w:szCs w:val="20"/>
        </w:rPr>
        <w:t>Morinda parvifolia</w:t>
      </w:r>
      <w:r w:rsidR="00507E79" w:rsidRPr="00C36CCF">
        <w:rPr>
          <w:sz w:val="20"/>
          <w:szCs w:val="20"/>
        </w:rPr>
        <w:t>[J]. Bioorg Chem, 2019, 87: 867-875.</w:t>
      </w:r>
    </w:p>
    <w:p w14:paraId="5D10E13E" w14:textId="23868BE7" w:rsidR="00507E79" w:rsidRPr="00C36CCF" w:rsidRDefault="00ED4C92" w:rsidP="00C36CCF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>
        <w:rPr>
          <w:sz w:val="20"/>
          <w:szCs w:val="20"/>
        </w:rPr>
        <w:t>[15]</w:t>
      </w:r>
      <w:r w:rsidR="00507E79" w:rsidRPr="00C36CCF">
        <w:rPr>
          <w:rFonts w:ascii="System" w:eastAsia="System"/>
          <w:sz w:val="20"/>
          <w:szCs w:val="20"/>
        </w:rPr>
        <w:t xml:space="preserve"> </w:t>
      </w:r>
      <w:r w:rsidR="00507E79" w:rsidRPr="00C36CCF">
        <w:rPr>
          <w:sz w:val="20"/>
          <w:szCs w:val="20"/>
        </w:rPr>
        <w:t>Pascale R, Acquavia M A, Cataldi T R I, et al. Profiling of quercetin glycosides and acyl glycosides in sun-dried peperoni di Senise peppers (</w:t>
      </w:r>
      <w:r w:rsidR="00507E79" w:rsidRPr="00C36CCF">
        <w:rPr>
          <w:i/>
          <w:iCs/>
          <w:sz w:val="20"/>
          <w:szCs w:val="20"/>
        </w:rPr>
        <w:t>Capsicum annuum</w:t>
      </w:r>
      <w:r w:rsidR="00507E79" w:rsidRPr="00C36CCF">
        <w:rPr>
          <w:sz w:val="20"/>
          <w:szCs w:val="20"/>
        </w:rPr>
        <w:t xml:space="preserve"> L.) by a combination of LC-ESI(-)-MS/MS and polarity prediction in reversed-phase separations[J]. Anal Bioanal Chem, 2020, 412(12): 3005-3015.</w:t>
      </w:r>
    </w:p>
    <w:p w14:paraId="73613890" w14:textId="6FF14F90" w:rsidR="00994FA7" w:rsidRPr="005B28A2" w:rsidRDefault="00ED4C92" w:rsidP="005B28A2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>
        <w:rPr>
          <w:sz w:val="20"/>
          <w:szCs w:val="20"/>
        </w:rPr>
        <w:t>[16]</w:t>
      </w:r>
      <w:r w:rsidR="00507E79" w:rsidRPr="00C36CCF">
        <w:rPr>
          <w:rFonts w:ascii="System" w:eastAsia="System"/>
          <w:sz w:val="20"/>
          <w:szCs w:val="20"/>
        </w:rPr>
        <w:t xml:space="preserve"> </w:t>
      </w:r>
      <w:r w:rsidR="00507E79" w:rsidRPr="00C36CCF">
        <w:rPr>
          <w:sz w:val="20"/>
          <w:szCs w:val="20"/>
        </w:rPr>
        <w:t>Veitch N C, Regos I, Kite G C, et al. Acylated flavonol glycosides from the forage legume, Onobrychis viciifolia (sainfoin)[J]. Phytochemistry, 2011, 72(4-5): 423-9.</w:t>
      </w:r>
    </w:p>
    <w:sectPr w:rsidR="00994FA7" w:rsidRPr="005B28A2" w:rsidSect="00E343A5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49CE5" w14:textId="77777777" w:rsidR="00886CBA" w:rsidRDefault="00886CBA" w:rsidP="00714E57">
      <w:r>
        <w:separator/>
      </w:r>
    </w:p>
  </w:endnote>
  <w:endnote w:type="continuationSeparator" w:id="0">
    <w:p w14:paraId="0C6E94B8" w14:textId="77777777" w:rsidR="00886CBA" w:rsidRDefault="00886CBA" w:rsidP="00714E57">
      <w:r>
        <w:continuationSeparator/>
      </w:r>
    </w:p>
  </w:endnote>
  <w:endnote w:type="continuationNotice" w:id="1">
    <w:p w14:paraId="4500FFCA" w14:textId="77777777" w:rsidR="00886CBA" w:rsidRDefault="00886C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dvOT1efcda3b . B">
    <w:altName w:val="Segoe Print"/>
    <w:charset w:val="00"/>
    <w:family w:val="auto"/>
    <w:pitch w:val="default"/>
  </w:font>
  <w:font w:name="System">
    <w:altName w:val="微软雅黑"/>
    <w:panose1 w:val="00000000000000000000"/>
    <w:charset w:val="86"/>
    <w:family w:val="auto"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7089E" w14:textId="77777777" w:rsidR="00886CBA" w:rsidRDefault="00886CBA" w:rsidP="00714E57">
      <w:r>
        <w:separator/>
      </w:r>
    </w:p>
  </w:footnote>
  <w:footnote w:type="continuationSeparator" w:id="0">
    <w:p w14:paraId="273B07BB" w14:textId="77777777" w:rsidR="00886CBA" w:rsidRDefault="00886CBA" w:rsidP="00714E57">
      <w:r>
        <w:continuationSeparator/>
      </w:r>
    </w:p>
  </w:footnote>
  <w:footnote w:type="continuationNotice" w:id="1">
    <w:p w14:paraId="1F0F3FC0" w14:textId="77777777" w:rsidR="00886CBA" w:rsidRDefault="00886CB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5F4C3C8"/>
    <w:multiLevelType w:val="multilevel"/>
    <w:tmpl w:val="85F4C3C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9BACD6FA"/>
    <w:multiLevelType w:val="singleLevel"/>
    <w:tmpl w:val="9BACD6FA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01B40551"/>
    <w:multiLevelType w:val="hybridMultilevel"/>
    <w:tmpl w:val="154ED434"/>
    <w:lvl w:ilvl="0" w:tplc="EEE8DDA8">
      <w:start w:val="1"/>
      <w:numFmt w:val="japaneseCounting"/>
      <w:lvlText w:val="第%1节"/>
      <w:lvlJc w:val="left"/>
      <w:pPr>
        <w:ind w:left="912" w:hanging="91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41A0F17"/>
    <w:multiLevelType w:val="multilevel"/>
    <w:tmpl w:val="1C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A34681"/>
    <w:multiLevelType w:val="hybridMultilevel"/>
    <w:tmpl w:val="89F2A65E"/>
    <w:lvl w:ilvl="0" w:tplc="A2A4D8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F6D7FB6"/>
    <w:multiLevelType w:val="multilevel"/>
    <w:tmpl w:val="74F2F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177C51"/>
    <w:multiLevelType w:val="multilevel"/>
    <w:tmpl w:val="19589638"/>
    <w:lvl w:ilvl="0">
      <w:start w:val="3"/>
      <w:numFmt w:val="japaneseCounting"/>
      <w:lvlText w:val="%1"/>
      <w:lvlJc w:val="left"/>
      <w:pPr>
        <w:ind w:left="420" w:hanging="420"/>
      </w:pPr>
      <w:rPr>
        <w:rFonts w:ascii="黑体" w:eastAsia="黑体" w:hAnsi="黑体" w:hint="default"/>
        <w:sz w:val="32"/>
      </w:rPr>
    </w:lvl>
    <w:lvl w:ilvl="1">
      <w:start w:val="5"/>
      <w:numFmt w:val="decimal"/>
      <w:lvlText w:val="%1.%2"/>
      <w:lvlJc w:val="left"/>
      <w:pPr>
        <w:ind w:left="420" w:hanging="420"/>
      </w:pPr>
      <w:rPr>
        <w:rFonts w:ascii="黑体" w:eastAsia="黑体" w:hAnsi="黑体"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黑体" w:eastAsia="黑体" w:hAnsi="黑体" w:hint="default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黑体" w:eastAsia="黑体" w:hAnsi="黑体"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黑体" w:eastAsia="黑体" w:hAnsi="黑体" w:hint="default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黑体" w:eastAsia="黑体" w:hAnsi="黑体"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黑体" w:eastAsia="黑体" w:hAnsi="黑体" w:hint="default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黑体" w:eastAsia="黑体" w:hAnsi="黑体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黑体" w:eastAsia="黑体" w:hAnsi="黑体" w:hint="default"/>
        <w:sz w:val="32"/>
      </w:rPr>
    </w:lvl>
  </w:abstractNum>
  <w:abstractNum w:abstractNumId="7" w15:restartNumberingAfterBreak="0">
    <w:nsid w:val="3357607C"/>
    <w:multiLevelType w:val="multilevel"/>
    <w:tmpl w:val="6BF89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D647E4"/>
    <w:multiLevelType w:val="multilevel"/>
    <w:tmpl w:val="638A3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F032C4"/>
    <w:multiLevelType w:val="multilevel"/>
    <w:tmpl w:val="9E082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057ACD"/>
    <w:multiLevelType w:val="multilevel"/>
    <w:tmpl w:val="94C83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7B1DBD"/>
    <w:multiLevelType w:val="multilevel"/>
    <w:tmpl w:val="453A2CD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76A6FC6"/>
    <w:multiLevelType w:val="multilevel"/>
    <w:tmpl w:val="9AF0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014FDF"/>
    <w:multiLevelType w:val="multilevel"/>
    <w:tmpl w:val="BB8EB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A6798D"/>
    <w:multiLevelType w:val="hybridMultilevel"/>
    <w:tmpl w:val="6E82DE5C"/>
    <w:lvl w:ilvl="0" w:tplc="5B0EA2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FF24A7B"/>
    <w:multiLevelType w:val="multilevel"/>
    <w:tmpl w:val="1572F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4877396">
    <w:abstractNumId w:val="4"/>
  </w:num>
  <w:num w:numId="2" w16cid:durableId="1964530861">
    <w:abstractNumId w:val="5"/>
  </w:num>
  <w:num w:numId="3" w16cid:durableId="802425843">
    <w:abstractNumId w:val="8"/>
  </w:num>
  <w:num w:numId="4" w16cid:durableId="248462593">
    <w:abstractNumId w:val="10"/>
  </w:num>
  <w:num w:numId="5" w16cid:durableId="418793795">
    <w:abstractNumId w:val="15"/>
  </w:num>
  <w:num w:numId="6" w16cid:durableId="1377126627">
    <w:abstractNumId w:val="9"/>
  </w:num>
  <w:num w:numId="7" w16cid:durableId="1988515459">
    <w:abstractNumId w:val="13"/>
  </w:num>
  <w:num w:numId="8" w16cid:durableId="367486007">
    <w:abstractNumId w:val="1"/>
  </w:num>
  <w:num w:numId="9" w16cid:durableId="1354302648">
    <w:abstractNumId w:val="7"/>
  </w:num>
  <w:num w:numId="10" w16cid:durableId="1201356262">
    <w:abstractNumId w:val="12"/>
  </w:num>
  <w:num w:numId="11" w16cid:durableId="1337883406">
    <w:abstractNumId w:val="3"/>
  </w:num>
  <w:num w:numId="12" w16cid:durableId="492837874">
    <w:abstractNumId w:val="11"/>
  </w:num>
  <w:num w:numId="13" w16cid:durableId="966349092">
    <w:abstractNumId w:val="6"/>
  </w:num>
  <w:num w:numId="14" w16cid:durableId="549651449">
    <w:abstractNumId w:val="2"/>
  </w:num>
  <w:num w:numId="15" w16cid:durableId="79563651">
    <w:abstractNumId w:val="0"/>
  </w:num>
  <w:num w:numId="16" w16cid:durableId="17391326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A60"/>
    <w:rsid w:val="000006FF"/>
    <w:rsid w:val="000065C8"/>
    <w:rsid w:val="00010B20"/>
    <w:rsid w:val="00021E1E"/>
    <w:rsid w:val="000275F0"/>
    <w:rsid w:val="00051DAB"/>
    <w:rsid w:val="00055B0B"/>
    <w:rsid w:val="00062F64"/>
    <w:rsid w:val="000670D1"/>
    <w:rsid w:val="00067DEB"/>
    <w:rsid w:val="000739AD"/>
    <w:rsid w:val="0009148D"/>
    <w:rsid w:val="000C1E94"/>
    <w:rsid w:val="000E6608"/>
    <w:rsid w:val="0010006E"/>
    <w:rsid w:val="00100BFC"/>
    <w:rsid w:val="0011280E"/>
    <w:rsid w:val="00115AC4"/>
    <w:rsid w:val="00125AA4"/>
    <w:rsid w:val="00132D76"/>
    <w:rsid w:val="00133DE1"/>
    <w:rsid w:val="001357F8"/>
    <w:rsid w:val="00141FFB"/>
    <w:rsid w:val="00142226"/>
    <w:rsid w:val="00151F87"/>
    <w:rsid w:val="001536C9"/>
    <w:rsid w:val="00185F24"/>
    <w:rsid w:val="00192A33"/>
    <w:rsid w:val="00194B87"/>
    <w:rsid w:val="001B7130"/>
    <w:rsid w:val="001C03C2"/>
    <w:rsid w:val="001C593D"/>
    <w:rsid w:val="001E1905"/>
    <w:rsid w:val="001F0851"/>
    <w:rsid w:val="001F5E0B"/>
    <w:rsid w:val="00200467"/>
    <w:rsid w:val="002048FD"/>
    <w:rsid w:val="002154C6"/>
    <w:rsid w:val="002335FA"/>
    <w:rsid w:val="00257903"/>
    <w:rsid w:val="00260969"/>
    <w:rsid w:val="00283F50"/>
    <w:rsid w:val="00285F68"/>
    <w:rsid w:val="002D5D82"/>
    <w:rsid w:val="002D5E7E"/>
    <w:rsid w:val="002E4198"/>
    <w:rsid w:val="002F243B"/>
    <w:rsid w:val="002F33E5"/>
    <w:rsid w:val="002F6B83"/>
    <w:rsid w:val="00304863"/>
    <w:rsid w:val="00306BCD"/>
    <w:rsid w:val="0035126A"/>
    <w:rsid w:val="00352B2D"/>
    <w:rsid w:val="00354EBB"/>
    <w:rsid w:val="003623EC"/>
    <w:rsid w:val="003957EB"/>
    <w:rsid w:val="00397C2F"/>
    <w:rsid w:val="003A410D"/>
    <w:rsid w:val="003C0AB5"/>
    <w:rsid w:val="003C2BDA"/>
    <w:rsid w:val="003C4251"/>
    <w:rsid w:val="003D2347"/>
    <w:rsid w:val="003E35E9"/>
    <w:rsid w:val="003F048F"/>
    <w:rsid w:val="003F4D55"/>
    <w:rsid w:val="004170B4"/>
    <w:rsid w:val="00441B0A"/>
    <w:rsid w:val="00451464"/>
    <w:rsid w:val="00451FB7"/>
    <w:rsid w:val="0048181C"/>
    <w:rsid w:val="004839FF"/>
    <w:rsid w:val="004926D0"/>
    <w:rsid w:val="00494859"/>
    <w:rsid w:val="00495CCF"/>
    <w:rsid w:val="00497EC6"/>
    <w:rsid w:val="004C70F2"/>
    <w:rsid w:val="005013F2"/>
    <w:rsid w:val="00507E79"/>
    <w:rsid w:val="005174B7"/>
    <w:rsid w:val="0052347F"/>
    <w:rsid w:val="005277E0"/>
    <w:rsid w:val="00527D56"/>
    <w:rsid w:val="00546114"/>
    <w:rsid w:val="00550B73"/>
    <w:rsid w:val="00571E49"/>
    <w:rsid w:val="00575343"/>
    <w:rsid w:val="00576934"/>
    <w:rsid w:val="00576A15"/>
    <w:rsid w:val="005A26F4"/>
    <w:rsid w:val="005B0A6D"/>
    <w:rsid w:val="005B28A2"/>
    <w:rsid w:val="005B5F5C"/>
    <w:rsid w:val="005B62A3"/>
    <w:rsid w:val="005C2DE2"/>
    <w:rsid w:val="005D16A7"/>
    <w:rsid w:val="005F4E94"/>
    <w:rsid w:val="005F6778"/>
    <w:rsid w:val="00601BD5"/>
    <w:rsid w:val="00604FA0"/>
    <w:rsid w:val="006054E0"/>
    <w:rsid w:val="00624525"/>
    <w:rsid w:val="00673845"/>
    <w:rsid w:val="00683857"/>
    <w:rsid w:val="006952F2"/>
    <w:rsid w:val="006974FA"/>
    <w:rsid w:val="006A4A37"/>
    <w:rsid w:val="006A7BF7"/>
    <w:rsid w:val="006D2FAA"/>
    <w:rsid w:val="006D5FC7"/>
    <w:rsid w:val="006E3C38"/>
    <w:rsid w:val="00702AB9"/>
    <w:rsid w:val="007117ED"/>
    <w:rsid w:val="00714E57"/>
    <w:rsid w:val="00717E94"/>
    <w:rsid w:val="00724E6D"/>
    <w:rsid w:val="00767D22"/>
    <w:rsid w:val="00780452"/>
    <w:rsid w:val="007A7445"/>
    <w:rsid w:val="007B12F2"/>
    <w:rsid w:val="007B75BA"/>
    <w:rsid w:val="007C2B3B"/>
    <w:rsid w:val="007F3227"/>
    <w:rsid w:val="007F7077"/>
    <w:rsid w:val="0080079B"/>
    <w:rsid w:val="00804651"/>
    <w:rsid w:val="00806989"/>
    <w:rsid w:val="00820055"/>
    <w:rsid w:val="00821982"/>
    <w:rsid w:val="00824A0B"/>
    <w:rsid w:val="008407A8"/>
    <w:rsid w:val="00886AEF"/>
    <w:rsid w:val="00886CBA"/>
    <w:rsid w:val="0088758B"/>
    <w:rsid w:val="008A0813"/>
    <w:rsid w:val="008A4398"/>
    <w:rsid w:val="008B6713"/>
    <w:rsid w:val="008C221F"/>
    <w:rsid w:val="008C46FC"/>
    <w:rsid w:val="008C6841"/>
    <w:rsid w:val="008D70C9"/>
    <w:rsid w:val="008E5E07"/>
    <w:rsid w:val="008E679C"/>
    <w:rsid w:val="008F303C"/>
    <w:rsid w:val="008F79FD"/>
    <w:rsid w:val="008F7EB7"/>
    <w:rsid w:val="00904F70"/>
    <w:rsid w:val="00927ED8"/>
    <w:rsid w:val="00955E12"/>
    <w:rsid w:val="00957933"/>
    <w:rsid w:val="009679E3"/>
    <w:rsid w:val="00994FA7"/>
    <w:rsid w:val="009B7E19"/>
    <w:rsid w:val="009C38A5"/>
    <w:rsid w:val="009D26B9"/>
    <w:rsid w:val="009D5766"/>
    <w:rsid w:val="009E7097"/>
    <w:rsid w:val="009F2786"/>
    <w:rsid w:val="00A21FC6"/>
    <w:rsid w:val="00A2562B"/>
    <w:rsid w:val="00A305ED"/>
    <w:rsid w:val="00A349D6"/>
    <w:rsid w:val="00A427C3"/>
    <w:rsid w:val="00A45403"/>
    <w:rsid w:val="00A466A9"/>
    <w:rsid w:val="00A63370"/>
    <w:rsid w:val="00AD1FC5"/>
    <w:rsid w:val="00AE45F3"/>
    <w:rsid w:val="00AF4595"/>
    <w:rsid w:val="00B070CE"/>
    <w:rsid w:val="00B122E5"/>
    <w:rsid w:val="00B430B2"/>
    <w:rsid w:val="00B51096"/>
    <w:rsid w:val="00B61B21"/>
    <w:rsid w:val="00B727E5"/>
    <w:rsid w:val="00BA26B8"/>
    <w:rsid w:val="00BB2E78"/>
    <w:rsid w:val="00BB640D"/>
    <w:rsid w:val="00BE1B92"/>
    <w:rsid w:val="00BF0FF5"/>
    <w:rsid w:val="00C10C1A"/>
    <w:rsid w:val="00C16AB0"/>
    <w:rsid w:val="00C21309"/>
    <w:rsid w:val="00C27B23"/>
    <w:rsid w:val="00C3638B"/>
    <w:rsid w:val="00C36CCF"/>
    <w:rsid w:val="00C41487"/>
    <w:rsid w:val="00C4525E"/>
    <w:rsid w:val="00C5250F"/>
    <w:rsid w:val="00C75516"/>
    <w:rsid w:val="00C94D9A"/>
    <w:rsid w:val="00CB1A6B"/>
    <w:rsid w:val="00CC46A0"/>
    <w:rsid w:val="00CD3CA0"/>
    <w:rsid w:val="00CD78B5"/>
    <w:rsid w:val="00CF4849"/>
    <w:rsid w:val="00D0190B"/>
    <w:rsid w:val="00D133BD"/>
    <w:rsid w:val="00D23DDC"/>
    <w:rsid w:val="00D2735E"/>
    <w:rsid w:val="00D44FA6"/>
    <w:rsid w:val="00D45DF8"/>
    <w:rsid w:val="00D57728"/>
    <w:rsid w:val="00D6011D"/>
    <w:rsid w:val="00D76577"/>
    <w:rsid w:val="00D7728F"/>
    <w:rsid w:val="00D7761A"/>
    <w:rsid w:val="00DA54D9"/>
    <w:rsid w:val="00DC6A60"/>
    <w:rsid w:val="00DD4DDC"/>
    <w:rsid w:val="00E0367B"/>
    <w:rsid w:val="00E104A2"/>
    <w:rsid w:val="00E119E4"/>
    <w:rsid w:val="00E13CA6"/>
    <w:rsid w:val="00E175FC"/>
    <w:rsid w:val="00E26DC4"/>
    <w:rsid w:val="00E343A5"/>
    <w:rsid w:val="00E44346"/>
    <w:rsid w:val="00E62D17"/>
    <w:rsid w:val="00E67597"/>
    <w:rsid w:val="00E67DD6"/>
    <w:rsid w:val="00E7716D"/>
    <w:rsid w:val="00E93A0C"/>
    <w:rsid w:val="00E93F5B"/>
    <w:rsid w:val="00E96415"/>
    <w:rsid w:val="00EB76BE"/>
    <w:rsid w:val="00EC6BDB"/>
    <w:rsid w:val="00ED3953"/>
    <w:rsid w:val="00ED4C92"/>
    <w:rsid w:val="00EF6F9B"/>
    <w:rsid w:val="00F01C5D"/>
    <w:rsid w:val="00F102E3"/>
    <w:rsid w:val="00F11341"/>
    <w:rsid w:val="00F337CF"/>
    <w:rsid w:val="00F3583B"/>
    <w:rsid w:val="00F42F8C"/>
    <w:rsid w:val="00F72D13"/>
    <w:rsid w:val="00F74BBA"/>
    <w:rsid w:val="00F76C26"/>
    <w:rsid w:val="00F9279D"/>
    <w:rsid w:val="00FC59E7"/>
    <w:rsid w:val="00FD52AD"/>
    <w:rsid w:val="00FE0BC1"/>
    <w:rsid w:val="00FF0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97744"/>
  <w15:chartTrackingRefBased/>
  <w15:docId w15:val="{8C4DAF41-5B91-49D9-A350-42FCBA75E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4E5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3583B"/>
    <w:pPr>
      <w:keepNext/>
      <w:keepLines/>
      <w:widowControl/>
      <w:spacing w:before="340" w:after="330" w:line="578" w:lineRule="atLeast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583B"/>
    <w:pPr>
      <w:keepNext/>
      <w:keepLines/>
      <w:spacing w:before="260" w:after="260" w:line="416" w:lineRule="auto"/>
      <w:outlineLvl w:val="1"/>
    </w:pPr>
    <w:rPr>
      <w:rFonts w:ascii="等线 Light" w:eastAsia="等线 Light" w:hAnsi="等线 Light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3583B"/>
    <w:pPr>
      <w:keepNext/>
      <w:keepLines/>
      <w:widowControl/>
      <w:spacing w:before="260" w:after="260" w:line="416" w:lineRule="atLeast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714E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4E5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4E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4E57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994FA7"/>
  </w:style>
  <w:style w:type="table" w:styleId="a8">
    <w:name w:val="Table Grid"/>
    <w:basedOn w:val="a1"/>
    <w:rsid w:val="00F11341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">
    <w:name w:val="List Table 6 Colorful"/>
    <w:basedOn w:val="a1"/>
    <w:uiPriority w:val="51"/>
    <w:rsid w:val="002E419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9">
    <w:name w:val="Hyperlink"/>
    <w:basedOn w:val="a0"/>
    <w:uiPriority w:val="99"/>
    <w:unhideWhenUsed/>
    <w:qFormat/>
    <w:rsid w:val="00E96415"/>
    <w:rPr>
      <w:color w:val="0563C1" w:themeColor="hyperlink"/>
      <w:u w:val="single"/>
    </w:rPr>
  </w:style>
  <w:style w:type="table" w:customStyle="1" w:styleId="11">
    <w:name w:val="网格型1"/>
    <w:basedOn w:val="12"/>
    <w:next w:val="a8"/>
    <w:rsid w:val="005174B7"/>
    <w:pPr>
      <w:widowControl/>
      <w:jc w:val="left"/>
    </w:pPr>
    <w:rPr>
      <w:rFonts w:ascii="Times New Roman" w:eastAsia="宋体" w:hAnsi="Times New Roman" w:cs="Times New Roman"/>
      <w:iCs/>
      <w:kern w:val="0"/>
      <w:sz w:val="20"/>
      <w:szCs w:val="20"/>
    </w:rPr>
    <w:tblPr>
      <w:tblBorders>
        <w:top w:val="single" w:sz="4" w:space="0" w:color="auto"/>
        <w:bottom w:val="single" w:sz="4" w:space="0" w:color="auto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imple 1"/>
    <w:basedOn w:val="a1"/>
    <w:uiPriority w:val="99"/>
    <w:semiHidden/>
    <w:unhideWhenUsed/>
    <w:rsid w:val="005174B7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标题 1 字符"/>
    <w:basedOn w:val="a0"/>
    <w:link w:val="1"/>
    <w:uiPriority w:val="9"/>
    <w:rsid w:val="00F3583B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21">
    <w:name w:val="标题 21"/>
    <w:basedOn w:val="a"/>
    <w:next w:val="a"/>
    <w:uiPriority w:val="9"/>
    <w:unhideWhenUsed/>
    <w:qFormat/>
    <w:rsid w:val="00F3583B"/>
    <w:pPr>
      <w:keepNext/>
      <w:keepLines/>
      <w:widowControl/>
      <w:spacing w:before="260" w:after="260" w:line="416" w:lineRule="atLeast"/>
      <w:outlineLvl w:val="1"/>
    </w:pPr>
    <w:rPr>
      <w:rFonts w:ascii="等线 Light" w:eastAsia="等线 Light" w:hAnsi="等线 Light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3583B"/>
    <w:rPr>
      <w:rFonts w:ascii="Times New Roman" w:eastAsia="宋体" w:hAnsi="Times New Roman" w:cs="Times New Roman"/>
      <w:b/>
      <w:bCs/>
      <w:sz w:val="32"/>
      <w:szCs w:val="32"/>
    </w:rPr>
  </w:style>
  <w:style w:type="numbering" w:customStyle="1" w:styleId="13">
    <w:name w:val="无列表1"/>
    <w:next w:val="a2"/>
    <w:uiPriority w:val="99"/>
    <w:semiHidden/>
    <w:unhideWhenUsed/>
    <w:rsid w:val="00F3583B"/>
  </w:style>
  <w:style w:type="character" w:customStyle="1" w:styleId="20">
    <w:name w:val="标题 2 字符"/>
    <w:basedOn w:val="a0"/>
    <w:link w:val="2"/>
    <w:uiPriority w:val="9"/>
    <w:rsid w:val="00F3583B"/>
    <w:rPr>
      <w:rFonts w:ascii="等线 Light" w:eastAsia="等线 Light" w:hAnsi="等线 Light" w:cs="Times New Roman"/>
      <w:b/>
      <w:bCs/>
      <w:sz w:val="32"/>
      <w:szCs w:val="32"/>
    </w:rPr>
  </w:style>
  <w:style w:type="paragraph" w:styleId="aa">
    <w:name w:val="List Paragraph"/>
    <w:basedOn w:val="a"/>
    <w:uiPriority w:val="99"/>
    <w:qFormat/>
    <w:rsid w:val="00F3583B"/>
    <w:pPr>
      <w:widowControl/>
      <w:spacing w:line="440" w:lineRule="exact"/>
      <w:ind w:firstLineChars="200" w:firstLine="420"/>
    </w:pPr>
    <w:rPr>
      <w:rFonts w:ascii="Times New Roman" w:eastAsia="宋体" w:hAnsi="Times New Roman" w:cs="Times New Roman"/>
      <w:sz w:val="28"/>
      <w:szCs w:val="28"/>
    </w:rPr>
  </w:style>
  <w:style w:type="paragraph" w:styleId="ab">
    <w:name w:val="Date"/>
    <w:basedOn w:val="a"/>
    <w:next w:val="a"/>
    <w:link w:val="ac"/>
    <w:uiPriority w:val="99"/>
    <w:semiHidden/>
    <w:unhideWhenUsed/>
    <w:rsid w:val="00F3583B"/>
    <w:pPr>
      <w:widowControl/>
      <w:spacing w:line="440" w:lineRule="exact"/>
      <w:ind w:leftChars="2500" w:left="100"/>
    </w:pPr>
    <w:rPr>
      <w:rFonts w:ascii="Times New Roman" w:eastAsia="宋体" w:hAnsi="Times New Roman" w:cs="Times New Roman"/>
      <w:sz w:val="28"/>
      <w:szCs w:val="28"/>
    </w:rPr>
  </w:style>
  <w:style w:type="character" w:customStyle="1" w:styleId="ac">
    <w:name w:val="日期 字符"/>
    <w:basedOn w:val="a0"/>
    <w:link w:val="ab"/>
    <w:uiPriority w:val="99"/>
    <w:semiHidden/>
    <w:rsid w:val="00F3583B"/>
    <w:rPr>
      <w:rFonts w:ascii="Times New Roman" w:eastAsia="宋体" w:hAnsi="Times New Roman" w:cs="Times New Roman"/>
      <w:sz w:val="28"/>
      <w:szCs w:val="28"/>
    </w:rPr>
  </w:style>
  <w:style w:type="table" w:customStyle="1" w:styleId="22">
    <w:name w:val="网格型2"/>
    <w:basedOn w:val="12"/>
    <w:next w:val="a8"/>
    <w:rsid w:val="00F3583B"/>
    <w:pPr>
      <w:widowControl/>
      <w:jc w:val="left"/>
    </w:pPr>
    <w:rPr>
      <w:rFonts w:ascii="Times New Roman" w:eastAsia="宋体" w:hAnsi="Times New Roman" w:cs="Times New Roman"/>
      <w:iCs/>
      <w:kern w:val="0"/>
      <w:sz w:val="20"/>
      <w:szCs w:val="20"/>
    </w:rPr>
    <w:tblPr>
      <w:tblBorders>
        <w:top w:val="single" w:sz="4" w:space="0" w:color="auto"/>
        <w:bottom w:val="single" w:sz="4" w:space="0" w:color="auto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61">
    <w:name w:val="清单表 6 彩色1"/>
    <w:basedOn w:val="a1"/>
    <w:next w:val="6"/>
    <w:uiPriority w:val="51"/>
    <w:rsid w:val="00F3583B"/>
    <w:rPr>
      <w:rFonts w:ascii="等线" w:eastAsia="等线" w:hAnsi="等线" w:cs="Times New Roman"/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62">
    <w:name w:val="清单表 6 彩色2"/>
    <w:basedOn w:val="a1"/>
    <w:next w:val="6"/>
    <w:uiPriority w:val="51"/>
    <w:rsid w:val="00F3583B"/>
    <w:pPr>
      <w:jc w:val="both"/>
    </w:pPr>
    <w:rPr>
      <w:rFonts w:ascii="Times New Roman" w:eastAsia="宋体" w:hAnsi="Times New Roman" w:cs="Times New Roman"/>
      <w:color w:val="000000"/>
      <w:sz w:val="28"/>
      <w:szCs w:val="28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ad">
    <w:name w:val="Normal (Web)"/>
    <w:basedOn w:val="a"/>
    <w:uiPriority w:val="99"/>
    <w:semiHidden/>
    <w:unhideWhenUsed/>
    <w:rsid w:val="00F3583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8"/>
    </w:rPr>
  </w:style>
  <w:style w:type="character" w:styleId="ae">
    <w:name w:val="Placeholder Text"/>
    <w:basedOn w:val="a0"/>
    <w:uiPriority w:val="99"/>
    <w:semiHidden/>
    <w:rsid w:val="00F3583B"/>
    <w:rPr>
      <w:color w:val="808080"/>
    </w:rPr>
  </w:style>
  <w:style w:type="character" w:customStyle="1" w:styleId="font31">
    <w:name w:val="font31"/>
    <w:basedOn w:val="a0"/>
    <w:rsid w:val="00F3583B"/>
    <w:rPr>
      <w:rFonts w:ascii="MingLiU" w:eastAsia="MingLiU" w:hAnsi="MingLiU" w:hint="eastAsia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font21">
    <w:name w:val="font21"/>
    <w:basedOn w:val="a0"/>
    <w:rsid w:val="00F3583B"/>
    <w:rPr>
      <w:rFonts w:ascii="MingLiU" w:eastAsia="MingLiU" w:hAnsi="MingLiU" w:hint="eastAsia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  <w:vertAlign w:val="superscript"/>
    </w:rPr>
  </w:style>
  <w:style w:type="character" w:styleId="af">
    <w:name w:val="annotation reference"/>
    <w:basedOn w:val="a0"/>
    <w:unhideWhenUsed/>
    <w:qFormat/>
    <w:rsid w:val="00F3583B"/>
    <w:rPr>
      <w:sz w:val="21"/>
      <w:szCs w:val="21"/>
    </w:rPr>
  </w:style>
  <w:style w:type="paragraph" w:customStyle="1" w:styleId="14">
    <w:name w:val="批注文字1"/>
    <w:basedOn w:val="a"/>
    <w:next w:val="af0"/>
    <w:link w:val="af1"/>
    <w:uiPriority w:val="99"/>
    <w:semiHidden/>
    <w:unhideWhenUsed/>
    <w:rsid w:val="00F3583B"/>
    <w:pPr>
      <w:jc w:val="left"/>
    </w:pPr>
    <w:rPr>
      <w:rFonts w:ascii="Times New Roman" w:eastAsia="宋体" w:hAnsi="Times New Roman" w:cs="Times New Roman"/>
      <w:sz w:val="28"/>
      <w:szCs w:val="28"/>
    </w:rPr>
  </w:style>
  <w:style w:type="character" w:customStyle="1" w:styleId="af1">
    <w:name w:val="批注文字 字符"/>
    <w:basedOn w:val="a0"/>
    <w:link w:val="14"/>
    <w:uiPriority w:val="99"/>
    <w:semiHidden/>
    <w:qFormat/>
    <w:rsid w:val="00F3583B"/>
    <w:rPr>
      <w:rFonts w:ascii="Times New Roman" w:eastAsia="宋体" w:hAnsi="Times New Roman" w:cs="Times New Roman"/>
      <w:sz w:val="28"/>
      <w:szCs w:val="28"/>
    </w:rPr>
  </w:style>
  <w:style w:type="paragraph" w:styleId="af0">
    <w:name w:val="annotation text"/>
    <w:basedOn w:val="a"/>
    <w:link w:val="15"/>
    <w:unhideWhenUsed/>
    <w:rsid w:val="00F3583B"/>
    <w:pPr>
      <w:widowControl/>
      <w:spacing w:line="440" w:lineRule="exact"/>
      <w:jc w:val="left"/>
    </w:pPr>
    <w:rPr>
      <w:rFonts w:ascii="Times New Roman" w:eastAsia="宋体" w:hAnsi="Times New Roman" w:cs="Times New Roman"/>
      <w:sz w:val="28"/>
      <w:szCs w:val="28"/>
    </w:rPr>
  </w:style>
  <w:style w:type="character" w:customStyle="1" w:styleId="15">
    <w:name w:val="批注文字 字符1"/>
    <w:basedOn w:val="a0"/>
    <w:link w:val="af0"/>
    <w:rsid w:val="00F3583B"/>
    <w:rPr>
      <w:rFonts w:ascii="Times New Roman" w:eastAsia="宋体" w:hAnsi="Times New Roman" w:cs="Times New Roman"/>
      <w:sz w:val="28"/>
      <w:szCs w:val="28"/>
    </w:rPr>
  </w:style>
  <w:style w:type="character" w:styleId="af2">
    <w:name w:val="Unresolved Mention"/>
    <w:basedOn w:val="a0"/>
    <w:uiPriority w:val="99"/>
    <w:semiHidden/>
    <w:unhideWhenUsed/>
    <w:rsid w:val="00F3583B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F3583B"/>
    <w:rPr>
      <w:rFonts w:ascii="Times New Roman" w:eastAsia="宋体" w:hAnsi="Times New Roman" w:cs="Times New Roman"/>
      <w:sz w:val="28"/>
      <w:szCs w:val="28"/>
    </w:rPr>
  </w:style>
  <w:style w:type="paragraph" w:styleId="af4">
    <w:name w:val="annotation subject"/>
    <w:basedOn w:val="af0"/>
    <w:next w:val="af0"/>
    <w:link w:val="af5"/>
    <w:unhideWhenUsed/>
    <w:qFormat/>
    <w:rsid w:val="00F3583B"/>
    <w:rPr>
      <w:b/>
      <w:bCs/>
    </w:rPr>
  </w:style>
  <w:style w:type="character" w:customStyle="1" w:styleId="af5">
    <w:name w:val="批注主题 字符"/>
    <w:basedOn w:val="15"/>
    <w:link w:val="af4"/>
    <w:qFormat/>
    <w:rsid w:val="00F3583B"/>
    <w:rPr>
      <w:rFonts w:ascii="Times New Roman" w:eastAsia="宋体" w:hAnsi="Times New Roman" w:cs="Times New Roman"/>
      <w:b/>
      <w:bCs/>
      <w:sz w:val="28"/>
      <w:szCs w:val="28"/>
    </w:rPr>
  </w:style>
  <w:style w:type="table" w:customStyle="1" w:styleId="110">
    <w:name w:val="简明型 11"/>
    <w:basedOn w:val="a1"/>
    <w:next w:val="12"/>
    <w:uiPriority w:val="99"/>
    <w:semiHidden/>
    <w:unhideWhenUsed/>
    <w:rsid w:val="00F3583B"/>
    <w:pPr>
      <w:spacing w:line="440" w:lineRule="exact"/>
      <w:jc w:val="both"/>
    </w:pPr>
    <w:rPr>
      <w:rFonts w:ascii="Times New Roman" w:eastAsia="宋体" w:hAnsi="Times New Roman" w:cs="Times New Roman"/>
      <w:sz w:val="28"/>
      <w:szCs w:val="28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111">
    <w:name w:val="网格型11"/>
    <w:basedOn w:val="a1"/>
    <w:next w:val="a8"/>
    <w:rsid w:val="00F3583B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网格型21"/>
    <w:basedOn w:val="a1"/>
    <w:next w:val="a8"/>
    <w:rsid w:val="00F3583B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"/>
    <w:basedOn w:val="a1"/>
    <w:next w:val="a8"/>
    <w:rsid w:val="00F3583B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next w:val="a8"/>
    <w:rsid w:val="00F3583B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网格型5"/>
    <w:basedOn w:val="a1"/>
    <w:next w:val="a8"/>
    <w:rsid w:val="00F3583B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网格型6"/>
    <w:basedOn w:val="a1"/>
    <w:next w:val="a8"/>
    <w:rsid w:val="00F3583B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网格型7"/>
    <w:basedOn w:val="a1"/>
    <w:next w:val="a8"/>
    <w:rsid w:val="00F3583B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网格型8"/>
    <w:basedOn w:val="a1"/>
    <w:next w:val="a8"/>
    <w:rsid w:val="00F3583B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网格型9"/>
    <w:basedOn w:val="a1"/>
    <w:next w:val="a8"/>
    <w:rsid w:val="00F3583B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qFormat/>
    <w:rsid w:val="00F3583B"/>
    <w:pPr>
      <w:widowControl/>
      <w:spacing w:line="440" w:lineRule="exact"/>
      <w:jc w:val="center"/>
    </w:pPr>
    <w:rPr>
      <w:rFonts w:ascii="Times New Roman" w:eastAsia="宋体" w:hAnsi="Times New Roman" w:cs="Times New Roman"/>
      <w:noProof/>
      <w:sz w:val="28"/>
      <w:szCs w:val="28"/>
    </w:rPr>
  </w:style>
  <w:style w:type="character" w:customStyle="1" w:styleId="EndNoteBibliographyTitle0">
    <w:name w:val="EndNote Bibliography Title 字符"/>
    <w:basedOn w:val="a0"/>
    <w:link w:val="EndNoteBibliographyTitle"/>
    <w:rsid w:val="00F3583B"/>
    <w:rPr>
      <w:rFonts w:ascii="Times New Roman" w:eastAsia="宋体" w:hAnsi="Times New Roman" w:cs="Times New Roman"/>
      <w:noProof/>
      <w:sz w:val="28"/>
      <w:szCs w:val="28"/>
    </w:rPr>
  </w:style>
  <w:style w:type="paragraph" w:customStyle="1" w:styleId="EndNoteBibliography">
    <w:name w:val="EndNote Bibliography"/>
    <w:basedOn w:val="a"/>
    <w:link w:val="EndNoteBibliography0"/>
    <w:qFormat/>
    <w:rsid w:val="00F3583B"/>
    <w:pPr>
      <w:widowControl/>
      <w:spacing w:line="240" w:lineRule="exact"/>
    </w:pPr>
    <w:rPr>
      <w:rFonts w:ascii="Times New Roman" w:eastAsia="宋体" w:hAnsi="Times New Roman" w:cs="Times New Roman"/>
      <w:noProof/>
      <w:sz w:val="28"/>
      <w:szCs w:val="28"/>
    </w:rPr>
  </w:style>
  <w:style w:type="character" w:customStyle="1" w:styleId="EndNoteBibliography0">
    <w:name w:val="EndNote Bibliography 字符"/>
    <w:basedOn w:val="a0"/>
    <w:link w:val="EndNoteBibliography"/>
    <w:rsid w:val="00F3583B"/>
    <w:rPr>
      <w:rFonts w:ascii="Times New Roman" w:eastAsia="宋体" w:hAnsi="Times New Roman" w:cs="Times New Roman"/>
      <w:noProof/>
      <w:sz w:val="28"/>
      <w:szCs w:val="28"/>
    </w:rPr>
  </w:style>
  <w:style w:type="paragraph" w:styleId="af6">
    <w:name w:val="Balloon Text"/>
    <w:basedOn w:val="a"/>
    <w:link w:val="af7"/>
    <w:qFormat/>
    <w:rsid w:val="00F3583B"/>
    <w:rPr>
      <w:rFonts w:ascii="宋体" w:eastAsia="宋体" w:hAnsi="Calibri" w:cs="Times New Roman"/>
      <w:sz w:val="18"/>
      <w:szCs w:val="18"/>
    </w:rPr>
  </w:style>
  <w:style w:type="character" w:customStyle="1" w:styleId="af7">
    <w:name w:val="批注框文本 字符"/>
    <w:basedOn w:val="a0"/>
    <w:link w:val="af6"/>
    <w:qFormat/>
    <w:rsid w:val="00F3583B"/>
    <w:rPr>
      <w:rFonts w:ascii="宋体" w:eastAsia="宋体" w:hAnsi="Calibri" w:cs="Times New Roman"/>
      <w:sz w:val="18"/>
      <w:szCs w:val="18"/>
    </w:rPr>
  </w:style>
  <w:style w:type="table" w:customStyle="1" w:styleId="100">
    <w:name w:val="网格型10"/>
    <w:next w:val="a8"/>
    <w:qFormat/>
    <w:rsid w:val="00F3583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标题1"/>
    <w:basedOn w:val="1"/>
    <w:next w:val="a"/>
    <w:uiPriority w:val="39"/>
    <w:unhideWhenUsed/>
    <w:qFormat/>
    <w:rsid w:val="00F3583B"/>
    <w:pPr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  <w:style w:type="paragraph" w:customStyle="1" w:styleId="TOC21">
    <w:name w:val="TOC 21"/>
    <w:basedOn w:val="a"/>
    <w:next w:val="a"/>
    <w:autoRedefine/>
    <w:uiPriority w:val="39"/>
    <w:unhideWhenUsed/>
    <w:rsid w:val="00F3583B"/>
    <w:pPr>
      <w:widowControl/>
      <w:tabs>
        <w:tab w:val="right" w:leader="dot" w:pos="8834"/>
      </w:tabs>
      <w:adjustRightInd w:val="0"/>
      <w:snapToGrid w:val="0"/>
      <w:spacing w:line="440" w:lineRule="exact"/>
      <w:ind w:left="220"/>
      <w:jc w:val="left"/>
    </w:pPr>
    <w:rPr>
      <w:rFonts w:cs="Times New Roman"/>
      <w:kern w:val="0"/>
      <w:sz w:val="22"/>
    </w:rPr>
  </w:style>
  <w:style w:type="paragraph" w:customStyle="1" w:styleId="TOC11">
    <w:name w:val="TOC 11"/>
    <w:basedOn w:val="a"/>
    <w:next w:val="a"/>
    <w:autoRedefine/>
    <w:uiPriority w:val="39"/>
    <w:unhideWhenUsed/>
    <w:rsid w:val="00F3583B"/>
    <w:pPr>
      <w:widowControl/>
      <w:tabs>
        <w:tab w:val="right" w:leader="dot" w:pos="8834"/>
      </w:tabs>
      <w:adjustRightInd w:val="0"/>
      <w:snapToGrid w:val="0"/>
      <w:spacing w:line="440" w:lineRule="exact"/>
      <w:jc w:val="left"/>
    </w:pPr>
    <w:rPr>
      <w:rFonts w:cs="Times New Roman"/>
      <w:kern w:val="0"/>
      <w:sz w:val="22"/>
    </w:rPr>
  </w:style>
  <w:style w:type="paragraph" w:customStyle="1" w:styleId="TOC31">
    <w:name w:val="TOC 31"/>
    <w:basedOn w:val="a"/>
    <w:next w:val="a"/>
    <w:autoRedefine/>
    <w:uiPriority w:val="39"/>
    <w:unhideWhenUsed/>
    <w:rsid w:val="00F3583B"/>
    <w:pPr>
      <w:widowControl/>
      <w:tabs>
        <w:tab w:val="right" w:leader="dot" w:pos="8834"/>
      </w:tabs>
      <w:spacing w:after="100" w:line="440" w:lineRule="exact"/>
      <w:ind w:left="440"/>
      <w:jc w:val="left"/>
    </w:pPr>
    <w:rPr>
      <w:rFonts w:cs="Times New Roman"/>
      <w:kern w:val="0"/>
      <w:sz w:val="22"/>
    </w:rPr>
  </w:style>
  <w:style w:type="paragraph" w:customStyle="1" w:styleId="TOC41">
    <w:name w:val="TOC 41"/>
    <w:basedOn w:val="a"/>
    <w:next w:val="a"/>
    <w:autoRedefine/>
    <w:uiPriority w:val="39"/>
    <w:unhideWhenUsed/>
    <w:rsid w:val="00F3583B"/>
    <w:pPr>
      <w:ind w:leftChars="600" w:left="1260"/>
    </w:pPr>
  </w:style>
  <w:style w:type="paragraph" w:customStyle="1" w:styleId="TOC51">
    <w:name w:val="TOC 51"/>
    <w:basedOn w:val="a"/>
    <w:next w:val="a"/>
    <w:autoRedefine/>
    <w:uiPriority w:val="39"/>
    <w:unhideWhenUsed/>
    <w:rsid w:val="00F3583B"/>
    <w:pPr>
      <w:ind w:leftChars="800" w:left="1680"/>
    </w:pPr>
  </w:style>
  <w:style w:type="paragraph" w:customStyle="1" w:styleId="TOC61">
    <w:name w:val="TOC 61"/>
    <w:basedOn w:val="a"/>
    <w:next w:val="a"/>
    <w:autoRedefine/>
    <w:uiPriority w:val="39"/>
    <w:unhideWhenUsed/>
    <w:rsid w:val="00F3583B"/>
    <w:pPr>
      <w:ind w:leftChars="1000" w:left="2100"/>
    </w:pPr>
  </w:style>
  <w:style w:type="paragraph" w:customStyle="1" w:styleId="TOC71">
    <w:name w:val="TOC 71"/>
    <w:basedOn w:val="a"/>
    <w:next w:val="a"/>
    <w:autoRedefine/>
    <w:uiPriority w:val="39"/>
    <w:unhideWhenUsed/>
    <w:rsid w:val="00F3583B"/>
    <w:pPr>
      <w:ind w:leftChars="1200" w:left="2520"/>
    </w:pPr>
  </w:style>
  <w:style w:type="paragraph" w:customStyle="1" w:styleId="TOC81">
    <w:name w:val="TOC 81"/>
    <w:basedOn w:val="a"/>
    <w:next w:val="a"/>
    <w:autoRedefine/>
    <w:uiPriority w:val="39"/>
    <w:unhideWhenUsed/>
    <w:rsid w:val="00F3583B"/>
    <w:pPr>
      <w:ind w:leftChars="1400" w:left="2940"/>
    </w:pPr>
  </w:style>
  <w:style w:type="paragraph" w:customStyle="1" w:styleId="TOC91">
    <w:name w:val="TOC 91"/>
    <w:basedOn w:val="a"/>
    <w:next w:val="a"/>
    <w:autoRedefine/>
    <w:uiPriority w:val="39"/>
    <w:unhideWhenUsed/>
    <w:rsid w:val="00F3583B"/>
    <w:pPr>
      <w:ind w:leftChars="1600" w:left="3360"/>
    </w:pPr>
  </w:style>
  <w:style w:type="character" w:customStyle="1" w:styleId="16">
    <w:name w:val="访问过的超链接1"/>
    <w:basedOn w:val="a0"/>
    <w:uiPriority w:val="99"/>
    <w:semiHidden/>
    <w:unhideWhenUsed/>
    <w:rsid w:val="00F3583B"/>
    <w:rPr>
      <w:color w:val="954F72"/>
      <w:u w:val="single"/>
    </w:rPr>
  </w:style>
  <w:style w:type="character" w:customStyle="1" w:styleId="211">
    <w:name w:val="标题 2 字符1"/>
    <w:basedOn w:val="a0"/>
    <w:uiPriority w:val="9"/>
    <w:semiHidden/>
    <w:rsid w:val="00F3583B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f8">
    <w:name w:val="FollowedHyperlink"/>
    <w:basedOn w:val="a0"/>
    <w:uiPriority w:val="99"/>
    <w:semiHidden/>
    <w:unhideWhenUsed/>
    <w:rsid w:val="00F358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6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26" Type="http://schemas.openxmlformats.org/officeDocument/2006/relationships/image" Target="media/image18.emf"/><Relationship Id="rId39" Type="http://schemas.openxmlformats.org/officeDocument/2006/relationships/theme" Target="theme/theme1.xml"/><Relationship Id="rId21" Type="http://schemas.openxmlformats.org/officeDocument/2006/relationships/image" Target="media/image14.tiff"/><Relationship Id="rId34" Type="http://schemas.openxmlformats.org/officeDocument/2006/relationships/image" Target="media/image22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tiff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1.emf"/><Relationship Id="rId37" Type="http://schemas.openxmlformats.org/officeDocument/2006/relationships/image" Target="media/image2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19.emf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2.tiff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oleObject" Target="embeddings/oleObject2.bin"/><Relationship Id="rId30" Type="http://schemas.openxmlformats.org/officeDocument/2006/relationships/image" Target="media/image20.emf"/><Relationship Id="rId35" Type="http://schemas.openxmlformats.org/officeDocument/2006/relationships/oleObject" Target="embeddings/oleObject6.bin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69794-FC81-4991-B9FF-1573E63F5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19</Pages>
  <Words>2491</Words>
  <Characters>14202</Characters>
  <Application>Microsoft Office Word</Application>
  <DocSecurity>0</DocSecurity>
  <Lines>118</Lines>
  <Paragraphs>33</Paragraphs>
  <ScaleCrop>false</ScaleCrop>
  <Company/>
  <LinksUpToDate>false</LinksUpToDate>
  <CharactersWithSpaces>16660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丹 张</dc:creator>
  <cp:keywords/>
  <dc:description/>
  <cp:lastModifiedBy>丹 张</cp:lastModifiedBy>
  <cp:revision>59</cp:revision>
  <dcterms:created xsi:type="dcterms:W3CDTF">2022-07-26T14:56:00Z</dcterms:created>
  <dcterms:modified xsi:type="dcterms:W3CDTF">2022-07-30T07:49:00Z</dcterms:modified>
</cp:coreProperties>
</file>