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91A3" w14:textId="32BBE250" w:rsidR="002C570F" w:rsidRPr="00620454" w:rsidRDefault="009A5001" w:rsidP="009A500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20454">
        <w:rPr>
          <w:rFonts w:ascii="Times New Roman" w:hAnsi="Times New Roman" w:cs="Times New Roman"/>
          <w:b/>
          <w:bCs/>
          <w:color w:val="000000" w:themeColor="text1"/>
        </w:rPr>
        <w:t>Supplementary materials</w:t>
      </w:r>
    </w:p>
    <w:p w14:paraId="7D85244A" w14:textId="77CE3340" w:rsidR="00FC00AA" w:rsidRPr="00620454" w:rsidRDefault="00FC00AA" w:rsidP="009A500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1804901" w14:textId="3EE0D926" w:rsidR="00FC00AA" w:rsidRPr="00620454" w:rsidRDefault="00FC00AA" w:rsidP="00FC00AA">
      <w:pPr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620454">
        <w:rPr>
          <w:rFonts w:ascii="Times New Roman" w:hAnsi="Times New Roman" w:cs="Times New Roman"/>
          <w:b/>
          <w:bCs/>
          <w:color w:val="000000" w:themeColor="text1"/>
        </w:rPr>
        <w:t>Su</w:t>
      </w:r>
      <w:r w:rsidR="007626A6" w:rsidRPr="00620454"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620454">
        <w:rPr>
          <w:rFonts w:ascii="Times New Roman" w:hAnsi="Times New Roman" w:cs="Times New Roman"/>
          <w:b/>
          <w:bCs/>
          <w:color w:val="000000" w:themeColor="text1"/>
        </w:rPr>
        <w:t xml:space="preserve"> Fig1</w:t>
      </w:r>
      <w:r w:rsidR="00B5525E" w:rsidRPr="0062045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5525E" w:rsidRPr="006204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Hierarchal clustering analysis usually provide clustering scores</w:t>
      </w:r>
      <w:r w:rsidR="00620454" w:rsidRPr="006204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20454" w:rsidRPr="00620454">
        <w:rPr>
          <w:rFonts w:ascii="Times New Roman" w:hAnsi="Times New Roman"/>
          <w:color w:val="000000" w:themeColor="text1"/>
          <w:sz w:val="24"/>
          <w:szCs w:val="24"/>
        </w:rPr>
        <w:t>The distance was calculated by ward, and t</w:t>
      </w:r>
      <w:r w:rsidR="00620454" w:rsidRPr="00620454">
        <w:rPr>
          <w:rFonts w:ascii="Times New Roman" w:hAnsi="Times New Roman" w:hint="eastAsia"/>
          <w:color w:val="000000" w:themeColor="text1"/>
          <w:sz w:val="24"/>
          <w:szCs w:val="24"/>
        </w:rPr>
        <w:t>he</w:t>
      </w:r>
      <w:r w:rsidR="00620454" w:rsidRPr="006204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0454" w:rsidRPr="00620454">
        <w:rPr>
          <w:rFonts w:ascii="Times New Roman" w:hAnsi="Times New Roman" w:hint="eastAsia"/>
          <w:color w:val="000000" w:themeColor="text1"/>
          <w:sz w:val="24"/>
          <w:szCs w:val="24"/>
        </w:rPr>
        <w:t>tree</w:t>
      </w:r>
      <w:r w:rsidR="00620454" w:rsidRPr="006204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0454" w:rsidRPr="00620454">
        <w:rPr>
          <w:rFonts w:ascii="Times New Roman" w:hAnsi="Times New Roman" w:hint="eastAsia"/>
          <w:color w:val="000000" w:themeColor="text1"/>
          <w:sz w:val="24"/>
          <w:szCs w:val="24"/>
        </w:rPr>
        <w:t>should</w:t>
      </w:r>
      <w:r w:rsidR="00620454" w:rsidRPr="006204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0454" w:rsidRPr="00620454">
        <w:rPr>
          <w:rFonts w:ascii="Times New Roman" w:hAnsi="Times New Roman" w:hint="eastAsia"/>
          <w:color w:val="000000" w:themeColor="text1"/>
          <w:sz w:val="24"/>
          <w:szCs w:val="24"/>
        </w:rPr>
        <w:t>be</w:t>
      </w:r>
      <w:r w:rsidR="00620454" w:rsidRPr="00620454">
        <w:rPr>
          <w:rFonts w:ascii="Times New Roman" w:hAnsi="Times New Roman"/>
          <w:color w:val="000000" w:themeColor="text1"/>
          <w:sz w:val="24"/>
          <w:szCs w:val="24"/>
        </w:rPr>
        <w:t xml:space="preserve"> organized by height.</w:t>
      </w:r>
    </w:p>
    <w:p w14:paraId="14124967" w14:textId="20708FAB" w:rsidR="0011316D" w:rsidRPr="00620454" w:rsidRDefault="00FC00AA" w:rsidP="009A500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20454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 wp14:anchorId="30CE4217" wp14:editId="368F48CC">
            <wp:extent cx="3394523" cy="775708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440" cy="7800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FA89E" w14:textId="797A6255" w:rsidR="0011316D" w:rsidRPr="00620454" w:rsidRDefault="0011316D" w:rsidP="0011316D">
      <w:pPr>
        <w:jc w:val="left"/>
        <w:rPr>
          <w:rFonts w:ascii="Times New Roman" w:hAnsi="Times New Roman" w:cs="Times New Roman"/>
          <w:color w:val="000000" w:themeColor="text1"/>
        </w:rPr>
      </w:pPr>
      <w:r w:rsidRPr="00620454">
        <w:rPr>
          <w:rFonts w:ascii="Times New Roman" w:hAnsi="Times New Roman" w:cs="Times New Roman"/>
          <w:b/>
          <w:bCs/>
          <w:color w:val="000000" w:themeColor="text1"/>
        </w:rPr>
        <w:lastRenderedPageBreak/>
        <w:t>Su</w:t>
      </w:r>
      <w:r w:rsidR="00B92DF9">
        <w:rPr>
          <w:rFonts w:ascii="Times New Roman" w:hAnsi="Times New Roman" w:cs="Times New Roman" w:hint="eastAsia"/>
          <w:b/>
          <w:bCs/>
          <w:color w:val="000000" w:themeColor="text1"/>
        </w:rPr>
        <w:t>p</w:t>
      </w:r>
      <w:r w:rsidRPr="00620454">
        <w:rPr>
          <w:rFonts w:ascii="Times New Roman" w:hAnsi="Times New Roman" w:cs="Times New Roman"/>
          <w:b/>
          <w:bCs/>
          <w:color w:val="000000" w:themeColor="text1"/>
        </w:rPr>
        <w:t xml:space="preserve"> Fig</w:t>
      </w:r>
      <w:r w:rsidR="00620454">
        <w:rPr>
          <w:rFonts w:ascii="Times New Roman" w:hAnsi="Times New Roman" w:cs="Times New Roman"/>
          <w:b/>
          <w:bCs/>
          <w:color w:val="000000" w:themeColor="text1"/>
        </w:rPr>
        <w:t xml:space="preserve">2 </w:t>
      </w:r>
      <w:r w:rsidR="005A6ED8" w:rsidRPr="00620454">
        <w:rPr>
          <w:rFonts w:ascii="Times New Roman" w:hAnsi="Times New Roman" w:cs="Times New Roman"/>
          <w:color w:val="000000" w:themeColor="text1"/>
        </w:rPr>
        <w:t>the concentration-response curve of selaginellin and selaginellin A</w:t>
      </w:r>
      <w:r w:rsidR="00F803D8" w:rsidRPr="00620454">
        <w:rPr>
          <w:rFonts w:ascii="Times New Roman" w:hAnsi="Times New Roman" w:cs="Times New Roman"/>
          <w:color w:val="000000" w:themeColor="text1"/>
        </w:rPr>
        <w:t xml:space="preserve"> toward HepG2 and SMMC-7721 cell</w:t>
      </w:r>
    </w:p>
    <w:p w14:paraId="74D41713" w14:textId="10AB7415" w:rsidR="009A5001" w:rsidRPr="00620454" w:rsidRDefault="005A6ED8" w:rsidP="009A5001">
      <w:pPr>
        <w:jc w:val="center"/>
        <w:rPr>
          <w:rFonts w:ascii="Times New Roman" w:hAnsi="Times New Roman" w:cs="Times New Roman"/>
          <w:color w:val="000000" w:themeColor="text1"/>
        </w:rPr>
      </w:pPr>
      <w:r w:rsidRPr="00620454">
        <w:rPr>
          <w:rFonts w:ascii="Times New Roman" w:hAnsi="Times New Roman" w:cs="Times New Roman"/>
          <w:color w:val="000000" w:themeColor="text1"/>
        </w:rPr>
        <w:object w:dxaOrig="14076" w:dyaOrig="11055" w14:anchorId="5DCE17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326.25pt" o:ole="">
            <v:imagedata r:id="rId7" o:title=""/>
          </v:shape>
          <o:OLEObject Type="Embed" ProgID="Prism8.Document" ShapeID="_x0000_i1025" DrawAspect="Content" ObjectID="_1722834381" r:id="rId8"/>
        </w:object>
      </w:r>
    </w:p>
    <w:p w14:paraId="6FAEB7AD" w14:textId="1B92D8DD" w:rsidR="0011316D" w:rsidRPr="00620454" w:rsidRDefault="0011316D" w:rsidP="0011316D">
      <w:pPr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620454">
        <w:rPr>
          <w:rFonts w:ascii="Times New Roman" w:hAnsi="Times New Roman" w:cs="Times New Roman"/>
          <w:b/>
          <w:bCs/>
          <w:color w:val="000000" w:themeColor="text1"/>
        </w:rPr>
        <w:t>Su</w:t>
      </w:r>
      <w:r w:rsidR="00B92DF9">
        <w:rPr>
          <w:rFonts w:ascii="Times New Roman" w:hAnsi="Times New Roman" w:cs="Times New Roman" w:hint="eastAsia"/>
          <w:b/>
          <w:bCs/>
          <w:color w:val="000000" w:themeColor="text1"/>
        </w:rPr>
        <w:t>p</w:t>
      </w:r>
      <w:r w:rsidRPr="00620454">
        <w:rPr>
          <w:rFonts w:ascii="Times New Roman" w:hAnsi="Times New Roman" w:cs="Times New Roman"/>
          <w:b/>
          <w:bCs/>
          <w:color w:val="000000" w:themeColor="text1"/>
        </w:rPr>
        <w:t xml:space="preserve"> Fig</w:t>
      </w:r>
      <w:r w:rsidR="00B92DF9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F803D8" w:rsidRPr="0062045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803D8" w:rsidRPr="00620454">
        <w:rPr>
          <w:rFonts w:ascii="Times New Roman" w:hAnsi="Times New Roman" w:cs="Times New Roman"/>
          <w:color w:val="000000" w:themeColor="text1"/>
        </w:rPr>
        <w:t>the inhibition of selaginellin and selaginellin A on thrombase</w:t>
      </w:r>
    </w:p>
    <w:p w14:paraId="7561EEC7" w14:textId="1D3144E3" w:rsidR="0011316D" w:rsidRPr="00620454" w:rsidRDefault="0011316D" w:rsidP="009A5001">
      <w:pPr>
        <w:jc w:val="center"/>
        <w:rPr>
          <w:rFonts w:ascii="Times New Roman" w:hAnsi="Times New Roman" w:cs="Times New Roman"/>
          <w:color w:val="000000" w:themeColor="text1"/>
        </w:rPr>
      </w:pPr>
      <w:r w:rsidRPr="00620454">
        <w:rPr>
          <w:rFonts w:ascii="Times New Roman" w:hAnsi="Times New Roman" w:cs="Times New Roman"/>
          <w:color w:val="000000" w:themeColor="text1"/>
        </w:rPr>
        <w:object w:dxaOrig="5998" w:dyaOrig="5935" w14:anchorId="5D21C385">
          <v:shape id="_x0000_i1026" type="#_x0000_t75" style="width:251.15pt;height:248.05pt" o:ole="">
            <v:imagedata r:id="rId9" o:title=""/>
          </v:shape>
          <o:OLEObject Type="Embed" ProgID="Prism8.Document" ShapeID="_x0000_i1026" DrawAspect="Content" ObjectID="_1722834382" r:id="rId10"/>
        </w:object>
      </w:r>
    </w:p>
    <w:p w14:paraId="06E35A80" w14:textId="01111E93" w:rsidR="008938FA" w:rsidRPr="00620454" w:rsidRDefault="0011316D" w:rsidP="0011316D">
      <w:pPr>
        <w:jc w:val="left"/>
        <w:rPr>
          <w:rFonts w:ascii="Times New Roman" w:hAnsi="Times New Roman" w:cs="Times New Roman"/>
          <w:color w:val="000000" w:themeColor="text1"/>
        </w:rPr>
      </w:pPr>
      <w:r w:rsidRPr="00620454">
        <w:rPr>
          <w:rFonts w:ascii="Times New Roman" w:hAnsi="Times New Roman" w:cs="Times New Roman"/>
          <w:b/>
          <w:bCs/>
          <w:color w:val="000000" w:themeColor="text1"/>
        </w:rPr>
        <w:t>Su</w:t>
      </w:r>
      <w:r w:rsidR="00B92DF9">
        <w:rPr>
          <w:rFonts w:ascii="Times New Roman" w:hAnsi="Times New Roman" w:cs="Times New Roman" w:hint="eastAsia"/>
          <w:b/>
          <w:bCs/>
          <w:color w:val="000000" w:themeColor="text1"/>
        </w:rPr>
        <w:t>p</w:t>
      </w:r>
      <w:r w:rsidRPr="00620454">
        <w:rPr>
          <w:rFonts w:ascii="Times New Roman" w:hAnsi="Times New Roman" w:cs="Times New Roman"/>
          <w:b/>
          <w:bCs/>
          <w:color w:val="000000" w:themeColor="text1"/>
        </w:rPr>
        <w:t>Fig</w:t>
      </w:r>
      <w:r w:rsidR="00B92DF9">
        <w:rPr>
          <w:rFonts w:ascii="Times New Roman" w:hAnsi="Times New Roman" w:cs="Times New Roman"/>
          <w:b/>
          <w:bCs/>
          <w:color w:val="000000" w:themeColor="text1"/>
        </w:rPr>
        <w:t xml:space="preserve">4 </w:t>
      </w:r>
      <w:r w:rsidR="001B31AA" w:rsidRPr="00620454">
        <w:rPr>
          <w:rFonts w:ascii="Times New Roman" w:hAnsi="Times New Roman" w:cs="Times New Roman"/>
          <w:color w:val="000000" w:themeColor="text1"/>
        </w:rPr>
        <w:t xml:space="preserve">the </w:t>
      </w:r>
      <w:r w:rsidR="00896F06" w:rsidRPr="00620454">
        <w:rPr>
          <w:rFonts w:ascii="Times New Roman" w:hAnsi="Times New Roman" w:cs="Times New Roman"/>
          <w:color w:val="000000" w:themeColor="text1"/>
        </w:rPr>
        <w:t xml:space="preserve">distribution of </w:t>
      </w:r>
      <w:r w:rsidR="001B31AA" w:rsidRPr="00620454">
        <w:rPr>
          <w:rFonts w:ascii="Times New Roman" w:hAnsi="Times New Roman" w:cs="Times New Roman"/>
          <w:color w:val="000000" w:themeColor="text1"/>
        </w:rPr>
        <w:t>selaginellin and selaginellin A</w:t>
      </w:r>
      <w:r w:rsidR="00896F06" w:rsidRPr="00620454">
        <w:rPr>
          <w:rFonts w:ascii="Times New Roman" w:hAnsi="Times New Roman" w:cs="Times New Roman"/>
          <w:color w:val="000000" w:themeColor="text1"/>
        </w:rPr>
        <w:t xml:space="preserve"> in </w:t>
      </w:r>
      <w:r w:rsidR="00896F06" w:rsidRPr="0062045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Selaginella pulvinata</w:t>
      </w:r>
      <w:r w:rsidR="00896F06" w:rsidRPr="006204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sample</w:t>
      </w:r>
    </w:p>
    <w:p w14:paraId="1851CFCD" w14:textId="58DB6EF0" w:rsidR="008938FA" w:rsidRPr="00620454" w:rsidRDefault="008938FA" w:rsidP="009A500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5F7FF68" w14:textId="506EB965" w:rsidR="008938FA" w:rsidRPr="00620454" w:rsidRDefault="008938FA" w:rsidP="009A5001">
      <w:pPr>
        <w:jc w:val="center"/>
        <w:rPr>
          <w:rFonts w:ascii="Times New Roman" w:hAnsi="Times New Roman" w:cs="Times New Roman"/>
          <w:color w:val="000000" w:themeColor="text1"/>
        </w:rPr>
      </w:pPr>
      <w:r w:rsidRPr="00620454">
        <w:rPr>
          <w:rFonts w:ascii="Times New Roman" w:hAnsi="Times New Roman" w:cs="Times New Roman"/>
          <w:color w:val="000000" w:themeColor="text1"/>
        </w:rPr>
        <w:object w:dxaOrig="12367" w:dyaOrig="4255" w14:anchorId="134C485E">
          <v:shape id="_x0000_i1027" type="#_x0000_t75" style="width:414.8pt;height:142.95pt" o:ole="">
            <v:imagedata r:id="rId11" o:title=""/>
          </v:shape>
          <o:OLEObject Type="Embed" ProgID="Prism8.Document" ShapeID="_x0000_i1027" DrawAspect="Content" ObjectID="_1722834383" r:id="rId12"/>
        </w:object>
      </w:r>
    </w:p>
    <w:sectPr w:rsidR="008938FA" w:rsidRPr="0062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4CF5" w14:textId="77777777" w:rsidR="00393B9E" w:rsidRDefault="00393B9E" w:rsidP="00223C20">
      <w:r>
        <w:separator/>
      </w:r>
    </w:p>
  </w:endnote>
  <w:endnote w:type="continuationSeparator" w:id="0">
    <w:p w14:paraId="3F08B5F8" w14:textId="77777777" w:rsidR="00393B9E" w:rsidRDefault="00393B9E" w:rsidP="0022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A32D" w14:textId="77777777" w:rsidR="00393B9E" w:rsidRDefault="00393B9E" w:rsidP="00223C20">
      <w:r>
        <w:separator/>
      </w:r>
    </w:p>
  </w:footnote>
  <w:footnote w:type="continuationSeparator" w:id="0">
    <w:p w14:paraId="3741B27D" w14:textId="77777777" w:rsidR="00393B9E" w:rsidRDefault="00393B9E" w:rsidP="0022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1"/>
    <w:rsid w:val="000A615D"/>
    <w:rsid w:val="0011316D"/>
    <w:rsid w:val="001B31AA"/>
    <w:rsid w:val="00223C20"/>
    <w:rsid w:val="00342282"/>
    <w:rsid w:val="00393B9E"/>
    <w:rsid w:val="0049226A"/>
    <w:rsid w:val="00496235"/>
    <w:rsid w:val="00590E33"/>
    <w:rsid w:val="005A6ED8"/>
    <w:rsid w:val="00620454"/>
    <w:rsid w:val="006A27EE"/>
    <w:rsid w:val="007626A6"/>
    <w:rsid w:val="007D58BA"/>
    <w:rsid w:val="008579F9"/>
    <w:rsid w:val="008938FA"/>
    <w:rsid w:val="00896F06"/>
    <w:rsid w:val="009A5001"/>
    <w:rsid w:val="00B5525E"/>
    <w:rsid w:val="00B92DF9"/>
    <w:rsid w:val="00C14036"/>
    <w:rsid w:val="00DB72F0"/>
    <w:rsid w:val="00F803D8"/>
    <w:rsid w:val="00F97E46"/>
    <w:rsid w:val="00FC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A44F6B"/>
  <w14:defaultImageDpi w14:val="32767"/>
  <w15:chartTrackingRefBased/>
  <w15:docId w15:val="{6452785C-F106-4B3E-BD1F-11BCC4AD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C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C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义坤 王</dc:creator>
  <cp:keywords/>
  <dc:description/>
  <cp:lastModifiedBy>义坤 王</cp:lastModifiedBy>
  <cp:revision>14</cp:revision>
  <dcterms:created xsi:type="dcterms:W3CDTF">2022-08-22T07:14:00Z</dcterms:created>
  <dcterms:modified xsi:type="dcterms:W3CDTF">2022-08-24T00:20:00Z</dcterms:modified>
</cp:coreProperties>
</file>