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BFA" w:rsidRDefault="00870BFA" w:rsidP="00870BFA">
      <w:pPr>
        <w:pStyle w:val="Heading1"/>
        <w:shd w:val="clear" w:color="auto" w:fill="FFFFFF"/>
        <w:spacing w:before="120" w:after="120" w:line="360" w:lineRule="auto"/>
        <w:jc w:val="both"/>
        <w:rPr>
          <w:rFonts w:asciiTheme="majorBidi" w:eastAsia="Times New Roman" w:hAnsiTheme="majorBidi"/>
          <w:b/>
          <w:color w:val="000000" w:themeColor="text1"/>
          <w:sz w:val="24"/>
          <w:szCs w:val="24"/>
        </w:rPr>
      </w:pPr>
      <w:r>
        <w:rPr>
          <w:rFonts w:asciiTheme="majorBidi" w:hAnsiTheme="majorBidi"/>
          <w:b/>
          <w:color w:val="000000" w:themeColor="text1"/>
          <w:sz w:val="24"/>
          <w:szCs w:val="24"/>
        </w:rPr>
        <w:t xml:space="preserve">Microwave </w:t>
      </w:r>
      <w:bookmarkStart w:id="0" w:name="_GoBack"/>
      <w:bookmarkEnd w:id="0"/>
      <w:r>
        <w:rPr>
          <w:rFonts w:asciiTheme="majorBidi" w:hAnsiTheme="majorBidi"/>
          <w:b/>
          <w:color w:val="000000" w:themeColor="text1"/>
          <w:sz w:val="24"/>
          <w:szCs w:val="24"/>
        </w:rPr>
        <w:t xml:space="preserve">Assisted Synthesis of 2-amino-4-chloro-pyrimidine </w:t>
      </w:r>
      <w:r>
        <w:rPr>
          <w:rFonts w:asciiTheme="majorBidi" w:hAnsiTheme="majorBidi"/>
          <w:b/>
          <w:color w:val="000000" w:themeColor="text1"/>
          <w:sz w:val="24"/>
          <w:szCs w:val="24"/>
          <w:lang w:eastAsia="zh-CN"/>
        </w:rPr>
        <w:t>Derivatives:</w:t>
      </w:r>
      <w:r>
        <w:rPr>
          <w:rFonts w:asciiTheme="majorBidi" w:hAnsiTheme="majorBidi"/>
          <w:b/>
          <w:color w:val="000000" w:themeColor="text1"/>
          <w:sz w:val="24"/>
          <w:szCs w:val="24"/>
        </w:rPr>
        <w:t xml:space="preserve"> Anticancer and Computational Study on Potential Inhibitory Action </w:t>
      </w:r>
      <w:r>
        <w:rPr>
          <w:rFonts w:asciiTheme="majorBidi" w:hAnsiTheme="majorBidi"/>
          <w:b/>
          <w:color w:val="000000" w:themeColor="text1"/>
          <w:sz w:val="24"/>
          <w:szCs w:val="24"/>
          <w:lang w:eastAsia="zh-CN"/>
        </w:rPr>
        <w:t>against</w:t>
      </w:r>
      <w:r>
        <w:rPr>
          <w:rFonts w:asciiTheme="majorBidi" w:hAnsiTheme="majorBidi"/>
          <w:b/>
          <w:color w:val="000000" w:themeColor="text1"/>
          <w:sz w:val="24"/>
          <w:szCs w:val="24"/>
        </w:rPr>
        <w:t xml:space="preserve"> COVID-19 </w:t>
      </w:r>
    </w:p>
    <w:p w:rsidR="00870BFA" w:rsidRDefault="00870BFA" w:rsidP="00870BFA">
      <w:pPr>
        <w:spacing w:before="120" w:after="120"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Faiza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Qureshi</w:t>
      </w:r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a,b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*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Muhammad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Nawaz</w:t>
      </w:r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b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*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Soleiman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Hisaindee</w:t>
      </w:r>
      <w:r>
        <w:rPr>
          <w:rFonts w:ascii="Times New Roman" w:hAnsi="Times New Roman"/>
          <w:color w:val="000000" w:themeColor="text1"/>
          <w:sz w:val="24"/>
          <w:szCs w:val="24"/>
          <w:vertAlign w:val="superscript"/>
        </w:rPr>
        <w:t>c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Sarah Ameen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Almofty</w:t>
      </w:r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d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,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Mohammad </w:t>
      </w:r>
      <w:proofErr w:type="spellStart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Azam</w:t>
      </w:r>
      <w:proofErr w:type="spellEnd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Ansari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perscript"/>
        </w:rPr>
        <w:t>e</w:t>
      </w:r>
      <w:proofErr w:type="spellEnd"/>
      <w:r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perscript"/>
        </w:rPr>
        <w:t xml:space="preserve">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Qazi</w:t>
      </w:r>
      <w:proofErr w:type="spellEnd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Mohammad </w:t>
      </w:r>
      <w:proofErr w:type="spellStart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Sajid</w:t>
      </w:r>
      <w:proofErr w:type="spellEnd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>Jamal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vertAlign w:val="superscript"/>
        </w:rPr>
        <w:t>f</w:t>
      </w:r>
      <w:proofErr w:type="spellEnd"/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Nisar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Ullah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g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Muhammad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Taha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h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Ohood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Alshehri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i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Bader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Huwaimel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j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Mohammed Khaled Bin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Break</w:t>
      </w:r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j</w:t>
      </w:r>
      <w:proofErr w:type="spellEnd"/>
    </w:p>
    <w:p w:rsidR="00870BFA" w:rsidRDefault="00870BFA" w:rsidP="00870BF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  <w:lang w:eastAsia="en-US"/>
        </w:rPr>
      </w:pPr>
      <w:proofErr w:type="spellStart"/>
      <w:proofErr w:type="gramStart"/>
      <w:r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a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Deanship</w:t>
      </w:r>
      <w:proofErr w:type="spellEnd"/>
      <w:proofErr w:type="gram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of Scientific Research, Imam Abdulrahman Bin Faisal University, P.0. Box 1982, Dammam 31441, Saudi Arabia. frqureshi@iau.edu.sa</w:t>
      </w:r>
    </w:p>
    <w:p w:rsidR="00870BFA" w:rsidRDefault="00870BFA" w:rsidP="00870BFA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b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Department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of Nano-Medicine Research, Institute for Research and Medical Consultations (IRMC), Imam Abdulrahman Bin Faisal University, P.O. Box 1982, Dammam 31441, Saudi Arabia. mnnmuhammad@iau.edu.sa</w:t>
      </w:r>
    </w:p>
    <w:p w:rsidR="00870BFA" w:rsidRDefault="00870BFA" w:rsidP="00870BFA">
      <w:pPr>
        <w:spacing w:line="360" w:lineRule="auto"/>
        <w:rPr>
          <w:rFonts w:asciiTheme="majorBidi" w:hAnsiTheme="majorBidi" w:cstheme="majorBidi"/>
          <w:b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c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Chemistry</w:t>
      </w:r>
      <w:proofErr w:type="spell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Department, College of Science, United Arab Emirates University, P.O. Box 15551 Al-Ain, UAE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</w:rPr>
        <w:t xml:space="preserve">. </w:t>
      </w:r>
      <w:r>
        <w:rPr>
          <w:rFonts w:asciiTheme="majorBidi" w:hAnsiTheme="majorBidi" w:cstheme="majorBidi"/>
          <w:bCs/>
          <w:color w:val="000000" w:themeColor="text1"/>
          <w:sz w:val="24"/>
          <w:szCs w:val="24"/>
          <w:shd w:val="clear" w:color="auto" w:fill="FFFFFF"/>
        </w:rPr>
        <w:t>soleiman.hisaindee@uaeu.ac.ae</w:t>
      </w:r>
    </w:p>
    <w:p w:rsidR="00870BFA" w:rsidRDefault="00870BFA" w:rsidP="00870BFA">
      <w:pPr>
        <w:autoSpaceDE w:val="0"/>
        <w:autoSpaceDN w:val="0"/>
        <w:adjustRightInd w:val="0"/>
        <w:spacing w:line="360" w:lineRule="auto"/>
        <w:rPr>
          <w:rFonts w:asciiTheme="majorBidi" w:hAnsiTheme="majorBidi" w:cstheme="majorBidi"/>
          <w:iCs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Theme="majorBidi" w:hAnsiTheme="majorBidi" w:cstheme="majorBidi"/>
          <w:iCs/>
          <w:color w:val="000000" w:themeColor="text1"/>
          <w:sz w:val="24"/>
          <w:szCs w:val="24"/>
          <w:vertAlign w:val="superscript"/>
        </w:rPr>
        <w:t>d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>Department</w:t>
      </w:r>
      <w:proofErr w:type="spellEnd"/>
      <w:proofErr w:type="gramEnd"/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 xml:space="preserve"> of Stem Cell Research, Institute for Research and Medical Consultations (IRMC), Imam Abdulrahman Bin Faisal University, P.0. Box 1982, Dammam 31441, Saudi Arabia. saalmofty@iau.edu.sa</w:t>
      </w:r>
      <w:r>
        <w:rPr>
          <w:rFonts w:asciiTheme="majorBidi" w:hAnsiTheme="majorBidi" w:cstheme="majorBidi"/>
          <w:iCs/>
          <w:color w:val="000000" w:themeColor="text1"/>
          <w:sz w:val="24"/>
          <w:szCs w:val="24"/>
        </w:rPr>
        <w:tab/>
      </w:r>
    </w:p>
    <w:p w:rsidR="00870BFA" w:rsidRDefault="00870BFA" w:rsidP="00870BFA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e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Department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Epidemic Disease Research, Institute for Research and Medical Consultations (IRMC), Imam Abdulrahman Bin Faisal University, P.O. Box 1982, Dammam 31441, Saudi Arabia. maansari@iau.edu.sa</w:t>
      </w:r>
    </w:p>
    <w:p w:rsidR="00870BFA" w:rsidRDefault="00870BFA" w:rsidP="00870BFA">
      <w:pPr>
        <w:spacing w:line="360" w:lineRule="auto"/>
        <w:rPr>
          <w:rFonts w:asciiTheme="majorBidi" w:hAnsiTheme="majorBidi" w:cstheme="majorBidi"/>
          <w:color w:val="000000" w:themeColor="text1"/>
          <w:sz w:val="24"/>
          <w:szCs w:val="24"/>
        </w:rPr>
      </w:pP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  <w:vertAlign w:val="superscript"/>
        </w:rPr>
        <w:t>f</w:t>
      </w:r>
      <w:r>
        <w:rPr>
          <w:rFonts w:asciiTheme="majorBidi" w:hAnsiTheme="majorBidi" w:cstheme="majorBidi"/>
          <w:color w:val="000000" w:themeColor="text1"/>
          <w:sz w:val="24"/>
          <w:szCs w:val="24"/>
        </w:rPr>
        <w:t>Department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of Health Informatics, College of Public Health and Health Informatics,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Qassim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 xml:space="preserve"> University, Al </w:t>
      </w:r>
      <w:proofErr w:type="spellStart"/>
      <w:r>
        <w:rPr>
          <w:rFonts w:asciiTheme="majorBidi" w:hAnsiTheme="majorBidi" w:cstheme="majorBidi"/>
          <w:color w:val="000000" w:themeColor="text1"/>
          <w:sz w:val="24"/>
          <w:szCs w:val="24"/>
        </w:rPr>
        <w:t>Bukayriyah</w:t>
      </w:r>
      <w:proofErr w:type="spellEnd"/>
      <w:r>
        <w:rPr>
          <w:rFonts w:asciiTheme="majorBidi" w:hAnsiTheme="majorBidi" w:cstheme="majorBidi"/>
          <w:color w:val="000000" w:themeColor="text1"/>
          <w:sz w:val="24"/>
          <w:szCs w:val="24"/>
        </w:rPr>
        <w:t>, Saudi Arabia. m.quazi@qu.edu.sa</w:t>
      </w:r>
    </w:p>
    <w:p w:rsidR="00870BFA" w:rsidRDefault="00870BFA" w:rsidP="00870BFA">
      <w:pPr>
        <w:autoSpaceDE w:val="0"/>
        <w:autoSpaceDN w:val="0"/>
        <w:adjustRightInd w:val="0"/>
        <w:spacing w:line="360" w:lineRule="auto"/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</w:pPr>
      <w:proofErr w:type="spellStart"/>
      <w:proofErr w:type="gramStart"/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  <w:vertAlign w:val="superscript"/>
        </w:rPr>
        <w:t>g</w:t>
      </w:r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Chemistry</w:t>
      </w:r>
      <w:proofErr w:type="spellEnd"/>
      <w:proofErr w:type="gramEnd"/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Department, King Fahd University of Petroleum &amp; Minerals, Dhahran 31261, Saudi Arabia. </w:t>
      </w:r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>nullah@kfupm.edu.sa</w:t>
      </w:r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</w:t>
      </w:r>
    </w:p>
    <w:p w:rsidR="00870BFA" w:rsidRDefault="00870BFA" w:rsidP="00870BFA">
      <w:pPr>
        <w:autoSpaceDE w:val="0"/>
        <w:autoSpaceDN w:val="0"/>
        <w:adjustRightInd w:val="0"/>
        <w:spacing w:line="360" w:lineRule="auto"/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  <w:vertAlign w:val="superscript"/>
        </w:rPr>
        <w:t>h</w:t>
      </w:r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>Department</w:t>
      </w:r>
      <w:proofErr w:type="spellEnd"/>
      <w:r>
        <w:rPr>
          <w:rFonts w:ascii="Times New Roman" w:eastAsia="MyriadPro-Light" w:hAnsi="Times New Roman" w:cs="Times New Roman"/>
          <w:color w:val="000000" w:themeColor="text1"/>
          <w:sz w:val="24"/>
          <w:szCs w:val="24"/>
        </w:rPr>
        <w:t xml:space="preserve"> of Clinical Pharmacy, Institute for Research and Medical Consultations (IRMC), Imam Abdulrahman Bin Faisal University, P.O. Box 1982, Dammam 31441, Saudi Arabia. mtaha@iau.edu.sa</w:t>
      </w:r>
    </w:p>
    <w:p w:rsidR="00870BFA" w:rsidRDefault="00870BFA" w:rsidP="00870BFA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i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Chemistry, College of Science and Basic &amp; Applied Scientific Research Centre, Imam Abdulrahman Bin Faisal University, Dammam, Saudi Arabia. </w:t>
      </w:r>
      <w:hyperlink r:id="rId5" w:history="1">
        <w:r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2210500216@iau.edu.sa</w:t>
        </w:r>
      </w:hyperlink>
    </w:p>
    <w:p w:rsidR="00870BFA" w:rsidRDefault="00870BFA" w:rsidP="00870BFA">
      <w:pPr>
        <w:pStyle w:val="ListParagraph"/>
        <w:spacing w:after="0" w:line="360" w:lineRule="auto"/>
        <w:ind w:left="0"/>
        <w:jc w:val="both"/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vertAlign w:val="superscript"/>
        </w:rPr>
        <w:t>j</w:t>
      </w: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Department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of Pharmaceutical Chemistry, College of Pharmacy, University of Hail, Hail, Saudi Arabia.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  <w:shd w:val="clear" w:color="auto" w:fill="FFFFFF"/>
          </w:rPr>
          <w:t>b.huwaimel</w:t>
        </w:r>
        <w:r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@uoh.edu.sa</w:t>
        </w:r>
      </w:hyperlink>
      <w:r>
        <w:rPr>
          <w:rFonts w:asciiTheme="majorBidi" w:hAnsiTheme="majorBidi" w:cstheme="majorBidi"/>
          <w:color w:val="000000" w:themeColor="text1"/>
          <w:sz w:val="24"/>
          <w:szCs w:val="24"/>
          <w:shd w:val="clear" w:color="auto" w:fill="FFFFFF"/>
        </w:rPr>
        <w:t xml:space="preserve">; </w:t>
      </w:r>
      <w:hyperlink r:id="rId7" w:history="1">
        <w:r>
          <w:rPr>
            <w:rStyle w:val="Hyperlink"/>
            <w:rFonts w:asciiTheme="majorBidi" w:hAnsiTheme="majorBidi" w:cstheme="majorBidi"/>
            <w:sz w:val="24"/>
            <w:szCs w:val="24"/>
            <w:shd w:val="clear" w:color="auto" w:fill="FFFFFF"/>
          </w:rPr>
          <w:t>m.binbreak@uoh.edu.sa</w:t>
        </w:r>
      </w:hyperlink>
    </w:p>
    <w:p w:rsidR="00870BFA" w:rsidRDefault="00870BFA" w:rsidP="00870BFA">
      <w:pPr>
        <w:pStyle w:val="ListParagraph"/>
        <w:spacing w:after="0" w:line="36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eastAsia="zh-CN"/>
        </w:rPr>
      </w:pPr>
    </w:p>
    <w:p w:rsidR="00E268C7" w:rsidRDefault="00E268C7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/>
    <w:p w:rsidR="001D565D" w:rsidRDefault="001D565D">
      <w:r>
        <w:rPr>
          <w:rFonts w:hint="eastAsia"/>
          <w:noProof/>
          <w:lang w:eastAsia="en-US"/>
        </w:rPr>
        <w:drawing>
          <wp:inline distT="0" distB="0" distL="0" distR="0">
            <wp:extent cx="5505450" cy="3724275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F64F3">
        <w:rPr>
          <w:rFonts w:hint="eastAsia"/>
          <w:noProof/>
          <w:lang w:eastAsia="en-US"/>
        </w:rPr>
        <w:drawing>
          <wp:inline distT="0" distB="0" distL="0" distR="0">
            <wp:extent cx="5657850" cy="3762375"/>
            <wp:effectExtent l="0" t="0" r="0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7850" cy="3762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65D" w:rsidRDefault="001D565D"/>
    <w:p w:rsidR="001D565D" w:rsidRDefault="001D565D"/>
    <w:p w:rsidR="001D565D" w:rsidRDefault="001D565D"/>
    <w:p w:rsidR="001D565D" w:rsidRDefault="00262949">
      <w:r>
        <w:rPr>
          <w:rFonts w:hint="eastAsia"/>
          <w:noProof/>
          <w:lang w:eastAsia="en-US"/>
        </w:rPr>
        <w:lastRenderedPageBreak/>
        <w:drawing>
          <wp:inline distT="0" distB="0" distL="0" distR="0">
            <wp:extent cx="5274945" cy="3766820"/>
            <wp:effectExtent l="0" t="0" r="1905" b="508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945" cy="3766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83216">
        <w:rPr>
          <w:rFonts w:hint="eastAsia"/>
          <w:noProof/>
          <w:lang w:eastAsia="en-US"/>
        </w:rPr>
        <w:drawing>
          <wp:inline distT="0" distB="0" distL="0" distR="0">
            <wp:extent cx="5267325" cy="3733800"/>
            <wp:effectExtent l="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33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16" w:rsidRDefault="00283216"/>
    <w:p w:rsidR="00283216" w:rsidRDefault="00283216"/>
    <w:p w:rsidR="00283216" w:rsidRDefault="00283216"/>
    <w:p w:rsidR="00283216" w:rsidRDefault="00283216"/>
    <w:p w:rsidR="00283216" w:rsidRDefault="00283216"/>
    <w:p w:rsidR="00283216" w:rsidRDefault="00AA7A83">
      <w:r>
        <w:rPr>
          <w:rFonts w:hint="eastAsia"/>
          <w:noProof/>
          <w:lang w:eastAsia="en-US"/>
        </w:rPr>
        <w:lastRenderedPageBreak/>
        <w:drawing>
          <wp:inline distT="0" distB="0" distL="0" distR="0">
            <wp:extent cx="5267325" cy="3752850"/>
            <wp:effectExtent l="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84F7B">
        <w:rPr>
          <w:rFonts w:hint="eastAsia"/>
          <w:noProof/>
          <w:lang w:eastAsia="en-US"/>
        </w:rPr>
        <w:drawing>
          <wp:inline distT="0" distB="0" distL="0" distR="0">
            <wp:extent cx="5267325" cy="3752850"/>
            <wp:effectExtent l="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16" w:rsidRDefault="00283216"/>
    <w:p w:rsidR="00283216" w:rsidRDefault="00283216"/>
    <w:p w:rsidR="00283216" w:rsidRDefault="00283216"/>
    <w:p w:rsidR="00283216" w:rsidRDefault="00283216"/>
    <w:p w:rsidR="00283216" w:rsidRDefault="00283216"/>
    <w:p w:rsidR="00283216" w:rsidRDefault="00283216"/>
    <w:p w:rsidR="00283216" w:rsidRDefault="00917785">
      <w:r>
        <w:rPr>
          <w:rFonts w:hint="eastAsia"/>
          <w:noProof/>
          <w:lang w:eastAsia="en-US"/>
        </w:rPr>
        <w:drawing>
          <wp:inline distT="0" distB="0" distL="0" distR="0">
            <wp:extent cx="5267325" cy="37528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52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65628">
        <w:rPr>
          <w:rFonts w:hint="eastAsia"/>
          <w:noProof/>
          <w:lang w:eastAsia="en-US"/>
        </w:rPr>
        <w:drawing>
          <wp:inline distT="0" distB="0" distL="0" distR="0">
            <wp:extent cx="5267325" cy="38004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80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3216" w:rsidRDefault="00283216"/>
    <w:p w:rsidR="001D565D" w:rsidRDefault="001D565D"/>
    <w:p w:rsidR="001D565D" w:rsidRDefault="001D565D"/>
    <w:p w:rsidR="001D565D" w:rsidRDefault="001D565D"/>
    <w:p w:rsidR="001D565D" w:rsidRDefault="001D565D"/>
    <w:p w:rsidR="001D565D" w:rsidRDefault="00D4788D">
      <w:r>
        <w:rPr>
          <w:noProof/>
          <w:lang w:eastAsia="en-US"/>
        </w:rPr>
        <w:drawing>
          <wp:inline distT="0" distB="0" distL="0" distR="0">
            <wp:extent cx="5267960" cy="3725545"/>
            <wp:effectExtent l="0" t="0" r="8890" b="825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D25C3">
        <w:rPr>
          <w:noProof/>
          <w:lang w:eastAsia="en-US"/>
        </w:rPr>
        <w:drawing>
          <wp:inline distT="0" distB="0" distL="0" distR="0">
            <wp:extent cx="5267325" cy="3724275"/>
            <wp:effectExtent l="0" t="0" r="9525" b="952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C3" w:rsidRDefault="007D25C3"/>
    <w:p w:rsidR="007D25C3" w:rsidRDefault="007D25C3"/>
    <w:p w:rsidR="007D25C3" w:rsidRDefault="007D25C3"/>
    <w:p w:rsidR="007D25C3" w:rsidRDefault="007D25C3"/>
    <w:p w:rsidR="007D25C3" w:rsidRDefault="007D25C3"/>
    <w:p w:rsidR="007D25C3" w:rsidRDefault="007D25C3"/>
    <w:p w:rsidR="007D25C3" w:rsidRDefault="008324BD">
      <w:r>
        <w:rPr>
          <w:rFonts w:hint="eastAsia"/>
          <w:noProof/>
          <w:lang w:eastAsia="en-US"/>
        </w:rPr>
        <w:drawing>
          <wp:inline distT="0" distB="0" distL="0" distR="0">
            <wp:extent cx="5267325" cy="3724275"/>
            <wp:effectExtent l="0" t="0" r="9525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157C2">
        <w:rPr>
          <w:rFonts w:hint="eastAsia"/>
          <w:noProof/>
          <w:lang w:eastAsia="en-US"/>
        </w:rPr>
        <w:drawing>
          <wp:inline distT="0" distB="0" distL="0" distR="0">
            <wp:extent cx="5267325" cy="3724275"/>
            <wp:effectExtent l="0" t="0" r="9525" b="9525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D25C3" w:rsidRDefault="007D25C3"/>
    <w:p w:rsidR="007D25C3" w:rsidRDefault="007D25C3"/>
    <w:p w:rsidR="007D25C3" w:rsidRDefault="007D25C3"/>
    <w:p w:rsidR="007D25C3" w:rsidRDefault="007D25C3"/>
    <w:p w:rsidR="007D25C3" w:rsidRDefault="007D25C3"/>
    <w:p w:rsidR="007D25C3" w:rsidRDefault="007D25C3"/>
    <w:p w:rsidR="007D25C3" w:rsidRDefault="004748B1">
      <w:r>
        <w:rPr>
          <w:noProof/>
          <w:lang w:eastAsia="en-US"/>
        </w:rPr>
        <w:drawing>
          <wp:inline distT="0" distB="0" distL="0" distR="0">
            <wp:extent cx="5267960" cy="3725545"/>
            <wp:effectExtent l="0" t="0" r="8890" b="825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960" cy="3725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A1F35">
        <w:rPr>
          <w:rFonts w:hint="eastAsia"/>
          <w:noProof/>
          <w:lang w:eastAsia="en-US"/>
        </w:rPr>
        <w:drawing>
          <wp:inline distT="0" distB="0" distL="0" distR="0">
            <wp:extent cx="5267325" cy="3724275"/>
            <wp:effectExtent l="0" t="0" r="9525" b="952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48B1" w:rsidRDefault="004748B1"/>
    <w:sectPr w:rsidR="0047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Pro-Light">
    <w:altName w:val="Arial Unicode MS"/>
    <w:panose1 w:val="00000000000000000000"/>
    <w:charset w:val="86"/>
    <w:family w:val="swiss"/>
    <w:notTrueType/>
    <w:pitch w:val="default"/>
    <w:sig w:usb0="00000000" w:usb1="080E0000" w:usb2="0000001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5D"/>
    <w:rsid w:val="001D565D"/>
    <w:rsid w:val="00262949"/>
    <w:rsid w:val="00283216"/>
    <w:rsid w:val="002F64F3"/>
    <w:rsid w:val="004748B1"/>
    <w:rsid w:val="006A5677"/>
    <w:rsid w:val="006F67A7"/>
    <w:rsid w:val="007D25C3"/>
    <w:rsid w:val="008324BD"/>
    <w:rsid w:val="00870BFA"/>
    <w:rsid w:val="00884F7B"/>
    <w:rsid w:val="00917785"/>
    <w:rsid w:val="00AA1F35"/>
    <w:rsid w:val="00AA7A83"/>
    <w:rsid w:val="00B144B6"/>
    <w:rsid w:val="00C65628"/>
    <w:rsid w:val="00CB6F37"/>
    <w:rsid w:val="00D4788D"/>
    <w:rsid w:val="00E157C2"/>
    <w:rsid w:val="00E2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0BFA"/>
    <w:pPr>
      <w:keepNext/>
      <w:keepLines/>
      <w:widowControl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5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BFA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70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BF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870BFA"/>
    <w:pPr>
      <w:keepNext/>
      <w:keepLines/>
      <w:widowControl/>
      <w:spacing w:before="240" w:line="276" w:lineRule="auto"/>
      <w:jc w:val="left"/>
      <w:outlineLvl w:val="0"/>
    </w:pPr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D565D"/>
    <w:rPr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565D"/>
    <w:rPr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870BFA"/>
    <w:rPr>
      <w:rFonts w:asciiTheme="majorHAnsi" w:eastAsiaTheme="majorEastAsia" w:hAnsiTheme="majorHAnsi" w:cstheme="majorBidi"/>
      <w:color w:val="365F91" w:themeColor="accent1" w:themeShade="BF"/>
      <w:kern w:val="0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870BF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870BFA"/>
    <w:pPr>
      <w:widowControl/>
      <w:spacing w:after="200" w:line="276" w:lineRule="auto"/>
      <w:ind w:left="720"/>
      <w:contextualSpacing/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25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3" Type="http://schemas.openxmlformats.org/officeDocument/2006/relationships/settings" Target="settings.xml"/><Relationship Id="rId21" Type="http://schemas.openxmlformats.org/officeDocument/2006/relationships/image" Target="media/image14.png"/><Relationship Id="rId7" Type="http://schemas.openxmlformats.org/officeDocument/2006/relationships/hyperlink" Target="mailto:m.binbreak@uoh.edu.sa" TargetMode="Externa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microsoft.com/office/2007/relationships/stylesWithEffects" Target="stylesWithEffect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1" Type="http://schemas.openxmlformats.org/officeDocument/2006/relationships/styles" Target="styles.xml"/><Relationship Id="rId6" Type="http://schemas.openxmlformats.org/officeDocument/2006/relationships/hyperlink" Target="mailto:b.huwaimel@uoh.edu.sa" TargetMode="External"/><Relationship Id="rId11" Type="http://schemas.openxmlformats.org/officeDocument/2006/relationships/image" Target="media/image4.png"/><Relationship Id="rId5" Type="http://schemas.openxmlformats.org/officeDocument/2006/relationships/hyperlink" Target="mailto:2210500216@iau.edu.sa" TargetMode="External"/><Relationship Id="rId15" Type="http://schemas.openxmlformats.org/officeDocument/2006/relationships/image" Target="media/image8.pn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339</Words>
  <Characters>1936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apple</dc:creator>
  <cp:lastModifiedBy>Muhammad Nawaz Noor Muhammad</cp:lastModifiedBy>
  <cp:revision>2</cp:revision>
  <dcterms:created xsi:type="dcterms:W3CDTF">2022-10-09T06:38:00Z</dcterms:created>
  <dcterms:modified xsi:type="dcterms:W3CDTF">2022-10-09T06:38:00Z</dcterms:modified>
</cp:coreProperties>
</file>