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27DD7A" w14:textId="77777777" w:rsidR="005613F2" w:rsidRPr="00881CC2" w:rsidRDefault="005613F2" w:rsidP="005613F2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</w:pPr>
      <w:r w:rsidRPr="00881CC2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Synthesis and Inhibition Profiles of N-Benzyl- and N-Allyl Aniline Derivatives against Carbonic Anhydrase and Acetylcholinesterase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-A</w:t>
      </w:r>
      <w:r w:rsidRPr="00881CC2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 xml:space="preserve"> Molecular Docking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 xml:space="preserve"> Study</w:t>
      </w:r>
    </w:p>
    <w:p w14:paraId="7C684E15" w14:textId="77777777" w:rsidR="005613F2" w:rsidRPr="00881CC2" w:rsidRDefault="005613F2" w:rsidP="005613F2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p w14:paraId="488887BF" w14:textId="77777777" w:rsidR="005613F2" w:rsidRPr="00881CC2" w:rsidRDefault="005613F2" w:rsidP="005613F2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p w14:paraId="38CC77A3" w14:textId="77777777" w:rsidR="005613F2" w:rsidRPr="00881CC2" w:rsidRDefault="005613F2" w:rsidP="005613F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Ibadulla Mahmudov</w:t>
      </w: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vertAlign w:val="superscript"/>
          <w:lang w:val="en-US"/>
        </w:rPr>
        <w:t>a</w:t>
      </w: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, Yeliz Demir</w:t>
      </w: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vertAlign w:val="superscript"/>
          <w:lang w:val="en-US"/>
        </w:rPr>
        <w:t>b</w:t>
      </w: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, Yusuf S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ert</w:t>
      </w: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vertAlign w:val="superscript"/>
          <w:lang w:val="en-US"/>
        </w:rPr>
        <w:t>c</w:t>
      </w:r>
      <w:r w:rsidRPr="009A46C1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,</w:t>
      </w: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 xml:space="preserve"> Yusif Abdullayev</w:t>
      </w: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vertAlign w:val="superscript"/>
          <w:lang w:val="en-US"/>
        </w:rPr>
        <w:t>d</w:t>
      </w: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,</w:t>
      </w:r>
    </w:p>
    <w:p w14:paraId="17168C79" w14:textId="77777777" w:rsidR="005613F2" w:rsidRPr="00881CC2" w:rsidRDefault="005613F2" w:rsidP="005613F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Afsun Sujayev</w:t>
      </w: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vertAlign w:val="superscript"/>
          <w:lang w:val="en-US"/>
        </w:rPr>
        <w:t>a</w:t>
      </w: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, Saleh H. Alwasel</w:t>
      </w: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vertAlign w:val="superscript"/>
          <w:lang w:val="en-US"/>
        </w:rPr>
        <w:t>e</w:t>
      </w: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, Ilhami Gulcin</w:t>
      </w:r>
      <w:r w:rsidRPr="00881CC2">
        <w:rPr>
          <w:rFonts w:ascii="Times New Roman" w:hAnsi="Times New Roman" w:cs="Times New Roman"/>
          <w:b/>
          <w:color w:val="000000" w:themeColor="text1"/>
          <w:sz w:val="24"/>
          <w:szCs w:val="24"/>
          <w:vertAlign w:val="superscript"/>
          <w:lang w:val="en-US"/>
        </w:rPr>
        <w:t>f,*</w:t>
      </w:r>
    </w:p>
    <w:p w14:paraId="5717B2C8" w14:textId="77777777" w:rsidR="005613F2" w:rsidRPr="00881CC2" w:rsidRDefault="005613F2" w:rsidP="005613F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p w14:paraId="43327EAB" w14:textId="77777777" w:rsidR="005613F2" w:rsidRPr="00881CC2" w:rsidRDefault="005613F2" w:rsidP="005613F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p w14:paraId="03324210" w14:textId="77777777" w:rsidR="005613F2" w:rsidRPr="00881CC2" w:rsidRDefault="005613F2" w:rsidP="005613F2">
      <w:pPr>
        <w:spacing w:after="0" w:line="360" w:lineRule="auto"/>
        <w:jc w:val="center"/>
        <w:outlineLvl w:val="2"/>
        <w:rPr>
          <w:rFonts w:ascii="Times New Roman" w:hAnsi="Times New Roman" w:cs="Times New Roman"/>
          <w:color w:val="000000" w:themeColor="text1"/>
          <w:lang w:val="en-US"/>
        </w:rPr>
      </w:pPr>
      <w:r w:rsidRPr="00881CC2">
        <w:rPr>
          <w:rFonts w:ascii="Times New Roman" w:hAnsi="Times New Roman" w:cs="Times New Roman"/>
          <w:color w:val="000000" w:themeColor="text1"/>
          <w:vertAlign w:val="superscript"/>
          <w:lang w:val="en-US"/>
        </w:rPr>
        <w:t>a</w:t>
      </w:r>
      <w:r w:rsidRPr="00881CC2">
        <w:rPr>
          <w:rFonts w:ascii="Times New Roman" w:hAnsi="Times New Roman" w:cs="Times New Roman"/>
          <w:color w:val="000000" w:themeColor="text1"/>
          <w:lang w:val="en-US"/>
        </w:rPr>
        <w:t>Institute of Chemistry of Additives, Azerbaijan National Academy of Sciences, 1029-Baku, Azerbaijan</w:t>
      </w:r>
    </w:p>
    <w:p w14:paraId="3A1D0E6B" w14:textId="77777777" w:rsidR="005613F2" w:rsidRPr="00881CC2" w:rsidRDefault="005613F2" w:rsidP="005613F2">
      <w:pPr>
        <w:spacing w:after="0" w:line="360" w:lineRule="auto"/>
        <w:jc w:val="center"/>
        <w:outlineLvl w:val="2"/>
        <w:rPr>
          <w:rFonts w:ascii="Times New Roman" w:hAnsi="Times New Roman" w:cs="Times New Roman"/>
          <w:color w:val="000000" w:themeColor="text1"/>
          <w:lang w:val="en-US"/>
        </w:rPr>
      </w:pPr>
      <w:r w:rsidRPr="00881CC2">
        <w:rPr>
          <w:rFonts w:ascii="Times New Roman" w:hAnsi="Times New Roman" w:cs="Times New Roman"/>
          <w:color w:val="000000" w:themeColor="text1"/>
          <w:vertAlign w:val="superscript"/>
          <w:lang w:val="en-US"/>
        </w:rPr>
        <w:t>b</w:t>
      </w:r>
      <w:r w:rsidRPr="00881CC2">
        <w:rPr>
          <w:rFonts w:ascii="Times New Roman" w:hAnsi="Times New Roman" w:cs="Times New Roman"/>
          <w:color w:val="000000" w:themeColor="text1"/>
          <w:lang w:val="en-US"/>
        </w:rPr>
        <w:t xml:space="preserve">Ardahan University, Nihat Delibalta Göle Vocational High School, Department of Pharmacy Services, 75000-Ardahan, Turkey </w:t>
      </w:r>
    </w:p>
    <w:p w14:paraId="07BEF7F8" w14:textId="77777777" w:rsidR="005613F2" w:rsidRPr="00881CC2" w:rsidRDefault="005613F2" w:rsidP="005613F2">
      <w:pPr>
        <w:spacing w:after="0" w:line="360" w:lineRule="auto"/>
        <w:jc w:val="center"/>
        <w:outlineLvl w:val="2"/>
        <w:rPr>
          <w:rFonts w:ascii="Times New Roman" w:hAnsi="Times New Roman" w:cs="Times New Roman"/>
          <w:color w:val="000000" w:themeColor="text1"/>
          <w:lang w:val="en-US"/>
        </w:rPr>
      </w:pPr>
      <w:r w:rsidRPr="00881CC2">
        <w:rPr>
          <w:rFonts w:ascii="Times New Roman" w:hAnsi="Times New Roman" w:cs="Times New Roman"/>
          <w:color w:val="000000" w:themeColor="text1"/>
          <w:vertAlign w:val="superscript"/>
          <w:lang w:val="en-US"/>
        </w:rPr>
        <w:t>c</w:t>
      </w:r>
      <w:r w:rsidRPr="00881CC2">
        <w:rPr>
          <w:rFonts w:ascii="Times New Roman" w:hAnsi="Times New Roman" w:cs="Times New Roman"/>
          <w:color w:val="000000" w:themeColor="text1"/>
          <w:lang w:val="en-US"/>
        </w:rPr>
        <w:t>Yozgat Bozok University, Sorgun Vocationally High School, 66700-Yozgat, Turkey</w:t>
      </w:r>
    </w:p>
    <w:p w14:paraId="443B8816" w14:textId="77777777" w:rsidR="005613F2" w:rsidRPr="00881CC2" w:rsidRDefault="005613F2" w:rsidP="005613F2">
      <w:pPr>
        <w:spacing w:after="0" w:line="360" w:lineRule="auto"/>
        <w:jc w:val="center"/>
        <w:outlineLvl w:val="2"/>
        <w:rPr>
          <w:rFonts w:ascii="Times New Roman" w:hAnsi="Times New Roman" w:cs="Times New Roman"/>
          <w:color w:val="000000" w:themeColor="text1"/>
          <w:lang w:val="en-US"/>
        </w:rPr>
      </w:pPr>
      <w:r w:rsidRPr="00881CC2">
        <w:rPr>
          <w:rFonts w:ascii="Times New Roman" w:hAnsi="Times New Roman" w:cs="Times New Roman"/>
          <w:color w:val="000000" w:themeColor="text1"/>
          <w:vertAlign w:val="superscript"/>
          <w:lang w:val="en-US"/>
        </w:rPr>
        <w:t>d</w:t>
      </w:r>
      <w:r w:rsidRPr="00881CC2">
        <w:rPr>
          <w:rFonts w:ascii="Times New Roman" w:hAnsi="Times New Roman" w:cs="Times New Roman"/>
          <w:color w:val="000000" w:themeColor="text1"/>
          <w:lang w:val="en-US"/>
        </w:rPr>
        <w:t>Institute of Petrochemical Processes, Azerbaijan National Academy of Sciences, 1025-Baku, Azerbaijan</w:t>
      </w:r>
    </w:p>
    <w:p w14:paraId="3AE0872A" w14:textId="77777777" w:rsidR="005613F2" w:rsidRPr="00881CC2" w:rsidRDefault="005613F2" w:rsidP="005613F2">
      <w:pPr>
        <w:spacing w:after="0" w:line="360" w:lineRule="auto"/>
        <w:jc w:val="center"/>
        <w:outlineLvl w:val="2"/>
        <w:rPr>
          <w:rFonts w:ascii="Times New Roman" w:hAnsi="Times New Roman" w:cs="Times New Roman"/>
          <w:color w:val="000000" w:themeColor="text1"/>
          <w:lang w:val="en-US"/>
        </w:rPr>
      </w:pPr>
      <w:r w:rsidRPr="00881CC2">
        <w:rPr>
          <w:rFonts w:ascii="Times New Roman" w:hAnsi="Times New Roman" w:cs="Times New Roman"/>
          <w:color w:val="000000" w:themeColor="text1"/>
          <w:vertAlign w:val="superscript"/>
          <w:lang w:val="en-US"/>
        </w:rPr>
        <w:t>d</w:t>
      </w:r>
      <w:r w:rsidRPr="00881CC2">
        <w:rPr>
          <w:rFonts w:ascii="Times New Roman" w:hAnsi="Times New Roman" w:cs="Times New Roman"/>
          <w:color w:val="000000" w:themeColor="text1"/>
          <w:lang w:val="en-US"/>
        </w:rPr>
        <w:t>Baku Engineering University, 0101-Baku, Azerbaijan</w:t>
      </w:r>
    </w:p>
    <w:p w14:paraId="52AE218F" w14:textId="77777777" w:rsidR="005613F2" w:rsidRPr="00881CC2" w:rsidRDefault="005613F2" w:rsidP="005613F2">
      <w:pPr>
        <w:spacing w:after="0" w:line="360" w:lineRule="auto"/>
        <w:jc w:val="center"/>
        <w:outlineLvl w:val="2"/>
        <w:rPr>
          <w:rFonts w:ascii="Times New Roman" w:hAnsi="Times New Roman" w:cs="Times New Roman"/>
          <w:color w:val="000000" w:themeColor="text1"/>
          <w:lang w:val="en-US"/>
        </w:rPr>
      </w:pPr>
      <w:r w:rsidRPr="00881CC2">
        <w:rPr>
          <w:rFonts w:ascii="Times New Roman" w:hAnsi="Times New Roman" w:cs="Times New Roman"/>
          <w:color w:val="000000" w:themeColor="text1"/>
          <w:vertAlign w:val="superscript"/>
          <w:lang w:val="en-US"/>
        </w:rPr>
        <w:t>e</w:t>
      </w:r>
      <w:r w:rsidRPr="00881CC2">
        <w:rPr>
          <w:rFonts w:ascii="Times New Roman" w:hAnsi="Times New Roman" w:cs="Times New Roman"/>
          <w:color w:val="000000" w:themeColor="text1"/>
          <w:lang w:val="en-US"/>
        </w:rPr>
        <w:t>Department of Zoology, College of Science, King Saud University, Riyadh 11451, Saudi Arabia</w:t>
      </w:r>
    </w:p>
    <w:p w14:paraId="7D4A59D7" w14:textId="77777777" w:rsidR="005613F2" w:rsidRPr="00881CC2" w:rsidRDefault="005613F2" w:rsidP="005613F2">
      <w:pPr>
        <w:spacing w:after="0" w:line="360" w:lineRule="auto"/>
        <w:jc w:val="center"/>
        <w:rPr>
          <w:rFonts w:ascii="Times New Roman" w:hAnsi="Times New Roman" w:cs="Times New Roman"/>
          <w:bCs/>
          <w:color w:val="000000" w:themeColor="text1"/>
          <w:lang w:val="en-US"/>
        </w:rPr>
      </w:pPr>
      <w:r w:rsidRPr="00881CC2">
        <w:rPr>
          <w:rFonts w:ascii="Times New Roman" w:hAnsi="Times New Roman" w:cs="Times New Roman"/>
          <w:bCs/>
          <w:color w:val="000000" w:themeColor="text1"/>
          <w:vertAlign w:val="superscript"/>
          <w:lang w:val="en-US"/>
        </w:rPr>
        <w:t>f</w:t>
      </w:r>
      <w:r w:rsidRPr="00881CC2">
        <w:rPr>
          <w:rFonts w:ascii="Times New Roman" w:hAnsi="Times New Roman" w:cs="Times New Roman"/>
          <w:bCs/>
          <w:color w:val="000000" w:themeColor="text1"/>
          <w:lang w:val="en-US"/>
        </w:rPr>
        <w:t>Ataturk University, Faculty of Science, Department of Chemistry, 25240-Erzurum, Turkey</w:t>
      </w:r>
    </w:p>
    <w:p w14:paraId="286586B7" w14:textId="77777777" w:rsidR="005613F2" w:rsidRPr="00881CC2" w:rsidRDefault="005613F2" w:rsidP="005613F2">
      <w:pPr>
        <w:spacing w:after="0" w:line="360" w:lineRule="auto"/>
        <w:jc w:val="center"/>
        <w:rPr>
          <w:rFonts w:ascii="Times New Roman" w:hAnsi="Times New Roman" w:cs="Times New Roman"/>
          <w:bCs/>
          <w:color w:val="000000" w:themeColor="text1"/>
          <w:lang w:val="en-US"/>
        </w:rPr>
      </w:pPr>
    </w:p>
    <w:p w14:paraId="0A15BDCB" w14:textId="77777777" w:rsidR="005613F2" w:rsidRDefault="005613F2" w:rsidP="00CA0A4D">
      <w:pPr>
        <w:pStyle w:val="EndNoteBibliography"/>
        <w:rPr>
          <w:rFonts w:ascii="Times New Roman" w:hAnsi="Times New Roman" w:cs="Times New Roman"/>
          <w:b/>
          <w:sz w:val="24"/>
          <w:szCs w:val="24"/>
        </w:rPr>
      </w:pPr>
    </w:p>
    <w:p w14:paraId="5B0DE337" w14:textId="77777777" w:rsidR="005613F2" w:rsidRDefault="005613F2" w:rsidP="00CA0A4D">
      <w:pPr>
        <w:pStyle w:val="EndNoteBibliography"/>
        <w:rPr>
          <w:rFonts w:ascii="Times New Roman" w:hAnsi="Times New Roman" w:cs="Times New Roman"/>
          <w:b/>
          <w:sz w:val="24"/>
          <w:szCs w:val="24"/>
        </w:rPr>
      </w:pPr>
    </w:p>
    <w:p w14:paraId="2EE05E69" w14:textId="77777777" w:rsidR="005613F2" w:rsidRDefault="005613F2" w:rsidP="00CA0A4D">
      <w:pPr>
        <w:pStyle w:val="EndNoteBibliography"/>
        <w:rPr>
          <w:rFonts w:ascii="Times New Roman" w:hAnsi="Times New Roman" w:cs="Times New Roman"/>
          <w:b/>
          <w:sz w:val="24"/>
          <w:szCs w:val="24"/>
        </w:rPr>
      </w:pPr>
    </w:p>
    <w:p w14:paraId="5236AE2E" w14:textId="40B9FC32" w:rsidR="00CA0A4D" w:rsidRDefault="00CA0A4D" w:rsidP="005613F2">
      <w:pPr>
        <w:pStyle w:val="EndNoteBibliography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Supporting Information</w:t>
      </w:r>
    </w:p>
    <w:p w14:paraId="16C4F17B" w14:textId="77777777" w:rsidR="00CA0A4D" w:rsidRDefault="00CA0A4D" w:rsidP="00CA0A4D">
      <w:pPr>
        <w:jc w:val="center"/>
        <w:rPr>
          <w:rFonts w:ascii="Times New Roman" w:hAnsi="Times New Roman" w:cs="Times New Roman"/>
          <w:b/>
          <w:bCs/>
          <w:noProof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lastRenderedPageBreak/>
        <w:drawing>
          <wp:inline distT="0" distB="0" distL="0" distR="0" wp14:anchorId="011399F0" wp14:editId="68054E32">
            <wp:extent cx="5760720" cy="2919159"/>
            <wp:effectExtent l="0" t="0" r="0" b="0"/>
            <wp:docPr id="1" name="Resim 1" descr="C:\Users\Dell\Desktop\ilhami hoca 1a-f serisi\manuscript\Supporting Information\Fig.S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l\Desktop\ilhami hoca 1a-f serisi\manuscript\Supporting Information\Fig.S1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919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70BC33" w14:textId="77777777" w:rsidR="00CA0A4D" w:rsidRPr="00E56E62" w:rsidRDefault="00CA0A4D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S1.</w:t>
      </w:r>
      <w:r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744AD2">
        <w:rPr>
          <w:rFonts w:ascii="Times New Roman" w:hAnsi="Times New Roman" w:cs="Times New Roman"/>
          <w:sz w:val="24"/>
          <w:szCs w:val="24"/>
        </w:rPr>
        <w:t>(a) 3D and (b) 2D molecular docking results of the hCAI/PDB:2CAB+</w:t>
      </w:r>
      <w:r w:rsidRPr="00744AD2">
        <w:rPr>
          <w:rFonts w:ascii="Times New Roman" w:hAnsi="Times New Roman" w:cs="Times New Roman"/>
          <w:b/>
          <w:sz w:val="24"/>
          <w:szCs w:val="24"/>
        </w:rPr>
        <w:t>1b</w:t>
      </w:r>
      <w:r w:rsidRPr="00744AD2">
        <w:rPr>
          <w:rFonts w:ascii="Times New Roman" w:hAnsi="Times New Roman" w:cs="Times New Roman"/>
          <w:sz w:val="24"/>
          <w:szCs w:val="24"/>
        </w:rPr>
        <w:t>.</w:t>
      </w:r>
    </w:p>
    <w:p w14:paraId="2BF0B311" w14:textId="77777777" w:rsidR="00CA0A4D" w:rsidRDefault="00CA0A4D" w:rsidP="00CA0A4D">
      <w:pPr>
        <w:jc w:val="center"/>
        <w:rPr>
          <w:rFonts w:ascii="Times New Roman" w:hAnsi="Times New Roman" w:cs="Times New Roman"/>
          <w:b/>
          <w:bCs/>
          <w:noProof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drawing>
          <wp:inline distT="0" distB="0" distL="0" distR="0" wp14:anchorId="2E95D558" wp14:editId="4526559A">
            <wp:extent cx="5760720" cy="2963714"/>
            <wp:effectExtent l="0" t="0" r="0" b="8255"/>
            <wp:docPr id="2" name="Resim 2" descr="C:\Users\Dell\Desktop\ilhami hoca 1a-f serisi\manuscript\Supporting Information\Fig.S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ell\Desktop\ilhami hoca 1a-f serisi\manuscript\Supporting Information\Fig.S2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963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12520A" w14:textId="77777777" w:rsidR="00CA0A4D" w:rsidRPr="00E56E62" w:rsidRDefault="00CA0A4D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S2.</w:t>
      </w:r>
      <w:r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744AD2">
        <w:rPr>
          <w:rFonts w:ascii="Times New Roman" w:hAnsi="Times New Roman" w:cs="Times New Roman"/>
          <w:sz w:val="24"/>
          <w:szCs w:val="24"/>
        </w:rPr>
        <w:t>(a) 3D and (b) 2D molecular docking results of the hCAI/PDB:2CAB+</w:t>
      </w:r>
      <w:r w:rsidRPr="00744AD2">
        <w:rPr>
          <w:rFonts w:ascii="Times New Roman" w:hAnsi="Times New Roman" w:cs="Times New Roman"/>
          <w:b/>
          <w:sz w:val="24"/>
          <w:szCs w:val="24"/>
        </w:rPr>
        <w:t>1c</w:t>
      </w:r>
      <w:r w:rsidRPr="00744AD2">
        <w:rPr>
          <w:rFonts w:ascii="Times New Roman" w:hAnsi="Times New Roman" w:cs="Times New Roman"/>
          <w:sz w:val="24"/>
          <w:szCs w:val="24"/>
        </w:rPr>
        <w:t>.</w:t>
      </w:r>
    </w:p>
    <w:p w14:paraId="75E232AE" w14:textId="77777777" w:rsidR="00CA0A4D" w:rsidRDefault="00CA0A4D" w:rsidP="00CA0A4D">
      <w:pPr>
        <w:jc w:val="center"/>
        <w:rPr>
          <w:rFonts w:ascii="Times New Roman" w:hAnsi="Times New Roman" w:cs="Times New Roman"/>
          <w:b/>
          <w:bCs/>
          <w:noProof/>
          <w:sz w:val="24"/>
          <w:szCs w:val="24"/>
          <w:highlight w:val="yellow"/>
        </w:rPr>
      </w:pPr>
    </w:p>
    <w:p w14:paraId="01BF3061" w14:textId="77777777" w:rsidR="00CA0A4D" w:rsidRDefault="00CA0A4D" w:rsidP="00CA0A4D">
      <w:pPr>
        <w:jc w:val="center"/>
        <w:rPr>
          <w:rFonts w:ascii="Times New Roman" w:hAnsi="Times New Roman" w:cs="Times New Roman"/>
          <w:b/>
          <w:bCs/>
          <w:noProof/>
          <w:sz w:val="24"/>
          <w:szCs w:val="24"/>
          <w:highlight w:val="yellow"/>
        </w:rPr>
      </w:pPr>
    </w:p>
    <w:p w14:paraId="1EAFB3C2" w14:textId="77777777" w:rsidR="00CA0A4D" w:rsidRDefault="00CA0A4D" w:rsidP="00CA0A4D">
      <w:pPr>
        <w:jc w:val="center"/>
        <w:rPr>
          <w:rFonts w:ascii="Times New Roman" w:hAnsi="Times New Roman" w:cs="Times New Roman"/>
          <w:b/>
          <w:bCs/>
          <w:noProof/>
          <w:sz w:val="24"/>
          <w:szCs w:val="24"/>
          <w:highlight w:val="yellow"/>
        </w:rPr>
      </w:pPr>
    </w:p>
    <w:p w14:paraId="558FEDFF" w14:textId="77777777" w:rsidR="00CA0A4D" w:rsidRDefault="00CA0A4D" w:rsidP="00CA0A4D">
      <w:pPr>
        <w:jc w:val="center"/>
        <w:rPr>
          <w:rFonts w:ascii="Times New Roman" w:hAnsi="Times New Roman" w:cs="Times New Roman"/>
          <w:b/>
          <w:bCs/>
          <w:noProof/>
          <w:sz w:val="24"/>
          <w:szCs w:val="24"/>
          <w:highlight w:val="yellow"/>
        </w:rPr>
      </w:pPr>
    </w:p>
    <w:p w14:paraId="0DAA3C49" w14:textId="77777777" w:rsidR="00CA0A4D" w:rsidRDefault="00CA0A4D" w:rsidP="00CA0A4D">
      <w:pPr>
        <w:jc w:val="center"/>
        <w:rPr>
          <w:rFonts w:ascii="Times New Roman" w:hAnsi="Times New Roman" w:cs="Times New Roman"/>
          <w:b/>
          <w:bCs/>
          <w:noProof/>
          <w:sz w:val="24"/>
          <w:szCs w:val="24"/>
          <w:highlight w:val="yellow"/>
        </w:rPr>
      </w:pPr>
    </w:p>
    <w:p w14:paraId="56D77E88" w14:textId="77777777" w:rsidR="00CA0A4D" w:rsidRDefault="00CA0A4D" w:rsidP="00CA0A4D">
      <w:pPr>
        <w:jc w:val="center"/>
        <w:rPr>
          <w:rFonts w:ascii="Times New Roman" w:hAnsi="Times New Roman" w:cs="Times New Roman"/>
          <w:b/>
          <w:bCs/>
          <w:noProof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lastRenderedPageBreak/>
        <w:drawing>
          <wp:inline distT="0" distB="0" distL="0" distR="0" wp14:anchorId="6AAEDD78" wp14:editId="51732D58">
            <wp:extent cx="5760720" cy="2816514"/>
            <wp:effectExtent l="0" t="0" r="0" b="3175"/>
            <wp:docPr id="3" name="Resim 3" descr="C:\Users\Dell\Desktop\ilhami hoca 1a-f serisi\manuscript\Supporting Information\Fig.S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ell\Desktop\ilhami hoca 1a-f serisi\manuscript\Supporting Information\Fig.S3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816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1E0239" w14:textId="77777777" w:rsidR="00CA0A4D" w:rsidRPr="00E56E62" w:rsidRDefault="00CA0A4D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S3.</w:t>
      </w:r>
      <w:r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744AD2">
        <w:rPr>
          <w:rFonts w:ascii="Times New Roman" w:hAnsi="Times New Roman" w:cs="Times New Roman"/>
          <w:sz w:val="24"/>
          <w:szCs w:val="24"/>
        </w:rPr>
        <w:t>(a) 3D and (b) 2D molecular docking results of the hCAI/PDB:2CAB+</w:t>
      </w:r>
      <w:r w:rsidRPr="00744AD2">
        <w:rPr>
          <w:rFonts w:ascii="Times New Roman" w:hAnsi="Times New Roman" w:cs="Times New Roman"/>
          <w:b/>
          <w:sz w:val="24"/>
          <w:szCs w:val="24"/>
        </w:rPr>
        <w:t>1d</w:t>
      </w:r>
      <w:r w:rsidRPr="00744AD2">
        <w:rPr>
          <w:rFonts w:ascii="Times New Roman" w:hAnsi="Times New Roman" w:cs="Times New Roman"/>
          <w:sz w:val="24"/>
          <w:szCs w:val="24"/>
        </w:rPr>
        <w:t>.</w:t>
      </w:r>
    </w:p>
    <w:p w14:paraId="2E47FDE1" w14:textId="77777777" w:rsidR="00B10425" w:rsidRDefault="00B10425" w:rsidP="00CA0A4D">
      <w:pPr>
        <w:jc w:val="center"/>
        <w:rPr>
          <w:rFonts w:ascii="Times New Roman" w:hAnsi="Times New Roman" w:cs="Times New Roman"/>
          <w:b/>
          <w:bCs/>
          <w:noProof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drawing>
          <wp:inline distT="0" distB="0" distL="0" distR="0" wp14:anchorId="4A9F6043" wp14:editId="5F3CB544">
            <wp:extent cx="5760720" cy="2970311"/>
            <wp:effectExtent l="0" t="0" r="0" b="1905"/>
            <wp:docPr id="4" name="Resim 4" descr="C:\Users\Dell\Desktop\ilhami hoca 1a-f serisi\manuscript\Supporting Information\Fig.S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esktop\ilhami hoca 1a-f serisi\manuscript\Supporting Information\Fig.S4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970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E36AEB" w14:textId="77777777" w:rsidR="00CA0A4D" w:rsidRPr="00E56E62" w:rsidRDefault="00CA0A4D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S4.</w:t>
      </w:r>
      <w:r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744AD2">
        <w:rPr>
          <w:rFonts w:ascii="Times New Roman" w:hAnsi="Times New Roman" w:cs="Times New Roman"/>
          <w:sz w:val="24"/>
          <w:szCs w:val="24"/>
        </w:rPr>
        <w:t>(a) 3D and (b) 2D molecular docking results of the hCAI/PDB:2CAB+</w:t>
      </w:r>
      <w:r w:rsidRPr="00744AD2">
        <w:rPr>
          <w:rFonts w:ascii="Times New Roman" w:hAnsi="Times New Roman" w:cs="Times New Roman"/>
          <w:b/>
          <w:sz w:val="24"/>
          <w:szCs w:val="24"/>
        </w:rPr>
        <w:t>1e</w:t>
      </w:r>
      <w:r w:rsidRPr="00744AD2">
        <w:rPr>
          <w:rFonts w:ascii="Times New Roman" w:hAnsi="Times New Roman" w:cs="Times New Roman"/>
          <w:sz w:val="24"/>
          <w:szCs w:val="24"/>
        </w:rPr>
        <w:t>.</w:t>
      </w:r>
    </w:p>
    <w:p w14:paraId="21898C78" w14:textId="77777777" w:rsidR="00B10425" w:rsidRDefault="00B10425" w:rsidP="00CA0A4D">
      <w:pPr>
        <w:jc w:val="center"/>
        <w:rPr>
          <w:rFonts w:ascii="Times New Roman" w:hAnsi="Times New Roman" w:cs="Times New Roman"/>
          <w:b/>
          <w:bCs/>
          <w:noProof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lastRenderedPageBreak/>
        <w:drawing>
          <wp:inline distT="0" distB="0" distL="0" distR="0" wp14:anchorId="3702E41F" wp14:editId="04F63AC1">
            <wp:extent cx="5760720" cy="2824727"/>
            <wp:effectExtent l="0" t="0" r="0" b="0"/>
            <wp:docPr id="5" name="Resim 5" descr="C:\Users\Dell\Desktop\ilhami hoca 1a-f serisi\manuscript\Supporting Information\Fig.S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ell\Desktop\ilhami hoca 1a-f serisi\manuscript\Supporting Information\Fig.S5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824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DE9BEE" w14:textId="77777777" w:rsidR="00CA0A4D" w:rsidRPr="00E56E62" w:rsidRDefault="00CA0A4D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S5.</w:t>
      </w:r>
      <w:r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744AD2">
        <w:rPr>
          <w:rFonts w:ascii="Times New Roman" w:hAnsi="Times New Roman" w:cs="Times New Roman"/>
          <w:sz w:val="24"/>
          <w:szCs w:val="24"/>
        </w:rPr>
        <w:t>(a) 3D and (b) 2D molecular docking results of the hCAI/PDB:2CAB+</w:t>
      </w:r>
      <w:r w:rsidRPr="00744AD2">
        <w:rPr>
          <w:rFonts w:ascii="Times New Roman" w:hAnsi="Times New Roman" w:cs="Times New Roman"/>
          <w:b/>
          <w:sz w:val="24"/>
          <w:szCs w:val="24"/>
        </w:rPr>
        <w:t>1f</w:t>
      </w:r>
      <w:r w:rsidRPr="00744AD2">
        <w:rPr>
          <w:rFonts w:ascii="Times New Roman" w:hAnsi="Times New Roman" w:cs="Times New Roman"/>
          <w:sz w:val="24"/>
          <w:szCs w:val="24"/>
        </w:rPr>
        <w:t>.</w:t>
      </w:r>
    </w:p>
    <w:p w14:paraId="5B10C61C" w14:textId="77777777" w:rsidR="00CA0A4D" w:rsidRPr="00E56E62" w:rsidRDefault="00B10425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drawing>
          <wp:inline distT="0" distB="0" distL="0" distR="0" wp14:anchorId="7538A825" wp14:editId="19978FD3">
            <wp:extent cx="5760720" cy="2718086"/>
            <wp:effectExtent l="0" t="0" r="0" b="6350"/>
            <wp:docPr id="6" name="Resim 6" descr="C:\Users\Dell\Desktop\ilhami hoca 1a-f serisi\manuscript\Supporting Information\Fig.S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ell\Desktop\ilhami hoca 1a-f serisi\manuscript\Supporting Information\Fig.S6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718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A0A4D"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S6.</w:t>
      </w:r>
      <w:r w:rsidR="00CA0A4D"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CA0A4D" w:rsidRPr="00744AD2">
        <w:rPr>
          <w:rFonts w:ascii="Times New Roman" w:hAnsi="Times New Roman" w:cs="Times New Roman"/>
          <w:sz w:val="24"/>
          <w:szCs w:val="24"/>
        </w:rPr>
        <w:t>(a) 3D and (b) 2D molecular docking results of the hCAII/PDB:5AML+</w:t>
      </w:r>
      <w:r w:rsidR="00CA0A4D" w:rsidRPr="00744AD2">
        <w:rPr>
          <w:rFonts w:ascii="Times New Roman" w:hAnsi="Times New Roman" w:cs="Times New Roman"/>
          <w:b/>
          <w:sz w:val="24"/>
          <w:szCs w:val="24"/>
        </w:rPr>
        <w:t>1b</w:t>
      </w:r>
      <w:r w:rsidR="00CA0A4D" w:rsidRPr="00744AD2">
        <w:rPr>
          <w:rFonts w:ascii="Times New Roman" w:hAnsi="Times New Roman" w:cs="Times New Roman"/>
          <w:sz w:val="24"/>
          <w:szCs w:val="24"/>
        </w:rPr>
        <w:t>.</w:t>
      </w:r>
    </w:p>
    <w:p w14:paraId="2D8D1968" w14:textId="77777777" w:rsidR="00CA0A4D" w:rsidRPr="00E56E62" w:rsidRDefault="00B10425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lastRenderedPageBreak/>
        <w:drawing>
          <wp:inline distT="0" distB="0" distL="0" distR="0" wp14:anchorId="66755935" wp14:editId="3EEC3200">
            <wp:extent cx="5760720" cy="3107037"/>
            <wp:effectExtent l="0" t="0" r="0" b="0"/>
            <wp:docPr id="7" name="Resim 7" descr="C:\Users\Dell\Desktop\ilhami hoca 1a-f serisi\manuscript\Supporting Information\Fig.S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Dell\Desktop\ilhami hoca 1a-f serisi\manuscript\Supporting Information\Fig.S7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107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A0A4D"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S7.</w:t>
      </w:r>
      <w:r w:rsidR="00CA0A4D"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CA0A4D" w:rsidRPr="00744AD2">
        <w:rPr>
          <w:rFonts w:ascii="Times New Roman" w:hAnsi="Times New Roman" w:cs="Times New Roman"/>
          <w:sz w:val="24"/>
          <w:szCs w:val="24"/>
        </w:rPr>
        <w:t>(a) 3D and (b) 2D molecular docking results of the hCAII/PDB:5AML+</w:t>
      </w:r>
      <w:r w:rsidR="00CA0A4D" w:rsidRPr="00744AD2">
        <w:rPr>
          <w:rFonts w:ascii="Times New Roman" w:hAnsi="Times New Roman" w:cs="Times New Roman"/>
          <w:b/>
          <w:sz w:val="24"/>
          <w:szCs w:val="24"/>
        </w:rPr>
        <w:t>1c</w:t>
      </w:r>
      <w:r w:rsidR="00CA0A4D" w:rsidRPr="00744AD2">
        <w:rPr>
          <w:rFonts w:ascii="Times New Roman" w:hAnsi="Times New Roman" w:cs="Times New Roman"/>
          <w:sz w:val="24"/>
          <w:szCs w:val="24"/>
        </w:rPr>
        <w:t>.</w:t>
      </w:r>
    </w:p>
    <w:p w14:paraId="19148094" w14:textId="77777777" w:rsidR="00B10425" w:rsidRDefault="00B10425" w:rsidP="00CA0A4D">
      <w:pPr>
        <w:jc w:val="center"/>
        <w:rPr>
          <w:rFonts w:ascii="Times New Roman" w:hAnsi="Times New Roman" w:cs="Times New Roman"/>
          <w:b/>
          <w:bCs/>
          <w:noProof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drawing>
          <wp:inline distT="0" distB="0" distL="0" distR="0" wp14:anchorId="06470B7C" wp14:editId="6E905395">
            <wp:extent cx="5760720" cy="3056157"/>
            <wp:effectExtent l="0" t="0" r="0" b="0"/>
            <wp:docPr id="8" name="Resim 8" descr="C:\Users\Dell\Desktop\ilhami hoca 1a-f serisi\manuscript\Supporting Information\Fig.S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Dell\Desktop\ilhami hoca 1a-f serisi\manuscript\Supporting Information\Fig.S8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056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95606B" w14:textId="77777777" w:rsidR="00CA0A4D" w:rsidRPr="00E56E62" w:rsidRDefault="00CA0A4D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S8.</w:t>
      </w:r>
      <w:r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744AD2">
        <w:rPr>
          <w:rFonts w:ascii="Times New Roman" w:hAnsi="Times New Roman" w:cs="Times New Roman"/>
          <w:sz w:val="24"/>
          <w:szCs w:val="24"/>
        </w:rPr>
        <w:t>(a) 3D and (b) 2D molecular docking results of the hCAII/PDB:5AML+</w:t>
      </w:r>
      <w:r w:rsidRPr="00744AD2">
        <w:rPr>
          <w:rFonts w:ascii="Times New Roman" w:hAnsi="Times New Roman" w:cs="Times New Roman"/>
          <w:b/>
          <w:sz w:val="24"/>
          <w:szCs w:val="24"/>
        </w:rPr>
        <w:t>1d</w:t>
      </w:r>
      <w:r w:rsidRPr="00744AD2">
        <w:rPr>
          <w:rFonts w:ascii="Times New Roman" w:hAnsi="Times New Roman" w:cs="Times New Roman"/>
          <w:sz w:val="24"/>
          <w:szCs w:val="24"/>
        </w:rPr>
        <w:t>.</w:t>
      </w:r>
    </w:p>
    <w:p w14:paraId="77A0BA9D" w14:textId="77777777" w:rsidR="00CA0A4D" w:rsidRPr="00E56E62" w:rsidRDefault="00B10425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lastRenderedPageBreak/>
        <w:drawing>
          <wp:inline distT="0" distB="0" distL="0" distR="0" wp14:anchorId="31E37C88" wp14:editId="7F2D3B8E">
            <wp:extent cx="5760720" cy="3097077"/>
            <wp:effectExtent l="0" t="0" r="0" b="8255"/>
            <wp:docPr id="9" name="Resim 9" descr="C:\Users\Dell\Desktop\ilhami hoca 1a-f serisi\manuscript\Supporting Information\Fig.S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Dell\Desktop\ilhami hoca 1a-f serisi\manuscript\Supporting Information\Fig.S9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097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A0A4D"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S9.</w:t>
      </w:r>
      <w:r w:rsidR="00CA0A4D"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CA0A4D" w:rsidRPr="00744AD2">
        <w:rPr>
          <w:rFonts w:ascii="Times New Roman" w:hAnsi="Times New Roman" w:cs="Times New Roman"/>
          <w:sz w:val="24"/>
          <w:szCs w:val="24"/>
        </w:rPr>
        <w:t>(a) 3D and (b) 2D molecular docking results of the hCAII/PDB:5AML+</w:t>
      </w:r>
      <w:r w:rsidR="00CA0A4D" w:rsidRPr="00744AD2">
        <w:rPr>
          <w:rFonts w:ascii="Times New Roman" w:hAnsi="Times New Roman" w:cs="Times New Roman"/>
          <w:b/>
          <w:sz w:val="24"/>
          <w:szCs w:val="24"/>
        </w:rPr>
        <w:t>1e</w:t>
      </w:r>
      <w:r w:rsidR="00CA0A4D" w:rsidRPr="00744AD2">
        <w:rPr>
          <w:rFonts w:ascii="Times New Roman" w:hAnsi="Times New Roman" w:cs="Times New Roman"/>
          <w:sz w:val="24"/>
          <w:szCs w:val="24"/>
        </w:rPr>
        <w:t>.</w:t>
      </w:r>
    </w:p>
    <w:p w14:paraId="6C241FC1" w14:textId="77777777" w:rsidR="00CA0A4D" w:rsidRPr="00E56E62" w:rsidRDefault="00B10425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drawing>
          <wp:inline distT="0" distB="0" distL="0" distR="0" wp14:anchorId="0552A1BD" wp14:editId="4E13798B">
            <wp:extent cx="5760720" cy="3007605"/>
            <wp:effectExtent l="0" t="0" r="0" b="2540"/>
            <wp:docPr id="10" name="Resim 10" descr="C:\Users\Dell\Desktop\ilhami hoca 1a-f serisi\manuscript\Supporting Information\Fig.S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Dell\Desktop\ilhami hoca 1a-f serisi\manuscript\Supporting Information\Fig.S10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007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A0A4D"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S10.</w:t>
      </w:r>
      <w:r w:rsidR="00CA0A4D"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CA0A4D" w:rsidRPr="00744AD2">
        <w:rPr>
          <w:rFonts w:ascii="Times New Roman" w:hAnsi="Times New Roman" w:cs="Times New Roman"/>
          <w:sz w:val="24"/>
          <w:szCs w:val="24"/>
        </w:rPr>
        <w:t>(a) 3D and (b) 2D molecular docking results of the hCAII/PDB:5AML+</w:t>
      </w:r>
      <w:r w:rsidR="00CA0A4D" w:rsidRPr="00744AD2">
        <w:rPr>
          <w:rFonts w:ascii="Times New Roman" w:hAnsi="Times New Roman" w:cs="Times New Roman"/>
          <w:b/>
          <w:sz w:val="24"/>
          <w:szCs w:val="24"/>
        </w:rPr>
        <w:t>1f</w:t>
      </w:r>
      <w:r w:rsidR="00CA0A4D" w:rsidRPr="00744AD2">
        <w:rPr>
          <w:rFonts w:ascii="Times New Roman" w:hAnsi="Times New Roman" w:cs="Times New Roman"/>
          <w:sz w:val="24"/>
          <w:szCs w:val="24"/>
        </w:rPr>
        <w:t>.</w:t>
      </w:r>
    </w:p>
    <w:p w14:paraId="40E31FBB" w14:textId="77777777" w:rsidR="00CA0A4D" w:rsidRPr="00E56E62" w:rsidRDefault="00B10425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lastRenderedPageBreak/>
        <w:drawing>
          <wp:inline distT="0" distB="0" distL="0" distR="0" wp14:anchorId="5C2AB7F0" wp14:editId="6DDF6859">
            <wp:extent cx="5760720" cy="2666411"/>
            <wp:effectExtent l="0" t="0" r="0" b="635"/>
            <wp:docPr id="11" name="Resim 11" descr="C:\Users\Dell\Desktop\ilhami hoca 1a-f serisi\manuscript\Supporting Information\Fig.S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Dell\Desktop\ilhami hoca 1a-f serisi\manuscript\Supporting Information\Fig.S11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664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A0A4D"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S11.</w:t>
      </w:r>
      <w:r w:rsidR="00CA0A4D"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CA0A4D" w:rsidRPr="00744AD2">
        <w:rPr>
          <w:rFonts w:ascii="Times New Roman" w:hAnsi="Times New Roman" w:cs="Times New Roman"/>
          <w:sz w:val="24"/>
          <w:szCs w:val="24"/>
        </w:rPr>
        <w:t>(a) 3D and (b) 2D molecular docking results of the AChE/PDB:1EVE+</w:t>
      </w:r>
      <w:r w:rsidR="00CA0A4D" w:rsidRPr="00744AD2">
        <w:rPr>
          <w:rFonts w:ascii="Times New Roman" w:hAnsi="Times New Roman" w:cs="Times New Roman"/>
          <w:b/>
          <w:sz w:val="24"/>
          <w:szCs w:val="24"/>
        </w:rPr>
        <w:t>1b</w:t>
      </w:r>
      <w:r w:rsidR="00CA0A4D" w:rsidRPr="00744AD2">
        <w:rPr>
          <w:rFonts w:ascii="Times New Roman" w:hAnsi="Times New Roman" w:cs="Times New Roman"/>
          <w:sz w:val="24"/>
          <w:szCs w:val="24"/>
        </w:rPr>
        <w:t>.</w:t>
      </w:r>
    </w:p>
    <w:p w14:paraId="64452312" w14:textId="77777777" w:rsidR="00CA0A4D" w:rsidRPr="00E56E62" w:rsidRDefault="00B10425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drawing>
          <wp:inline distT="0" distB="0" distL="0" distR="0" wp14:anchorId="2EB30955" wp14:editId="2579C40B">
            <wp:extent cx="5760720" cy="2783752"/>
            <wp:effectExtent l="0" t="0" r="0" b="0"/>
            <wp:docPr id="12" name="Resim 12" descr="C:\Users\Dell\Desktop\ilhami hoca 1a-f serisi\manuscript\Supporting Information\Fig.S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Dell\Desktop\ilhami hoca 1a-f serisi\manuscript\Supporting Information\Fig.S12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783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A0A4D"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S12.</w:t>
      </w:r>
      <w:r w:rsidR="00CA0A4D"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CA0A4D" w:rsidRPr="00744AD2">
        <w:rPr>
          <w:rFonts w:ascii="Times New Roman" w:hAnsi="Times New Roman" w:cs="Times New Roman"/>
          <w:sz w:val="24"/>
          <w:szCs w:val="24"/>
        </w:rPr>
        <w:t>(a) 3D and (b) 2D molecular docking results of the AChE/PDB:1EVE+</w:t>
      </w:r>
      <w:r w:rsidR="00CA0A4D" w:rsidRPr="00744AD2">
        <w:rPr>
          <w:rFonts w:ascii="Times New Roman" w:hAnsi="Times New Roman" w:cs="Times New Roman"/>
          <w:b/>
          <w:sz w:val="24"/>
          <w:szCs w:val="24"/>
        </w:rPr>
        <w:t>1c</w:t>
      </w:r>
      <w:r w:rsidR="00CA0A4D" w:rsidRPr="00744AD2">
        <w:rPr>
          <w:rFonts w:ascii="Times New Roman" w:hAnsi="Times New Roman" w:cs="Times New Roman"/>
          <w:sz w:val="24"/>
          <w:szCs w:val="24"/>
        </w:rPr>
        <w:t>.</w:t>
      </w:r>
    </w:p>
    <w:p w14:paraId="4B5F5715" w14:textId="77777777" w:rsidR="00CA0A4D" w:rsidRPr="00E56E62" w:rsidRDefault="00B10425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lastRenderedPageBreak/>
        <w:drawing>
          <wp:inline distT="0" distB="0" distL="0" distR="0" wp14:anchorId="4B629C62" wp14:editId="211632E5">
            <wp:extent cx="5760720" cy="2997660"/>
            <wp:effectExtent l="0" t="0" r="0" b="0"/>
            <wp:docPr id="13" name="Resim 13" descr="C:\Users\Dell\Desktop\ilhami hoca 1a-f serisi\manuscript\Supporting Information\Fig.S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Dell\Desktop\ilhami hoca 1a-f serisi\manuscript\Supporting Information\Fig.S13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997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A0A4D"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S13.</w:t>
      </w:r>
      <w:r w:rsidR="00CA0A4D"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CA0A4D" w:rsidRPr="00744AD2">
        <w:rPr>
          <w:rFonts w:ascii="Times New Roman" w:hAnsi="Times New Roman" w:cs="Times New Roman"/>
          <w:sz w:val="24"/>
          <w:szCs w:val="24"/>
        </w:rPr>
        <w:t>(a) 3D and (b) 2D molecular docking results of the AChE/PDB:1EVE+</w:t>
      </w:r>
      <w:r w:rsidR="00CA0A4D" w:rsidRPr="00744AD2">
        <w:rPr>
          <w:rFonts w:ascii="Times New Roman" w:hAnsi="Times New Roman" w:cs="Times New Roman"/>
          <w:b/>
          <w:sz w:val="24"/>
          <w:szCs w:val="24"/>
        </w:rPr>
        <w:t>1d</w:t>
      </w:r>
      <w:r w:rsidR="00CA0A4D" w:rsidRPr="00744AD2">
        <w:rPr>
          <w:rFonts w:ascii="Times New Roman" w:hAnsi="Times New Roman" w:cs="Times New Roman"/>
          <w:sz w:val="24"/>
          <w:szCs w:val="24"/>
        </w:rPr>
        <w:t>.</w:t>
      </w:r>
    </w:p>
    <w:p w14:paraId="239CAFE6" w14:textId="77777777" w:rsidR="00CA0A4D" w:rsidRPr="00E56E62" w:rsidRDefault="00B10425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drawing>
          <wp:inline distT="0" distB="0" distL="0" distR="0" wp14:anchorId="6BAB461E" wp14:editId="24ADDF51">
            <wp:extent cx="5760720" cy="2659334"/>
            <wp:effectExtent l="0" t="0" r="0" b="8255"/>
            <wp:docPr id="14" name="Resim 14" descr="C:\Users\Dell\Desktop\ilhami hoca 1a-f serisi\manuscript\Supporting Information\Fig.S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Dell\Desktop\ilhami hoca 1a-f serisi\manuscript\Supporting Information\Fig.S14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593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A0A4D"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S14.</w:t>
      </w:r>
      <w:r w:rsidR="00CA0A4D"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CA0A4D" w:rsidRPr="00744AD2">
        <w:rPr>
          <w:rFonts w:ascii="Times New Roman" w:hAnsi="Times New Roman" w:cs="Times New Roman"/>
          <w:sz w:val="24"/>
          <w:szCs w:val="24"/>
        </w:rPr>
        <w:t>(a) 3D and (b) 2D molecular docking results of the AChE/PDB:1EVE+</w:t>
      </w:r>
      <w:r w:rsidR="00CA0A4D" w:rsidRPr="00744AD2">
        <w:rPr>
          <w:rFonts w:ascii="Times New Roman" w:hAnsi="Times New Roman" w:cs="Times New Roman"/>
          <w:b/>
          <w:sz w:val="24"/>
          <w:szCs w:val="24"/>
        </w:rPr>
        <w:t>1e</w:t>
      </w:r>
      <w:r w:rsidR="00CA0A4D" w:rsidRPr="00744AD2">
        <w:rPr>
          <w:rFonts w:ascii="Times New Roman" w:hAnsi="Times New Roman" w:cs="Times New Roman"/>
          <w:sz w:val="24"/>
          <w:szCs w:val="24"/>
        </w:rPr>
        <w:t>.</w:t>
      </w:r>
    </w:p>
    <w:p w14:paraId="4D14DA47" w14:textId="77777777" w:rsidR="00CA0A4D" w:rsidRPr="00E56E62" w:rsidRDefault="00B10425" w:rsidP="00CA0A4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tr-TR"/>
        </w:rPr>
        <w:lastRenderedPageBreak/>
        <w:drawing>
          <wp:inline distT="0" distB="0" distL="0" distR="0" wp14:anchorId="3D5CE7FD" wp14:editId="303CAC47">
            <wp:extent cx="5760720" cy="2699660"/>
            <wp:effectExtent l="0" t="0" r="0" b="5715"/>
            <wp:docPr id="15" name="Resim 15" descr="C:\Users\Dell\Desktop\ilhami hoca 1a-f serisi\manuscript\Supporting Information\Fig.S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Dell\Desktop\ilhami hoca 1a-f serisi\manuscript\Supporting Information\Fig.S15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99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A0A4D" w:rsidRPr="00744AD2">
        <w:rPr>
          <w:rFonts w:ascii="Times New Roman" w:hAnsi="Times New Roman" w:cs="Times New Roman"/>
          <w:b/>
          <w:bCs/>
          <w:noProof/>
          <w:sz w:val="24"/>
          <w:szCs w:val="24"/>
        </w:rPr>
        <w:t>Fig. S15.</w:t>
      </w:r>
      <w:r w:rsidR="00CA0A4D" w:rsidRPr="00744AD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CA0A4D" w:rsidRPr="00744AD2">
        <w:rPr>
          <w:rFonts w:ascii="Times New Roman" w:hAnsi="Times New Roman" w:cs="Times New Roman"/>
          <w:sz w:val="24"/>
          <w:szCs w:val="24"/>
        </w:rPr>
        <w:t>(a) 3D and (b) 2D molecular docking results of the AChE/PDB:1EVE+</w:t>
      </w:r>
      <w:r w:rsidR="00CA0A4D" w:rsidRPr="00744AD2">
        <w:rPr>
          <w:rFonts w:ascii="Times New Roman" w:hAnsi="Times New Roman" w:cs="Times New Roman"/>
          <w:b/>
          <w:sz w:val="24"/>
          <w:szCs w:val="24"/>
        </w:rPr>
        <w:t>1f</w:t>
      </w:r>
      <w:r w:rsidR="00CA0A4D" w:rsidRPr="00744AD2">
        <w:rPr>
          <w:rFonts w:ascii="Times New Roman" w:hAnsi="Times New Roman" w:cs="Times New Roman"/>
          <w:sz w:val="24"/>
          <w:szCs w:val="24"/>
        </w:rPr>
        <w:t>.</w:t>
      </w:r>
    </w:p>
    <w:p w14:paraId="3406B9D3" w14:textId="77777777" w:rsidR="007D333D" w:rsidRDefault="007D333D"/>
    <w:sectPr w:rsidR="007D33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3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0A4D"/>
    <w:rsid w:val="005613F2"/>
    <w:rsid w:val="00611F4A"/>
    <w:rsid w:val="00744AD2"/>
    <w:rsid w:val="007D333D"/>
    <w:rsid w:val="00B10425"/>
    <w:rsid w:val="00CA0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A9DB3B"/>
  <w15:docId w15:val="{CB3C7F86-C942-034B-9304-363EA1A60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0A4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EndNoteBibliography">
    <w:name w:val="EndNote Bibliography"/>
    <w:basedOn w:val="Normal"/>
    <w:link w:val="EndNoteBibliographyChar"/>
    <w:rsid w:val="00CA0A4D"/>
    <w:pPr>
      <w:spacing w:line="240" w:lineRule="auto"/>
    </w:pPr>
    <w:rPr>
      <w:rFonts w:ascii="Calibri" w:hAnsi="Calibri" w:cs="Calibri"/>
      <w:noProof/>
      <w:lang w:val="en-US"/>
    </w:rPr>
  </w:style>
  <w:style w:type="character" w:customStyle="1" w:styleId="EndNoteBibliographyChar">
    <w:name w:val="EndNote Bibliography Char"/>
    <w:basedOn w:val="VarsaylanParagrafYazTipi"/>
    <w:link w:val="EndNoteBibliography"/>
    <w:rsid w:val="00CA0A4D"/>
    <w:rPr>
      <w:rFonts w:ascii="Calibri" w:hAnsi="Calibri" w:cs="Calibri"/>
      <w:noProof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A0A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A0A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9</Pages>
  <Words>321</Words>
  <Characters>1831</Characters>
  <Application>Microsoft Office Word</Application>
  <DocSecurity>0</DocSecurity>
  <Lines>15</Lines>
  <Paragraphs>4</Paragraphs>
  <ScaleCrop>false</ScaleCrop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Microsoft Office User</cp:lastModifiedBy>
  <cp:revision>7</cp:revision>
  <dcterms:created xsi:type="dcterms:W3CDTF">2021-06-26T15:04:00Z</dcterms:created>
  <dcterms:modified xsi:type="dcterms:W3CDTF">2021-06-27T16:51:00Z</dcterms:modified>
</cp:coreProperties>
</file>