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1EB344" w14:textId="2442F099" w:rsidR="00961555" w:rsidRDefault="00961555" w:rsidP="00961555">
      <w:pPr>
        <w:pStyle w:val="NormalWeb"/>
        <w:spacing w:line="276" w:lineRule="auto"/>
        <w:jc w:val="center"/>
        <w:rPr>
          <w:b/>
          <w:u w:val="single"/>
        </w:rPr>
      </w:pPr>
      <w:r w:rsidRPr="0002342F">
        <w:rPr>
          <w:b/>
          <w:u w:val="single"/>
        </w:rPr>
        <w:t>S</w:t>
      </w:r>
      <w:r w:rsidR="0027309A">
        <w:rPr>
          <w:b/>
          <w:u w:val="single"/>
        </w:rPr>
        <w:t>upplementary material</w:t>
      </w:r>
      <w:r w:rsidR="009939FD">
        <w:rPr>
          <w:b/>
          <w:u w:val="single"/>
        </w:rPr>
        <w:br/>
      </w:r>
    </w:p>
    <w:p w14:paraId="2B433549" w14:textId="6D0D582E" w:rsidR="00487CD4" w:rsidRPr="00A83641" w:rsidRDefault="00487CD4" w:rsidP="00487CD4">
      <w:pPr>
        <w:tabs>
          <w:tab w:val="left" w:pos="1080"/>
        </w:tabs>
        <w:spacing w:before="160" w:line="480" w:lineRule="auto"/>
        <w:jc w:val="center"/>
        <w:rPr>
          <w:rFonts w:ascii="Times New Roman" w:hAnsi="Times New Roman"/>
          <w:b/>
          <w:iCs/>
          <w:sz w:val="24"/>
          <w:szCs w:val="24"/>
        </w:rPr>
      </w:pPr>
      <w:r w:rsidRPr="004F0004">
        <w:rPr>
          <w:rFonts w:ascii="Times New Roman" w:hAnsi="Times New Roman"/>
          <w:b/>
          <w:sz w:val="24"/>
          <w:szCs w:val="24"/>
        </w:rPr>
        <w:t xml:space="preserve">Anti-inflammatory, analgesic and molecular docking studies of </w:t>
      </w:r>
      <w:proofErr w:type="spellStart"/>
      <w:r w:rsidR="00C647D2" w:rsidRPr="00A13DC3">
        <w:rPr>
          <w:rFonts w:ascii="Times New Roman" w:hAnsi="Times New Roman"/>
          <w:b/>
          <w:bCs/>
          <w:sz w:val="24"/>
          <w:szCs w:val="24"/>
        </w:rPr>
        <w:t>lignoceric</w:t>
      </w:r>
      <w:proofErr w:type="spellEnd"/>
      <w:r w:rsidR="00C647D2" w:rsidRPr="00A13DC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A13DC3">
        <w:rPr>
          <w:rFonts w:ascii="Times New Roman" w:hAnsi="Times New Roman"/>
          <w:b/>
          <w:bCs/>
          <w:sz w:val="24"/>
          <w:szCs w:val="24"/>
        </w:rPr>
        <w:t xml:space="preserve">acid, </w:t>
      </w:r>
      <w:r w:rsidR="00C647D2" w:rsidRPr="00A13DC3">
        <w:rPr>
          <w:rFonts w:ascii="Times New Roman" w:hAnsi="Times New Roman"/>
          <w:b/>
          <w:bCs/>
          <w:sz w:val="24"/>
          <w:szCs w:val="24"/>
        </w:rPr>
        <w:t>lanost</w:t>
      </w:r>
      <w:r w:rsidRPr="00A13DC3">
        <w:rPr>
          <w:rFonts w:ascii="Times New Roman" w:hAnsi="Times New Roman"/>
          <w:b/>
          <w:bCs/>
          <w:sz w:val="24"/>
          <w:szCs w:val="24"/>
        </w:rPr>
        <w:t>-5- en-3</w:t>
      </w:r>
      <w:r w:rsidRPr="00A13DC3">
        <w:rPr>
          <w:rFonts w:ascii="Times New Roman" w:hAnsi="Times New Roman"/>
          <w:b/>
          <w:bCs/>
          <w:i/>
          <w:sz w:val="24"/>
          <w:szCs w:val="24"/>
        </w:rPr>
        <w:t>β</w:t>
      </w:r>
      <w:r w:rsidRPr="00A13DC3">
        <w:rPr>
          <w:rFonts w:ascii="Times New Roman" w:hAnsi="Times New Roman"/>
          <w:b/>
          <w:bCs/>
          <w:sz w:val="24"/>
          <w:szCs w:val="24"/>
        </w:rPr>
        <w:t>-</w:t>
      </w:r>
      <w:proofErr w:type="spellStart"/>
      <w:r w:rsidRPr="00A13DC3">
        <w:rPr>
          <w:rFonts w:ascii="Times New Roman" w:hAnsi="Times New Roman"/>
          <w:b/>
          <w:bCs/>
          <w:sz w:val="24"/>
          <w:szCs w:val="24"/>
        </w:rPr>
        <w:t>ol</w:t>
      </w:r>
      <w:proofErr w:type="spellEnd"/>
      <w:r w:rsidRPr="00A13DC3">
        <w:rPr>
          <w:rFonts w:ascii="Times New Roman" w:hAnsi="Times New Roman"/>
          <w:b/>
          <w:bCs/>
          <w:sz w:val="24"/>
          <w:szCs w:val="24"/>
        </w:rPr>
        <w:t xml:space="preserve">- 26-oic acid </w:t>
      </w:r>
      <w:r w:rsidRPr="00A13DC3">
        <w:rPr>
          <w:rFonts w:ascii="Times New Roman" w:hAnsi="Times New Roman"/>
          <w:b/>
          <w:bCs/>
          <w:color w:val="000000"/>
          <w:sz w:val="24"/>
          <w:szCs w:val="24"/>
        </w:rPr>
        <w:t>and</w:t>
      </w:r>
      <w:r w:rsidRPr="00A13DC3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r w:rsidR="00C647D2" w:rsidRPr="00A13DC3">
        <w:rPr>
          <w:rFonts w:ascii="Times New Roman" w:hAnsi="Times New Roman"/>
          <w:b/>
          <w:bCs/>
          <w:sz w:val="24"/>
          <w:szCs w:val="24"/>
        </w:rPr>
        <w:t>la</w:t>
      </w:r>
      <w:bookmarkStart w:id="0" w:name="_GoBack"/>
      <w:bookmarkEnd w:id="0"/>
      <w:r w:rsidR="00C647D2" w:rsidRPr="00A13DC3">
        <w:rPr>
          <w:rFonts w:ascii="Times New Roman" w:hAnsi="Times New Roman"/>
          <w:b/>
          <w:bCs/>
          <w:sz w:val="24"/>
          <w:szCs w:val="24"/>
        </w:rPr>
        <w:t>nost</w:t>
      </w:r>
      <w:r w:rsidRPr="00A13DC3">
        <w:rPr>
          <w:rFonts w:ascii="Times New Roman" w:hAnsi="Times New Roman"/>
          <w:b/>
          <w:bCs/>
          <w:sz w:val="24"/>
          <w:szCs w:val="24"/>
        </w:rPr>
        <w:t>-5-en-26-oic acid-3β-</w:t>
      </w:r>
      <w:proofErr w:type="spellStart"/>
      <w:r w:rsidRPr="00A13DC3">
        <w:rPr>
          <w:rFonts w:ascii="Times New Roman" w:hAnsi="Times New Roman"/>
          <w:b/>
          <w:bCs/>
          <w:sz w:val="24"/>
          <w:szCs w:val="24"/>
        </w:rPr>
        <w:t>olyl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A13DC3">
        <w:rPr>
          <w:rFonts w:ascii="Times New Roman" w:hAnsi="Times New Roman"/>
          <w:b/>
          <w:bCs/>
          <w:sz w:val="24"/>
          <w:szCs w:val="24"/>
        </w:rPr>
        <w:t>palmitate</w:t>
      </w:r>
      <w:proofErr w:type="spellEnd"/>
      <w:r>
        <w:rPr>
          <w:bCs/>
        </w:rPr>
        <w:t xml:space="preserve"> </w:t>
      </w:r>
      <w:r w:rsidRPr="004F0004">
        <w:rPr>
          <w:rFonts w:ascii="Times New Roman" w:hAnsi="Times New Roman"/>
          <w:b/>
          <w:sz w:val="24"/>
          <w:szCs w:val="24"/>
        </w:rPr>
        <w:t>isolated from</w:t>
      </w:r>
      <w:r w:rsidRPr="004F0004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4F0004">
        <w:rPr>
          <w:rFonts w:ascii="Times New Roman" w:hAnsi="Times New Roman"/>
          <w:b/>
          <w:i/>
          <w:sz w:val="24"/>
          <w:szCs w:val="24"/>
        </w:rPr>
        <w:t>Helichrysum</w:t>
      </w:r>
      <w:proofErr w:type="spellEnd"/>
      <w:r w:rsidRPr="004F0004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4F0004">
        <w:rPr>
          <w:rFonts w:ascii="Times New Roman" w:hAnsi="Times New Roman"/>
          <w:b/>
          <w:i/>
          <w:sz w:val="24"/>
          <w:szCs w:val="24"/>
        </w:rPr>
        <w:t>stoechas</w:t>
      </w:r>
      <w:proofErr w:type="spellEnd"/>
      <w:r w:rsidRPr="00A83641">
        <w:rPr>
          <w:rFonts w:ascii="Times New Roman" w:hAnsi="Times New Roman"/>
          <w:b/>
          <w:iCs/>
          <w:sz w:val="24"/>
          <w:szCs w:val="24"/>
        </w:rPr>
        <w:t xml:space="preserve"> </w:t>
      </w:r>
      <w:r>
        <w:rPr>
          <w:rFonts w:ascii="Times New Roman" w:hAnsi="Times New Roman"/>
          <w:b/>
          <w:iCs/>
          <w:sz w:val="24"/>
          <w:szCs w:val="24"/>
        </w:rPr>
        <w:t xml:space="preserve">collected from </w:t>
      </w:r>
      <w:r w:rsidRPr="005A6F20">
        <w:rPr>
          <w:rFonts w:ascii="Times New Roman" w:hAnsi="Times New Roman"/>
          <w:b/>
          <w:iCs/>
          <w:sz w:val="24"/>
          <w:szCs w:val="24"/>
        </w:rPr>
        <w:t>Mediterranean Sea</w:t>
      </w:r>
      <w:r>
        <w:rPr>
          <w:rFonts w:ascii="Times New Roman" w:hAnsi="Times New Roman"/>
          <w:b/>
          <w:iCs/>
          <w:sz w:val="24"/>
          <w:szCs w:val="24"/>
        </w:rPr>
        <w:t xml:space="preserve"> bank: </w:t>
      </w:r>
      <w:proofErr w:type="spellStart"/>
      <w:r>
        <w:rPr>
          <w:rFonts w:ascii="Times New Roman" w:hAnsi="Times New Roman"/>
          <w:b/>
          <w:iCs/>
          <w:sz w:val="24"/>
          <w:szCs w:val="24"/>
        </w:rPr>
        <w:t>Misurata</w:t>
      </w:r>
      <w:proofErr w:type="spellEnd"/>
      <w:r>
        <w:rPr>
          <w:rFonts w:ascii="Times New Roman" w:hAnsi="Times New Roman"/>
          <w:b/>
          <w:iCs/>
          <w:sz w:val="24"/>
          <w:szCs w:val="24"/>
        </w:rPr>
        <w:t>- Libya</w:t>
      </w:r>
    </w:p>
    <w:p w14:paraId="4C5FEFEF" w14:textId="77777777" w:rsidR="00487CD4" w:rsidRPr="00A83641" w:rsidRDefault="00487CD4" w:rsidP="00487CD4">
      <w:pPr>
        <w:spacing w:before="160" w:line="360" w:lineRule="auto"/>
        <w:jc w:val="center"/>
        <w:rPr>
          <w:rFonts w:ascii="Times New Roman" w:hAnsi="Times New Roman"/>
          <w:b/>
          <w:bCs/>
          <w:sz w:val="24"/>
          <w:szCs w:val="24"/>
          <w:vertAlign w:val="superscript"/>
        </w:rPr>
      </w:pPr>
      <w:r w:rsidRPr="008827CC">
        <w:rPr>
          <w:rFonts w:ascii="Times New Roman" w:hAnsi="Times New Roman"/>
          <w:b/>
          <w:bCs/>
          <w:sz w:val="24"/>
          <w:szCs w:val="24"/>
        </w:rPr>
        <w:t xml:space="preserve">Md.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Sarfaraj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Hussain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>*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  <w:vertAlign w:val="superscript"/>
        </w:rPr>
        <w:t>a</w:t>
      </w:r>
      <w:proofErr w:type="gramStart"/>
      <w:r w:rsidRPr="008827CC">
        <w:rPr>
          <w:rFonts w:ascii="Times New Roman" w:hAnsi="Times New Roman"/>
          <w:b/>
          <w:bCs/>
          <w:sz w:val="24"/>
          <w:szCs w:val="24"/>
          <w:vertAlign w:val="superscript"/>
        </w:rPr>
        <w:t>,b</w:t>
      </w:r>
      <w:proofErr w:type="spellEnd"/>
      <w:proofErr w:type="gramEnd"/>
      <w:r w:rsidRPr="008827CC">
        <w:rPr>
          <w:rFonts w:ascii="Times New Roman" w:hAnsi="Times New Roman"/>
          <w:b/>
          <w:bCs/>
          <w:sz w:val="24"/>
          <w:szCs w:val="24"/>
        </w:rPr>
        <w:t xml:space="preserve">,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Faizul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Azam</w:t>
      </w:r>
      <w:r w:rsidRPr="008827CC">
        <w:rPr>
          <w:rFonts w:ascii="Times New Roman" w:hAnsi="Times New Roman"/>
          <w:b/>
          <w:bCs/>
          <w:sz w:val="24"/>
          <w:szCs w:val="24"/>
          <w:vertAlign w:val="superscript"/>
        </w:rPr>
        <w:t>c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,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Anzarul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Haque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d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, </w:t>
      </w:r>
      <w:proofErr w:type="spellStart"/>
      <w:r w:rsidRPr="004A05FE">
        <w:rPr>
          <w:rFonts w:ascii="Times New Roman" w:hAnsi="Times New Roman"/>
          <w:b/>
          <w:bCs/>
          <w:sz w:val="24"/>
          <w:szCs w:val="24"/>
        </w:rPr>
        <w:t>Mohd</w:t>
      </w:r>
      <w:proofErr w:type="spellEnd"/>
      <w:r w:rsidRPr="004A05FE">
        <w:rPr>
          <w:rFonts w:ascii="Times New Roman" w:hAnsi="Times New Roman"/>
          <w:b/>
          <w:bCs/>
          <w:sz w:val="24"/>
          <w:szCs w:val="24"/>
        </w:rPr>
        <w:t xml:space="preserve">. </w:t>
      </w:r>
      <w:proofErr w:type="spellStart"/>
      <w:r w:rsidRPr="004A05FE">
        <w:rPr>
          <w:rFonts w:ascii="Times New Roman" w:hAnsi="Times New Roman"/>
          <w:b/>
          <w:bCs/>
          <w:sz w:val="24"/>
          <w:szCs w:val="24"/>
        </w:rPr>
        <w:t>Zaheen</w:t>
      </w:r>
      <w:proofErr w:type="spellEnd"/>
      <w:r w:rsidRPr="004A05FE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4A05FE">
        <w:rPr>
          <w:rFonts w:ascii="Times New Roman" w:hAnsi="Times New Roman"/>
          <w:b/>
          <w:bCs/>
          <w:sz w:val="24"/>
          <w:szCs w:val="24"/>
        </w:rPr>
        <w:t>Hassan</w:t>
      </w:r>
      <w:r w:rsidRPr="004A05FE">
        <w:rPr>
          <w:rFonts w:ascii="Times New Roman" w:hAnsi="Times New Roman"/>
          <w:b/>
          <w:bCs/>
          <w:sz w:val="24"/>
          <w:szCs w:val="24"/>
          <w:vertAlign w:val="superscript"/>
        </w:rPr>
        <w:t>e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Hanan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 Ahmed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Eldarrat</w:t>
      </w:r>
      <w:r w:rsidRPr="008827CC">
        <w:rPr>
          <w:rFonts w:ascii="Times New Roman" w:hAnsi="Times New Roman"/>
          <w:b/>
          <w:bCs/>
          <w:sz w:val="24"/>
          <w:szCs w:val="24"/>
          <w:vertAlign w:val="superscript"/>
        </w:rPr>
        <w:t>a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, Mohammed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Ali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f</w:t>
      </w:r>
      <w:proofErr w:type="spellEnd"/>
      <w:r w:rsidRPr="008827CC">
        <w:rPr>
          <w:rFonts w:ascii="Times New Roman" w:hAnsi="Times New Roman"/>
          <w:b/>
          <w:bCs/>
          <w:sz w:val="24"/>
          <w:szCs w:val="24"/>
        </w:rPr>
        <w:t xml:space="preserve">, Muhammad </w:t>
      </w:r>
      <w:proofErr w:type="spellStart"/>
      <w:r w:rsidRPr="008827CC">
        <w:rPr>
          <w:rFonts w:ascii="Times New Roman" w:hAnsi="Times New Roman"/>
          <w:b/>
          <w:bCs/>
          <w:sz w:val="24"/>
          <w:szCs w:val="24"/>
        </w:rPr>
        <w:t>Arif</w:t>
      </w:r>
      <w:r>
        <w:rPr>
          <w:rFonts w:ascii="Times New Roman" w:hAnsi="Times New Roman"/>
          <w:b/>
          <w:bCs/>
          <w:sz w:val="24"/>
          <w:szCs w:val="24"/>
          <w:vertAlign w:val="superscript"/>
        </w:rPr>
        <w:t>g</w:t>
      </w:r>
      <w:proofErr w:type="spellEnd"/>
    </w:p>
    <w:p w14:paraId="1784896E" w14:textId="77777777" w:rsidR="00487CD4" w:rsidRPr="008827CC" w:rsidRDefault="00487CD4" w:rsidP="00487CD4">
      <w:pPr>
        <w:pStyle w:val="NormalWeb"/>
        <w:spacing w:line="480" w:lineRule="auto"/>
        <w:jc w:val="both"/>
        <w:rPr>
          <w:bCs/>
          <w:i/>
        </w:rPr>
      </w:pPr>
      <w:proofErr w:type="spellStart"/>
      <w:proofErr w:type="gramStart"/>
      <w:r w:rsidRPr="00AB187B">
        <w:rPr>
          <w:b/>
          <w:i/>
          <w:vertAlign w:val="superscript"/>
        </w:rPr>
        <w:t>a</w:t>
      </w:r>
      <w:r w:rsidRPr="008827CC">
        <w:rPr>
          <w:bCs/>
          <w:i/>
        </w:rPr>
        <w:t>Department</w:t>
      </w:r>
      <w:proofErr w:type="spellEnd"/>
      <w:proofErr w:type="gramEnd"/>
      <w:r w:rsidRPr="008827CC">
        <w:rPr>
          <w:bCs/>
          <w:i/>
        </w:rPr>
        <w:t xml:space="preserve"> of </w:t>
      </w:r>
      <w:proofErr w:type="spellStart"/>
      <w:r w:rsidRPr="008827CC">
        <w:rPr>
          <w:bCs/>
          <w:i/>
        </w:rPr>
        <w:t>Pharmacognosy</w:t>
      </w:r>
      <w:proofErr w:type="spellEnd"/>
      <w:r w:rsidRPr="008827CC">
        <w:rPr>
          <w:bCs/>
          <w:i/>
        </w:rPr>
        <w:t xml:space="preserve">, Faculty of Pharmacy, </w:t>
      </w:r>
      <w:proofErr w:type="spellStart"/>
      <w:r w:rsidRPr="008827CC">
        <w:rPr>
          <w:bCs/>
          <w:i/>
        </w:rPr>
        <w:t>Misurata</w:t>
      </w:r>
      <w:proofErr w:type="spellEnd"/>
      <w:r w:rsidRPr="008827CC">
        <w:rPr>
          <w:bCs/>
          <w:i/>
        </w:rPr>
        <w:t xml:space="preserve"> University, </w:t>
      </w:r>
      <w:proofErr w:type="spellStart"/>
      <w:r w:rsidRPr="008827CC">
        <w:rPr>
          <w:bCs/>
          <w:i/>
        </w:rPr>
        <w:t>Misurata</w:t>
      </w:r>
      <w:proofErr w:type="spellEnd"/>
      <w:r w:rsidRPr="008827CC">
        <w:rPr>
          <w:bCs/>
          <w:i/>
        </w:rPr>
        <w:t>, Libya.</w:t>
      </w:r>
    </w:p>
    <w:p w14:paraId="52990020" w14:textId="77777777" w:rsidR="00487CD4" w:rsidRPr="008827CC" w:rsidRDefault="00487CD4" w:rsidP="00487CD4">
      <w:pPr>
        <w:pStyle w:val="NormalWeb"/>
        <w:spacing w:line="480" w:lineRule="auto"/>
        <w:jc w:val="both"/>
        <w:rPr>
          <w:bCs/>
          <w:i/>
        </w:rPr>
      </w:pPr>
      <w:proofErr w:type="spellStart"/>
      <w:proofErr w:type="gramStart"/>
      <w:r w:rsidRPr="00AB187B">
        <w:rPr>
          <w:b/>
          <w:i/>
          <w:vertAlign w:val="superscript"/>
        </w:rPr>
        <w:t>b</w:t>
      </w:r>
      <w:r>
        <w:rPr>
          <w:bCs/>
          <w:i/>
        </w:rPr>
        <w:t>Institute</w:t>
      </w:r>
      <w:proofErr w:type="spellEnd"/>
      <w:proofErr w:type="gramEnd"/>
      <w:r w:rsidRPr="008827CC">
        <w:rPr>
          <w:bCs/>
          <w:i/>
        </w:rPr>
        <w:t xml:space="preserve"> </w:t>
      </w:r>
      <w:r>
        <w:rPr>
          <w:bCs/>
          <w:i/>
        </w:rPr>
        <w:t>of Pharmacy</w:t>
      </w:r>
      <w:r w:rsidRPr="008827CC">
        <w:rPr>
          <w:bCs/>
          <w:i/>
        </w:rPr>
        <w:t>,</w:t>
      </w:r>
      <w:r>
        <w:rPr>
          <w:bCs/>
          <w:i/>
        </w:rPr>
        <w:t xml:space="preserve"> </w:t>
      </w:r>
      <w:proofErr w:type="spellStart"/>
      <w:r>
        <w:rPr>
          <w:bCs/>
          <w:i/>
        </w:rPr>
        <w:t>Sansriti</w:t>
      </w:r>
      <w:proofErr w:type="spellEnd"/>
      <w:r>
        <w:rPr>
          <w:bCs/>
          <w:i/>
        </w:rPr>
        <w:t xml:space="preserve"> University, </w:t>
      </w:r>
      <w:proofErr w:type="spellStart"/>
      <w:r>
        <w:rPr>
          <w:bCs/>
          <w:i/>
        </w:rPr>
        <w:t>Chhata</w:t>
      </w:r>
      <w:proofErr w:type="spellEnd"/>
      <w:r>
        <w:rPr>
          <w:bCs/>
          <w:i/>
        </w:rPr>
        <w:t>, Mathura, U.P. India</w:t>
      </w:r>
      <w:r w:rsidRPr="008827CC">
        <w:rPr>
          <w:bCs/>
          <w:i/>
        </w:rPr>
        <w:t>.</w:t>
      </w:r>
    </w:p>
    <w:p w14:paraId="52A6AA2F" w14:textId="77777777" w:rsidR="00487CD4" w:rsidRDefault="00487CD4" w:rsidP="00487CD4">
      <w:pPr>
        <w:pStyle w:val="NormalWeb"/>
        <w:spacing w:line="480" w:lineRule="auto"/>
        <w:jc w:val="both"/>
        <w:rPr>
          <w:bCs/>
          <w:i/>
        </w:rPr>
      </w:pPr>
      <w:r w:rsidRPr="00AB187B">
        <w:rPr>
          <w:b/>
          <w:i/>
        </w:rPr>
        <w:t xml:space="preserve"> </w:t>
      </w:r>
      <w:proofErr w:type="spellStart"/>
      <w:proofErr w:type="gramStart"/>
      <w:r w:rsidRPr="00AB187B">
        <w:rPr>
          <w:b/>
          <w:i/>
          <w:vertAlign w:val="superscript"/>
        </w:rPr>
        <w:t>c</w:t>
      </w:r>
      <w:r w:rsidRPr="008827CC">
        <w:rPr>
          <w:bCs/>
          <w:i/>
        </w:rPr>
        <w:t>Department</w:t>
      </w:r>
      <w:proofErr w:type="spellEnd"/>
      <w:proofErr w:type="gramEnd"/>
      <w:r w:rsidRPr="008827CC">
        <w:rPr>
          <w:bCs/>
          <w:i/>
        </w:rPr>
        <w:t xml:space="preserve"> of Pharmaceutical Chemistry and </w:t>
      </w:r>
      <w:proofErr w:type="spellStart"/>
      <w:r w:rsidRPr="008827CC">
        <w:rPr>
          <w:bCs/>
          <w:i/>
        </w:rPr>
        <w:t>Pharmacognosy</w:t>
      </w:r>
      <w:proofErr w:type="spellEnd"/>
      <w:r w:rsidRPr="008827CC">
        <w:rPr>
          <w:bCs/>
          <w:i/>
        </w:rPr>
        <w:t xml:space="preserve">, </w:t>
      </w:r>
      <w:proofErr w:type="spellStart"/>
      <w:r w:rsidRPr="008827CC">
        <w:rPr>
          <w:bCs/>
          <w:i/>
        </w:rPr>
        <w:t>Unaizah</w:t>
      </w:r>
      <w:proofErr w:type="spellEnd"/>
      <w:r w:rsidRPr="008827CC">
        <w:rPr>
          <w:bCs/>
          <w:i/>
        </w:rPr>
        <w:t xml:space="preserve"> College of Pharmacy, </w:t>
      </w:r>
      <w:proofErr w:type="spellStart"/>
      <w:r w:rsidRPr="008827CC">
        <w:rPr>
          <w:bCs/>
          <w:i/>
        </w:rPr>
        <w:t>Qassim</w:t>
      </w:r>
      <w:proofErr w:type="spellEnd"/>
      <w:r w:rsidRPr="008827CC">
        <w:rPr>
          <w:bCs/>
          <w:i/>
        </w:rPr>
        <w:t xml:space="preserve"> University, </w:t>
      </w:r>
      <w:proofErr w:type="spellStart"/>
      <w:r w:rsidRPr="008827CC">
        <w:rPr>
          <w:bCs/>
          <w:i/>
        </w:rPr>
        <w:t>Unaizah</w:t>
      </w:r>
      <w:proofErr w:type="spellEnd"/>
      <w:r w:rsidRPr="008827CC">
        <w:rPr>
          <w:bCs/>
          <w:i/>
        </w:rPr>
        <w:t>, 51911, Saudi Arabia.</w:t>
      </w:r>
    </w:p>
    <w:p w14:paraId="5EDBAFC1" w14:textId="77777777" w:rsidR="00487CD4" w:rsidRPr="008827CC" w:rsidRDefault="00487CD4" w:rsidP="00487CD4">
      <w:pPr>
        <w:pStyle w:val="NormalWeb"/>
        <w:spacing w:line="480" w:lineRule="auto"/>
        <w:jc w:val="both"/>
        <w:rPr>
          <w:bCs/>
          <w:i/>
        </w:rPr>
      </w:pPr>
      <w:proofErr w:type="spellStart"/>
      <w:r>
        <w:rPr>
          <w:b/>
          <w:i/>
          <w:vertAlign w:val="superscript"/>
        </w:rPr>
        <w:t>d</w:t>
      </w:r>
      <w:r w:rsidRPr="008827CC">
        <w:rPr>
          <w:bCs/>
          <w:i/>
        </w:rPr>
        <w:t>College</w:t>
      </w:r>
      <w:proofErr w:type="spellEnd"/>
      <w:r w:rsidRPr="008827CC">
        <w:rPr>
          <w:bCs/>
          <w:i/>
        </w:rPr>
        <w:t xml:space="preserve"> of Pharmacy, Department of </w:t>
      </w:r>
      <w:proofErr w:type="spellStart"/>
      <w:r w:rsidRPr="008827CC">
        <w:rPr>
          <w:bCs/>
          <w:i/>
        </w:rPr>
        <w:t>Pharmacognosy</w:t>
      </w:r>
      <w:proofErr w:type="spellEnd"/>
      <w:r w:rsidRPr="008827CC">
        <w:rPr>
          <w:bCs/>
          <w:i/>
        </w:rPr>
        <w:t xml:space="preserve">, Prince </w:t>
      </w:r>
      <w:proofErr w:type="spellStart"/>
      <w:r w:rsidRPr="008827CC">
        <w:rPr>
          <w:bCs/>
          <w:i/>
        </w:rPr>
        <w:t>Sattam</w:t>
      </w:r>
      <w:proofErr w:type="spellEnd"/>
      <w:r w:rsidRPr="008827CC">
        <w:rPr>
          <w:bCs/>
          <w:i/>
        </w:rPr>
        <w:t xml:space="preserve"> Bin Abdul Aziz University, Al </w:t>
      </w:r>
      <w:proofErr w:type="spellStart"/>
      <w:r w:rsidRPr="008827CC">
        <w:rPr>
          <w:bCs/>
          <w:i/>
        </w:rPr>
        <w:t>Kharj</w:t>
      </w:r>
      <w:proofErr w:type="spellEnd"/>
      <w:r w:rsidRPr="008827CC">
        <w:rPr>
          <w:bCs/>
          <w:i/>
        </w:rPr>
        <w:t>, Kingdom of Saudi Arab.</w:t>
      </w:r>
    </w:p>
    <w:p w14:paraId="2CF2616C" w14:textId="77777777" w:rsidR="00487CD4" w:rsidRPr="004414F6" w:rsidRDefault="00487CD4" w:rsidP="00487CD4">
      <w:pPr>
        <w:pStyle w:val="NormalWeb"/>
        <w:spacing w:line="480" w:lineRule="auto"/>
        <w:jc w:val="both"/>
        <w:rPr>
          <w:bCs/>
          <w:i/>
          <w:vertAlign w:val="superscript"/>
        </w:rPr>
      </w:pPr>
      <w:proofErr w:type="spellStart"/>
      <w:proofErr w:type="gramStart"/>
      <w:r>
        <w:rPr>
          <w:bCs/>
          <w:i/>
          <w:vertAlign w:val="superscript"/>
        </w:rPr>
        <w:t>e</w:t>
      </w:r>
      <w:r w:rsidRPr="008827CC">
        <w:rPr>
          <w:bCs/>
          <w:i/>
        </w:rPr>
        <w:t>Department</w:t>
      </w:r>
      <w:proofErr w:type="spellEnd"/>
      <w:proofErr w:type="gramEnd"/>
      <w:r w:rsidRPr="008827CC">
        <w:rPr>
          <w:bCs/>
          <w:i/>
        </w:rPr>
        <w:t xml:space="preserve"> of Pharmaceutical Chemistry, College of Pharmacy, </w:t>
      </w:r>
      <w:r>
        <w:rPr>
          <w:bCs/>
          <w:i/>
        </w:rPr>
        <w:t xml:space="preserve">King Khalid </w:t>
      </w:r>
      <w:r w:rsidRPr="008827CC">
        <w:rPr>
          <w:bCs/>
          <w:i/>
        </w:rPr>
        <w:t xml:space="preserve">University, </w:t>
      </w:r>
      <w:proofErr w:type="spellStart"/>
      <w:r>
        <w:rPr>
          <w:bCs/>
          <w:i/>
        </w:rPr>
        <w:t>Abha</w:t>
      </w:r>
      <w:proofErr w:type="spellEnd"/>
      <w:r w:rsidRPr="008827CC">
        <w:rPr>
          <w:bCs/>
          <w:i/>
        </w:rPr>
        <w:t>, Saudi Arabia.</w:t>
      </w:r>
    </w:p>
    <w:p w14:paraId="69902BB2" w14:textId="77777777" w:rsidR="00487CD4" w:rsidRPr="008827CC" w:rsidRDefault="00487CD4" w:rsidP="00487CD4">
      <w:pPr>
        <w:pStyle w:val="NormalWeb"/>
        <w:spacing w:line="480" w:lineRule="auto"/>
        <w:jc w:val="both"/>
        <w:rPr>
          <w:bCs/>
          <w:i/>
          <w:vertAlign w:val="superscript"/>
        </w:rPr>
      </w:pPr>
      <w:proofErr w:type="spellStart"/>
      <w:r>
        <w:rPr>
          <w:b/>
          <w:i/>
          <w:vertAlign w:val="superscript"/>
        </w:rPr>
        <w:t>f</w:t>
      </w:r>
      <w:r w:rsidRPr="008827CC">
        <w:rPr>
          <w:bCs/>
          <w:i/>
        </w:rPr>
        <w:t>Department</w:t>
      </w:r>
      <w:proofErr w:type="spellEnd"/>
      <w:r w:rsidRPr="008827CC">
        <w:rPr>
          <w:bCs/>
          <w:i/>
        </w:rPr>
        <w:t xml:space="preserve"> of </w:t>
      </w:r>
      <w:proofErr w:type="spellStart"/>
      <w:r w:rsidRPr="008827CC">
        <w:rPr>
          <w:bCs/>
          <w:i/>
        </w:rPr>
        <w:t>Pharmacognosy</w:t>
      </w:r>
      <w:proofErr w:type="spellEnd"/>
      <w:r w:rsidRPr="008827CC">
        <w:rPr>
          <w:bCs/>
          <w:i/>
        </w:rPr>
        <w:t xml:space="preserve"> &amp; </w:t>
      </w:r>
      <w:proofErr w:type="spellStart"/>
      <w:r w:rsidRPr="008827CC">
        <w:rPr>
          <w:bCs/>
          <w:i/>
        </w:rPr>
        <w:t>Phytochemistry</w:t>
      </w:r>
      <w:proofErr w:type="spellEnd"/>
      <w:r w:rsidRPr="008827CC">
        <w:rPr>
          <w:bCs/>
          <w:i/>
        </w:rPr>
        <w:t xml:space="preserve">, Faculty of Pharmacy, </w:t>
      </w:r>
      <w:proofErr w:type="spellStart"/>
      <w:r w:rsidRPr="008827CC">
        <w:rPr>
          <w:bCs/>
          <w:i/>
        </w:rPr>
        <w:t>Hamdard</w:t>
      </w:r>
      <w:proofErr w:type="spellEnd"/>
      <w:r w:rsidRPr="008827CC">
        <w:rPr>
          <w:bCs/>
          <w:i/>
        </w:rPr>
        <w:t xml:space="preserve"> University, New Delhi, India.</w:t>
      </w:r>
    </w:p>
    <w:p w14:paraId="5AE94618" w14:textId="68961ECF" w:rsidR="00487CD4" w:rsidRDefault="00487CD4" w:rsidP="00487CD4">
      <w:pPr>
        <w:pStyle w:val="NormalWeb"/>
        <w:jc w:val="both"/>
        <w:rPr>
          <w:bCs/>
          <w:i/>
        </w:rPr>
      </w:pPr>
      <w:proofErr w:type="spellStart"/>
      <w:proofErr w:type="gramStart"/>
      <w:r>
        <w:rPr>
          <w:b/>
          <w:i/>
          <w:vertAlign w:val="superscript"/>
        </w:rPr>
        <w:t>g</w:t>
      </w:r>
      <w:r w:rsidRPr="008827CC">
        <w:rPr>
          <w:bCs/>
          <w:i/>
        </w:rPr>
        <w:t>Faculty</w:t>
      </w:r>
      <w:proofErr w:type="spellEnd"/>
      <w:proofErr w:type="gramEnd"/>
      <w:r w:rsidRPr="008827CC">
        <w:rPr>
          <w:bCs/>
          <w:i/>
        </w:rPr>
        <w:t xml:space="preserve"> of Pharmacy, Integral Universi</w:t>
      </w:r>
      <w:r w:rsidR="00AA4367">
        <w:rPr>
          <w:bCs/>
          <w:i/>
        </w:rPr>
        <w:t xml:space="preserve">ty, </w:t>
      </w:r>
      <w:proofErr w:type="spellStart"/>
      <w:r w:rsidR="00AA4367">
        <w:rPr>
          <w:bCs/>
          <w:i/>
        </w:rPr>
        <w:t>Kursi</w:t>
      </w:r>
      <w:proofErr w:type="spellEnd"/>
      <w:r w:rsidR="00AA4367">
        <w:rPr>
          <w:bCs/>
          <w:i/>
        </w:rPr>
        <w:t xml:space="preserve"> Road, </w:t>
      </w:r>
      <w:proofErr w:type="spellStart"/>
      <w:r w:rsidR="00AA4367">
        <w:rPr>
          <w:bCs/>
          <w:i/>
        </w:rPr>
        <w:t>Lucknow</w:t>
      </w:r>
      <w:proofErr w:type="spellEnd"/>
      <w:r w:rsidR="00AA4367">
        <w:rPr>
          <w:bCs/>
          <w:i/>
        </w:rPr>
        <w:t>, India.</w:t>
      </w:r>
    </w:p>
    <w:p w14:paraId="4232FF47" w14:textId="77777777" w:rsidR="00487CD4" w:rsidRPr="004F0004" w:rsidRDefault="00487CD4" w:rsidP="00487CD4">
      <w:pPr>
        <w:autoSpaceDE w:val="0"/>
        <w:autoSpaceDN w:val="0"/>
        <w:adjustRightInd w:val="0"/>
        <w:spacing w:before="200" w:line="240" w:lineRule="auto"/>
        <w:ind w:left="360"/>
        <w:jc w:val="center"/>
        <w:rPr>
          <w:rFonts w:ascii="Times New Roman" w:hAnsi="Times New Roman"/>
          <w:b/>
          <w:sz w:val="24"/>
          <w:szCs w:val="24"/>
        </w:rPr>
      </w:pPr>
      <w:r w:rsidRPr="004F0004">
        <w:rPr>
          <w:rFonts w:ascii="Times New Roman" w:hAnsi="Times New Roman"/>
          <w:b/>
          <w:sz w:val="24"/>
          <w:szCs w:val="24"/>
        </w:rPr>
        <w:t>Corresponding author present address</w:t>
      </w:r>
    </w:p>
    <w:p w14:paraId="39782A99" w14:textId="77777777" w:rsidR="00487CD4" w:rsidRPr="004F0004" w:rsidRDefault="00487CD4" w:rsidP="00487CD4">
      <w:pPr>
        <w:pStyle w:val="NormalWeb"/>
        <w:pBdr>
          <w:top w:val="single" w:sz="4" w:space="1" w:color="auto"/>
          <w:bottom w:val="single" w:sz="4" w:space="1" w:color="auto"/>
        </w:pBdr>
        <w:spacing w:line="480" w:lineRule="auto"/>
        <w:jc w:val="center"/>
      </w:pPr>
      <w:proofErr w:type="gramStart"/>
      <w:r w:rsidRPr="004F0004">
        <w:rPr>
          <w:b/>
        </w:rPr>
        <w:t xml:space="preserve">Md. </w:t>
      </w:r>
      <w:proofErr w:type="spellStart"/>
      <w:r w:rsidRPr="004F0004">
        <w:rPr>
          <w:b/>
        </w:rPr>
        <w:t>Sarfaraj</w:t>
      </w:r>
      <w:proofErr w:type="spellEnd"/>
      <w:r w:rsidRPr="004F0004">
        <w:rPr>
          <w:b/>
        </w:rPr>
        <w:t xml:space="preserve"> </w:t>
      </w:r>
      <w:proofErr w:type="spellStart"/>
      <w:r w:rsidRPr="004F0004">
        <w:rPr>
          <w:b/>
        </w:rPr>
        <w:t>Hussain</w:t>
      </w:r>
      <w:proofErr w:type="spellEnd"/>
      <w:r w:rsidRPr="004F0004">
        <w:t xml:space="preserve">, </w:t>
      </w:r>
      <w:r w:rsidRPr="004F0004">
        <w:rPr>
          <w:bCs/>
          <w:iCs/>
        </w:rPr>
        <w:t xml:space="preserve">Department of </w:t>
      </w:r>
      <w:proofErr w:type="spellStart"/>
      <w:r w:rsidRPr="004F0004">
        <w:rPr>
          <w:bCs/>
          <w:iCs/>
        </w:rPr>
        <w:t>Pharmacognosy</w:t>
      </w:r>
      <w:proofErr w:type="spellEnd"/>
      <w:r w:rsidRPr="004F0004">
        <w:rPr>
          <w:bCs/>
          <w:iCs/>
        </w:rPr>
        <w:t xml:space="preserve">, </w:t>
      </w:r>
      <w:r>
        <w:rPr>
          <w:bCs/>
          <w:iCs/>
        </w:rPr>
        <w:t xml:space="preserve">Faculty of Pharmacy, </w:t>
      </w:r>
      <w:proofErr w:type="spellStart"/>
      <w:r>
        <w:rPr>
          <w:bCs/>
          <w:iCs/>
        </w:rPr>
        <w:t>Misurata</w:t>
      </w:r>
      <w:proofErr w:type="spellEnd"/>
      <w:r>
        <w:rPr>
          <w:bCs/>
          <w:iCs/>
        </w:rPr>
        <w:t xml:space="preserve"> University, </w:t>
      </w:r>
      <w:proofErr w:type="spellStart"/>
      <w:r>
        <w:rPr>
          <w:bCs/>
          <w:iCs/>
        </w:rPr>
        <w:t>Misurata</w:t>
      </w:r>
      <w:proofErr w:type="spellEnd"/>
      <w:r>
        <w:rPr>
          <w:bCs/>
          <w:iCs/>
        </w:rPr>
        <w:t>, Libya.</w:t>
      </w:r>
      <w:proofErr w:type="gramEnd"/>
      <w:r>
        <w:rPr>
          <w:bCs/>
          <w:iCs/>
        </w:rPr>
        <w:t xml:space="preserve"> </w:t>
      </w:r>
      <w:r w:rsidRPr="004F0004">
        <w:t xml:space="preserve">E-mail: </w:t>
      </w:r>
      <w:hyperlink r:id="rId7" w:history="1">
        <w:r w:rsidRPr="004F0004">
          <w:rPr>
            <w:rStyle w:val="Hyperlink"/>
          </w:rPr>
          <w:t>sarfarajpharma@gmail.com</w:t>
        </w:r>
      </w:hyperlink>
    </w:p>
    <w:p w14:paraId="05FCEB81" w14:textId="77777777" w:rsidR="00CA0AC2" w:rsidRPr="0053658C" w:rsidRDefault="00CA0AC2" w:rsidP="00CA0AC2">
      <w:pPr>
        <w:spacing w:line="360" w:lineRule="auto"/>
        <w:jc w:val="center"/>
        <w:rPr>
          <w:b/>
        </w:rPr>
      </w:pPr>
    </w:p>
    <w:p w14:paraId="7AE013F6" w14:textId="016AAED8" w:rsidR="0051179D" w:rsidRDefault="0051179D" w:rsidP="00CA0AC2">
      <w:pPr>
        <w:spacing w:line="36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r w:rsidRPr="00CA0AC2">
        <w:rPr>
          <w:rFonts w:asciiTheme="majorBidi" w:hAnsiTheme="majorBidi" w:cstheme="majorBidi"/>
          <w:b/>
          <w:noProof/>
          <w:color w:val="000000"/>
          <w:sz w:val="24"/>
          <w:szCs w:val="24"/>
          <w:lang w:val="en-IN" w:eastAsia="en-IN" w:bidi="hi-IN"/>
        </w:rPr>
        <w:lastRenderedPageBreak/>
        <w:drawing>
          <wp:inline distT="0" distB="0" distL="0" distR="0" wp14:anchorId="74C24C4A" wp14:editId="5CF59916">
            <wp:extent cx="5219700" cy="195262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748" cy="196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399EB" w14:textId="0824D245" w:rsidR="003F43AA" w:rsidRPr="003F43AA" w:rsidRDefault="003F43AA" w:rsidP="00CA0AC2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r w:rsidRPr="003F43AA">
        <w:rPr>
          <w:rFonts w:asciiTheme="majorBidi" w:hAnsiTheme="majorBidi" w:cstheme="majorBidi"/>
          <w:bCs/>
          <w:sz w:val="24"/>
          <w:szCs w:val="24"/>
        </w:rPr>
        <w:t>Spectrum 1. IR spectrum of HS-02</w:t>
      </w:r>
    </w:p>
    <w:p w14:paraId="5CF83AC4" w14:textId="77777777" w:rsidR="00CA0AC2" w:rsidRDefault="00CA0AC2" w:rsidP="00CA0AC2">
      <w:pPr>
        <w:spacing w:before="160" w:line="360" w:lineRule="auto"/>
        <w:jc w:val="both"/>
        <w:rPr>
          <w:rFonts w:asciiTheme="majorBidi" w:hAnsiTheme="majorBidi" w:cstheme="majorBidi"/>
          <w:b/>
          <w:color w:val="000000"/>
          <w:sz w:val="24"/>
          <w:szCs w:val="24"/>
        </w:rPr>
      </w:pPr>
    </w:p>
    <w:p w14:paraId="7C28B108" w14:textId="661FF77E" w:rsidR="00CA0AC2" w:rsidRDefault="00EF55AC" w:rsidP="00CA0AC2">
      <w:pPr>
        <w:spacing w:before="160" w:line="360" w:lineRule="auto"/>
        <w:jc w:val="both"/>
        <w:rPr>
          <w:rFonts w:asciiTheme="majorBidi" w:hAnsiTheme="majorBidi" w:cstheme="majorBidi"/>
          <w:b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noProof/>
          <w:color w:val="000000"/>
          <w:sz w:val="24"/>
          <w:szCs w:val="24"/>
          <w:lang w:val="en-IN" w:eastAsia="en-IN" w:bidi="hi-IN"/>
        </w:rPr>
        <w:drawing>
          <wp:inline distT="0" distB="0" distL="0" distR="0" wp14:anchorId="2A7B4CB8" wp14:editId="5B97B5A2">
            <wp:extent cx="5734050" cy="38671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05449" w14:textId="39ED88C5" w:rsidR="003F43AA" w:rsidRPr="003F43AA" w:rsidRDefault="003F43AA" w:rsidP="003F43AA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2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3F43AA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 w:rsidRPr="003F43AA">
        <w:rPr>
          <w:rFonts w:asciiTheme="majorBidi" w:hAnsiTheme="majorBidi" w:cstheme="majorBidi"/>
          <w:bCs/>
          <w:sz w:val="24"/>
          <w:szCs w:val="24"/>
        </w:rPr>
        <w:t>H NMR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spectrum of HS-02</w:t>
      </w:r>
    </w:p>
    <w:p w14:paraId="60212C60" w14:textId="77777777" w:rsidR="003F43AA" w:rsidRDefault="003F43AA" w:rsidP="00CA0AC2">
      <w:pPr>
        <w:spacing w:before="160" w:line="360" w:lineRule="auto"/>
        <w:jc w:val="both"/>
        <w:rPr>
          <w:rFonts w:asciiTheme="majorBidi" w:hAnsiTheme="majorBidi" w:cstheme="majorBidi"/>
          <w:b/>
          <w:color w:val="000000"/>
          <w:sz w:val="24"/>
          <w:szCs w:val="24"/>
        </w:rPr>
      </w:pPr>
    </w:p>
    <w:p w14:paraId="401C75FE" w14:textId="6D7B72DA" w:rsidR="00CA0AC2" w:rsidRDefault="006B13D8" w:rsidP="00CA0AC2">
      <w:pPr>
        <w:spacing w:before="160" w:line="360" w:lineRule="auto"/>
        <w:jc w:val="both"/>
        <w:rPr>
          <w:rFonts w:asciiTheme="majorBidi" w:hAnsiTheme="majorBidi" w:cstheme="majorBidi"/>
          <w:b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noProof/>
          <w:color w:val="000000"/>
          <w:sz w:val="24"/>
          <w:szCs w:val="24"/>
          <w:lang w:val="en-IN" w:eastAsia="en-IN" w:bidi="hi-IN"/>
        </w:rPr>
        <w:lastRenderedPageBreak/>
        <w:drawing>
          <wp:inline distT="0" distB="0" distL="0" distR="0" wp14:anchorId="4470D411" wp14:editId="292AC605">
            <wp:extent cx="5727183" cy="3225521"/>
            <wp:effectExtent l="0" t="0" r="698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2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73BD8" w14:textId="68FB810F" w:rsidR="00434948" w:rsidRPr="007A52DD" w:rsidRDefault="00434948" w:rsidP="007A52DD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3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3F43AA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 w:rsidRPr="003F43AA">
        <w:rPr>
          <w:rFonts w:asciiTheme="majorBidi" w:hAnsiTheme="majorBidi" w:cstheme="majorBidi"/>
          <w:bCs/>
          <w:sz w:val="24"/>
          <w:szCs w:val="24"/>
        </w:rPr>
        <w:t>H NMR spectrum of HS-02</w:t>
      </w:r>
      <w:r>
        <w:rPr>
          <w:rFonts w:asciiTheme="majorBidi" w:hAnsiTheme="majorBidi" w:cstheme="majorBidi"/>
          <w:bCs/>
          <w:sz w:val="24"/>
          <w:szCs w:val="24"/>
        </w:rPr>
        <w:t xml:space="preserve"> extended form.</w:t>
      </w:r>
    </w:p>
    <w:p w14:paraId="1EE7754E" w14:textId="60AE541E" w:rsidR="00CA0AC2" w:rsidRDefault="00F41A4A" w:rsidP="00CA0AC2">
      <w:pPr>
        <w:spacing w:before="160" w:line="360" w:lineRule="auto"/>
        <w:jc w:val="both"/>
        <w:rPr>
          <w:rFonts w:asciiTheme="majorBidi" w:hAnsiTheme="majorBidi" w:cstheme="majorBidi"/>
          <w:b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noProof/>
          <w:color w:val="000000"/>
          <w:sz w:val="24"/>
          <w:szCs w:val="24"/>
          <w:lang w:val="en-IN" w:eastAsia="en-IN" w:bidi="hi-IN"/>
        </w:rPr>
        <w:drawing>
          <wp:inline distT="0" distB="0" distL="0" distR="0" wp14:anchorId="5DA7A453" wp14:editId="302D9B5F">
            <wp:extent cx="5724525" cy="398145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0DB90" w14:textId="3FF4E26F" w:rsidR="00B923C4" w:rsidRPr="00202166" w:rsidRDefault="00B923C4" w:rsidP="00202166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4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3F43AA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 w:rsidRPr="003F43AA">
        <w:rPr>
          <w:rFonts w:asciiTheme="majorBidi" w:hAnsiTheme="majorBidi" w:cstheme="majorBidi"/>
          <w:bCs/>
          <w:sz w:val="24"/>
          <w:szCs w:val="24"/>
        </w:rPr>
        <w:t>H NMR spectrum of HS-02</w:t>
      </w:r>
      <w:r>
        <w:rPr>
          <w:rFonts w:asciiTheme="majorBidi" w:hAnsiTheme="majorBidi" w:cstheme="majorBidi"/>
          <w:bCs/>
          <w:sz w:val="24"/>
          <w:szCs w:val="24"/>
        </w:rPr>
        <w:t xml:space="preserve"> extended form.</w:t>
      </w:r>
    </w:p>
    <w:p w14:paraId="39F34E7D" w14:textId="3F1AA495" w:rsidR="00CA0AC2" w:rsidRPr="00CA0AC2" w:rsidRDefault="00CA0AC2" w:rsidP="00CA0AC2">
      <w:pPr>
        <w:spacing w:before="160" w:line="360" w:lineRule="auto"/>
        <w:jc w:val="both"/>
        <w:rPr>
          <w:rFonts w:asciiTheme="majorBidi" w:hAnsiTheme="majorBidi" w:cstheme="majorBidi"/>
          <w:b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noProof/>
          <w:color w:val="000000"/>
          <w:sz w:val="24"/>
          <w:szCs w:val="24"/>
          <w:lang w:val="en-IN" w:eastAsia="en-IN" w:bidi="hi-IN"/>
        </w:rPr>
        <w:lastRenderedPageBreak/>
        <w:drawing>
          <wp:inline distT="0" distB="0" distL="0" distR="0" wp14:anchorId="1BA3367D" wp14:editId="220BF09E">
            <wp:extent cx="5724525" cy="361950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208A9" w14:textId="572C560A" w:rsidR="006B13D8" w:rsidRPr="00533FEC" w:rsidRDefault="004C0396" w:rsidP="00533FEC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5</w:t>
      </w:r>
      <w:r w:rsidR="00202166"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="00202166"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533FEC"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 w:rsidR="00533FEC">
        <w:rPr>
          <w:rFonts w:asciiTheme="majorBidi" w:hAnsiTheme="majorBidi" w:cstheme="majorBidi"/>
          <w:bCs/>
          <w:sz w:val="24"/>
          <w:szCs w:val="24"/>
        </w:rPr>
        <w:t>H</w:t>
      </w:r>
      <w:r w:rsidR="00202166" w:rsidRPr="003F43AA">
        <w:rPr>
          <w:rFonts w:asciiTheme="majorBidi" w:hAnsiTheme="majorBidi" w:cstheme="majorBidi"/>
          <w:bCs/>
          <w:sz w:val="24"/>
          <w:szCs w:val="24"/>
        </w:rPr>
        <w:t xml:space="preserve"> NMR spectrum of HS-02</w:t>
      </w:r>
      <w:r w:rsidR="00202166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7A52DD">
        <w:rPr>
          <w:rFonts w:asciiTheme="majorBidi" w:hAnsiTheme="majorBidi" w:cstheme="majorBidi"/>
          <w:bCs/>
          <w:sz w:val="24"/>
          <w:szCs w:val="24"/>
        </w:rPr>
        <w:t>extended form</w:t>
      </w:r>
    </w:p>
    <w:p w14:paraId="492BF702" w14:textId="77777777" w:rsidR="006B13D8" w:rsidRDefault="006B13D8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6AFE3E4" w14:textId="6E377FC9" w:rsidR="006B13D8" w:rsidRDefault="006B13D8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4E865337" wp14:editId="5D319C1E">
            <wp:extent cx="5727560" cy="2461846"/>
            <wp:effectExtent l="0" t="0" r="698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6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5E283" w14:textId="57821F22" w:rsidR="007A52DD" w:rsidRPr="00533FEC" w:rsidRDefault="007A52DD" w:rsidP="007A52DD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6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>
        <w:rPr>
          <w:rFonts w:asciiTheme="majorBidi" w:hAnsiTheme="majorBidi" w:cstheme="majorBidi"/>
          <w:bCs/>
          <w:sz w:val="24"/>
          <w:szCs w:val="24"/>
        </w:rPr>
        <w:t>C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spectrum of HS-02</w:t>
      </w:r>
      <w:r>
        <w:rPr>
          <w:rFonts w:asciiTheme="majorBidi" w:hAnsiTheme="majorBidi" w:cstheme="majorBidi"/>
          <w:bCs/>
          <w:sz w:val="24"/>
          <w:szCs w:val="24"/>
        </w:rPr>
        <w:t xml:space="preserve"> </w:t>
      </w:r>
    </w:p>
    <w:p w14:paraId="6333B797" w14:textId="77777777" w:rsidR="00533FEC" w:rsidRDefault="00533FEC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68AE397" w14:textId="77777777" w:rsidR="006B13D8" w:rsidRDefault="006B13D8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419CC4BD" wp14:editId="0642FDAD">
            <wp:extent cx="5734050" cy="3790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2EBF" w14:textId="7AE756C4" w:rsidR="007A52DD" w:rsidRPr="00533FEC" w:rsidRDefault="004C0396" w:rsidP="007A52DD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7</w:t>
      </w:r>
      <w:r w:rsidR="007A52DD"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="007A52DD"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7A52DD"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 w:rsidR="007A52DD"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 w:rsidR="007A52DD">
        <w:rPr>
          <w:rFonts w:asciiTheme="majorBidi" w:hAnsiTheme="majorBidi" w:cstheme="majorBidi"/>
          <w:bCs/>
          <w:sz w:val="24"/>
          <w:szCs w:val="24"/>
        </w:rPr>
        <w:t>C</w:t>
      </w:r>
      <w:r w:rsidR="007A52DD" w:rsidRPr="003F43AA">
        <w:rPr>
          <w:rFonts w:asciiTheme="majorBidi" w:hAnsiTheme="majorBidi" w:cstheme="majorBidi"/>
          <w:bCs/>
          <w:sz w:val="24"/>
          <w:szCs w:val="24"/>
        </w:rPr>
        <w:t xml:space="preserve"> NMR spectrum of HS-02</w:t>
      </w:r>
      <w:r w:rsidR="007A52DD">
        <w:rPr>
          <w:rFonts w:asciiTheme="majorBidi" w:hAnsiTheme="majorBidi" w:cstheme="majorBidi"/>
          <w:bCs/>
          <w:sz w:val="24"/>
          <w:szCs w:val="24"/>
        </w:rPr>
        <w:t xml:space="preserve"> extended form</w:t>
      </w:r>
    </w:p>
    <w:p w14:paraId="1687974B" w14:textId="77777777" w:rsidR="006B13D8" w:rsidRDefault="006B13D8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D436B3B" w14:textId="77777777" w:rsidR="003D09ED" w:rsidRDefault="006E141E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2D777CAD" wp14:editId="6EE0A243">
            <wp:extent cx="5724525" cy="3686175"/>
            <wp:effectExtent l="0" t="0" r="9525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CB168" w14:textId="78479A9B" w:rsidR="007A52DD" w:rsidRPr="00533FEC" w:rsidRDefault="004C0396" w:rsidP="007A52DD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r>
        <w:rPr>
          <w:rFonts w:asciiTheme="majorBidi" w:hAnsiTheme="majorBidi" w:cstheme="majorBidi"/>
          <w:bCs/>
          <w:sz w:val="24"/>
          <w:szCs w:val="24"/>
        </w:rPr>
        <w:t>Spectrum 8</w:t>
      </w:r>
      <w:r w:rsidR="007A52DD">
        <w:rPr>
          <w:rFonts w:asciiTheme="majorBidi" w:hAnsiTheme="majorBidi" w:cstheme="majorBidi"/>
          <w:bCs/>
          <w:sz w:val="24"/>
          <w:szCs w:val="24"/>
        </w:rPr>
        <w:t>.Mass</w:t>
      </w:r>
      <w:r w:rsidR="007A52DD" w:rsidRPr="003F43AA">
        <w:rPr>
          <w:rFonts w:asciiTheme="majorBidi" w:hAnsiTheme="majorBidi" w:cstheme="majorBidi"/>
          <w:bCs/>
          <w:sz w:val="24"/>
          <w:szCs w:val="24"/>
        </w:rPr>
        <w:t xml:space="preserve"> spectrum of HS-02</w:t>
      </w:r>
      <w:r w:rsidR="007A52DD">
        <w:rPr>
          <w:rFonts w:asciiTheme="majorBidi" w:hAnsiTheme="majorBidi" w:cstheme="majorBidi"/>
          <w:bCs/>
          <w:sz w:val="24"/>
          <w:szCs w:val="24"/>
        </w:rPr>
        <w:t xml:space="preserve"> extended form</w:t>
      </w:r>
    </w:p>
    <w:p w14:paraId="10DE4F91" w14:textId="77777777" w:rsidR="003D09ED" w:rsidRDefault="003D09ED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7D9BEAC" w14:textId="77777777" w:rsidR="00BD7925" w:rsidRDefault="003D09ED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734E91AB" wp14:editId="4575BF50">
            <wp:extent cx="5724525" cy="347662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2C45C" w14:textId="7CD19DB9" w:rsidR="0026505A" w:rsidRPr="007A52DD" w:rsidRDefault="004C0396" w:rsidP="007A52DD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r>
        <w:rPr>
          <w:rFonts w:asciiTheme="majorBidi" w:hAnsiTheme="majorBidi" w:cstheme="majorBidi"/>
          <w:bCs/>
          <w:sz w:val="24"/>
          <w:szCs w:val="24"/>
        </w:rPr>
        <w:t>Spectrum 9</w:t>
      </w:r>
      <w:r w:rsidR="007A52DD">
        <w:rPr>
          <w:rFonts w:asciiTheme="majorBidi" w:hAnsiTheme="majorBidi" w:cstheme="majorBidi"/>
          <w:bCs/>
          <w:sz w:val="24"/>
          <w:szCs w:val="24"/>
        </w:rPr>
        <w:t>.Mass</w:t>
      </w:r>
      <w:r w:rsidR="007A52DD" w:rsidRPr="003F43AA">
        <w:rPr>
          <w:rFonts w:asciiTheme="majorBidi" w:hAnsiTheme="majorBidi" w:cstheme="majorBidi"/>
          <w:bCs/>
          <w:sz w:val="24"/>
          <w:szCs w:val="24"/>
        </w:rPr>
        <w:t xml:space="preserve"> spectrum of HS-02</w:t>
      </w:r>
      <w:r w:rsidR="007A52DD">
        <w:rPr>
          <w:rFonts w:asciiTheme="majorBidi" w:hAnsiTheme="majorBidi" w:cstheme="majorBidi"/>
          <w:bCs/>
          <w:sz w:val="24"/>
          <w:szCs w:val="24"/>
        </w:rPr>
        <w:t xml:space="preserve"> extended form</w:t>
      </w:r>
    </w:p>
    <w:p w14:paraId="7343CDD1" w14:textId="6EF3CC78" w:rsidR="0026505A" w:rsidRDefault="0026505A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3500947D" wp14:editId="27908966">
            <wp:extent cx="5734050" cy="24955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69C32" w14:textId="77777777" w:rsidR="007A52DD" w:rsidRDefault="007A52DD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2A512E4" w14:textId="6138C94E" w:rsidR="007A52DD" w:rsidRPr="007A52DD" w:rsidRDefault="004C0396" w:rsidP="007A52DD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10.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7A52DD">
        <w:rPr>
          <w:rFonts w:asciiTheme="majorBidi" w:hAnsiTheme="majorBidi" w:cstheme="majorBidi"/>
          <w:bCs/>
          <w:sz w:val="24"/>
          <w:szCs w:val="24"/>
        </w:rPr>
        <w:t>.IR</w:t>
      </w:r>
      <w:r w:rsidR="007A52DD"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7A52DD">
        <w:rPr>
          <w:rFonts w:asciiTheme="majorBidi" w:hAnsiTheme="majorBidi" w:cstheme="majorBidi"/>
          <w:bCs/>
          <w:sz w:val="24"/>
          <w:szCs w:val="24"/>
        </w:rPr>
        <w:t>spectrum of HS-03</w:t>
      </w:r>
    </w:p>
    <w:p w14:paraId="3E830008" w14:textId="77777777" w:rsidR="007A52DD" w:rsidRDefault="007A52DD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30F3F610" w14:textId="10CE94A6" w:rsidR="0026505A" w:rsidRDefault="0026505A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3EA6D6B8" wp14:editId="7911EAFD">
            <wp:extent cx="5721940" cy="3406391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40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49578" w14:textId="38919DC5" w:rsidR="00BE6D99" w:rsidRPr="00533FEC" w:rsidRDefault="00BE6D99" w:rsidP="00BE6D99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11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</w:rPr>
        <w:t>H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HS-03</w:t>
      </w:r>
      <w:r>
        <w:rPr>
          <w:rFonts w:asciiTheme="majorBidi" w:hAnsiTheme="majorBidi" w:cstheme="majorBidi"/>
          <w:bCs/>
          <w:sz w:val="24"/>
          <w:szCs w:val="24"/>
        </w:rPr>
        <w:t xml:space="preserve"> </w:t>
      </w:r>
    </w:p>
    <w:p w14:paraId="2744AA40" w14:textId="77777777" w:rsidR="0060438C" w:rsidRDefault="0060438C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10441233" w14:textId="3AEDDD72" w:rsidR="0060438C" w:rsidRDefault="0060438C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1119647B" wp14:editId="0792066F">
            <wp:extent cx="5727560" cy="3205424"/>
            <wp:effectExtent l="0" t="0" r="698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D80BB" w14:textId="77777777" w:rsidR="00BE6D99" w:rsidRDefault="00BE6D99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506B6C50" w14:textId="489ECEA0" w:rsidR="00BE6D99" w:rsidRPr="00533FEC" w:rsidRDefault="00BE6D99" w:rsidP="00BE6D99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12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</w:rPr>
        <w:t>H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HS-03 extended form</w:t>
      </w:r>
    </w:p>
    <w:p w14:paraId="09104673" w14:textId="77777777" w:rsidR="00BE6D99" w:rsidRDefault="00BE6D99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EEF95E2" w14:textId="47C322DF" w:rsidR="00F23ACF" w:rsidRDefault="00E45A32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6E26FEAD" wp14:editId="2F5A19E4">
            <wp:extent cx="5034224" cy="3114989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280" cy="311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82032" w14:textId="419D8EE6" w:rsidR="00387CA2" w:rsidRPr="00533FEC" w:rsidRDefault="00387CA2" w:rsidP="00387CA2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13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>
        <w:rPr>
          <w:rFonts w:asciiTheme="majorBidi" w:hAnsiTheme="majorBidi" w:cstheme="majorBidi"/>
          <w:bCs/>
          <w:sz w:val="24"/>
          <w:szCs w:val="24"/>
        </w:rPr>
        <w:t>C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HS-03 extended form</w:t>
      </w:r>
    </w:p>
    <w:p w14:paraId="4C345829" w14:textId="66255966" w:rsidR="002611E6" w:rsidRDefault="002611E6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13B61B7C" wp14:editId="0D3FDD9C">
            <wp:extent cx="5724525" cy="36576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6FCEB" w14:textId="77777777" w:rsidR="00132A74" w:rsidRDefault="00132A74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67DAE3CD" w14:textId="1B4D0CF0" w:rsidR="00132A74" w:rsidRPr="00533FEC" w:rsidRDefault="00132A74" w:rsidP="00132A74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14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>Mass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 xml:space="preserve">spectrum of HS-03 </w:t>
      </w:r>
    </w:p>
    <w:p w14:paraId="2A21A59B" w14:textId="77777777" w:rsidR="00132A74" w:rsidRDefault="00132A74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1E392F1" w14:textId="7F3FA586" w:rsidR="002611E6" w:rsidRDefault="00F04B44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3E96BDD1" wp14:editId="1BA40AD1">
            <wp:extent cx="5724525" cy="3743325"/>
            <wp:effectExtent l="0" t="0" r="9525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06788" w14:textId="08839A3E" w:rsidR="00132A74" w:rsidRPr="00533FEC" w:rsidRDefault="004E54F5" w:rsidP="00132A74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15</w:t>
      </w:r>
      <w:r w:rsidR="00132A74"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="00132A74"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132A74">
        <w:rPr>
          <w:rFonts w:asciiTheme="majorBidi" w:hAnsiTheme="majorBidi" w:cstheme="majorBidi"/>
          <w:bCs/>
          <w:sz w:val="24"/>
          <w:szCs w:val="24"/>
        </w:rPr>
        <w:t>Mass</w:t>
      </w:r>
      <w:r w:rsidR="00132A74"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132A74">
        <w:rPr>
          <w:rFonts w:asciiTheme="majorBidi" w:hAnsiTheme="majorBidi" w:cstheme="majorBidi"/>
          <w:bCs/>
          <w:sz w:val="24"/>
          <w:szCs w:val="24"/>
        </w:rPr>
        <w:t xml:space="preserve">spectrum of HS-03 </w:t>
      </w:r>
    </w:p>
    <w:p w14:paraId="79AFA1D5" w14:textId="77777777" w:rsidR="00132A74" w:rsidRDefault="00132A74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76333C8E" w14:textId="77777777" w:rsidR="00ED25F9" w:rsidRDefault="00ED25F9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26A7155D" w14:textId="17AE6782" w:rsidR="00ED25F9" w:rsidRDefault="00E37511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36518433" wp14:editId="6A76421B">
            <wp:extent cx="5410200" cy="21145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1044E" w14:textId="71EAC2E4" w:rsidR="004E54F5" w:rsidRPr="00533FEC" w:rsidRDefault="004E54F5" w:rsidP="004E54F5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16</w:t>
      </w:r>
      <w:r w:rsidRPr="003F43AA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>IR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>spectrum of HS-04</w:t>
      </w:r>
    </w:p>
    <w:p w14:paraId="00F06F0C" w14:textId="77777777" w:rsidR="008A2BD7" w:rsidRDefault="008A2BD7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AB2AE90" w14:textId="77777777" w:rsidR="00F94FDE" w:rsidRDefault="008A2BD7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56D47EE7" wp14:editId="66E2D11E">
            <wp:extent cx="5724525" cy="40576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4A972" w14:textId="5A61C6C7" w:rsidR="004E54F5" w:rsidRPr="00533FEC" w:rsidRDefault="004E54F5" w:rsidP="004E54F5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r>
        <w:rPr>
          <w:rFonts w:asciiTheme="majorBidi" w:hAnsiTheme="majorBidi" w:cstheme="majorBidi"/>
          <w:bCs/>
          <w:sz w:val="24"/>
          <w:szCs w:val="24"/>
        </w:rPr>
        <w:t xml:space="preserve">Spectrum 17.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</w:rPr>
        <w:t>H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HS-04</w:t>
      </w:r>
      <w:r>
        <w:rPr>
          <w:rFonts w:asciiTheme="majorBidi" w:hAnsiTheme="majorBidi" w:cstheme="majorBidi"/>
          <w:bCs/>
          <w:sz w:val="24"/>
          <w:szCs w:val="24"/>
        </w:rPr>
        <w:t xml:space="preserve"> </w:t>
      </w:r>
    </w:p>
    <w:p w14:paraId="76B1B1F0" w14:textId="77777777" w:rsidR="00F94FDE" w:rsidRDefault="00F94FDE" w:rsidP="002C44AE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14:paraId="444E6327" w14:textId="77777777" w:rsidR="00F94FDE" w:rsidRDefault="00F94FDE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35DA4D52" wp14:editId="1793E372">
            <wp:extent cx="5727560" cy="2964264"/>
            <wp:effectExtent l="0" t="0" r="6985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96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C3FE3" w14:textId="52B3ADBB" w:rsidR="004E54F5" w:rsidRPr="00533FEC" w:rsidRDefault="004E54F5" w:rsidP="004E54F5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>
        <w:rPr>
          <w:rFonts w:asciiTheme="majorBidi" w:hAnsiTheme="majorBidi" w:cstheme="majorBidi"/>
          <w:bCs/>
          <w:sz w:val="24"/>
          <w:szCs w:val="24"/>
        </w:rPr>
        <w:t>18</w:t>
      </w:r>
      <w:r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</w:rPr>
        <w:t>H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HS-04 extended form</w:t>
      </w:r>
    </w:p>
    <w:p w14:paraId="1F893FAB" w14:textId="77777777" w:rsidR="004E54F5" w:rsidRDefault="004E54F5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06EF9B1" w14:textId="77777777" w:rsidR="007A6975" w:rsidRDefault="00F94FDE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0C50C208" wp14:editId="5FBAC057">
            <wp:extent cx="5736992" cy="3215473"/>
            <wp:effectExtent l="0" t="0" r="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21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5D4CF" w14:textId="5EC4432D" w:rsidR="006902F7" w:rsidRPr="00533FEC" w:rsidRDefault="006902F7" w:rsidP="006902F7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>
        <w:rPr>
          <w:rFonts w:asciiTheme="majorBidi" w:hAnsiTheme="majorBidi" w:cstheme="majorBidi"/>
          <w:bCs/>
          <w:sz w:val="24"/>
          <w:szCs w:val="24"/>
        </w:rPr>
        <w:t>19</w:t>
      </w:r>
      <w:r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</w:rPr>
        <w:t>H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HS-04 extended form</w:t>
      </w:r>
    </w:p>
    <w:p w14:paraId="5C89A32D" w14:textId="77777777" w:rsidR="006902F7" w:rsidRDefault="006902F7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A2F7552" w14:textId="77777777" w:rsidR="00056511" w:rsidRDefault="00056511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49687BFE" wp14:editId="7FA1CBCB">
            <wp:extent cx="5724227" cy="3577213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77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643D8" w14:textId="434EB414" w:rsidR="006902F7" w:rsidRPr="00533FEC" w:rsidRDefault="006902F7" w:rsidP="006902F7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>
        <w:rPr>
          <w:rFonts w:asciiTheme="majorBidi" w:hAnsiTheme="majorBidi" w:cstheme="majorBidi"/>
          <w:bCs/>
          <w:sz w:val="24"/>
          <w:szCs w:val="24"/>
        </w:rPr>
        <w:t>20</w:t>
      </w:r>
      <w:r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>
        <w:rPr>
          <w:rFonts w:asciiTheme="majorBidi" w:hAnsiTheme="majorBidi" w:cstheme="majorBidi"/>
          <w:bCs/>
          <w:sz w:val="24"/>
          <w:szCs w:val="24"/>
        </w:rPr>
        <w:t>C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 xml:space="preserve">spectrum of HS-04 </w:t>
      </w:r>
    </w:p>
    <w:p w14:paraId="7D1414FE" w14:textId="77777777" w:rsidR="006902F7" w:rsidRDefault="006902F7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5FE2966" w14:textId="77777777" w:rsidR="00056511" w:rsidRDefault="00056511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39A32CD0" wp14:editId="0B9DD0A1">
            <wp:extent cx="5737609" cy="3054699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5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87765" w14:textId="3474ADA0" w:rsidR="006902F7" w:rsidRPr="00533FEC" w:rsidRDefault="006902F7" w:rsidP="006902F7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>
        <w:rPr>
          <w:rFonts w:asciiTheme="majorBidi" w:hAnsiTheme="majorBidi" w:cstheme="majorBidi"/>
          <w:bCs/>
          <w:sz w:val="24"/>
          <w:szCs w:val="24"/>
        </w:rPr>
        <w:t>21</w:t>
      </w:r>
      <w:r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>
        <w:rPr>
          <w:rFonts w:asciiTheme="majorBidi" w:hAnsiTheme="majorBidi" w:cstheme="majorBidi"/>
          <w:bCs/>
          <w:sz w:val="24"/>
          <w:szCs w:val="24"/>
        </w:rPr>
        <w:t>C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HS-04 extended form</w:t>
      </w:r>
    </w:p>
    <w:p w14:paraId="40595D98" w14:textId="77777777" w:rsidR="006902F7" w:rsidRDefault="006902F7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ECB6A72" w14:textId="1926FFE5" w:rsidR="00056511" w:rsidRDefault="00EA1DEE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6151AD23" wp14:editId="6FE757FA">
            <wp:extent cx="5724525" cy="38004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BE06" w14:textId="720B3B48" w:rsidR="006902F7" w:rsidRPr="00533FEC" w:rsidRDefault="006902F7" w:rsidP="006902F7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>
        <w:rPr>
          <w:rFonts w:asciiTheme="majorBidi" w:hAnsiTheme="majorBidi" w:cstheme="majorBidi"/>
          <w:bCs/>
          <w:sz w:val="24"/>
          <w:szCs w:val="24"/>
        </w:rPr>
        <w:t>22</w:t>
      </w:r>
      <w:r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>
        <w:rPr>
          <w:rFonts w:asciiTheme="majorBidi" w:hAnsiTheme="majorBidi" w:cstheme="majorBidi"/>
          <w:bCs/>
          <w:sz w:val="24"/>
          <w:szCs w:val="24"/>
        </w:rPr>
        <w:t>C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>
        <w:rPr>
          <w:rFonts w:asciiTheme="majorBidi" w:hAnsiTheme="majorBidi" w:cstheme="majorBidi"/>
          <w:bCs/>
          <w:sz w:val="24"/>
          <w:szCs w:val="24"/>
        </w:rPr>
        <w:t>spectrum of HS-04 extended form</w:t>
      </w:r>
    </w:p>
    <w:p w14:paraId="556A2F34" w14:textId="77777777" w:rsidR="006902F7" w:rsidRDefault="006902F7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C1D18E9" w14:textId="33633BA0" w:rsidR="00F63AC1" w:rsidRPr="00533FEC" w:rsidRDefault="00056511" w:rsidP="00F63AC1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5D608E9F" wp14:editId="1CAFB0E0">
            <wp:extent cx="5724525" cy="3895725"/>
            <wp:effectExtent l="0" t="0" r="9525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E12" w:rsidRPr="00CA0AC2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="00F63AC1"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 w:rsidR="00F63AC1">
        <w:rPr>
          <w:rFonts w:asciiTheme="majorBidi" w:hAnsiTheme="majorBidi" w:cstheme="majorBidi"/>
          <w:bCs/>
          <w:sz w:val="24"/>
          <w:szCs w:val="24"/>
        </w:rPr>
        <w:t>23</w:t>
      </w:r>
      <w:r w:rsidR="00F63AC1"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 w:rsidR="00F63AC1"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="00F63AC1" w:rsidRPr="00533FEC">
        <w:rPr>
          <w:rFonts w:asciiTheme="majorBidi" w:hAnsiTheme="majorBidi" w:cstheme="majorBidi"/>
          <w:bCs/>
          <w:sz w:val="24"/>
          <w:szCs w:val="24"/>
          <w:vertAlign w:val="superscript"/>
        </w:rPr>
        <w:t>1</w:t>
      </w:r>
      <w:r w:rsidR="00F63AC1">
        <w:rPr>
          <w:rFonts w:asciiTheme="majorBidi" w:hAnsiTheme="majorBidi" w:cstheme="majorBidi"/>
          <w:bCs/>
          <w:sz w:val="24"/>
          <w:szCs w:val="24"/>
          <w:vertAlign w:val="superscript"/>
        </w:rPr>
        <w:t>3</w:t>
      </w:r>
      <w:r w:rsidR="00F63AC1">
        <w:rPr>
          <w:rFonts w:asciiTheme="majorBidi" w:hAnsiTheme="majorBidi" w:cstheme="majorBidi"/>
          <w:bCs/>
          <w:sz w:val="24"/>
          <w:szCs w:val="24"/>
        </w:rPr>
        <w:t>C</w:t>
      </w:r>
      <w:r w:rsidR="00F63AC1" w:rsidRPr="003F43AA">
        <w:rPr>
          <w:rFonts w:asciiTheme="majorBidi" w:hAnsiTheme="majorBidi" w:cstheme="majorBidi"/>
          <w:bCs/>
          <w:sz w:val="24"/>
          <w:szCs w:val="24"/>
        </w:rPr>
        <w:t xml:space="preserve"> NMR </w:t>
      </w:r>
      <w:r w:rsidR="00F63AC1">
        <w:rPr>
          <w:rFonts w:asciiTheme="majorBidi" w:hAnsiTheme="majorBidi" w:cstheme="majorBidi"/>
          <w:bCs/>
          <w:sz w:val="24"/>
          <w:szCs w:val="24"/>
        </w:rPr>
        <w:t>spectrum of HS-04 extended form</w:t>
      </w:r>
    </w:p>
    <w:p w14:paraId="2230C08D" w14:textId="1B214556" w:rsidR="00116A74" w:rsidRDefault="00116A74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4FEBD14" w14:textId="3FFF7992" w:rsidR="0051179D" w:rsidRDefault="0051179D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drawing>
          <wp:inline distT="0" distB="0" distL="0" distR="0" wp14:anchorId="3516FCF1" wp14:editId="39C5293A">
            <wp:extent cx="5727226" cy="2964264"/>
            <wp:effectExtent l="0" t="0" r="6985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6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1F882" w14:textId="64CAC120" w:rsidR="00F63AC1" w:rsidRPr="00533FEC" w:rsidRDefault="00F63AC1" w:rsidP="00F63AC1">
      <w:pPr>
        <w:spacing w:line="360" w:lineRule="auto"/>
        <w:jc w:val="center"/>
        <w:rPr>
          <w:rFonts w:asciiTheme="majorBidi" w:hAnsiTheme="majorBidi" w:cstheme="majorBidi"/>
          <w:bCs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 xml:space="preserve">Spectrum </w:t>
      </w:r>
      <w:r>
        <w:rPr>
          <w:rFonts w:asciiTheme="majorBidi" w:hAnsiTheme="majorBidi" w:cstheme="majorBidi"/>
          <w:bCs/>
          <w:sz w:val="24"/>
          <w:szCs w:val="24"/>
        </w:rPr>
        <w:t>24</w:t>
      </w:r>
      <w:r>
        <w:rPr>
          <w:rFonts w:asciiTheme="majorBidi" w:hAnsiTheme="majorBidi" w:cstheme="majorBidi"/>
          <w:bCs/>
          <w:sz w:val="24"/>
          <w:szCs w:val="24"/>
        </w:rPr>
        <w:t>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F63AC1">
        <w:rPr>
          <w:rFonts w:asciiTheme="majorBidi" w:hAnsiTheme="majorBidi" w:cstheme="majorBidi"/>
          <w:bCs/>
          <w:sz w:val="24"/>
          <w:szCs w:val="24"/>
        </w:rPr>
        <w:t>Mass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>spectrum of HS-04 extended form</w:t>
      </w:r>
    </w:p>
    <w:p w14:paraId="5BCB6156" w14:textId="77777777" w:rsidR="00F63AC1" w:rsidRDefault="00F63AC1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5556576" w14:textId="3083E4CD" w:rsidR="0083227A" w:rsidRDefault="0083227A" w:rsidP="00F94FDE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IN" w:eastAsia="en-IN" w:bidi="hi-IN"/>
        </w:rPr>
        <w:lastRenderedPageBreak/>
        <w:drawing>
          <wp:inline distT="0" distB="0" distL="0" distR="0" wp14:anchorId="5505DD27" wp14:editId="60B590E1">
            <wp:extent cx="5727700" cy="3576955"/>
            <wp:effectExtent l="0" t="0" r="635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F53C4" w14:textId="2C5D7326" w:rsidR="00F63AC1" w:rsidRPr="00CA0AC2" w:rsidRDefault="00F63AC1" w:rsidP="00F63AC1">
      <w:pPr>
        <w:spacing w:line="360" w:lineRule="auto"/>
        <w:jc w:val="center"/>
        <w:rPr>
          <w:rFonts w:asciiTheme="majorBidi" w:hAnsiTheme="majorBidi" w:cstheme="majorBidi"/>
          <w:sz w:val="24"/>
          <w:szCs w:val="24"/>
        </w:rPr>
      </w:pPr>
      <w:proofErr w:type="gramStart"/>
      <w:r>
        <w:rPr>
          <w:rFonts w:asciiTheme="majorBidi" w:hAnsiTheme="majorBidi" w:cstheme="majorBidi"/>
          <w:bCs/>
          <w:sz w:val="24"/>
          <w:szCs w:val="24"/>
        </w:rPr>
        <w:t>Spectrum 24.</w:t>
      </w:r>
      <w:proofErr w:type="gramEnd"/>
      <w:r>
        <w:rPr>
          <w:rFonts w:asciiTheme="majorBidi" w:hAnsiTheme="majorBidi" w:cstheme="majorBidi"/>
          <w:bCs/>
          <w:sz w:val="24"/>
          <w:szCs w:val="24"/>
        </w:rPr>
        <w:t xml:space="preserve"> </w:t>
      </w:r>
      <w:r w:rsidRPr="00F63AC1">
        <w:rPr>
          <w:rFonts w:asciiTheme="majorBidi" w:hAnsiTheme="majorBidi" w:cstheme="majorBidi"/>
          <w:bCs/>
          <w:sz w:val="24"/>
          <w:szCs w:val="24"/>
        </w:rPr>
        <w:t>Mass</w:t>
      </w:r>
      <w:r w:rsidRPr="003F43AA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>spectrum of HS-04</w:t>
      </w:r>
    </w:p>
    <w:sectPr w:rsidR="00F63AC1" w:rsidRPr="00CA0AC2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4FBEB6" w14:textId="77777777" w:rsidR="00917C38" w:rsidRDefault="00917C38" w:rsidP="00776FC6">
      <w:pPr>
        <w:spacing w:after="0" w:line="240" w:lineRule="auto"/>
      </w:pPr>
      <w:r>
        <w:separator/>
      </w:r>
    </w:p>
  </w:endnote>
  <w:endnote w:type="continuationSeparator" w:id="0">
    <w:p w14:paraId="65EA0F97" w14:textId="77777777" w:rsidR="00917C38" w:rsidRDefault="00917C38" w:rsidP="00776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1D331B" w14:textId="77777777" w:rsidR="00917C38" w:rsidRDefault="00917C38" w:rsidP="00776FC6">
      <w:pPr>
        <w:spacing w:after="0" w:line="240" w:lineRule="auto"/>
      </w:pPr>
      <w:r>
        <w:separator/>
      </w:r>
    </w:p>
  </w:footnote>
  <w:footnote w:type="continuationSeparator" w:id="0">
    <w:p w14:paraId="67F4A14D" w14:textId="77777777" w:rsidR="00917C38" w:rsidRDefault="00917C38" w:rsidP="00776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2BA9"/>
    <w:rsid w:val="00056511"/>
    <w:rsid w:val="00116A74"/>
    <w:rsid w:val="00132A74"/>
    <w:rsid w:val="00183E12"/>
    <w:rsid w:val="00186758"/>
    <w:rsid w:val="00202166"/>
    <w:rsid w:val="002611E6"/>
    <w:rsid w:val="0026505A"/>
    <w:rsid w:val="0027309A"/>
    <w:rsid w:val="002B4FA8"/>
    <w:rsid w:val="002C44AE"/>
    <w:rsid w:val="00387CA2"/>
    <w:rsid w:val="003D09ED"/>
    <w:rsid w:val="003F43AA"/>
    <w:rsid w:val="003F5248"/>
    <w:rsid w:val="00434948"/>
    <w:rsid w:val="00487CD4"/>
    <w:rsid w:val="004C0396"/>
    <w:rsid w:val="004E54F5"/>
    <w:rsid w:val="0051179D"/>
    <w:rsid w:val="00533FEC"/>
    <w:rsid w:val="0060438C"/>
    <w:rsid w:val="00634CA2"/>
    <w:rsid w:val="006644D1"/>
    <w:rsid w:val="006902F7"/>
    <w:rsid w:val="006B13D8"/>
    <w:rsid w:val="006C65FD"/>
    <w:rsid w:val="006E141E"/>
    <w:rsid w:val="00762154"/>
    <w:rsid w:val="00776FC6"/>
    <w:rsid w:val="00784070"/>
    <w:rsid w:val="007A52DD"/>
    <w:rsid w:val="007A6975"/>
    <w:rsid w:val="0083227A"/>
    <w:rsid w:val="008A2BD7"/>
    <w:rsid w:val="00917C38"/>
    <w:rsid w:val="00922BA9"/>
    <w:rsid w:val="00961555"/>
    <w:rsid w:val="00961DB2"/>
    <w:rsid w:val="009939FD"/>
    <w:rsid w:val="009D22FD"/>
    <w:rsid w:val="00A85C5A"/>
    <w:rsid w:val="00A97740"/>
    <w:rsid w:val="00AA4367"/>
    <w:rsid w:val="00AE3F28"/>
    <w:rsid w:val="00B923C4"/>
    <w:rsid w:val="00BC127F"/>
    <w:rsid w:val="00BD7925"/>
    <w:rsid w:val="00BE6D99"/>
    <w:rsid w:val="00C119B3"/>
    <w:rsid w:val="00C647D2"/>
    <w:rsid w:val="00CA0AC2"/>
    <w:rsid w:val="00CE28F4"/>
    <w:rsid w:val="00D42176"/>
    <w:rsid w:val="00DC29D4"/>
    <w:rsid w:val="00DD3692"/>
    <w:rsid w:val="00E01B8E"/>
    <w:rsid w:val="00E37511"/>
    <w:rsid w:val="00E45A32"/>
    <w:rsid w:val="00E50132"/>
    <w:rsid w:val="00EA1DEE"/>
    <w:rsid w:val="00ED25F9"/>
    <w:rsid w:val="00EF55AC"/>
    <w:rsid w:val="00F04B44"/>
    <w:rsid w:val="00F23ACF"/>
    <w:rsid w:val="00F41A4A"/>
    <w:rsid w:val="00F63AC1"/>
    <w:rsid w:val="00F94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BF31A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6A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6A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DD36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76F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6FC6"/>
  </w:style>
  <w:style w:type="paragraph" w:styleId="Footer">
    <w:name w:val="footer"/>
    <w:basedOn w:val="Normal"/>
    <w:link w:val="FooterChar"/>
    <w:uiPriority w:val="99"/>
    <w:unhideWhenUsed/>
    <w:rsid w:val="00776F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6FC6"/>
  </w:style>
  <w:style w:type="paragraph" w:styleId="NoSpacing">
    <w:name w:val="No Spacing"/>
    <w:uiPriority w:val="1"/>
    <w:qFormat/>
    <w:rsid w:val="00776FC6"/>
    <w:pPr>
      <w:spacing w:after="0" w:line="240" w:lineRule="auto"/>
    </w:pPr>
  </w:style>
  <w:style w:type="character" w:styleId="Hyperlink">
    <w:name w:val="Hyperlink"/>
    <w:uiPriority w:val="99"/>
    <w:unhideWhenUsed/>
    <w:rsid w:val="009939FD"/>
    <w:rPr>
      <w:color w:val="0563C1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6A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6A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DD36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76F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6FC6"/>
  </w:style>
  <w:style w:type="paragraph" w:styleId="Footer">
    <w:name w:val="footer"/>
    <w:basedOn w:val="Normal"/>
    <w:link w:val="FooterChar"/>
    <w:uiPriority w:val="99"/>
    <w:unhideWhenUsed/>
    <w:rsid w:val="00776F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6FC6"/>
  </w:style>
  <w:style w:type="paragraph" w:styleId="NoSpacing">
    <w:name w:val="No Spacing"/>
    <w:uiPriority w:val="1"/>
    <w:qFormat/>
    <w:rsid w:val="00776FC6"/>
    <w:pPr>
      <w:spacing w:after="0" w:line="240" w:lineRule="auto"/>
    </w:pPr>
  </w:style>
  <w:style w:type="character" w:styleId="Hyperlink">
    <w:name w:val="Hyperlink"/>
    <w:uiPriority w:val="99"/>
    <w:unhideWhenUsed/>
    <w:rsid w:val="009939FD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hyperlink" Target="mailto:sarfarajpharma@gmai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472</TotalTime>
  <Pages>14</Pages>
  <Words>379</Words>
  <Characters>2163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Faizul Azam</dc:creator>
  <cp:lastModifiedBy>asad hussain</cp:lastModifiedBy>
  <cp:revision>46</cp:revision>
  <dcterms:created xsi:type="dcterms:W3CDTF">2020-06-24T17:26:00Z</dcterms:created>
  <dcterms:modified xsi:type="dcterms:W3CDTF">2021-06-30T16:03:00Z</dcterms:modified>
</cp:coreProperties>
</file>