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2C005" w14:textId="77777777" w:rsidR="0042544A" w:rsidRDefault="0042544A"/>
    <w:p w14:paraId="34A2D226" w14:textId="77777777" w:rsidR="0042544A" w:rsidRPr="004927D5" w:rsidRDefault="0042544A" w:rsidP="0042544A">
      <w:pPr>
        <w:spacing w:line="360" w:lineRule="auto"/>
        <w:rPr>
          <w:rFonts w:ascii="Times New Roman" w:hAnsi="Times New Roman"/>
          <w:b/>
          <w:bCs/>
        </w:rPr>
      </w:pPr>
      <w:r w:rsidRPr="004927D5">
        <w:rPr>
          <w:rFonts w:ascii="Times New Roman" w:hAnsi="Times New Roman"/>
          <w:b/>
          <w:bCs/>
        </w:rPr>
        <w:t>Identification of Novel HDAC8 selective inhibitors</w:t>
      </w:r>
      <w:r>
        <w:rPr>
          <w:rFonts w:ascii="Times New Roman" w:hAnsi="Times New Roman"/>
          <w:b/>
          <w:bCs/>
        </w:rPr>
        <w:t xml:space="preserve"> through ligand and </w:t>
      </w:r>
      <w:proofErr w:type="gramStart"/>
      <w:r>
        <w:rPr>
          <w:rFonts w:ascii="Times New Roman" w:hAnsi="Times New Roman"/>
          <w:b/>
          <w:bCs/>
        </w:rPr>
        <w:t>structure based</w:t>
      </w:r>
      <w:proofErr w:type="gramEnd"/>
      <w:r>
        <w:rPr>
          <w:rFonts w:ascii="Times New Roman" w:hAnsi="Times New Roman"/>
          <w:b/>
          <w:bCs/>
        </w:rPr>
        <w:t xml:space="preserve"> studies</w:t>
      </w:r>
      <w:r w:rsidRPr="004927D5">
        <w:rPr>
          <w:rFonts w:ascii="Times New Roman" w:hAnsi="Times New Roman"/>
          <w:b/>
          <w:bCs/>
        </w:rPr>
        <w:t xml:space="preserve">: </w:t>
      </w:r>
      <w:bookmarkStart w:id="0" w:name="_Hlk83822005"/>
      <w:r>
        <w:rPr>
          <w:rFonts w:ascii="Times New Roman" w:hAnsi="Times New Roman"/>
          <w:b/>
          <w:bCs/>
        </w:rPr>
        <w:t xml:space="preserve">Exploiting the </w:t>
      </w:r>
      <w:bookmarkEnd w:id="0"/>
      <w:r w:rsidRPr="004927D5">
        <w:rPr>
          <w:rFonts w:ascii="Times New Roman" w:hAnsi="Times New Roman"/>
          <w:b/>
          <w:bCs/>
        </w:rPr>
        <w:t xml:space="preserve">Acetate Release Channel </w:t>
      </w:r>
      <w:r>
        <w:rPr>
          <w:rFonts w:ascii="Times New Roman" w:hAnsi="Times New Roman"/>
          <w:b/>
          <w:bCs/>
        </w:rPr>
        <w:t>Differences Among Class I isoforms</w:t>
      </w:r>
    </w:p>
    <w:p w14:paraId="6564DA83" w14:textId="77777777" w:rsidR="0042544A" w:rsidRPr="00D56F7C" w:rsidRDefault="0042544A" w:rsidP="0042544A">
      <w:pPr>
        <w:jc w:val="center"/>
        <w:rPr>
          <w:rFonts w:ascii="Times New Roman" w:hAnsi="Times New Roman"/>
          <w:szCs w:val="24"/>
        </w:rPr>
      </w:pPr>
      <w:r w:rsidRPr="00D56F7C">
        <w:rPr>
          <w:rFonts w:ascii="Times New Roman" w:hAnsi="Times New Roman"/>
          <w:szCs w:val="24"/>
        </w:rPr>
        <w:t>Aparna Vema</w:t>
      </w:r>
      <w:r>
        <w:rPr>
          <w:rFonts w:ascii="Times New Roman" w:hAnsi="Times New Roman"/>
          <w:szCs w:val="24"/>
          <w:vertAlign w:val="superscript"/>
        </w:rPr>
        <w:t>1†*</w:t>
      </w:r>
      <w:r w:rsidRPr="00D56F7C">
        <w:rPr>
          <w:rFonts w:ascii="Times New Roman" w:hAnsi="Times New Roman"/>
          <w:szCs w:val="24"/>
        </w:rPr>
        <w:t>, Sudan Debnath</w:t>
      </w:r>
      <w:r w:rsidRPr="00D56F7C">
        <w:rPr>
          <w:rFonts w:ascii="Times New Roman" w:hAnsi="Times New Roman"/>
          <w:szCs w:val="24"/>
          <w:vertAlign w:val="superscript"/>
        </w:rPr>
        <w:t>2</w:t>
      </w:r>
      <w:r>
        <w:rPr>
          <w:rFonts w:ascii="Times New Roman" w:hAnsi="Times New Roman"/>
          <w:szCs w:val="24"/>
          <w:vertAlign w:val="superscript"/>
        </w:rPr>
        <w:t>†*</w:t>
      </w:r>
      <w:r w:rsidRPr="00F85A9E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</w:t>
      </w:r>
      <w:proofErr w:type="spellStart"/>
      <w:r w:rsidRPr="00D56F7C">
        <w:rPr>
          <w:rFonts w:ascii="Times New Roman" w:hAnsi="Times New Roman"/>
          <w:szCs w:val="24"/>
        </w:rPr>
        <w:t>Arunasree</w:t>
      </w:r>
      <w:proofErr w:type="spellEnd"/>
      <w:r w:rsidRPr="00D56F7C">
        <w:rPr>
          <w:rFonts w:ascii="Times New Roman" w:hAnsi="Times New Roman"/>
          <w:szCs w:val="24"/>
        </w:rPr>
        <w:t xml:space="preserve"> M Kalle</w:t>
      </w:r>
      <w:r w:rsidRPr="00D56F7C"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  <w:vertAlign w:val="superscript"/>
        </w:rPr>
        <w:t>†</w:t>
      </w:r>
      <w:r w:rsidRPr="002E0121">
        <w:rPr>
          <w:rFonts w:ascii="Times New Roman" w:hAnsi="Times New Roman"/>
          <w:szCs w:val="24"/>
          <w:vertAlign w:val="superscript"/>
        </w:rPr>
        <w:t>*</w:t>
      </w:r>
      <w:r>
        <w:rPr>
          <w:rFonts w:ascii="Times New Roman" w:hAnsi="Times New Roman"/>
          <w:szCs w:val="24"/>
          <w:vertAlign w:val="superscript"/>
        </w:rPr>
        <w:t xml:space="preserve"> </w:t>
      </w:r>
    </w:p>
    <w:p w14:paraId="691FC434" w14:textId="77777777" w:rsidR="0042544A" w:rsidRDefault="0042544A" w:rsidP="0042544A">
      <w:pPr>
        <w:jc w:val="center"/>
        <w:rPr>
          <w:rFonts w:ascii="Times New Roman" w:hAnsi="Times New Roman"/>
          <w:b/>
          <w:szCs w:val="24"/>
        </w:rPr>
      </w:pPr>
    </w:p>
    <w:p w14:paraId="02B6FF52" w14:textId="77777777" w:rsidR="0042544A" w:rsidRDefault="0042544A" w:rsidP="0042544A">
      <w:pPr>
        <w:jc w:val="center"/>
        <w:rPr>
          <w:rFonts w:ascii="Times New Roman" w:hAnsi="Times New Roman"/>
          <w:i/>
          <w:szCs w:val="24"/>
        </w:rPr>
      </w:pPr>
      <w:r w:rsidRPr="00D56F7C">
        <w:rPr>
          <w:rFonts w:ascii="Times New Roman" w:hAnsi="Times New Roman"/>
          <w:i/>
          <w:szCs w:val="24"/>
        </w:rPr>
        <w:t>1. Department of Animal Biology, School of Life Sci</w:t>
      </w:r>
      <w:r>
        <w:rPr>
          <w:rFonts w:ascii="Times New Roman" w:hAnsi="Times New Roman"/>
          <w:i/>
          <w:szCs w:val="24"/>
        </w:rPr>
        <w:t>ences, University of Hyderabad,</w:t>
      </w:r>
      <w:r w:rsidRPr="00D56F7C">
        <w:rPr>
          <w:rFonts w:ascii="Times New Roman" w:hAnsi="Times New Roman"/>
          <w:i/>
          <w:szCs w:val="24"/>
        </w:rPr>
        <w:t xml:space="preserve"> Hyderabad 500046</w:t>
      </w:r>
      <w:r>
        <w:rPr>
          <w:rFonts w:ascii="Times New Roman" w:hAnsi="Times New Roman"/>
          <w:i/>
          <w:szCs w:val="24"/>
        </w:rPr>
        <w:t>,</w:t>
      </w:r>
      <w:r w:rsidRPr="00D56F7C">
        <w:rPr>
          <w:rFonts w:ascii="Times New Roman" w:hAnsi="Times New Roman"/>
          <w:i/>
          <w:szCs w:val="24"/>
        </w:rPr>
        <w:t xml:space="preserve"> India </w:t>
      </w:r>
    </w:p>
    <w:p w14:paraId="123700BF" w14:textId="77777777" w:rsidR="005E1A9C" w:rsidRDefault="005E1A9C" w:rsidP="005E1A9C">
      <w:pPr>
        <w:jc w:val="center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2. </w:t>
      </w:r>
      <w:proofErr w:type="spellStart"/>
      <w:r>
        <w:rPr>
          <w:rFonts w:ascii="Times New Roman" w:hAnsi="Times New Roman"/>
          <w:i/>
          <w:szCs w:val="24"/>
          <w:vertAlign w:val="superscript"/>
        </w:rPr>
        <w:t>a</w:t>
      </w:r>
      <w:r>
        <w:rPr>
          <w:rFonts w:ascii="Times New Roman" w:hAnsi="Times New Roman"/>
          <w:i/>
          <w:szCs w:val="24"/>
        </w:rPr>
        <w:t>Department</w:t>
      </w:r>
      <w:proofErr w:type="spellEnd"/>
      <w:r>
        <w:rPr>
          <w:rFonts w:ascii="Times New Roman" w:hAnsi="Times New Roman"/>
          <w:i/>
          <w:szCs w:val="24"/>
        </w:rPr>
        <w:t xml:space="preserve"> of Chemistry, MBB College, Agartala, Tripura, 799 004, India</w:t>
      </w:r>
    </w:p>
    <w:p w14:paraId="632464D8" w14:textId="77777777" w:rsidR="005E1A9C" w:rsidRDefault="005E1A9C" w:rsidP="005E1A9C">
      <w:pPr>
        <w:spacing w:after="0"/>
        <w:rPr>
          <w:rFonts w:ascii="Times New Roman" w:hAnsi="Times New Roman"/>
          <w:i/>
          <w:szCs w:val="24"/>
        </w:rPr>
      </w:pPr>
      <w:proofErr w:type="spellStart"/>
      <w:r>
        <w:rPr>
          <w:rFonts w:ascii="Times New Roman" w:hAnsi="Times New Roman"/>
          <w:i/>
          <w:szCs w:val="24"/>
          <w:vertAlign w:val="superscript"/>
        </w:rPr>
        <w:t>b</w:t>
      </w:r>
      <w:r>
        <w:rPr>
          <w:rFonts w:ascii="Times New Roman" w:hAnsi="Times New Roman"/>
          <w:i/>
          <w:szCs w:val="24"/>
        </w:rPr>
        <w:t>Department</w:t>
      </w:r>
      <w:proofErr w:type="spellEnd"/>
      <w:r>
        <w:rPr>
          <w:rFonts w:ascii="Times New Roman" w:hAnsi="Times New Roman"/>
          <w:i/>
          <w:szCs w:val="24"/>
        </w:rPr>
        <w:t xml:space="preserve"> of Chemistry, </w:t>
      </w:r>
      <w:r w:rsidRPr="005E1A9C">
        <w:rPr>
          <w:rFonts w:ascii="Times New Roman" w:hAnsi="Times New Roman"/>
          <w:i/>
          <w:iCs/>
          <w:szCs w:val="24"/>
        </w:rPr>
        <w:t xml:space="preserve">Netaji Subhash </w:t>
      </w:r>
      <w:proofErr w:type="spellStart"/>
      <w:r w:rsidRPr="005E1A9C">
        <w:rPr>
          <w:rFonts w:ascii="Times New Roman" w:hAnsi="Times New Roman"/>
          <w:i/>
          <w:iCs/>
          <w:szCs w:val="24"/>
        </w:rPr>
        <w:t>Mahavidyalaya</w:t>
      </w:r>
      <w:proofErr w:type="spellEnd"/>
      <w:r w:rsidRPr="005E1A9C">
        <w:rPr>
          <w:rFonts w:ascii="Times New Roman" w:hAnsi="Times New Roman"/>
          <w:i/>
          <w:iCs/>
          <w:szCs w:val="24"/>
        </w:rPr>
        <w:t>, Udaipur, Tripura, 799114, India</w:t>
      </w:r>
    </w:p>
    <w:p w14:paraId="734A9151" w14:textId="77777777" w:rsidR="005E1A9C" w:rsidRDefault="005E1A9C" w:rsidP="0042544A">
      <w:pPr>
        <w:jc w:val="center"/>
        <w:rPr>
          <w:rFonts w:ascii="Times New Roman" w:hAnsi="Times New Roman"/>
          <w:i/>
          <w:szCs w:val="24"/>
        </w:rPr>
      </w:pPr>
    </w:p>
    <w:p w14:paraId="7312A9BE" w14:textId="2DD9D5D8" w:rsidR="0042544A" w:rsidRDefault="0042544A"/>
    <w:p w14:paraId="18ED9D95" w14:textId="6EC315FF" w:rsidR="0042544A" w:rsidRDefault="0042544A"/>
    <w:p w14:paraId="3EB1CDDA" w14:textId="77777777" w:rsidR="0042544A" w:rsidRDefault="0042544A" w:rsidP="0042544A">
      <w:pPr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*Corresponding author: </w:t>
      </w:r>
    </w:p>
    <w:p w14:paraId="4632F4F8" w14:textId="63A9476B" w:rsidR="0042544A" w:rsidRDefault="0042544A" w:rsidP="0042544A">
      <w:pPr>
        <w:rPr>
          <w:rStyle w:val="Hyperlink"/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Aparna </w:t>
      </w:r>
      <w:proofErr w:type="spellStart"/>
      <w:r>
        <w:rPr>
          <w:rFonts w:ascii="Times New Roman" w:hAnsi="Times New Roman"/>
          <w:i/>
          <w:szCs w:val="24"/>
        </w:rPr>
        <w:t>Vema</w:t>
      </w:r>
      <w:proofErr w:type="spellEnd"/>
      <w:r>
        <w:rPr>
          <w:rFonts w:ascii="Times New Roman" w:hAnsi="Times New Roman"/>
          <w:i/>
          <w:szCs w:val="24"/>
        </w:rPr>
        <w:t xml:space="preserve">: </w:t>
      </w:r>
      <w:hyperlink r:id="rId5" w:history="1">
        <w:r w:rsidRPr="00E94862">
          <w:rPr>
            <w:rStyle w:val="Hyperlink"/>
            <w:rFonts w:ascii="Times New Roman" w:hAnsi="Times New Roman"/>
            <w:i/>
            <w:szCs w:val="24"/>
          </w:rPr>
          <w:t>vemaaparna@uohyd.ac.in</w:t>
        </w:r>
      </w:hyperlink>
    </w:p>
    <w:p w14:paraId="719144C2" w14:textId="77777777" w:rsidR="00D23BAA" w:rsidRDefault="00D23BAA" w:rsidP="00D23BAA">
      <w:pPr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Sudan Debnath: </w:t>
      </w:r>
      <w:hyperlink r:id="rId6" w:history="1">
        <w:r w:rsidRPr="0054073C">
          <w:rPr>
            <w:rStyle w:val="Hyperlink"/>
            <w:rFonts w:ascii="Times New Roman" w:hAnsi="Times New Roman"/>
            <w:i/>
            <w:szCs w:val="24"/>
          </w:rPr>
          <w:t>bcsdebnath@gmail.com</w:t>
        </w:r>
      </w:hyperlink>
    </w:p>
    <w:p w14:paraId="6D07C6AD" w14:textId="77777777" w:rsidR="00D23BAA" w:rsidRDefault="00D23BAA" w:rsidP="00D23BAA">
      <w:pPr>
        <w:rPr>
          <w:rStyle w:val="Hyperlink"/>
          <w:rFonts w:ascii="Times New Roman" w:hAnsi="Times New Roman"/>
          <w:i/>
          <w:szCs w:val="24"/>
        </w:rPr>
      </w:pPr>
      <w:proofErr w:type="spellStart"/>
      <w:r>
        <w:rPr>
          <w:rFonts w:ascii="Times New Roman" w:hAnsi="Times New Roman"/>
          <w:i/>
          <w:szCs w:val="24"/>
        </w:rPr>
        <w:t>Arunasree</w:t>
      </w:r>
      <w:proofErr w:type="spellEnd"/>
      <w:r>
        <w:rPr>
          <w:rFonts w:ascii="Times New Roman" w:hAnsi="Times New Roman"/>
          <w:i/>
          <w:szCs w:val="24"/>
        </w:rPr>
        <w:t xml:space="preserve"> M </w:t>
      </w:r>
      <w:proofErr w:type="spellStart"/>
      <w:r>
        <w:rPr>
          <w:rFonts w:ascii="Times New Roman" w:hAnsi="Times New Roman"/>
          <w:i/>
          <w:szCs w:val="24"/>
        </w:rPr>
        <w:t>Kalle</w:t>
      </w:r>
      <w:proofErr w:type="spellEnd"/>
      <w:r>
        <w:rPr>
          <w:rFonts w:ascii="Times New Roman" w:hAnsi="Times New Roman"/>
          <w:i/>
          <w:szCs w:val="24"/>
        </w:rPr>
        <w:t xml:space="preserve">: </w:t>
      </w:r>
      <w:hyperlink r:id="rId7" w:history="1">
        <w:r w:rsidRPr="00F7066B">
          <w:rPr>
            <w:rStyle w:val="Hyperlink"/>
            <w:rFonts w:ascii="Times New Roman" w:hAnsi="Times New Roman"/>
            <w:i/>
            <w:szCs w:val="24"/>
          </w:rPr>
          <w:t>arunasreemk@uohyd.ac.in</w:t>
        </w:r>
      </w:hyperlink>
    </w:p>
    <w:p w14:paraId="7025B4AD" w14:textId="77777777" w:rsidR="00D23BAA" w:rsidRDefault="00D23BAA" w:rsidP="0042544A">
      <w:pPr>
        <w:rPr>
          <w:rFonts w:ascii="Times New Roman" w:hAnsi="Times New Roman"/>
          <w:i/>
          <w:szCs w:val="24"/>
        </w:rPr>
      </w:pPr>
    </w:p>
    <w:p w14:paraId="4D2FD2AB" w14:textId="77777777" w:rsidR="0042544A" w:rsidRDefault="0042544A"/>
    <w:p w14:paraId="56E75BA5" w14:textId="77777777" w:rsidR="0042544A" w:rsidRDefault="0042544A"/>
    <w:p w14:paraId="212EF611" w14:textId="39FEA2A0" w:rsidR="004E09DE" w:rsidRDefault="0042544A" w:rsidP="0042544A">
      <w:pPr>
        <w:jc w:val="left"/>
        <w:rPr>
          <w:b/>
          <w:bCs/>
        </w:rPr>
      </w:pPr>
      <w:r w:rsidRPr="0042544A">
        <w:rPr>
          <w:b/>
          <w:bCs/>
        </w:rPr>
        <w:t>Supporting Information</w:t>
      </w:r>
    </w:p>
    <w:p w14:paraId="78B19D40" w14:textId="50EAAB3E" w:rsidR="0042544A" w:rsidRDefault="0042544A" w:rsidP="0042544A">
      <w:pPr>
        <w:jc w:val="left"/>
        <w:rPr>
          <w:b/>
          <w:bCs/>
        </w:rPr>
      </w:pPr>
    </w:p>
    <w:p w14:paraId="55B84143" w14:textId="41AF7ED2" w:rsidR="0042544A" w:rsidRDefault="0042544A" w:rsidP="0042544A">
      <w:pPr>
        <w:jc w:val="left"/>
        <w:rPr>
          <w:b/>
          <w:bCs/>
        </w:rPr>
      </w:pPr>
      <w:r>
        <w:rPr>
          <w:b/>
          <w:bCs/>
        </w:rPr>
        <w:t>Contents</w:t>
      </w:r>
    </w:p>
    <w:p w14:paraId="007E88D6" w14:textId="77777777" w:rsidR="00FF7BB8" w:rsidRPr="00FF7BB8" w:rsidRDefault="00FF7BB8" w:rsidP="00FF7BB8">
      <w:pPr>
        <w:pStyle w:val="ListParagraph"/>
        <w:numPr>
          <w:ilvl w:val="0"/>
          <w:numId w:val="1"/>
        </w:numPr>
        <w:rPr>
          <w:rFonts w:ascii="Times New Roman" w:hAnsi="Times New Roman"/>
          <w:szCs w:val="24"/>
        </w:rPr>
      </w:pPr>
      <w:r w:rsidRPr="00FF7BB8">
        <w:rPr>
          <w:rFonts w:ascii="Times New Roman" w:hAnsi="Times New Roman"/>
          <w:szCs w:val="24"/>
        </w:rPr>
        <w:t>Table S1. Metrics of Phase Hypothesis obtained from Pharmacophore studies</w:t>
      </w:r>
    </w:p>
    <w:p w14:paraId="49D63553" w14:textId="39C890D6" w:rsidR="003630D4" w:rsidRDefault="003630D4" w:rsidP="00FF7BB8">
      <w:pPr>
        <w:pStyle w:val="ListParagraph"/>
        <w:numPr>
          <w:ilvl w:val="0"/>
          <w:numId w:val="1"/>
        </w:numPr>
        <w:rPr>
          <w:rFonts w:ascii="Times New Roman" w:hAnsi="Times New Roman"/>
          <w:szCs w:val="24"/>
        </w:rPr>
      </w:pPr>
      <w:r w:rsidRPr="003630D4">
        <w:t>Figure S1:</w:t>
      </w:r>
      <w:r>
        <w:t xml:space="preserve"> </w:t>
      </w:r>
      <w:r w:rsidRPr="003630D4">
        <w:rPr>
          <w:rFonts w:ascii="Times New Roman" w:hAnsi="Times New Roman"/>
          <w:bCs/>
          <w:iCs/>
          <w:color w:val="000000"/>
          <w:szCs w:val="24"/>
        </w:rPr>
        <w:t>Bar graphs showing the Enzyme inhibitory kinetics of compounds 1-3</w:t>
      </w:r>
    </w:p>
    <w:p w14:paraId="7E4BDB92" w14:textId="7648857E" w:rsidR="00FF7BB8" w:rsidRPr="00FF7BB8" w:rsidRDefault="00FF7BB8" w:rsidP="00FF7BB8">
      <w:pPr>
        <w:pStyle w:val="ListParagraph"/>
        <w:numPr>
          <w:ilvl w:val="0"/>
          <w:numId w:val="1"/>
        </w:numPr>
        <w:rPr>
          <w:rFonts w:ascii="Times New Roman" w:hAnsi="Times New Roman"/>
          <w:szCs w:val="24"/>
        </w:rPr>
      </w:pPr>
      <w:r w:rsidRPr="00FF7BB8">
        <w:rPr>
          <w:rFonts w:ascii="Times New Roman" w:hAnsi="Times New Roman"/>
          <w:szCs w:val="24"/>
        </w:rPr>
        <w:t>Figure S</w:t>
      </w:r>
      <w:r w:rsidR="003630D4">
        <w:rPr>
          <w:rFonts w:ascii="Times New Roman" w:hAnsi="Times New Roman"/>
          <w:szCs w:val="24"/>
        </w:rPr>
        <w:t>2</w:t>
      </w:r>
      <w:r w:rsidRPr="00FF7BB8">
        <w:rPr>
          <w:rFonts w:ascii="Times New Roman" w:hAnsi="Times New Roman"/>
          <w:szCs w:val="24"/>
        </w:rPr>
        <w:t xml:space="preserve">: Side chain placement of </w:t>
      </w:r>
      <w:proofErr w:type="spellStart"/>
      <w:r w:rsidRPr="00FF7BB8">
        <w:rPr>
          <w:rFonts w:ascii="Times New Roman" w:hAnsi="Times New Roman"/>
          <w:szCs w:val="24"/>
        </w:rPr>
        <w:t>Trp</w:t>
      </w:r>
      <w:proofErr w:type="spellEnd"/>
      <w:r w:rsidRPr="00FF7BB8">
        <w:rPr>
          <w:rFonts w:ascii="Times New Roman" w:hAnsi="Times New Roman"/>
          <w:szCs w:val="24"/>
        </w:rPr>
        <w:t xml:space="preserve"> 141 to accommodate inhibitor, in x-ray structures of HDAC8: 1T64 (blue) and 3SFF (green) shown in circle</w:t>
      </w:r>
    </w:p>
    <w:p w14:paraId="50FB5193" w14:textId="6D94F6D1" w:rsidR="00FF7BB8" w:rsidRDefault="00FF7BB8" w:rsidP="00FF7BB8">
      <w:pPr>
        <w:pStyle w:val="ListParagraph"/>
        <w:numPr>
          <w:ilvl w:val="0"/>
          <w:numId w:val="1"/>
        </w:numPr>
        <w:rPr>
          <w:rFonts w:ascii="Times New Roman" w:hAnsi="Times New Roman"/>
          <w:szCs w:val="24"/>
        </w:rPr>
      </w:pPr>
      <w:r w:rsidRPr="00FF7BB8">
        <w:rPr>
          <w:rFonts w:ascii="Times New Roman" w:hAnsi="Times New Roman"/>
          <w:szCs w:val="24"/>
        </w:rPr>
        <w:t>Figure S</w:t>
      </w:r>
      <w:r w:rsidR="003630D4">
        <w:rPr>
          <w:rFonts w:ascii="Times New Roman" w:hAnsi="Times New Roman"/>
          <w:szCs w:val="24"/>
        </w:rPr>
        <w:t>3</w:t>
      </w:r>
      <w:r w:rsidRPr="00FF7BB8">
        <w:rPr>
          <w:rFonts w:ascii="Times New Roman" w:hAnsi="Times New Roman"/>
          <w:szCs w:val="24"/>
        </w:rPr>
        <w:t>: Overlay of binding poses of Compounds 1 (</w:t>
      </w:r>
      <w:r w:rsidR="00A947DA" w:rsidRPr="00FF7BB8">
        <w:rPr>
          <w:rFonts w:ascii="Times New Roman" w:hAnsi="Times New Roman"/>
          <w:szCs w:val="24"/>
        </w:rPr>
        <w:t>yellow</w:t>
      </w:r>
      <w:r w:rsidRPr="00FF7BB8">
        <w:rPr>
          <w:rFonts w:ascii="Times New Roman" w:hAnsi="Times New Roman"/>
          <w:szCs w:val="24"/>
        </w:rPr>
        <w:t>), 2 (pink) and 3 (</w:t>
      </w:r>
      <w:r w:rsidR="00A947DA" w:rsidRPr="00FF7BB8">
        <w:rPr>
          <w:rFonts w:ascii="Times New Roman" w:hAnsi="Times New Roman"/>
          <w:szCs w:val="24"/>
        </w:rPr>
        <w:t>orange</w:t>
      </w:r>
      <w:r w:rsidRPr="00FF7BB8">
        <w:rPr>
          <w:rFonts w:ascii="Times New Roman" w:hAnsi="Times New Roman"/>
          <w:szCs w:val="24"/>
        </w:rPr>
        <w:t>) within HDAC8 active site</w:t>
      </w:r>
    </w:p>
    <w:p w14:paraId="1AA9D47B" w14:textId="419BF063" w:rsidR="00230D55" w:rsidRPr="00FF7BB8" w:rsidRDefault="00230D55" w:rsidP="00230D55">
      <w:pPr>
        <w:pStyle w:val="ListParagraph"/>
        <w:numPr>
          <w:ilvl w:val="0"/>
          <w:numId w:val="1"/>
        </w:numPr>
        <w:jc w:val="left"/>
      </w:pPr>
      <w:r w:rsidRPr="00FF7BB8">
        <w:t>Figure S</w:t>
      </w:r>
      <w:r w:rsidR="003630D4">
        <w:t>4</w:t>
      </w:r>
      <w:r w:rsidRPr="00FF7BB8">
        <w:t xml:space="preserve">: H-Bond interaction between Ser138 and </w:t>
      </w:r>
      <w:proofErr w:type="spellStart"/>
      <w:r w:rsidRPr="00FF7BB8">
        <w:t>Trp</w:t>
      </w:r>
      <w:proofErr w:type="spellEnd"/>
      <w:r w:rsidRPr="00FF7BB8">
        <w:t xml:space="preserve"> 141 throughout the simulation</w:t>
      </w:r>
    </w:p>
    <w:p w14:paraId="6628B9B7" w14:textId="743B6485" w:rsidR="0042544A" w:rsidRDefault="0042544A" w:rsidP="0042544A">
      <w:pPr>
        <w:pStyle w:val="ListParagraph"/>
        <w:numPr>
          <w:ilvl w:val="0"/>
          <w:numId w:val="1"/>
        </w:numPr>
        <w:jc w:val="left"/>
      </w:pPr>
      <w:r w:rsidRPr="00FF7BB8">
        <w:t>Figure S</w:t>
      </w:r>
      <w:r w:rsidR="003630D4">
        <w:t>5</w:t>
      </w:r>
      <w:r w:rsidRPr="00FF7BB8">
        <w:t>: Sequence Alignment of HDAC isoforms</w:t>
      </w:r>
    </w:p>
    <w:p w14:paraId="5AE766D3" w14:textId="58EA00D4" w:rsidR="00162E4F" w:rsidRPr="006E2EB6" w:rsidRDefault="00FF7BB8" w:rsidP="00FF7BB8">
      <w:pPr>
        <w:pStyle w:val="ListParagraph"/>
        <w:numPr>
          <w:ilvl w:val="0"/>
          <w:numId w:val="1"/>
        </w:numPr>
        <w:spacing w:after="160" w:line="259" w:lineRule="auto"/>
        <w:jc w:val="left"/>
        <w:rPr>
          <w:rFonts w:ascii="Times New Roman" w:hAnsi="Times New Roman"/>
          <w:szCs w:val="24"/>
        </w:rPr>
      </w:pPr>
      <w:r w:rsidRPr="006E2EB6">
        <w:rPr>
          <w:rFonts w:ascii="Times New Roman" w:hAnsi="Times New Roman"/>
          <w:szCs w:val="24"/>
        </w:rPr>
        <w:t xml:space="preserve">Characterization of </w:t>
      </w:r>
      <w:r w:rsidR="004E773E">
        <w:rPr>
          <w:rFonts w:ascii="Times New Roman" w:hAnsi="Times New Roman"/>
          <w:szCs w:val="24"/>
        </w:rPr>
        <w:t xml:space="preserve">Purchased </w:t>
      </w:r>
      <w:r w:rsidR="006E2EB6" w:rsidRPr="006E2EB6">
        <w:rPr>
          <w:rFonts w:ascii="Times New Roman" w:hAnsi="Times New Roman"/>
          <w:szCs w:val="24"/>
        </w:rPr>
        <w:t>Compound</w:t>
      </w:r>
      <w:r w:rsidR="006E2EB6">
        <w:rPr>
          <w:rFonts w:ascii="Times New Roman" w:hAnsi="Times New Roman"/>
          <w:szCs w:val="24"/>
        </w:rPr>
        <w:t>s</w:t>
      </w:r>
      <w:r w:rsidR="006E2EB6" w:rsidRPr="006E2EB6">
        <w:rPr>
          <w:rFonts w:ascii="Times New Roman" w:hAnsi="Times New Roman"/>
          <w:szCs w:val="24"/>
        </w:rPr>
        <w:t xml:space="preserve"> </w:t>
      </w:r>
    </w:p>
    <w:p w14:paraId="26A6EA7B" w14:textId="77777777" w:rsidR="00FF7BB8" w:rsidRPr="00FF7BB8" w:rsidRDefault="00FF7BB8" w:rsidP="00FF7BB8">
      <w:pPr>
        <w:pStyle w:val="ListParagraph"/>
        <w:spacing w:after="160" w:line="259" w:lineRule="auto"/>
        <w:jc w:val="left"/>
        <w:rPr>
          <w:rFonts w:ascii="Times New Roman" w:hAnsi="Times New Roman"/>
          <w:szCs w:val="24"/>
        </w:rPr>
      </w:pPr>
    </w:p>
    <w:p w14:paraId="79FE994A" w14:textId="77777777" w:rsidR="00FF7BB8" w:rsidRDefault="00FF7BB8" w:rsidP="00FF7BB8">
      <w:pPr>
        <w:pStyle w:val="ListParagraph"/>
        <w:jc w:val="left"/>
      </w:pPr>
    </w:p>
    <w:p w14:paraId="532EB4BA" w14:textId="544B41F7" w:rsidR="004C3698" w:rsidRDefault="004C3698" w:rsidP="004C3698">
      <w:pPr>
        <w:jc w:val="left"/>
      </w:pPr>
    </w:p>
    <w:p w14:paraId="5BD4276F" w14:textId="77777777" w:rsidR="00FF7BB8" w:rsidRPr="006B655A" w:rsidRDefault="00FF7BB8" w:rsidP="00FF7BB8">
      <w:pPr>
        <w:rPr>
          <w:rFonts w:ascii="Times New Roman" w:hAnsi="Times New Roman"/>
          <w:b/>
          <w:bCs/>
          <w:szCs w:val="24"/>
        </w:rPr>
      </w:pPr>
      <w:r w:rsidRPr="006B655A">
        <w:rPr>
          <w:rFonts w:ascii="Times New Roman" w:hAnsi="Times New Roman"/>
          <w:b/>
          <w:bCs/>
          <w:szCs w:val="24"/>
        </w:rPr>
        <w:lastRenderedPageBreak/>
        <w:t>Table S1. Metrics of Phase Hypothesis</w:t>
      </w:r>
      <w:r>
        <w:rPr>
          <w:rFonts w:ascii="Times New Roman" w:hAnsi="Times New Roman"/>
          <w:b/>
          <w:bCs/>
          <w:szCs w:val="24"/>
        </w:rPr>
        <w:t xml:space="preserve"> obtained from Pharmacophore studies</w:t>
      </w:r>
    </w:p>
    <w:tbl>
      <w:tblPr>
        <w:tblpPr w:leftFromText="180" w:rightFromText="180" w:vertAnchor="text" w:horzAnchor="margin" w:tblpXSpec="center" w:tblpY="374"/>
        <w:tblW w:w="9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8"/>
        <w:gridCol w:w="942"/>
        <w:gridCol w:w="942"/>
        <w:gridCol w:w="920"/>
        <w:gridCol w:w="580"/>
        <w:gridCol w:w="822"/>
        <w:gridCol w:w="927"/>
        <w:gridCol w:w="1157"/>
        <w:gridCol w:w="911"/>
        <w:gridCol w:w="939"/>
      </w:tblGrid>
      <w:tr w:rsidR="00FF7BB8" w:rsidRPr="006B655A" w14:paraId="514D29D1" w14:textId="77777777" w:rsidTr="001F2A44">
        <w:trPr>
          <w:trHeight w:val="288"/>
        </w:trPr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74F9B313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>ID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2A57D35E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 xml:space="preserve"> Survival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0654938B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 xml:space="preserve"> Survival -inactive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5ACFF87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 xml:space="preserve"> Post-hoc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8D3DB8D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 xml:space="preserve"> Site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29A6D4A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 xml:space="preserve"> Vector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395F8B25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 xml:space="preserve"> Volume</w:t>
            </w: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14:paraId="2169ED6D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 xml:space="preserve"> Selectivity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77C6200C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 xml:space="preserve"> Activity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06C86812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b/>
                <w:bCs/>
                <w:color w:val="000000"/>
                <w:sz w:val="20"/>
                <w:lang w:eastAsia="en-IN" w:bidi="te-IN"/>
              </w:rPr>
              <w:t xml:space="preserve"> Inactive</w:t>
            </w:r>
          </w:p>
        </w:tc>
      </w:tr>
      <w:tr w:rsidR="00FF7BB8" w:rsidRPr="006B655A" w14:paraId="6D7CBC29" w14:textId="77777777" w:rsidTr="001F2A44">
        <w:trPr>
          <w:trHeight w:val="288"/>
        </w:trPr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184A285F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 xml:space="preserve"> AADRR.2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6FFB7822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3.382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1D3CB653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1.817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D2B5F4D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3.382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3F3DBF2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D49BDFC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110A5C0B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0.387</w:t>
            </w: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14:paraId="5579D043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1.386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3D377202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7.638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131D7E23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1.565</w:t>
            </w:r>
          </w:p>
        </w:tc>
      </w:tr>
      <w:tr w:rsidR="00FF7BB8" w:rsidRPr="006B655A" w14:paraId="4864264C" w14:textId="77777777" w:rsidTr="001F2A44">
        <w:trPr>
          <w:trHeight w:val="288"/>
        </w:trPr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654B5A9E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 xml:space="preserve"> AAADR.13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16E044A1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2.499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34B5972D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0.869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35756626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2.499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DCA09C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20A7495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0.9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16277856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0.294</w:t>
            </w: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14:paraId="034026A1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1.268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4F16A87B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7.538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334A6728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1.63</w:t>
            </w:r>
          </w:p>
        </w:tc>
      </w:tr>
      <w:tr w:rsidR="00FF7BB8" w:rsidRPr="006B655A" w14:paraId="15006DFC" w14:textId="77777777" w:rsidTr="001F2A44">
        <w:trPr>
          <w:trHeight w:val="288"/>
        </w:trPr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451E175D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 xml:space="preserve"> AAADR.14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2E7317E3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2.499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106835C9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1.223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8E41D17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2.499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23CB042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D429098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0.9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5DB1EF09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0.294</w:t>
            </w: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14:paraId="0E2C019E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1.325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4946B99A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7.638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394B336B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1.276</w:t>
            </w:r>
          </w:p>
        </w:tc>
      </w:tr>
      <w:tr w:rsidR="00FF7BB8" w:rsidRPr="006B655A" w14:paraId="3BA897BE" w14:textId="77777777" w:rsidTr="001F2A44">
        <w:trPr>
          <w:trHeight w:val="288"/>
        </w:trPr>
        <w:tc>
          <w:tcPr>
            <w:tcW w:w="1132" w:type="dxa"/>
            <w:shd w:val="clear" w:color="auto" w:fill="auto"/>
            <w:noWrap/>
            <w:vAlign w:val="bottom"/>
            <w:hideMark/>
          </w:tcPr>
          <w:p w14:paraId="4C88156B" w14:textId="77777777" w:rsidR="00FF7BB8" w:rsidRPr="006B655A" w:rsidRDefault="00FF7BB8" w:rsidP="001F2A44">
            <w:pPr>
              <w:spacing w:after="0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 xml:space="preserve"> AAADR.18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1BAA7E8B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2.499</w:t>
            </w:r>
          </w:p>
        </w:tc>
        <w:tc>
          <w:tcPr>
            <w:tcW w:w="942" w:type="dxa"/>
            <w:shd w:val="clear" w:color="auto" w:fill="auto"/>
            <w:noWrap/>
            <w:vAlign w:val="bottom"/>
            <w:hideMark/>
          </w:tcPr>
          <w:p w14:paraId="76C557B6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1.223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0BC2CA52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2.499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AD8602A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9EE03D2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0.9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14:paraId="6B1583F3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0.294</w:t>
            </w:r>
          </w:p>
        </w:tc>
        <w:tc>
          <w:tcPr>
            <w:tcW w:w="1157" w:type="dxa"/>
            <w:shd w:val="clear" w:color="auto" w:fill="auto"/>
            <w:noWrap/>
            <w:vAlign w:val="bottom"/>
            <w:hideMark/>
          </w:tcPr>
          <w:p w14:paraId="3373FA5D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1.325</w:t>
            </w:r>
          </w:p>
        </w:tc>
        <w:tc>
          <w:tcPr>
            <w:tcW w:w="911" w:type="dxa"/>
            <w:shd w:val="clear" w:color="auto" w:fill="auto"/>
            <w:noWrap/>
            <w:vAlign w:val="bottom"/>
            <w:hideMark/>
          </w:tcPr>
          <w:p w14:paraId="035889A5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7.638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76A539D5" w14:textId="77777777" w:rsidR="00FF7BB8" w:rsidRPr="006B655A" w:rsidRDefault="00FF7BB8" w:rsidP="001F2A44">
            <w:pPr>
              <w:spacing w:after="0"/>
              <w:jc w:val="right"/>
              <w:rPr>
                <w:rFonts w:ascii="Times New Roman" w:hAnsi="Times New Roman"/>
                <w:color w:val="000000"/>
                <w:sz w:val="20"/>
                <w:lang w:eastAsia="en-IN" w:bidi="te-IN"/>
              </w:rPr>
            </w:pPr>
            <w:r w:rsidRPr="006B655A">
              <w:rPr>
                <w:rFonts w:ascii="Times New Roman" w:hAnsi="Times New Roman"/>
                <w:color w:val="000000"/>
                <w:sz w:val="20"/>
                <w:lang w:eastAsia="en-IN" w:bidi="te-IN"/>
              </w:rPr>
              <w:t>1.276</w:t>
            </w:r>
          </w:p>
        </w:tc>
      </w:tr>
    </w:tbl>
    <w:p w14:paraId="4DD21523" w14:textId="77777777" w:rsidR="00FF7BB8" w:rsidRDefault="00FF7BB8" w:rsidP="00FF7BB8">
      <w:pPr>
        <w:jc w:val="center"/>
      </w:pPr>
    </w:p>
    <w:p w14:paraId="0F81B3A3" w14:textId="7EEA9EC1" w:rsidR="00FF7BB8" w:rsidRDefault="00FF7BB8" w:rsidP="00FF7BB8">
      <w:pPr>
        <w:jc w:val="center"/>
      </w:pPr>
    </w:p>
    <w:p w14:paraId="09D95C5C" w14:textId="0B073BBD" w:rsidR="00CA5843" w:rsidRDefault="0050673B" w:rsidP="00FF7BB8">
      <w:pPr>
        <w:jc w:val="center"/>
      </w:pPr>
      <w:r>
        <w:rPr>
          <w:noProof/>
        </w:rPr>
        <w:drawing>
          <wp:inline distT="0" distB="0" distL="0" distR="0" wp14:anchorId="2F8B6960" wp14:editId="5E11E0C7">
            <wp:extent cx="3792647" cy="4699000"/>
            <wp:effectExtent l="0" t="0" r="0" b="6350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02" cy="470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48B1" w14:textId="26F3DDE8" w:rsidR="00CA5843" w:rsidRPr="003630D4" w:rsidRDefault="0050673B" w:rsidP="00FF7BB8">
      <w:pPr>
        <w:jc w:val="center"/>
        <w:rPr>
          <w:bCs/>
        </w:rPr>
      </w:pPr>
      <w:r w:rsidRPr="003630D4">
        <w:rPr>
          <w:b/>
          <w:bCs/>
        </w:rPr>
        <w:t>Figure S1:</w:t>
      </w:r>
      <w:r>
        <w:t xml:space="preserve"> </w:t>
      </w:r>
      <w:r w:rsidR="003630D4" w:rsidRPr="003630D4">
        <w:rPr>
          <w:rFonts w:ascii="Times New Roman" w:hAnsi="Times New Roman"/>
          <w:bCs/>
          <w:iCs/>
          <w:color w:val="000000"/>
          <w:szCs w:val="24"/>
        </w:rPr>
        <w:t>Bar graphs showing the Enzyme inhibitory kinetics of compounds 1-3.</w:t>
      </w:r>
    </w:p>
    <w:p w14:paraId="7DD53879" w14:textId="77777777" w:rsidR="00FF7BB8" w:rsidRDefault="00FF7BB8" w:rsidP="00FF7BB8">
      <w:pPr>
        <w:jc w:val="center"/>
      </w:pPr>
    </w:p>
    <w:p w14:paraId="77E46600" w14:textId="77777777" w:rsidR="00FF7BB8" w:rsidRDefault="00FF7BB8" w:rsidP="00FF7BB8">
      <w:pPr>
        <w:jc w:val="center"/>
      </w:pPr>
      <w:r>
        <w:rPr>
          <w:noProof/>
        </w:rPr>
        <w:lastRenderedPageBreak/>
        <w:drawing>
          <wp:inline distT="0" distB="0" distL="0" distR="0" wp14:anchorId="6AEE33E4" wp14:editId="4F49A9A3">
            <wp:extent cx="4613910" cy="3144268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279" cy="31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0B82" w14:textId="77777777" w:rsidR="00FF7BB8" w:rsidRDefault="00FF7BB8" w:rsidP="00FF7BB8"/>
    <w:p w14:paraId="3808374B" w14:textId="5072E170" w:rsidR="00FF7BB8" w:rsidRPr="00D23BAA" w:rsidRDefault="00FF7BB8" w:rsidP="00FF7BB8">
      <w:pPr>
        <w:rPr>
          <w:rFonts w:ascii="Times New Roman" w:hAnsi="Times New Roman"/>
          <w:szCs w:val="24"/>
        </w:rPr>
      </w:pPr>
      <w:r w:rsidRPr="009D34F4">
        <w:rPr>
          <w:rFonts w:ascii="Times New Roman" w:hAnsi="Times New Roman"/>
          <w:b/>
          <w:bCs/>
          <w:szCs w:val="24"/>
        </w:rPr>
        <w:t>Figure S</w:t>
      </w:r>
      <w:r w:rsidR="00D23BAA">
        <w:rPr>
          <w:rFonts w:ascii="Times New Roman" w:hAnsi="Times New Roman"/>
          <w:b/>
          <w:bCs/>
          <w:szCs w:val="24"/>
        </w:rPr>
        <w:t>2</w:t>
      </w:r>
      <w:r w:rsidRPr="009D34F4">
        <w:rPr>
          <w:rFonts w:ascii="Times New Roman" w:hAnsi="Times New Roman"/>
          <w:b/>
          <w:bCs/>
          <w:szCs w:val="24"/>
        </w:rPr>
        <w:t xml:space="preserve">: </w:t>
      </w:r>
      <w:r w:rsidRPr="00D23BAA">
        <w:rPr>
          <w:rFonts w:ascii="Times New Roman" w:hAnsi="Times New Roman"/>
          <w:szCs w:val="24"/>
        </w:rPr>
        <w:t xml:space="preserve">Side chain placement of </w:t>
      </w:r>
      <w:proofErr w:type="spellStart"/>
      <w:r w:rsidRPr="00D23BAA">
        <w:rPr>
          <w:rFonts w:ascii="Times New Roman" w:hAnsi="Times New Roman"/>
          <w:szCs w:val="24"/>
        </w:rPr>
        <w:t>Trp</w:t>
      </w:r>
      <w:proofErr w:type="spellEnd"/>
      <w:r w:rsidRPr="00D23BAA">
        <w:rPr>
          <w:rFonts w:ascii="Times New Roman" w:hAnsi="Times New Roman"/>
          <w:szCs w:val="24"/>
        </w:rPr>
        <w:t xml:space="preserve"> 141 to accommodate inhibitor, in x-ray structures of HDAC8: 1T64 (blue) and 3SFF (green) shown in circle</w:t>
      </w:r>
    </w:p>
    <w:p w14:paraId="2E3E1383" w14:textId="77777777" w:rsidR="00FF7BB8" w:rsidRDefault="00FF7BB8" w:rsidP="00FF7BB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FDBD23" wp14:editId="3C4DC946">
            <wp:extent cx="4804410" cy="3664786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109" cy="367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4536" w14:textId="32F03ED9" w:rsidR="00FF7BB8" w:rsidRDefault="00FF7BB8" w:rsidP="00FF7BB8">
      <w:pPr>
        <w:rPr>
          <w:rFonts w:ascii="Times New Roman" w:hAnsi="Times New Roman"/>
          <w:b/>
          <w:bCs/>
          <w:szCs w:val="24"/>
        </w:rPr>
      </w:pPr>
      <w:r w:rsidRPr="009D34F4">
        <w:rPr>
          <w:rFonts w:ascii="Times New Roman" w:hAnsi="Times New Roman"/>
          <w:b/>
          <w:bCs/>
          <w:szCs w:val="24"/>
        </w:rPr>
        <w:t>Figure S</w:t>
      </w:r>
      <w:r w:rsidR="00D23BAA">
        <w:rPr>
          <w:rFonts w:ascii="Times New Roman" w:hAnsi="Times New Roman"/>
          <w:b/>
          <w:bCs/>
          <w:szCs w:val="24"/>
        </w:rPr>
        <w:t>3</w:t>
      </w:r>
      <w:r w:rsidRPr="009D34F4">
        <w:rPr>
          <w:rFonts w:ascii="Times New Roman" w:hAnsi="Times New Roman"/>
          <w:b/>
          <w:bCs/>
          <w:szCs w:val="24"/>
        </w:rPr>
        <w:t xml:space="preserve">: </w:t>
      </w:r>
      <w:r w:rsidRPr="00D23BAA">
        <w:rPr>
          <w:rFonts w:ascii="Times New Roman" w:hAnsi="Times New Roman"/>
          <w:szCs w:val="24"/>
        </w:rPr>
        <w:t xml:space="preserve">Overlay of binding poses of Compounds </w:t>
      </w:r>
      <w:r w:rsidRPr="00F93360">
        <w:rPr>
          <w:rFonts w:ascii="Times New Roman" w:hAnsi="Times New Roman"/>
          <w:b/>
          <w:bCs/>
          <w:szCs w:val="24"/>
        </w:rPr>
        <w:t>1</w:t>
      </w:r>
      <w:r w:rsidRPr="00D23BAA">
        <w:rPr>
          <w:rFonts w:ascii="Times New Roman" w:hAnsi="Times New Roman"/>
          <w:szCs w:val="24"/>
        </w:rPr>
        <w:t xml:space="preserve"> (</w:t>
      </w:r>
      <w:r w:rsidR="0085193A" w:rsidRPr="00D23BAA">
        <w:rPr>
          <w:rFonts w:ascii="Times New Roman" w:hAnsi="Times New Roman"/>
          <w:szCs w:val="24"/>
        </w:rPr>
        <w:t>yellow</w:t>
      </w:r>
      <w:r w:rsidRPr="00D23BAA">
        <w:rPr>
          <w:rFonts w:ascii="Times New Roman" w:hAnsi="Times New Roman"/>
          <w:szCs w:val="24"/>
        </w:rPr>
        <w:t xml:space="preserve">), </w:t>
      </w:r>
      <w:r w:rsidRPr="00F93360">
        <w:rPr>
          <w:rFonts w:ascii="Times New Roman" w:hAnsi="Times New Roman"/>
          <w:b/>
          <w:bCs/>
          <w:szCs w:val="24"/>
        </w:rPr>
        <w:t>2</w:t>
      </w:r>
      <w:r w:rsidRPr="00D23BAA">
        <w:rPr>
          <w:rFonts w:ascii="Times New Roman" w:hAnsi="Times New Roman"/>
          <w:szCs w:val="24"/>
        </w:rPr>
        <w:t xml:space="preserve"> (pink) and </w:t>
      </w:r>
      <w:r w:rsidRPr="00F93360">
        <w:rPr>
          <w:rFonts w:ascii="Times New Roman" w:hAnsi="Times New Roman"/>
          <w:b/>
          <w:bCs/>
          <w:szCs w:val="24"/>
        </w:rPr>
        <w:t>3</w:t>
      </w:r>
      <w:r w:rsidRPr="00D23BAA">
        <w:rPr>
          <w:rFonts w:ascii="Times New Roman" w:hAnsi="Times New Roman"/>
          <w:szCs w:val="24"/>
        </w:rPr>
        <w:t xml:space="preserve"> (</w:t>
      </w:r>
      <w:r w:rsidR="0085193A" w:rsidRPr="00D23BAA">
        <w:rPr>
          <w:rFonts w:ascii="Times New Roman" w:hAnsi="Times New Roman"/>
          <w:szCs w:val="24"/>
        </w:rPr>
        <w:t>orange</w:t>
      </w:r>
      <w:r w:rsidRPr="00D23BAA">
        <w:rPr>
          <w:rFonts w:ascii="Times New Roman" w:hAnsi="Times New Roman"/>
          <w:szCs w:val="24"/>
        </w:rPr>
        <w:t>) within HDAC8 active site</w:t>
      </w:r>
    </w:p>
    <w:p w14:paraId="39C22F93" w14:textId="77777777" w:rsidR="00CA5843" w:rsidRPr="009D34F4" w:rsidRDefault="00CA5843" w:rsidP="00FF7BB8">
      <w:pPr>
        <w:rPr>
          <w:rFonts w:ascii="Times New Roman" w:hAnsi="Times New Roman"/>
          <w:b/>
          <w:bCs/>
          <w:szCs w:val="24"/>
        </w:rPr>
      </w:pPr>
    </w:p>
    <w:tbl>
      <w:tblPr>
        <w:tblStyle w:val="TableGrid"/>
        <w:tblW w:w="9640" w:type="dxa"/>
        <w:tblInd w:w="-147" w:type="dxa"/>
        <w:tblLook w:val="04A0" w:firstRow="1" w:lastRow="0" w:firstColumn="1" w:lastColumn="0" w:noHBand="0" w:noVBand="1"/>
      </w:tblPr>
      <w:tblGrid>
        <w:gridCol w:w="4910"/>
        <w:gridCol w:w="5106"/>
      </w:tblGrid>
      <w:tr w:rsidR="00CA5843" w14:paraId="15FE997B" w14:textId="77777777" w:rsidTr="00CA5843">
        <w:tc>
          <w:tcPr>
            <w:tcW w:w="4915" w:type="dxa"/>
          </w:tcPr>
          <w:p w14:paraId="7176EB70" w14:textId="77777777" w:rsidR="00CA5843" w:rsidRDefault="00CA5843" w:rsidP="001F2A44">
            <w:pPr>
              <w:pStyle w:val="ListParagraph"/>
              <w:ind w:left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76D676BD" wp14:editId="55B43427">
                  <wp:extent cx="2981230" cy="2043274"/>
                  <wp:effectExtent l="0" t="0" r="0" b="0"/>
                  <wp:docPr id="2" name="Picture 2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hart, histo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289" cy="20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14:paraId="7A331D79" w14:textId="77777777" w:rsidR="00CA5843" w:rsidRDefault="00CA5843" w:rsidP="001F2A44">
            <w:pPr>
              <w:pStyle w:val="ListParagraph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44C14F5D" wp14:editId="4399EBA1">
                  <wp:extent cx="3095959" cy="2105025"/>
                  <wp:effectExtent l="0" t="0" r="9525" b="0"/>
                  <wp:docPr id="3" name="Picture 3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h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507" cy="214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5FD71" w14:textId="77777777" w:rsidR="00CA5843" w:rsidRDefault="00CA5843" w:rsidP="00CA5843">
      <w:pPr>
        <w:rPr>
          <w:rFonts w:ascii="Times New Roman" w:hAnsi="Times New Roman"/>
          <w:b/>
          <w:bCs/>
          <w:szCs w:val="24"/>
        </w:rPr>
      </w:pPr>
    </w:p>
    <w:p w14:paraId="6352B429" w14:textId="526FE983" w:rsidR="00CA5843" w:rsidRPr="00D23BAA" w:rsidRDefault="00CA5843" w:rsidP="00CA5843">
      <w:pPr>
        <w:rPr>
          <w:rFonts w:ascii="Times New Roman" w:hAnsi="Times New Roman"/>
          <w:szCs w:val="24"/>
        </w:rPr>
      </w:pPr>
      <w:r w:rsidRPr="00CA5843">
        <w:rPr>
          <w:rFonts w:ascii="Times New Roman" w:hAnsi="Times New Roman"/>
          <w:b/>
          <w:bCs/>
          <w:szCs w:val="24"/>
        </w:rPr>
        <w:t>Figure S</w:t>
      </w:r>
      <w:r w:rsidR="00D23BAA">
        <w:rPr>
          <w:rFonts w:ascii="Times New Roman" w:hAnsi="Times New Roman"/>
          <w:b/>
          <w:bCs/>
          <w:szCs w:val="24"/>
        </w:rPr>
        <w:t>4</w:t>
      </w:r>
      <w:r w:rsidRPr="00CA5843">
        <w:rPr>
          <w:rFonts w:ascii="Times New Roman" w:hAnsi="Times New Roman"/>
          <w:b/>
          <w:bCs/>
          <w:szCs w:val="24"/>
        </w:rPr>
        <w:t xml:space="preserve">: </w:t>
      </w:r>
      <w:r w:rsidRPr="00D23BAA">
        <w:rPr>
          <w:rFonts w:ascii="Times New Roman" w:hAnsi="Times New Roman"/>
          <w:szCs w:val="24"/>
        </w:rPr>
        <w:t xml:space="preserve">Distance and Angle between Ser138 backbone O-atom and </w:t>
      </w:r>
      <w:proofErr w:type="spellStart"/>
      <w:r w:rsidRPr="00D23BAA">
        <w:rPr>
          <w:rFonts w:ascii="Times New Roman" w:hAnsi="Times New Roman"/>
          <w:szCs w:val="24"/>
        </w:rPr>
        <w:t>Trp</w:t>
      </w:r>
      <w:proofErr w:type="spellEnd"/>
      <w:r w:rsidRPr="00D23BAA">
        <w:rPr>
          <w:rFonts w:ascii="Times New Roman" w:hAnsi="Times New Roman"/>
          <w:szCs w:val="24"/>
        </w:rPr>
        <w:t xml:space="preserve"> 141 sidechain NH atoms </w:t>
      </w:r>
    </w:p>
    <w:p w14:paraId="3FC8817C" w14:textId="77777777" w:rsidR="00CA5843" w:rsidRDefault="00CA5843" w:rsidP="00CA5843">
      <w:pPr>
        <w:jc w:val="center"/>
      </w:pPr>
      <w:r>
        <w:rPr>
          <w:noProof/>
        </w:rPr>
        <w:drawing>
          <wp:inline distT="0" distB="0" distL="0" distR="0" wp14:anchorId="7CEB1A5D" wp14:editId="02E17E21">
            <wp:extent cx="4062438" cy="5297552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8" r="25327"/>
                    <a:stretch/>
                  </pic:blipFill>
                  <pic:spPr bwMode="auto">
                    <a:xfrm>
                      <a:off x="0" y="0"/>
                      <a:ext cx="4067214" cy="530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C5B66" w14:textId="7A33F4EE" w:rsidR="00CA5843" w:rsidRPr="00CA5843" w:rsidRDefault="00CA5843" w:rsidP="00CA5843">
      <w:pPr>
        <w:rPr>
          <w:rFonts w:ascii="Times New Roman" w:hAnsi="Times New Roman"/>
          <w:b/>
          <w:bCs/>
          <w:szCs w:val="24"/>
        </w:rPr>
      </w:pPr>
      <w:r w:rsidRPr="00CA5843">
        <w:rPr>
          <w:rFonts w:ascii="Times New Roman" w:hAnsi="Times New Roman"/>
          <w:b/>
          <w:bCs/>
          <w:szCs w:val="24"/>
        </w:rPr>
        <w:t>Figure S</w:t>
      </w:r>
      <w:r w:rsidR="00D23BAA">
        <w:rPr>
          <w:rFonts w:ascii="Times New Roman" w:hAnsi="Times New Roman"/>
          <w:b/>
          <w:bCs/>
          <w:szCs w:val="24"/>
        </w:rPr>
        <w:t>5</w:t>
      </w:r>
      <w:r w:rsidRPr="00CA5843">
        <w:rPr>
          <w:rFonts w:ascii="Times New Roman" w:hAnsi="Times New Roman"/>
          <w:b/>
          <w:bCs/>
          <w:szCs w:val="24"/>
        </w:rPr>
        <w:t xml:space="preserve">: </w:t>
      </w:r>
      <w:r w:rsidRPr="00D23BAA">
        <w:rPr>
          <w:rFonts w:ascii="Times New Roman" w:hAnsi="Times New Roman"/>
          <w:szCs w:val="24"/>
        </w:rPr>
        <w:t>Sequence Alignment of Class I HDAC isoforms. Red boxes show the variants in the AR Channel</w:t>
      </w:r>
      <w:r w:rsidRPr="00CA5843">
        <w:rPr>
          <w:rFonts w:ascii="Times New Roman" w:hAnsi="Times New Roman"/>
          <w:b/>
          <w:bCs/>
          <w:szCs w:val="24"/>
        </w:rPr>
        <w:t xml:space="preserve"> </w:t>
      </w:r>
    </w:p>
    <w:p w14:paraId="121A9A73" w14:textId="444222F5" w:rsidR="004E773E" w:rsidRDefault="004E773E" w:rsidP="004E773E">
      <w:pPr>
        <w:rPr>
          <w:rFonts w:ascii="Times New Roman" w:hAnsi="Times New Roman"/>
          <w:b/>
          <w:bCs/>
          <w:szCs w:val="24"/>
        </w:rPr>
      </w:pPr>
      <w:r w:rsidRPr="00AC1D22">
        <w:rPr>
          <w:rFonts w:ascii="Times New Roman" w:hAnsi="Times New Roman"/>
          <w:b/>
          <w:bCs/>
          <w:szCs w:val="24"/>
        </w:rPr>
        <w:lastRenderedPageBreak/>
        <w:t xml:space="preserve">Characterization </w:t>
      </w:r>
      <w:r>
        <w:rPr>
          <w:rFonts w:ascii="Times New Roman" w:hAnsi="Times New Roman"/>
          <w:b/>
          <w:bCs/>
          <w:szCs w:val="24"/>
        </w:rPr>
        <w:t xml:space="preserve">of Purchased Compounds  </w:t>
      </w:r>
    </w:p>
    <w:p w14:paraId="21A3F064" w14:textId="77777777" w:rsidR="004E773E" w:rsidRDefault="004E773E" w:rsidP="004E773E">
      <w:pPr>
        <w:spacing w:line="360" w:lineRule="auto"/>
        <w:rPr>
          <w:rFonts w:ascii="Arial" w:hAnsi="Arial" w:cs="Arial"/>
          <w:color w:val="222222"/>
        </w:rPr>
      </w:pPr>
      <w:bookmarkStart w:id="1" w:name="_Hlk96608853"/>
      <w:r w:rsidRPr="00207A50">
        <w:rPr>
          <w:rFonts w:ascii="Times New Roman" w:hAnsi="Times New Roman"/>
          <w:szCs w:val="24"/>
        </w:rPr>
        <w:t>A</w:t>
      </w:r>
      <w:r w:rsidRPr="00720583">
        <w:t xml:space="preserve"> </w:t>
      </w:r>
      <w:r w:rsidRPr="00207A50">
        <w:rPr>
          <w:rFonts w:ascii="Times New Roman" w:hAnsi="Times New Roman"/>
          <w:szCs w:val="24"/>
        </w:rPr>
        <w:t xml:space="preserve">Bruker Ascend 400 MHz spectrometer was used to record </w:t>
      </w:r>
      <w:r w:rsidRPr="00207A50">
        <w:rPr>
          <w:rFonts w:ascii="Times New Roman" w:hAnsi="Times New Roman"/>
          <w:szCs w:val="24"/>
          <w:vertAlign w:val="superscript"/>
        </w:rPr>
        <w:t>1</w:t>
      </w:r>
      <w:r w:rsidRPr="00207A50">
        <w:rPr>
          <w:rFonts w:ascii="Times New Roman" w:hAnsi="Times New Roman"/>
          <w:szCs w:val="24"/>
        </w:rPr>
        <w:t xml:space="preserve">H and </w:t>
      </w:r>
      <w:r w:rsidRPr="00207A50">
        <w:rPr>
          <w:rFonts w:ascii="Times New Roman" w:hAnsi="Times New Roman"/>
          <w:szCs w:val="24"/>
          <w:vertAlign w:val="superscript"/>
        </w:rPr>
        <w:t>13</w:t>
      </w:r>
      <w:r w:rsidRPr="00207A50">
        <w:rPr>
          <w:rFonts w:ascii="Times New Roman" w:hAnsi="Times New Roman"/>
          <w:szCs w:val="24"/>
        </w:rPr>
        <w:t xml:space="preserve">C NMR spectra at room temperature (400 MHz for </w:t>
      </w:r>
      <w:r w:rsidRPr="00207A50">
        <w:rPr>
          <w:rFonts w:ascii="Times New Roman" w:hAnsi="Times New Roman"/>
          <w:szCs w:val="24"/>
          <w:vertAlign w:val="superscript"/>
        </w:rPr>
        <w:t>1</w:t>
      </w:r>
      <w:r w:rsidRPr="00207A50">
        <w:rPr>
          <w:rFonts w:ascii="Times New Roman" w:hAnsi="Times New Roman"/>
          <w:szCs w:val="24"/>
        </w:rPr>
        <w:t xml:space="preserve">H and 100 MHz for </w:t>
      </w:r>
      <w:r w:rsidRPr="00207A50">
        <w:rPr>
          <w:rFonts w:ascii="Times New Roman" w:hAnsi="Times New Roman"/>
          <w:szCs w:val="24"/>
          <w:vertAlign w:val="superscript"/>
        </w:rPr>
        <w:t>13</w:t>
      </w:r>
      <w:r w:rsidRPr="00207A50">
        <w:rPr>
          <w:rFonts w:ascii="Times New Roman" w:hAnsi="Times New Roman"/>
          <w:szCs w:val="24"/>
        </w:rPr>
        <w:t xml:space="preserve">C). </w:t>
      </w:r>
      <w:bookmarkEnd w:id="1"/>
      <w:r w:rsidRPr="00207A50">
        <w:rPr>
          <w:rFonts w:ascii="Times New Roman" w:hAnsi="Times New Roman"/>
          <w:szCs w:val="24"/>
        </w:rPr>
        <w:t>Chemical shifts were recorded in ppm using TMS as internal standard and coupling constants were recorded in Hertz. Proton multiplicities were used to indicate as s (singlet), d (doublet), dd (double doublet), t (triplet), q (quartet), and m (many).</w:t>
      </w:r>
      <w:r>
        <w:t xml:space="preserve"> </w:t>
      </w:r>
    </w:p>
    <w:p w14:paraId="2949F22A" w14:textId="77777777" w:rsidR="004E773E" w:rsidRPr="00AC1D22" w:rsidRDefault="004E773E" w:rsidP="004E773E">
      <w:pPr>
        <w:rPr>
          <w:rFonts w:ascii="Times New Roman" w:hAnsi="Times New Roman"/>
          <w:b/>
          <w:bCs/>
          <w:szCs w:val="24"/>
        </w:rPr>
      </w:pPr>
      <w:r w:rsidRPr="00AC1D22">
        <w:rPr>
          <w:rFonts w:ascii="Times New Roman" w:hAnsi="Times New Roman"/>
          <w:b/>
          <w:bCs/>
          <w:szCs w:val="24"/>
        </w:rPr>
        <w:t xml:space="preserve">Compound 1 </w:t>
      </w:r>
    </w:p>
    <w:p w14:paraId="14DBF3D3" w14:textId="016CF807" w:rsidR="004E773E" w:rsidRDefault="004E773E" w:rsidP="004E773E">
      <w:pPr>
        <w:rPr>
          <w:rFonts w:ascii="Times New Roman" w:hAnsi="Times New Roman"/>
          <w:szCs w:val="24"/>
        </w:rPr>
      </w:pPr>
      <w:r w:rsidRPr="00AE0FF6">
        <w:rPr>
          <w:rFonts w:ascii="Times New Roman" w:hAnsi="Times New Roman"/>
          <w:szCs w:val="24"/>
        </w:rPr>
        <w:t>C</w:t>
      </w:r>
      <w:r w:rsidRPr="00AE0FF6">
        <w:rPr>
          <w:rFonts w:ascii="Times New Roman" w:hAnsi="Times New Roman"/>
          <w:szCs w:val="24"/>
          <w:vertAlign w:val="subscript"/>
        </w:rPr>
        <w:t>1</w:t>
      </w:r>
      <w:r>
        <w:rPr>
          <w:rFonts w:ascii="Times New Roman" w:hAnsi="Times New Roman"/>
          <w:szCs w:val="24"/>
          <w:vertAlign w:val="subscript"/>
        </w:rPr>
        <w:t>5</w:t>
      </w:r>
      <w:r w:rsidRPr="00AE0FF6">
        <w:rPr>
          <w:rFonts w:ascii="Times New Roman" w:hAnsi="Times New Roman"/>
          <w:szCs w:val="24"/>
        </w:rPr>
        <w:t>H</w:t>
      </w:r>
      <w:r w:rsidRPr="00AE0FF6">
        <w:rPr>
          <w:rFonts w:ascii="Times New Roman" w:hAnsi="Times New Roman"/>
          <w:szCs w:val="24"/>
          <w:vertAlign w:val="subscript"/>
        </w:rPr>
        <w:t>1</w:t>
      </w:r>
      <w:r>
        <w:rPr>
          <w:rFonts w:ascii="Times New Roman" w:hAnsi="Times New Roman"/>
          <w:szCs w:val="24"/>
          <w:vertAlign w:val="subscript"/>
        </w:rPr>
        <w:t>5</w:t>
      </w:r>
      <w:r w:rsidRPr="00AE0FF6">
        <w:rPr>
          <w:rFonts w:ascii="Times New Roman" w:hAnsi="Times New Roman"/>
          <w:szCs w:val="24"/>
        </w:rPr>
        <w:t>N</w:t>
      </w:r>
      <w:r>
        <w:rPr>
          <w:rFonts w:ascii="Times New Roman" w:hAnsi="Times New Roman"/>
          <w:szCs w:val="24"/>
          <w:vertAlign w:val="subscript"/>
        </w:rPr>
        <w:t>3</w:t>
      </w:r>
      <w:r w:rsidRPr="00AE0FF6">
        <w:rPr>
          <w:rFonts w:ascii="Times New Roman" w:hAnsi="Times New Roman"/>
          <w:szCs w:val="24"/>
        </w:rPr>
        <w:t>O</w:t>
      </w:r>
      <w:r w:rsidRPr="00AE0FF6">
        <w:rPr>
          <w:rFonts w:ascii="Times New Roman" w:hAnsi="Times New Roman"/>
          <w:szCs w:val="24"/>
          <w:vertAlign w:val="subscript"/>
        </w:rPr>
        <w:t>3</w:t>
      </w:r>
      <w:r w:rsidRPr="00AE0FF6">
        <w:rPr>
          <w:rFonts w:ascii="Times New Roman" w:hAnsi="Times New Roman"/>
          <w:szCs w:val="24"/>
        </w:rPr>
        <w:t xml:space="preserve">: </w:t>
      </w:r>
      <w:r w:rsidRPr="00AE0FF6">
        <w:rPr>
          <w:rFonts w:ascii="Times New Roman" w:hAnsi="Times New Roman"/>
          <w:szCs w:val="24"/>
          <w:vertAlign w:val="superscript"/>
        </w:rPr>
        <w:t>1</w:t>
      </w:r>
      <w:r w:rsidRPr="00AE0FF6">
        <w:rPr>
          <w:rFonts w:ascii="Times New Roman" w:hAnsi="Times New Roman"/>
          <w:szCs w:val="24"/>
        </w:rPr>
        <w:t>H-NMR (</w:t>
      </w:r>
      <w:r>
        <w:rPr>
          <w:rFonts w:ascii="Times New Roman" w:hAnsi="Times New Roman"/>
          <w:szCs w:val="24"/>
        </w:rPr>
        <w:t>4</w:t>
      </w:r>
      <w:r w:rsidRPr="00AE0FF6">
        <w:rPr>
          <w:rFonts w:ascii="Times New Roman" w:hAnsi="Times New Roman"/>
          <w:szCs w:val="24"/>
        </w:rPr>
        <w:t xml:space="preserve">00 MHz, </w:t>
      </w:r>
      <w:r>
        <w:rPr>
          <w:rFonts w:ascii="Times New Roman" w:hAnsi="Times New Roman"/>
          <w:szCs w:val="24"/>
        </w:rPr>
        <w:t>DMSO-d</w:t>
      </w:r>
      <w:r w:rsidRPr="00AE0FF6">
        <w:rPr>
          <w:rFonts w:ascii="Times New Roman" w:hAnsi="Times New Roman"/>
          <w:szCs w:val="24"/>
          <w:vertAlign w:val="subscript"/>
        </w:rPr>
        <w:t>6</w:t>
      </w:r>
      <w:r w:rsidRPr="00E81BC0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 </w:t>
      </w:r>
      <w:r w:rsidRPr="001A3475">
        <w:rPr>
          <w:rFonts w:ascii="Times New Roman" w:hAnsi="Times New Roman"/>
        </w:rPr>
        <w:t>δ ppm</w:t>
      </w:r>
      <w:r w:rsidRPr="00E81BC0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11.71 (1H,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), 8.74 (1H,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), 7.78 (1H,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), 7.57-7.23 (8H, m). 5.94 (2H,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), 4.92 (2H,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). </w:t>
      </w:r>
      <w:r w:rsidRPr="00AE0FF6">
        <w:rPr>
          <w:rFonts w:ascii="Times New Roman" w:hAnsi="Times New Roman"/>
          <w:szCs w:val="24"/>
          <w:vertAlign w:val="superscript"/>
        </w:rPr>
        <w:t>13</w:t>
      </w:r>
      <w:r w:rsidRPr="00AE0FF6">
        <w:rPr>
          <w:rFonts w:ascii="Times New Roman" w:hAnsi="Times New Roman"/>
          <w:szCs w:val="24"/>
        </w:rPr>
        <w:t>C-NMR (</w:t>
      </w:r>
      <w:r>
        <w:rPr>
          <w:rFonts w:ascii="Times New Roman" w:hAnsi="Times New Roman"/>
          <w:szCs w:val="24"/>
        </w:rPr>
        <w:t>400</w:t>
      </w:r>
      <w:r w:rsidRPr="00AE0FF6">
        <w:rPr>
          <w:rFonts w:ascii="Times New Roman" w:hAnsi="Times New Roman"/>
          <w:szCs w:val="24"/>
        </w:rPr>
        <w:t xml:space="preserve"> MHz, </w:t>
      </w:r>
      <w:r>
        <w:rPr>
          <w:rFonts w:ascii="Times New Roman" w:hAnsi="Times New Roman"/>
          <w:szCs w:val="24"/>
        </w:rPr>
        <w:t>DMSO-d</w:t>
      </w:r>
      <w:r w:rsidRPr="00AE0FF6">
        <w:rPr>
          <w:rFonts w:ascii="Times New Roman" w:hAnsi="Times New Roman"/>
          <w:szCs w:val="24"/>
          <w:vertAlign w:val="subscript"/>
        </w:rPr>
        <w:t>6</w:t>
      </w:r>
      <w:r w:rsidRPr="00AE0FF6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, </w:t>
      </w:r>
      <w:r w:rsidRPr="001A3475">
        <w:rPr>
          <w:rFonts w:ascii="Times New Roman" w:hAnsi="Times New Roman"/>
        </w:rPr>
        <w:t>δ ppm</w:t>
      </w:r>
      <w:r w:rsidRPr="00AE0FF6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165.2, 156.4, 141.3, 136.4, 133.4, 129.3 (2C), 129.1, 128.8 (2C), 121.1, 119.9, 117.0, 77.4. </w:t>
      </w:r>
      <w:r w:rsidR="00773C63" w:rsidRPr="000C4AB9">
        <w:rPr>
          <w:i/>
        </w:rPr>
        <w:t>m/z</w:t>
      </w:r>
      <w:r w:rsidR="00773C63" w:rsidRPr="000C4AB9">
        <w:t xml:space="preserve"> 285.3 [M]</w:t>
      </w:r>
      <w:r w:rsidR="00773C63" w:rsidRPr="000C4AB9">
        <w:rPr>
          <w:vertAlign w:val="superscript"/>
        </w:rPr>
        <w:t>+</w:t>
      </w:r>
    </w:p>
    <w:p w14:paraId="5525B2D4" w14:textId="77777777" w:rsidR="004E773E" w:rsidRDefault="004E773E" w:rsidP="004E773E">
      <w:pPr>
        <w:rPr>
          <w:rFonts w:ascii="Times New Roman" w:hAnsi="Times New Roman"/>
          <w:b/>
          <w:bCs/>
          <w:szCs w:val="24"/>
        </w:rPr>
      </w:pPr>
      <w:r w:rsidRPr="00AC1D22">
        <w:rPr>
          <w:rFonts w:ascii="Times New Roman" w:hAnsi="Times New Roman"/>
          <w:b/>
          <w:bCs/>
          <w:szCs w:val="24"/>
        </w:rPr>
        <w:t>Compound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AC1D22">
        <w:rPr>
          <w:rFonts w:ascii="Times New Roman" w:hAnsi="Times New Roman"/>
          <w:b/>
          <w:bCs/>
          <w:szCs w:val="24"/>
        </w:rPr>
        <w:t>2</w:t>
      </w:r>
    </w:p>
    <w:p w14:paraId="224A4C4E" w14:textId="39D38CD5" w:rsidR="004E773E" w:rsidRDefault="004E773E" w:rsidP="004E773E">
      <w:pPr>
        <w:rPr>
          <w:rFonts w:ascii="Times New Roman" w:hAnsi="Times New Roman"/>
          <w:szCs w:val="24"/>
        </w:rPr>
      </w:pPr>
      <w:r w:rsidRPr="00AE0FF6">
        <w:rPr>
          <w:rFonts w:ascii="Times New Roman" w:hAnsi="Times New Roman"/>
          <w:szCs w:val="24"/>
        </w:rPr>
        <w:t>C</w:t>
      </w:r>
      <w:r w:rsidRPr="00AE0FF6">
        <w:rPr>
          <w:rFonts w:ascii="Times New Roman" w:hAnsi="Times New Roman"/>
          <w:szCs w:val="24"/>
          <w:vertAlign w:val="subscript"/>
        </w:rPr>
        <w:t>19</w:t>
      </w:r>
      <w:r w:rsidRPr="00AE0FF6">
        <w:rPr>
          <w:rFonts w:ascii="Times New Roman" w:hAnsi="Times New Roman"/>
          <w:szCs w:val="24"/>
        </w:rPr>
        <w:t>H</w:t>
      </w:r>
      <w:r w:rsidRPr="00AE0FF6">
        <w:rPr>
          <w:rFonts w:ascii="Times New Roman" w:hAnsi="Times New Roman"/>
          <w:szCs w:val="24"/>
          <w:vertAlign w:val="subscript"/>
        </w:rPr>
        <w:t>16</w:t>
      </w:r>
      <w:r w:rsidRPr="00AE0FF6">
        <w:rPr>
          <w:rFonts w:ascii="Times New Roman" w:hAnsi="Times New Roman"/>
          <w:szCs w:val="24"/>
        </w:rPr>
        <w:t>N</w:t>
      </w:r>
      <w:r w:rsidRPr="00AE0FF6">
        <w:rPr>
          <w:rFonts w:ascii="Times New Roman" w:hAnsi="Times New Roman"/>
          <w:szCs w:val="24"/>
          <w:vertAlign w:val="subscript"/>
        </w:rPr>
        <w:t>4</w:t>
      </w:r>
      <w:r w:rsidRPr="00AE0FF6">
        <w:rPr>
          <w:rFonts w:ascii="Times New Roman" w:hAnsi="Times New Roman"/>
          <w:szCs w:val="24"/>
        </w:rPr>
        <w:t>O</w:t>
      </w:r>
      <w:r w:rsidRPr="00AE0FF6">
        <w:rPr>
          <w:rFonts w:ascii="Times New Roman" w:hAnsi="Times New Roman"/>
          <w:szCs w:val="24"/>
          <w:vertAlign w:val="subscript"/>
        </w:rPr>
        <w:t>3</w:t>
      </w:r>
      <w:r w:rsidRPr="00AE0FF6">
        <w:rPr>
          <w:rFonts w:ascii="Times New Roman" w:hAnsi="Times New Roman"/>
          <w:szCs w:val="24"/>
        </w:rPr>
        <w:t xml:space="preserve">S: </w:t>
      </w:r>
      <w:r w:rsidRPr="00AE0FF6">
        <w:rPr>
          <w:rFonts w:ascii="Times New Roman" w:hAnsi="Times New Roman"/>
          <w:szCs w:val="24"/>
          <w:vertAlign w:val="superscript"/>
        </w:rPr>
        <w:t>1</w:t>
      </w:r>
      <w:r w:rsidRPr="00AE0FF6">
        <w:rPr>
          <w:rFonts w:ascii="Times New Roman" w:hAnsi="Times New Roman"/>
          <w:szCs w:val="24"/>
        </w:rPr>
        <w:t>H-NMR (</w:t>
      </w:r>
      <w:r>
        <w:rPr>
          <w:rFonts w:ascii="Times New Roman" w:hAnsi="Times New Roman"/>
          <w:szCs w:val="24"/>
        </w:rPr>
        <w:t>4</w:t>
      </w:r>
      <w:r w:rsidRPr="00AE0FF6">
        <w:rPr>
          <w:rFonts w:ascii="Times New Roman" w:hAnsi="Times New Roman"/>
          <w:szCs w:val="24"/>
        </w:rPr>
        <w:t xml:space="preserve">00 MHz, </w:t>
      </w:r>
      <w:r>
        <w:rPr>
          <w:rFonts w:ascii="Times New Roman" w:hAnsi="Times New Roman"/>
          <w:szCs w:val="24"/>
        </w:rPr>
        <w:t>DMSO-d</w:t>
      </w:r>
      <w:r w:rsidRPr="00AE0FF6">
        <w:rPr>
          <w:rFonts w:ascii="Times New Roman" w:hAnsi="Times New Roman"/>
          <w:szCs w:val="24"/>
          <w:vertAlign w:val="subscript"/>
        </w:rPr>
        <w:t>6</w:t>
      </w:r>
      <w:r w:rsidRPr="00E81BC0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 </w:t>
      </w:r>
      <w:r w:rsidRPr="001A3475">
        <w:rPr>
          <w:rFonts w:ascii="Times New Roman" w:hAnsi="Times New Roman"/>
        </w:rPr>
        <w:t>δ ppm</w:t>
      </w:r>
      <w:r w:rsidRPr="00E81BC0">
        <w:rPr>
          <w:rFonts w:ascii="Times New Roman" w:hAnsi="Times New Roman"/>
          <w:szCs w:val="24"/>
        </w:rPr>
        <w:t xml:space="preserve">: </w:t>
      </w:r>
      <w:r>
        <w:rPr>
          <w:rFonts w:ascii="Times New Roman" w:hAnsi="Times New Roman"/>
          <w:szCs w:val="24"/>
        </w:rPr>
        <w:t>14.13</w:t>
      </w:r>
      <w:r w:rsidRPr="00E81BC0"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szCs w:val="24"/>
        </w:rPr>
        <w:t xml:space="preserve">1H,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>) 12.28</w:t>
      </w:r>
      <w:r w:rsidRPr="00E81BC0"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szCs w:val="24"/>
        </w:rPr>
        <w:t xml:space="preserve">1H,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>)</w:t>
      </w:r>
      <w:r w:rsidRPr="00E81BC0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8.48 (1H,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), 7.77 (1H, d, 8.0), 7.61 (1H, d, 8.4), 7.45-7.47 (3H, m), 7.43-7.31 (4H, m), 4.97 (2H, s), 4.85 (2H, s).  </w:t>
      </w:r>
      <w:r w:rsidRPr="00AE0FF6">
        <w:rPr>
          <w:rFonts w:ascii="Times New Roman" w:hAnsi="Times New Roman"/>
          <w:szCs w:val="24"/>
          <w:vertAlign w:val="superscript"/>
        </w:rPr>
        <w:t>13</w:t>
      </w:r>
      <w:r w:rsidRPr="00AE0FF6">
        <w:rPr>
          <w:rFonts w:ascii="Times New Roman" w:hAnsi="Times New Roman"/>
          <w:szCs w:val="24"/>
        </w:rPr>
        <w:t>C-NMR (</w:t>
      </w:r>
      <w:r>
        <w:rPr>
          <w:rFonts w:ascii="Times New Roman" w:hAnsi="Times New Roman"/>
          <w:szCs w:val="24"/>
        </w:rPr>
        <w:t>400</w:t>
      </w:r>
      <w:r w:rsidRPr="00AE0FF6">
        <w:rPr>
          <w:rFonts w:ascii="Times New Roman" w:hAnsi="Times New Roman"/>
          <w:szCs w:val="24"/>
        </w:rPr>
        <w:t xml:space="preserve"> MHz, </w:t>
      </w:r>
      <w:r>
        <w:rPr>
          <w:rFonts w:ascii="Times New Roman" w:hAnsi="Times New Roman"/>
          <w:szCs w:val="24"/>
        </w:rPr>
        <w:t>DMSO-d</w:t>
      </w:r>
      <w:r w:rsidRPr="00AE0FF6">
        <w:rPr>
          <w:rFonts w:ascii="Times New Roman" w:hAnsi="Times New Roman"/>
          <w:szCs w:val="24"/>
          <w:vertAlign w:val="subscript"/>
        </w:rPr>
        <w:t>6</w:t>
      </w:r>
      <w:r w:rsidRPr="00AE0FF6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, </w:t>
      </w:r>
      <w:r w:rsidRPr="001A3475">
        <w:rPr>
          <w:rFonts w:ascii="Times New Roman" w:hAnsi="Times New Roman"/>
        </w:rPr>
        <w:t>δ ppm</w:t>
      </w:r>
      <w:r w:rsidRPr="00AE0FF6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165.2, 157.3, 153.3, 148.6, 142.9, 136.2, 129.3 (2C), 128.8 (2C), 127.9, 127.4, 124.0, 122.6, 122.1, 77.8, 25.3.</w:t>
      </w:r>
      <w:r w:rsidR="009471A5">
        <w:rPr>
          <w:rFonts w:ascii="Times New Roman" w:hAnsi="Times New Roman"/>
          <w:szCs w:val="24"/>
        </w:rPr>
        <w:t xml:space="preserve"> </w:t>
      </w:r>
      <w:r w:rsidR="009471A5" w:rsidRPr="0098661E">
        <w:rPr>
          <w:i/>
        </w:rPr>
        <w:t>m/z</w:t>
      </w:r>
      <w:r w:rsidR="009471A5" w:rsidRPr="0098661E">
        <w:t xml:space="preserve"> 381.2 [M+</w:t>
      </w:r>
      <w:proofErr w:type="gramStart"/>
      <w:r w:rsidR="009471A5" w:rsidRPr="0098661E">
        <w:t>H]</w:t>
      </w:r>
      <w:r w:rsidR="009471A5" w:rsidRPr="0098661E">
        <w:rPr>
          <w:vertAlign w:val="superscript"/>
        </w:rPr>
        <w:t>+</w:t>
      </w:r>
      <w:proofErr w:type="gramEnd"/>
    </w:p>
    <w:p w14:paraId="175E0549" w14:textId="77777777" w:rsidR="004E773E" w:rsidRDefault="004E773E" w:rsidP="004E773E">
      <w:pPr>
        <w:rPr>
          <w:rFonts w:ascii="Times New Roman" w:hAnsi="Times New Roman"/>
          <w:b/>
          <w:bCs/>
          <w:szCs w:val="24"/>
        </w:rPr>
      </w:pPr>
      <w:r w:rsidRPr="00AC1D22">
        <w:rPr>
          <w:rFonts w:ascii="Times New Roman" w:hAnsi="Times New Roman"/>
          <w:b/>
          <w:bCs/>
          <w:szCs w:val="24"/>
        </w:rPr>
        <w:t>Compound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AC1D22">
        <w:rPr>
          <w:rFonts w:ascii="Times New Roman" w:hAnsi="Times New Roman"/>
          <w:b/>
          <w:bCs/>
          <w:szCs w:val="24"/>
        </w:rPr>
        <w:t>3</w:t>
      </w:r>
    </w:p>
    <w:p w14:paraId="0CFD76CC" w14:textId="3CC94ECE" w:rsidR="004E773E" w:rsidRDefault="004E773E" w:rsidP="004E773E">
      <w:pPr>
        <w:rPr>
          <w:rFonts w:ascii="Times New Roman" w:hAnsi="Times New Roman"/>
          <w:szCs w:val="24"/>
        </w:rPr>
      </w:pPr>
      <w:r w:rsidRPr="00AE0FF6">
        <w:rPr>
          <w:rFonts w:ascii="Times New Roman" w:hAnsi="Times New Roman"/>
          <w:szCs w:val="24"/>
        </w:rPr>
        <w:t>C</w:t>
      </w:r>
      <w:r w:rsidRPr="00AE0FF6">
        <w:rPr>
          <w:rFonts w:ascii="Times New Roman" w:hAnsi="Times New Roman"/>
          <w:szCs w:val="24"/>
          <w:vertAlign w:val="subscript"/>
        </w:rPr>
        <w:t>1</w:t>
      </w:r>
      <w:r>
        <w:rPr>
          <w:rFonts w:ascii="Times New Roman" w:hAnsi="Times New Roman"/>
          <w:szCs w:val="24"/>
          <w:vertAlign w:val="subscript"/>
        </w:rPr>
        <w:t>9</w:t>
      </w:r>
      <w:r w:rsidRPr="00AE0FF6">
        <w:rPr>
          <w:rFonts w:ascii="Times New Roman" w:hAnsi="Times New Roman"/>
          <w:szCs w:val="24"/>
        </w:rPr>
        <w:t>H</w:t>
      </w:r>
      <w:r w:rsidRPr="00AE0FF6">
        <w:rPr>
          <w:rFonts w:ascii="Times New Roman" w:hAnsi="Times New Roman"/>
          <w:szCs w:val="24"/>
          <w:vertAlign w:val="subscript"/>
        </w:rPr>
        <w:t>1</w:t>
      </w:r>
      <w:r>
        <w:rPr>
          <w:rFonts w:ascii="Times New Roman" w:hAnsi="Times New Roman"/>
          <w:szCs w:val="24"/>
          <w:vertAlign w:val="subscript"/>
        </w:rPr>
        <w:t>5</w:t>
      </w:r>
      <w:r w:rsidRPr="00AE0FF6">
        <w:rPr>
          <w:rFonts w:ascii="Times New Roman" w:hAnsi="Times New Roman"/>
          <w:szCs w:val="24"/>
        </w:rPr>
        <w:t>N</w:t>
      </w:r>
      <w:r>
        <w:rPr>
          <w:rFonts w:ascii="Times New Roman" w:hAnsi="Times New Roman"/>
          <w:szCs w:val="24"/>
          <w:vertAlign w:val="subscript"/>
        </w:rPr>
        <w:t>3</w:t>
      </w:r>
      <w:r w:rsidRPr="00AE0FF6"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  <w:vertAlign w:val="subscript"/>
        </w:rPr>
        <w:t>2</w:t>
      </w:r>
      <w:r w:rsidRPr="00D91720">
        <w:rPr>
          <w:rFonts w:ascii="Times New Roman" w:hAnsi="Times New Roman"/>
          <w:szCs w:val="24"/>
        </w:rPr>
        <w:t>S</w:t>
      </w:r>
      <w:r w:rsidRPr="00AE0FF6">
        <w:rPr>
          <w:rFonts w:ascii="Times New Roman" w:hAnsi="Times New Roman"/>
          <w:szCs w:val="24"/>
        </w:rPr>
        <w:t xml:space="preserve">: </w:t>
      </w:r>
      <w:r w:rsidRPr="00AE0FF6">
        <w:rPr>
          <w:rFonts w:ascii="Times New Roman" w:hAnsi="Times New Roman"/>
          <w:szCs w:val="24"/>
          <w:vertAlign w:val="superscript"/>
        </w:rPr>
        <w:t>1</w:t>
      </w:r>
      <w:r w:rsidRPr="00AE0FF6">
        <w:rPr>
          <w:rFonts w:ascii="Times New Roman" w:hAnsi="Times New Roman"/>
          <w:szCs w:val="24"/>
        </w:rPr>
        <w:t>H-NMR (</w:t>
      </w:r>
      <w:r>
        <w:rPr>
          <w:rFonts w:ascii="Times New Roman" w:hAnsi="Times New Roman"/>
          <w:szCs w:val="24"/>
        </w:rPr>
        <w:t>4</w:t>
      </w:r>
      <w:r w:rsidRPr="00AE0FF6">
        <w:rPr>
          <w:rFonts w:ascii="Times New Roman" w:hAnsi="Times New Roman"/>
          <w:szCs w:val="24"/>
        </w:rPr>
        <w:t xml:space="preserve">00 MHz, </w:t>
      </w:r>
      <w:r>
        <w:rPr>
          <w:rFonts w:ascii="Times New Roman" w:hAnsi="Times New Roman"/>
          <w:szCs w:val="24"/>
        </w:rPr>
        <w:t>DMSO-d</w:t>
      </w:r>
      <w:r w:rsidRPr="00AE0FF6">
        <w:rPr>
          <w:rFonts w:ascii="Times New Roman" w:hAnsi="Times New Roman"/>
          <w:szCs w:val="24"/>
          <w:vertAlign w:val="subscript"/>
        </w:rPr>
        <w:t>6</w:t>
      </w:r>
      <w:r w:rsidRPr="00E81BC0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, </w:t>
      </w:r>
      <w:r w:rsidRPr="001A3475">
        <w:rPr>
          <w:rFonts w:ascii="Times New Roman" w:hAnsi="Times New Roman"/>
        </w:rPr>
        <w:t>δ ppm</w:t>
      </w:r>
      <w:r w:rsidRPr="00E81BC0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10.15 (1H,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), 8.17 (1H,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), 8.00 ((1H,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), 7.62-7.53 (7H, m), 7.46 (3H, </w:t>
      </w:r>
      <w:proofErr w:type="spellStart"/>
      <w:r>
        <w:rPr>
          <w:rFonts w:ascii="Times New Roman" w:hAnsi="Times New Roman"/>
          <w:szCs w:val="24"/>
        </w:rPr>
        <w:t>brs</w:t>
      </w:r>
      <w:proofErr w:type="spellEnd"/>
      <w:r>
        <w:rPr>
          <w:rFonts w:ascii="Times New Roman" w:hAnsi="Times New Roman"/>
          <w:szCs w:val="24"/>
        </w:rPr>
        <w:t xml:space="preserve">), 7.38 (2H, d, 6.0).  </w:t>
      </w:r>
      <w:r w:rsidRPr="00AE0FF6">
        <w:rPr>
          <w:rFonts w:ascii="Times New Roman" w:hAnsi="Times New Roman"/>
          <w:szCs w:val="24"/>
          <w:vertAlign w:val="superscript"/>
        </w:rPr>
        <w:t>13</w:t>
      </w:r>
      <w:r w:rsidRPr="00AE0FF6">
        <w:rPr>
          <w:rFonts w:ascii="Times New Roman" w:hAnsi="Times New Roman"/>
          <w:szCs w:val="24"/>
        </w:rPr>
        <w:t>C-NMR (</w:t>
      </w:r>
      <w:r>
        <w:rPr>
          <w:rFonts w:ascii="Times New Roman" w:hAnsi="Times New Roman"/>
          <w:szCs w:val="24"/>
        </w:rPr>
        <w:t>400</w:t>
      </w:r>
      <w:r w:rsidRPr="00AE0FF6">
        <w:rPr>
          <w:rFonts w:ascii="Times New Roman" w:hAnsi="Times New Roman"/>
          <w:szCs w:val="24"/>
        </w:rPr>
        <w:t xml:space="preserve"> MHz, </w:t>
      </w:r>
      <w:r>
        <w:rPr>
          <w:rFonts w:ascii="Times New Roman" w:hAnsi="Times New Roman"/>
          <w:szCs w:val="24"/>
        </w:rPr>
        <w:t>DMSO-d</w:t>
      </w:r>
      <w:r w:rsidRPr="00AE0FF6">
        <w:rPr>
          <w:rFonts w:ascii="Times New Roman" w:hAnsi="Times New Roman"/>
          <w:szCs w:val="24"/>
          <w:vertAlign w:val="subscript"/>
        </w:rPr>
        <w:t>6</w:t>
      </w:r>
      <w:r w:rsidRPr="00AE0FF6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, </w:t>
      </w:r>
      <w:r w:rsidRPr="001A3475">
        <w:rPr>
          <w:rFonts w:ascii="Times New Roman" w:hAnsi="Times New Roman"/>
        </w:rPr>
        <w:t>δ ppm</w:t>
      </w:r>
      <w:r w:rsidRPr="00AE0FF6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163.2, 162.8, 161.4, 152.9, 147.5, 137.9, 137.7, 136.5, 135.6, 132.5, 130.3, 130.2, 129.8, 129.3, 129.0, 128.8, 128.6, 128.3, 128.0</w:t>
      </w:r>
      <w:r w:rsidRPr="00773C63">
        <w:rPr>
          <w:rFonts w:ascii="Times New Roman" w:hAnsi="Times New Roman"/>
          <w:szCs w:val="24"/>
        </w:rPr>
        <w:t>.</w:t>
      </w:r>
      <w:r w:rsidR="00773C63" w:rsidRPr="000C4AB9">
        <w:rPr>
          <w:i/>
        </w:rPr>
        <w:t xml:space="preserve"> m/z </w:t>
      </w:r>
      <w:r w:rsidR="00773C63" w:rsidRPr="000C4AB9">
        <w:t>350.3 [M+</w:t>
      </w:r>
      <w:proofErr w:type="gramStart"/>
      <w:r w:rsidR="00773C63" w:rsidRPr="000C4AB9">
        <w:t>H]</w:t>
      </w:r>
      <w:r w:rsidR="00773C63" w:rsidRPr="000C4AB9">
        <w:rPr>
          <w:vertAlign w:val="superscript"/>
        </w:rPr>
        <w:t>+</w:t>
      </w:r>
      <w:proofErr w:type="gramEnd"/>
    </w:p>
    <w:p w14:paraId="72C32934" w14:textId="77777777" w:rsidR="004E773E" w:rsidRDefault="004E773E" w:rsidP="004E773E">
      <w:pPr>
        <w:rPr>
          <w:rFonts w:ascii="Times New Roman" w:hAnsi="Times New Roman"/>
          <w:b/>
          <w:bCs/>
          <w:szCs w:val="24"/>
        </w:rPr>
      </w:pPr>
      <w:r w:rsidRPr="00AC1D22">
        <w:rPr>
          <w:rFonts w:ascii="Times New Roman" w:hAnsi="Times New Roman"/>
          <w:b/>
          <w:bCs/>
          <w:szCs w:val="24"/>
        </w:rPr>
        <w:t>Compound</w:t>
      </w:r>
      <w:r>
        <w:rPr>
          <w:rFonts w:ascii="Times New Roman" w:hAnsi="Times New Roman"/>
          <w:b/>
          <w:bCs/>
          <w:szCs w:val="24"/>
        </w:rPr>
        <w:t xml:space="preserve"> 4</w:t>
      </w:r>
    </w:p>
    <w:p w14:paraId="44109977" w14:textId="313A6057" w:rsidR="004E773E" w:rsidRDefault="004E773E" w:rsidP="004E773E">
      <w:pPr>
        <w:rPr>
          <w:rFonts w:ascii="Times New Roman" w:hAnsi="Times New Roman"/>
          <w:szCs w:val="24"/>
        </w:rPr>
      </w:pPr>
      <w:r w:rsidRPr="00AE0FF6">
        <w:rPr>
          <w:rFonts w:ascii="Times New Roman" w:hAnsi="Times New Roman"/>
          <w:szCs w:val="24"/>
        </w:rPr>
        <w:t>C</w:t>
      </w:r>
      <w:r w:rsidRPr="00AE0FF6">
        <w:rPr>
          <w:rFonts w:ascii="Times New Roman" w:hAnsi="Times New Roman"/>
          <w:szCs w:val="24"/>
          <w:vertAlign w:val="subscript"/>
        </w:rPr>
        <w:t>1</w:t>
      </w:r>
      <w:r>
        <w:rPr>
          <w:rFonts w:ascii="Times New Roman" w:hAnsi="Times New Roman"/>
          <w:szCs w:val="24"/>
          <w:vertAlign w:val="subscript"/>
        </w:rPr>
        <w:t>8</w:t>
      </w:r>
      <w:r w:rsidRPr="00AE0FF6">
        <w:rPr>
          <w:rFonts w:ascii="Times New Roman" w:hAnsi="Times New Roman"/>
          <w:szCs w:val="24"/>
        </w:rPr>
        <w:t>H</w:t>
      </w:r>
      <w:r w:rsidRPr="00AE0FF6">
        <w:rPr>
          <w:rFonts w:ascii="Times New Roman" w:hAnsi="Times New Roman"/>
          <w:szCs w:val="24"/>
          <w:vertAlign w:val="subscript"/>
        </w:rPr>
        <w:t>1</w:t>
      </w:r>
      <w:r>
        <w:rPr>
          <w:rFonts w:ascii="Times New Roman" w:hAnsi="Times New Roman"/>
          <w:szCs w:val="24"/>
          <w:vertAlign w:val="subscript"/>
        </w:rPr>
        <w:t>7</w:t>
      </w:r>
      <w:r w:rsidRPr="00AE0FF6">
        <w:rPr>
          <w:rFonts w:ascii="Times New Roman" w:hAnsi="Times New Roman"/>
          <w:szCs w:val="24"/>
        </w:rPr>
        <w:t>N</w:t>
      </w:r>
      <w:r>
        <w:rPr>
          <w:rFonts w:ascii="Times New Roman" w:hAnsi="Times New Roman"/>
          <w:szCs w:val="24"/>
          <w:vertAlign w:val="subscript"/>
        </w:rPr>
        <w:t>3</w:t>
      </w:r>
      <w:r w:rsidRPr="00AE0FF6">
        <w:rPr>
          <w:rFonts w:ascii="Times New Roman" w:hAnsi="Times New Roman"/>
          <w:szCs w:val="24"/>
        </w:rPr>
        <w:t>O</w:t>
      </w:r>
      <w:r w:rsidRPr="00AE0FF6">
        <w:rPr>
          <w:rFonts w:ascii="Times New Roman" w:hAnsi="Times New Roman"/>
          <w:szCs w:val="24"/>
          <w:vertAlign w:val="subscript"/>
        </w:rPr>
        <w:t>3</w:t>
      </w:r>
      <w:r w:rsidRPr="00AE0FF6">
        <w:rPr>
          <w:rFonts w:ascii="Times New Roman" w:hAnsi="Times New Roman"/>
          <w:szCs w:val="24"/>
        </w:rPr>
        <w:t xml:space="preserve">: </w:t>
      </w:r>
      <w:r w:rsidRPr="00AE0FF6">
        <w:rPr>
          <w:rFonts w:ascii="Times New Roman" w:hAnsi="Times New Roman"/>
          <w:szCs w:val="24"/>
          <w:vertAlign w:val="superscript"/>
        </w:rPr>
        <w:t>1</w:t>
      </w:r>
      <w:r w:rsidRPr="00AE0FF6">
        <w:rPr>
          <w:rFonts w:ascii="Times New Roman" w:hAnsi="Times New Roman"/>
          <w:szCs w:val="24"/>
        </w:rPr>
        <w:t>H-NMR (</w:t>
      </w:r>
      <w:r>
        <w:rPr>
          <w:rFonts w:ascii="Times New Roman" w:hAnsi="Times New Roman"/>
          <w:szCs w:val="24"/>
        </w:rPr>
        <w:t>4</w:t>
      </w:r>
      <w:r w:rsidRPr="00AE0FF6">
        <w:rPr>
          <w:rFonts w:ascii="Times New Roman" w:hAnsi="Times New Roman"/>
          <w:szCs w:val="24"/>
        </w:rPr>
        <w:t xml:space="preserve">00 MHz, </w:t>
      </w:r>
      <w:r>
        <w:rPr>
          <w:rFonts w:ascii="Times New Roman" w:hAnsi="Times New Roman"/>
          <w:szCs w:val="24"/>
        </w:rPr>
        <w:t>DMSO-d</w:t>
      </w:r>
      <w:r w:rsidRPr="00AE0FF6">
        <w:rPr>
          <w:rFonts w:ascii="Times New Roman" w:hAnsi="Times New Roman"/>
          <w:szCs w:val="24"/>
          <w:vertAlign w:val="subscript"/>
        </w:rPr>
        <w:t>6</w:t>
      </w:r>
      <w:r w:rsidRPr="00E81BC0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 </w:t>
      </w:r>
      <w:r w:rsidRPr="001A3475">
        <w:rPr>
          <w:rFonts w:ascii="Times New Roman" w:hAnsi="Times New Roman"/>
        </w:rPr>
        <w:t>δ ppm</w:t>
      </w:r>
      <w:r w:rsidRPr="00E81BC0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7.45-7.52 (3H, m), 7.36-7.44 (3H, m), 5.02 (2H, s), 2.43 (3H, s), 2.22 (1H, m), 1.15 (2H, m), 1.05 (2H, m). </w:t>
      </w:r>
      <w:r w:rsidRPr="00AE0FF6">
        <w:rPr>
          <w:rFonts w:ascii="Times New Roman" w:hAnsi="Times New Roman"/>
          <w:szCs w:val="24"/>
          <w:vertAlign w:val="superscript"/>
        </w:rPr>
        <w:t>13</w:t>
      </w:r>
      <w:r w:rsidRPr="00AE0FF6">
        <w:rPr>
          <w:rFonts w:ascii="Times New Roman" w:hAnsi="Times New Roman"/>
          <w:szCs w:val="24"/>
        </w:rPr>
        <w:t>C-NMR (</w:t>
      </w:r>
      <w:r>
        <w:rPr>
          <w:rFonts w:ascii="Times New Roman" w:hAnsi="Times New Roman"/>
          <w:szCs w:val="24"/>
        </w:rPr>
        <w:t>400</w:t>
      </w:r>
      <w:r w:rsidRPr="00AE0FF6">
        <w:rPr>
          <w:rFonts w:ascii="Times New Roman" w:hAnsi="Times New Roman"/>
          <w:szCs w:val="24"/>
        </w:rPr>
        <w:t xml:space="preserve"> MHz, </w:t>
      </w:r>
      <w:r>
        <w:rPr>
          <w:rFonts w:ascii="Times New Roman" w:hAnsi="Times New Roman"/>
          <w:szCs w:val="24"/>
        </w:rPr>
        <w:t>DMSO-d</w:t>
      </w:r>
      <w:r w:rsidRPr="00AE0FF6">
        <w:rPr>
          <w:rFonts w:ascii="Times New Roman" w:hAnsi="Times New Roman"/>
          <w:szCs w:val="24"/>
          <w:vertAlign w:val="subscript"/>
        </w:rPr>
        <w:t>6</w:t>
      </w:r>
      <w:r w:rsidRPr="00AE0FF6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, </w:t>
      </w:r>
      <w:r w:rsidRPr="001A3475">
        <w:rPr>
          <w:rFonts w:ascii="Times New Roman" w:hAnsi="Times New Roman"/>
        </w:rPr>
        <w:t>δ ppm</w:t>
      </w:r>
      <w:r w:rsidRPr="00AE0FF6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170.5, 161.5, 155.8, 138.6, 136.2, 129.4 (2C), 128.9, 128.8 (2C), 117.3, 107.5, 77.6, 17.7, 12.84, 12.31 (2C).</w:t>
      </w:r>
      <w:r w:rsidR="00773C63">
        <w:rPr>
          <w:rFonts w:ascii="Times New Roman" w:hAnsi="Times New Roman"/>
          <w:szCs w:val="24"/>
        </w:rPr>
        <w:t xml:space="preserve"> </w:t>
      </w:r>
      <w:r w:rsidR="00773C63" w:rsidRPr="000C4AB9">
        <w:rPr>
          <w:i/>
        </w:rPr>
        <w:t>m/z</w:t>
      </w:r>
      <w:r w:rsidR="00773C63" w:rsidRPr="000C4AB9">
        <w:t xml:space="preserve"> 323.3 [M]</w:t>
      </w:r>
      <w:r w:rsidR="00773C63" w:rsidRPr="000C4AB9">
        <w:rPr>
          <w:vertAlign w:val="superscript"/>
        </w:rPr>
        <w:t>+</w:t>
      </w:r>
    </w:p>
    <w:p w14:paraId="4BDC4186" w14:textId="77777777" w:rsidR="004E773E" w:rsidRDefault="004E773E" w:rsidP="004E773E">
      <w:pPr>
        <w:rPr>
          <w:rFonts w:ascii="Times New Roman" w:hAnsi="Times New Roman"/>
          <w:b/>
          <w:bCs/>
          <w:szCs w:val="24"/>
        </w:rPr>
      </w:pPr>
      <w:r w:rsidRPr="00AC1D22">
        <w:rPr>
          <w:rFonts w:ascii="Times New Roman" w:hAnsi="Times New Roman"/>
          <w:b/>
          <w:bCs/>
          <w:szCs w:val="24"/>
        </w:rPr>
        <w:t>Compound</w:t>
      </w:r>
      <w:r>
        <w:rPr>
          <w:rFonts w:ascii="Times New Roman" w:hAnsi="Times New Roman"/>
          <w:b/>
          <w:bCs/>
          <w:szCs w:val="24"/>
        </w:rPr>
        <w:t xml:space="preserve"> 5</w:t>
      </w:r>
    </w:p>
    <w:p w14:paraId="5BCA7C9B" w14:textId="19DD5351" w:rsidR="004E773E" w:rsidRPr="00F3746A" w:rsidRDefault="004E773E" w:rsidP="004E773E">
      <w:pPr>
        <w:rPr>
          <w:rFonts w:ascii="Times New Roman" w:hAnsi="Times New Roman"/>
          <w:szCs w:val="24"/>
        </w:rPr>
      </w:pPr>
      <w:r w:rsidRPr="00AE0FF6">
        <w:rPr>
          <w:rFonts w:ascii="Times New Roman" w:hAnsi="Times New Roman"/>
          <w:szCs w:val="24"/>
        </w:rPr>
        <w:t>C</w:t>
      </w:r>
      <w:r>
        <w:rPr>
          <w:rFonts w:ascii="Times New Roman" w:hAnsi="Times New Roman"/>
          <w:szCs w:val="24"/>
          <w:vertAlign w:val="subscript"/>
        </w:rPr>
        <w:t>25</w:t>
      </w:r>
      <w:r w:rsidRPr="00AE0FF6">
        <w:rPr>
          <w:rFonts w:ascii="Times New Roman" w:hAnsi="Times New Roman"/>
          <w:szCs w:val="24"/>
        </w:rPr>
        <w:t>H</w:t>
      </w:r>
      <w:r>
        <w:rPr>
          <w:rFonts w:ascii="Times New Roman" w:hAnsi="Times New Roman"/>
          <w:szCs w:val="24"/>
          <w:vertAlign w:val="subscript"/>
        </w:rPr>
        <w:t>22</w:t>
      </w:r>
      <w:r w:rsidRPr="00AE0FF6">
        <w:rPr>
          <w:rFonts w:ascii="Times New Roman" w:hAnsi="Times New Roman"/>
          <w:szCs w:val="24"/>
        </w:rPr>
        <w:t>N</w:t>
      </w:r>
      <w:r>
        <w:rPr>
          <w:rFonts w:ascii="Times New Roman" w:hAnsi="Times New Roman"/>
          <w:szCs w:val="24"/>
          <w:vertAlign w:val="subscript"/>
        </w:rPr>
        <w:t>2</w:t>
      </w:r>
      <w:r w:rsidRPr="00AE0FF6"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  <w:vertAlign w:val="subscript"/>
        </w:rPr>
        <w:t>4</w:t>
      </w:r>
      <w:r w:rsidRPr="00D91720">
        <w:rPr>
          <w:rFonts w:ascii="Times New Roman" w:hAnsi="Times New Roman"/>
          <w:szCs w:val="24"/>
        </w:rPr>
        <w:t>S</w:t>
      </w:r>
      <w:r>
        <w:rPr>
          <w:rFonts w:ascii="Times New Roman" w:hAnsi="Times New Roman"/>
          <w:szCs w:val="24"/>
        </w:rPr>
        <w:t>:</w:t>
      </w:r>
      <w:r w:rsidRPr="00AC1D22">
        <w:rPr>
          <w:rFonts w:ascii="Times New Roman" w:hAnsi="Times New Roman"/>
          <w:szCs w:val="24"/>
          <w:vertAlign w:val="superscript"/>
        </w:rPr>
        <w:t xml:space="preserve"> 1</w:t>
      </w:r>
      <w:r w:rsidRPr="00AC1D22">
        <w:rPr>
          <w:rFonts w:ascii="Times New Roman" w:hAnsi="Times New Roman"/>
          <w:szCs w:val="24"/>
        </w:rPr>
        <w:t>H-NMR (400 MHz, DMSO-d</w:t>
      </w:r>
      <w:r w:rsidRPr="00AC1D22">
        <w:rPr>
          <w:rFonts w:ascii="Times New Roman" w:hAnsi="Times New Roman"/>
          <w:szCs w:val="24"/>
          <w:vertAlign w:val="subscript"/>
        </w:rPr>
        <w:t>6</w:t>
      </w:r>
      <w:r w:rsidRPr="00AC1D22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, </w:t>
      </w:r>
      <w:r w:rsidRPr="001A3475">
        <w:rPr>
          <w:rFonts w:ascii="Times New Roman" w:hAnsi="Times New Roman"/>
        </w:rPr>
        <w:t>δ ppm</w:t>
      </w:r>
      <w:r w:rsidRPr="00AC1D22">
        <w:rPr>
          <w:rFonts w:ascii="Times New Roman" w:hAnsi="Times New Roman"/>
          <w:szCs w:val="24"/>
        </w:rPr>
        <w:t>: 10.54 (1H, s), 8.06 (1H, s), 7.90 (d, J=12, 3H), 7.78 (s, 1H), 7.67-7.40 (m, 10H), 3.81-3.75 (m, 1H), 3.67-3.62 (m, 1H), 3.57-3.51 (m, 1H), 2.78 (</w:t>
      </w:r>
      <w:proofErr w:type="spellStart"/>
      <w:r w:rsidRPr="00AC1D22">
        <w:rPr>
          <w:rFonts w:ascii="Times New Roman" w:hAnsi="Times New Roman"/>
          <w:szCs w:val="24"/>
        </w:rPr>
        <w:t>brs</w:t>
      </w:r>
      <w:proofErr w:type="spellEnd"/>
      <w:r w:rsidRPr="00AC1D22">
        <w:rPr>
          <w:rFonts w:ascii="Times New Roman" w:hAnsi="Times New Roman"/>
          <w:szCs w:val="24"/>
        </w:rPr>
        <w:t xml:space="preserve">, 2H), 1.87-1.71 (m, 3H), 1.55-1.48) (m, 1H). </w:t>
      </w:r>
      <w:r w:rsidRPr="00AC1D22">
        <w:rPr>
          <w:rFonts w:ascii="Times New Roman" w:hAnsi="Times New Roman"/>
          <w:szCs w:val="24"/>
          <w:vertAlign w:val="superscript"/>
        </w:rPr>
        <w:t>13</w:t>
      </w:r>
      <w:r w:rsidRPr="00AC1D22">
        <w:rPr>
          <w:rFonts w:ascii="Times New Roman" w:hAnsi="Times New Roman"/>
          <w:szCs w:val="24"/>
        </w:rPr>
        <w:t>C-NMR (100 MHz, DMSO-d</w:t>
      </w:r>
      <w:r w:rsidRPr="00AC1D22">
        <w:rPr>
          <w:rFonts w:ascii="Times New Roman" w:hAnsi="Times New Roman"/>
          <w:szCs w:val="24"/>
          <w:vertAlign w:val="subscript"/>
        </w:rPr>
        <w:t>6</w:t>
      </w:r>
      <w:r w:rsidRPr="00AC1D22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, </w:t>
      </w:r>
      <w:r w:rsidRPr="001A3475">
        <w:rPr>
          <w:rFonts w:ascii="Times New Roman" w:hAnsi="Times New Roman"/>
        </w:rPr>
        <w:t>δ ppm</w:t>
      </w:r>
      <w:r w:rsidRPr="00AC1D22">
        <w:rPr>
          <w:rFonts w:ascii="Times New Roman" w:hAnsi="Times New Roman"/>
          <w:szCs w:val="24"/>
        </w:rPr>
        <w:t xml:space="preserve">: </w:t>
      </w:r>
      <w:proofErr w:type="spellStart"/>
      <w:r w:rsidRPr="00AC1D22">
        <w:rPr>
          <w:rFonts w:ascii="Times New Roman" w:hAnsi="Times New Roman"/>
          <w:szCs w:val="24"/>
        </w:rPr>
        <w:t>δ</w:t>
      </w:r>
      <w:proofErr w:type="gramStart"/>
      <w:r w:rsidRPr="00AC1D22">
        <w:rPr>
          <w:rFonts w:ascii="Times New Roman" w:hAnsi="Times New Roman"/>
          <w:szCs w:val="24"/>
          <w:vertAlign w:val="subscript"/>
        </w:rPr>
        <w:t>C</w:t>
      </w:r>
      <w:proofErr w:type="spellEnd"/>
      <w:r w:rsidRPr="00AC1D22">
        <w:rPr>
          <w:rFonts w:ascii="Times New Roman" w:hAnsi="Times New Roman"/>
          <w:szCs w:val="24"/>
          <w:vertAlign w:val="subscript"/>
        </w:rPr>
        <w:t xml:space="preserve"> </w:t>
      </w:r>
      <w:r w:rsidRPr="00AC1D22">
        <w:rPr>
          <w:rFonts w:ascii="Times New Roman" w:hAnsi="Times New Roman"/>
          <w:szCs w:val="24"/>
        </w:rPr>
        <w:t xml:space="preserve"> 162.9</w:t>
      </w:r>
      <w:proofErr w:type="gramEnd"/>
      <w:r w:rsidRPr="00AC1D22">
        <w:rPr>
          <w:rFonts w:ascii="Times New Roman" w:hAnsi="Times New Roman"/>
          <w:szCs w:val="24"/>
        </w:rPr>
        <w:t xml:space="preserve">, 141.6, 137.8, 135.2, 131.3, 130.2, 129.7, 129.2, 128.9, 128.3, 77.4, 67.7, 46.9, 28.7, 25.5. </w:t>
      </w:r>
      <w:r w:rsidR="00773C63" w:rsidRPr="000C4AB9">
        <w:rPr>
          <w:i/>
        </w:rPr>
        <w:t>m/z</w:t>
      </w:r>
      <w:r w:rsidR="00773C63" w:rsidRPr="000C4AB9">
        <w:t xml:space="preserve"> 464.2 [M+</w:t>
      </w:r>
      <w:proofErr w:type="gramStart"/>
      <w:r w:rsidR="00773C63" w:rsidRPr="000C4AB9">
        <w:t>H]</w:t>
      </w:r>
      <w:r w:rsidR="00773C63" w:rsidRPr="000C4AB9">
        <w:rPr>
          <w:vertAlign w:val="superscript"/>
        </w:rPr>
        <w:t>+</w:t>
      </w:r>
      <w:proofErr w:type="gramEnd"/>
    </w:p>
    <w:p w14:paraId="2649AAE7" w14:textId="021B38BA" w:rsidR="00FF7BB8" w:rsidRPr="00AC1D22" w:rsidRDefault="00FF7BB8" w:rsidP="00FF7BB8">
      <w:pPr>
        <w:rPr>
          <w:rFonts w:ascii="Times New Roman" w:hAnsi="Times New Roman"/>
          <w:szCs w:val="24"/>
        </w:rPr>
      </w:pPr>
    </w:p>
    <w:sectPr w:rsidR="00FF7BB8" w:rsidRPr="00AC1D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C4C12"/>
    <w:multiLevelType w:val="hybridMultilevel"/>
    <w:tmpl w:val="B90EE44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86123"/>
    <w:multiLevelType w:val="hybridMultilevel"/>
    <w:tmpl w:val="6834F1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1B4983"/>
    <w:multiLevelType w:val="hybridMultilevel"/>
    <w:tmpl w:val="6834F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44A"/>
    <w:rsid w:val="00021C58"/>
    <w:rsid w:val="000C41D7"/>
    <w:rsid w:val="000C4AB9"/>
    <w:rsid w:val="0013222E"/>
    <w:rsid w:val="00162E4F"/>
    <w:rsid w:val="00230D55"/>
    <w:rsid w:val="00344B52"/>
    <w:rsid w:val="003630D4"/>
    <w:rsid w:val="0042544A"/>
    <w:rsid w:val="00451B1B"/>
    <w:rsid w:val="00484F4B"/>
    <w:rsid w:val="004C3698"/>
    <w:rsid w:val="004E09DE"/>
    <w:rsid w:val="004E773E"/>
    <w:rsid w:val="0050673B"/>
    <w:rsid w:val="005E1A9C"/>
    <w:rsid w:val="006E2EB6"/>
    <w:rsid w:val="006F3D4B"/>
    <w:rsid w:val="00773C63"/>
    <w:rsid w:val="007D7DAB"/>
    <w:rsid w:val="0085193A"/>
    <w:rsid w:val="008B215B"/>
    <w:rsid w:val="008F5B27"/>
    <w:rsid w:val="009471A5"/>
    <w:rsid w:val="00A947DA"/>
    <w:rsid w:val="00B4120B"/>
    <w:rsid w:val="00BE52D7"/>
    <w:rsid w:val="00C12145"/>
    <w:rsid w:val="00C8357A"/>
    <w:rsid w:val="00CA5843"/>
    <w:rsid w:val="00CD657E"/>
    <w:rsid w:val="00D23BAA"/>
    <w:rsid w:val="00D81B51"/>
    <w:rsid w:val="00D839AA"/>
    <w:rsid w:val="00E2575D"/>
    <w:rsid w:val="00F5739E"/>
    <w:rsid w:val="00F93360"/>
    <w:rsid w:val="00F9789C"/>
    <w:rsid w:val="00FF7685"/>
    <w:rsid w:val="00FF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F1960"/>
  <w15:chartTrackingRefBased/>
  <w15:docId w15:val="{2C23BA2C-6F94-4802-9650-DCBA57A6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BB8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2544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544A"/>
    <w:pPr>
      <w:ind w:left="720"/>
      <w:contextualSpacing/>
    </w:pPr>
  </w:style>
  <w:style w:type="table" w:styleId="TableGrid">
    <w:name w:val="Table Grid"/>
    <w:basedOn w:val="TableNormal"/>
    <w:uiPriority w:val="39"/>
    <w:rsid w:val="00484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C41D7"/>
    <w:pPr>
      <w:spacing w:after="0" w:line="240" w:lineRule="auto"/>
    </w:pPr>
    <w:rPr>
      <w:rFonts w:ascii="Times" w:eastAsia="Times New Roman" w:hAnsi="Times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hyperlink" Target="mailto:arunasreemk@uohyd.ac.in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csdebnath@gmail.com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vemaaparna@uohyd.ac.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Chalam Reddi</dc:creator>
  <cp:keywords/>
  <dc:description/>
  <cp:lastModifiedBy>Krishna Chalam Reddi</cp:lastModifiedBy>
  <cp:revision>2</cp:revision>
  <dcterms:created xsi:type="dcterms:W3CDTF">2022-03-08T05:44:00Z</dcterms:created>
  <dcterms:modified xsi:type="dcterms:W3CDTF">2022-03-08T05:44:00Z</dcterms:modified>
</cp:coreProperties>
</file>