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47647"/>
    <w:p w:rsidR="006F4C1F" w:rsidRPr="00147647" w:rsidRDefault="00147647" w:rsidP="00147647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eastAsia="Calibri" w:hAnsiTheme="majorBidi" w:cstheme="majorBidi"/>
          <w:sz w:val="24"/>
          <w:szCs w:val="24"/>
          <w:lang w:val="en-US" w:eastAsia="en-US"/>
        </w:rPr>
      </w:pPr>
      <w:r>
        <w:rPr>
          <w:rFonts w:asciiTheme="majorBidi" w:eastAsia="Calibri" w:hAnsiTheme="majorBidi" w:cstheme="majorBidi"/>
          <w:b/>
          <w:bCs/>
          <w:sz w:val="24"/>
          <w:szCs w:val="24"/>
          <w:lang w:val="en-US" w:eastAsia="en-US"/>
        </w:rPr>
        <w:t>SI</w:t>
      </w:r>
      <w:r w:rsidR="006F4C1F">
        <w:rPr>
          <w:rFonts w:asciiTheme="majorBidi" w:eastAsia="Calibri" w:hAnsiTheme="majorBidi" w:cstheme="majorBidi"/>
          <w:b/>
          <w:bCs/>
          <w:sz w:val="24"/>
          <w:szCs w:val="24"/>
          <w:lang w:val="en-US" w:eastAsia="en-US"/>
        </w:rPr>
        <w:t xml:space="preserve"> 1</w:t>
      </w:r>
      <w:r w:rsidR="006F4C1F" w:rsidRPr="008A5746">
        <w:rPr>
          <w:rFonts w:asciiTheme="majorBidi" w:eastAsia="Calibri" w:hAnsiTheme="majorBidi" w:cstheme="majorBidi"/>
          <w:b/>
          <w:bCs/>
          <w:sz w:val="24"/>
          <w:szCs w:val="24"/>
          <w:lang w:val="en-US" w:eastAsia="en-US"/>
        </w:rPr>
        <w:t>.</w:t>
      </w:r>
      <w:r w:rsidR="006F4C1F" w:rsidRPr="008A5746">
        <w:rPr>
          <w:rFonts w:asciiTheme="majorBidi" w:eastAsia="Calibri" w:hAnsiTheme="majorBidi" w:cstheme="majorBidi"/>
          <w:sz w:val="24"/>
          <w:szCs w:val="24"/>
          <w:vertAlign w:val="superscript"/>
          <w:lang w:val="en-US" w:eastAsia="en-US"/>
        </w:rPr>
        <w:t>1</w:t>
      </w:r>
      <w:r w:rsidR="006F4C1F" w:rsidRPr="008A5746">
        <w:rPr>
          <w:rFonts w:asciiTheme="majorBidi" w:eastAsia="Calibri" w:hAnsiTheme="majorBidi" w:cstheme="majorBidi"/>
          <w:sz w:val="24"/>
          <w:szCs w:val="24"/>
          <w:lang w:val="en-US" w:eastAsia="en-US"/>
        </w:rPr>
        <w:t xml:space="preserve">H NMR, </w:t>
      </w:r>
      <w:r w:rsidR="006F4C1F" w:rsidRPr="008A5746">
        <w:rPr>
          <w:rFonts w:asciiTheme="majorBidi" w:eastAsia="Calibri" w:hAnsiTheme="majorBidi" w:cstheme="majorBidi"/>
          <w:sz w:val="24"/>
          <w:szCs w:val="24"/>
          <w:vertAlign w:val="superscript"/>
          <w:lang w:val="en-US" w:eastAsia="en-US"/>
        </w:rPr>
        <w:t>13</w:t>
      </w:r>
      <w:r w:rsidR="006F4C1F" w:rsidRPr="008A5746">
        <w:rPr>
          <w:rFonts w:asciiTheme="majorBidi" w:eastAsia="Calibri" w:hAnsiTheme="majorBidi" w:cstheme="majorBidi"/>
          <w:sz w:val="24"/>
          <w:szCs w:val="24"/>
          <w:lang w:val="en-US" w:eastAsia="en-US"/>
        </w:rPr>
        <w:t>C NMR, and DEPT-135NMR spectr</w:t>
      </w:r>
      <w:r w:rsidR="006F4C1F">
        <w:rPr>
          <w:rFonts w:asciiTheme="majorBidi" w:eastAsia="Calibri" w:hAnsiTheme="majorBidi" w:cstheme="majorBidi"/>
          <w:sz w:val="24"/>
          <w:szCs w:val="24"/>
          <w:lang w:val="en-US" w:eastAsia="en-US"/>
        </w:rPr>
        <w:t>a</w:t>
      </w:r>
      <w:r w:rsidR="006F4C1F" w:rsidRPr="008A5746">
        <w:rPr>
          <w:rFonts w:asciiTheme="majorBidi" w:eastAsia="Calibri" w:hAnsiTheme="majorBidi" w:cstheme="majorBidi"/>
          <w:sz w:val="24"/>
          <w:szCs w:val="24"/>
          <w:lang w:val="en-US" w:eastAsia="en-US"/>
        </w:rPr>
        <w:t xml:space="preserve"> of </w:t>
      </w:r>
      <w:r w:rsidR="006F4C1F">
        <w:rPr>
          <w:rFonts w:asciiTheme="majorBidi" w:eastAsia="Calibri" w:hAnsiTheme="majorBidi" w:cstheme="majorBidi"/>
          <w:sz w:val="24"/>
          <w:szCs w:val="24"/>
          <w:lang w:val="en-US" w:eastAsia="en-US"/>
        </w:rPr>
        <w:t>the s</w:t>
      </w:r>
      <w:r w:rsidR="006F4C1F" w:rsidRPr="008A5746">
        <w:rPr>
          <w:rFonts w:asciiTheme="majorBidi" w:eastAsia="Calibri" w:hAnsiTheme="majorBidi" w:cstheme="majorBidi"/>
          <w:sz w:val="24"/>
          <w:szCs w:val="24"/>
          <w:lang w:val="en-US" w:eastAsia="en-US"/>
        </w:rPr>
        <w:t>tudied ILs</w:t>
      </w:r>
    </w:p>
    <w:p w:rsidR="006F4C1F" w:rsidRPr="008A5746" w:rsidRDefault="006F4C1F" w:rsidP="006F4C1F">
      <w:pPr>
        <w:spacing w:after="0" w:line="480" w:lineRule="auto"/>
        <w:jc w:val="both"/>
        <w:rPr>
          <w:lang w:val="en-US"/>
        </w:rPr>
      </w:pPr>
      <w:r>
        <w:object w:dxaOrig="9593" w:dyaOrig="67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3pt;height:334.05pt" o:ole="">
            <v:imagedata r:id="rId4" o:title=""/>
          </v:shape>
          <o:OLEObject Type="Embed" ProgID="ChemDraw.Document.6.0" ShapeID="_x0000_i1025" DrawAspect="Content" ObjectID="_1713735636" r:id="rId5"/>
        </w:object>
      </w:r>
    </w:p>
    <w:p w:rsidR="006F4C1F" w:rsidRPr="008A5746" w:rsidRDefault="006F4C1F" w:rsidP="006F4C1F">
      <w:pPr>
        <w:spacing w:after="0" w:line="480" w:lineRule="auto"/>
        <w:jc w:val="both"/>
        <w:rPr>
          <w:lang w:val="en-US"/>
        </w:rPr>
      </w:pPr>
      <w:r>
        <w:object w:dxaOrig="9593" w:dyaOrig="5784">
          <v:shape id="_x0000_i1026" type="#_x0000_t75" style="width:470.5pt;height:283.8pt" o:ole="">
            <v:imagedata r:id="rId6" o:title=""/>
          </v:shape>
          <o:OLEObject Type="Embed" ProgID="ChemDraw.Document.6.0" ShapeID="_x0000_i1026" DrawAspect="Content" ObjectID="_1713735637" r:id="rId7"/>
        </w:object>
      </w:r>
    </w:p>
    <w:p w:rsidR="006F4C1F" w:rsidRPr="008A5746" w:rsidRDefault="006F4C1F" w:rsidP="006F4C1F">
      <w:pPr>
        <w:spacing w:after="0" w:line="480" w:lineRule="auto"/>
        <w:jc w:val="both"/>
        <w:rPr>
          <w:lang w:val="en-US"/>
        </w:rPr>
      </w:pPr>
      <w:r>
        <w:object w:dxaOrig="9595" w:dyaOrig="6278">
          <v:shape id="_x0000_i1027" type="#_x0000_t75" style="width:487.25pt;height:318.15pt" o:ole="">
            <v:imagedata r:id="rId8" o:title=""/>
          </v:shape>
          <o:OLEObject Type="Embed" ProgID="ChemDraw.Document.6.0" ShapeID="_x0000_i1027" DrawAspect="Content" ObjectID="_1713735638" r:id="rId9"/>
        </w:object>
      </w:r>
    </w:p>
    <w:p w:rsidR="006F4C1F" w:rsidRPr="008A5746" w:rsidRDefault="006F4C1F" w:rsidP="006F4C1F">
      <w:pPr>
        <w:spacing w:after="0" w:line="480" w:lineRule="auto"/>
        <w:jc w:val="both"/>
        <w:rPr>
          <w:lang w:val="en-US"/>
        </w:rPr>
      </w:pPr>
      <w:r w:rsidRPr="008A5746">
        <w:rPr>
          <w:lang w:val="en-US"/>
        </w:rPr>
        <w:object w:dxaOrig="10471" w:dyaOrig="6723">
          <v:shape id="_x0000_i1028" type="#_x0000_t75" style="width:467.15pt;height:300.55pt" o:ole="">
            <v:imagedata r:id="rId10" o:title=""/>
          </v:shape>
          <o:OLEObject Type="Embed" ProgID="ChemDraw.Document.6.0" ShapeID="_x0000_i1028" DrawAspect="Content" ObjectID="_1713735639" r:id="rId11"/>
        </w:object>
      </w:r>
    </w:p>
    <w:p w:rsidR="006F4C1F" w:rsidRPr="008A5746" w:rsidRDefault="006F4C1F" w:rsidP="006F4C1F">
      <w:pPr>
        <w:spacing w:after="0" w:line="480" w:lineRule="auto"/>
        <w:jc w:val="center"/>
        <w:rPr>
          <w:lang w:val="en-US"/>
        </w:rPr>
      </w:pPr>
      <w:r w:rsidRPr="008A5746">
        <w:rPr>
          <w:lang w:val="en-US"/>
        </w:rPr>
        <w:object w:dxaOrig="8963" w:dyaOrig="6364">
          <v:shape id="_x0000_i1029" type="#_x0000_t75" style="width:453.75pt;height:294.7pt" o:ole="">
            <v:imagedata r:id="rId12" o:title=""/>
          </v:shape>
          <o:OLEObject Type="Embed" ProgID="ChemDraw.Document.6.0" ShapeID="_x0000_i1029" DrawAspect="Content" ObjectID="_1713735640" r:id="rId13"/>
        </w:object>
      </w:r>
    </w:p>
    <w:p w:rsidR="006F4C1F" w:rsidRPr="008A5746" w:rsidRDefault="006F4C1F" w:rsidP="006F4C1F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8A5746">
        <w:rPr>
          <w:lang w:val="en-US"/>
        </w:rPr>
        <w:object w:dxaOrig="10434" w:dyaOrig="7410">
          <v:shape id="_x0000_i1030" type="#_x0000_t75" style="width:466.35pt;height:332.35pt" o:ole="">
            <v:imagedata r:id="rId14" o:title=""/>
          </v:shape>
          <o:OLEObject Type="Embed" ProgID="ChemDraw.Document.6.0" ShapeID="_x0000_i1030" DrawAspect="Content" ObjectID="_1713735641" r:id="rId15"/>
        </w:object>
      </w:r>
    </w:p>
    <w:p w:rsidR="006F4C1F" w:rsidRPr="006F4C1F" w:rsidRDefault="006F4C1F">
      <w:pPr>
        <w:rPr>
          <w:lang w:val="en-US"/>
        </w:rPr>
      </w:pPr>
    </w:p>
    <w:sectPr w:rsidR="006F4C1F" w:rsidRPr="006F4C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>
    <w:useFELayout/>
  </w:compat>
  <w:rsids>
    <w:rsidRoot w:val="006F4C1F"/>
    <w:rsid w:val="00147647"/>
    <w:rsid w:val="006F4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41</Words>
  <Characters>230</Characters>
  <Application>Microsoft Office Word</Application>
  <DocSecurity>0</DocSecurity>
  <Lines>1</Lines>
  <Paragraphs>1</Paragraphs>
  <ScaleCrop>false</ScaleCrop>
  <Company/>
  <LinksUpToDate>false</LinksUpToDate>
  <CharactersWithSpaces>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Rajae</dc:creator>
  <cp:keywords/>
  <dc:description/>
  <cp:lastModifiedBy>Rajae</cp:lastModifiedBy>
  <cp:revision>3</cp:revision>
  <dcterms:created xsi:type="dcterms:W3CDTF">2022-05-11T00:46:00Z</dcterms:created>
  <dcterms:modified xsi:type="dcterms:W3CDTF">2022-05-11T00:48:00Z</dcterms:modified>
</cp:coreProperties>
</file>