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7CDDE" w14:textId="77777777" w:rsidR="00FE309B" w:rsidRPr="00A33A31" w:rsidRDefault="00FE309B" w:rsidP="00FE309B">
      <w:pPr>
        <w:jc w:val="center"/>
        <w:rPr>
          <w:rFonts w:ascii="Times New Roman" w:hAnsi="Times New Roman" w:cs="Times New Roman"/>
          <w:b/>
          <w:bCs/>
          <w:sz w:val="24"/>
          <w:szCs w:val="24"/>
        </w:rPr>
      </w:pPr>
      <w:r w:rsidRPr="00A33A31">
        <w:rPr>
          <w:rFonts w:ascii="Times New Roman" w:hAnsi="Times New Roman" w:cs="Times New Roman"/>
          <w:b/>
          <w:bCs/>
          <w:sz w:val="24"/>
          <w:szCs w:val="24"/>
        </w:rPr>
        <w:t>Graphical abstract</w:t>
      </w:r>
    </w:p>
    <w:p w14:paraId="3AC1A2BA" w14:textId="77777777" w:rsidR="00FE309B" w:rsidRPr="00A33A31" w:rsidRDefault="00FE309B" w:rsidP="00FE309B">
      <w:pPr>
        <w:rPr>
          <w:sz w:val="24"/>
          <w:szCs w:val="24"/>
        </w:rPr>
      </w:pPr>
    </w:p>
    <w:p w14:paraId="318C94AF" w14:textId="0D307795" w:rsidR="00FE309B" w:rsidRPr="00A33A31" w:rsidRDefault="002547E8" w:rsidP="00FE309B">
      <w:pPr>
        <w:rPr>
          <w:noProof/>
          <w:sz w:val="24"/>
          <w:szCs w:val="24"/>
        </w:rPr>
      </w:pPr>
      <w:r w:rsidRPr="00A33A31">
        <w:rPr>
          <w:noProof/>
          <w:sz w:val="24"/>
          <w:szCs w:val="24"/>
        </w:rPr>
        <w:fldChar w:fldCharType="begin"/>
      </w:r>
      <w:r w:rsidRPr="00A33A31">
        <w:rPr>
          <w:noProof/>
          <w:sz w:val="24"/>
          <w:szCs w:val="24"/>
        </w:rPr>
        <w:instrText xml:space="preserve"> LINK PowerPoint.Slide.8 "C:\\papers work\\post dr papers\\post dr\\fixed oil\\Graphical abstract.pptx!256" "" \a \p \* MERGEFORMAT </w:instrText>
      </w:r>
      <w:r w:rsidRPr="00A33A31">
        <w:rPr>
          <w:noProof/>
          <w:sz w:val="24"/>
          <w:szCs w:val="24"/>
        </w:rPr>
        <w:fldChar w:fldCharType="separate"/>
      </w:r>
      <w:r w:rsidRPr="00A33A31">
        <w:rPr>
          <w:noProof/>
          <w:sz w:val="24"/>
          <w:szCs w:val="24"/>
        </w:rPr>
        <w:object w:dxaOrig="9594" w:dyaOrig="5390" w14:anchorId="553B5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5pt;height:269.3pt" o:ole="">
            <v:imagedata r:id="rId7" o:title=""/>
          </v:shape>
        </w:object>
      </w:r>
      <w:r w:rsidRPr="00A33A31">
        <w:rPr>
          <w:noProof/>
          <w:sz w:val="24"/>
          <w:szCs w:val="24"/>
        </w:rPr>
        <w:fldChar w:fldCharType="end"/>
      </w:r>
    </w:p>
    <w:p w14:paraId="5E780C73" w14:textId="77777777" w:rsidR="00FE309B" w:rsidRPr="00A33A31" w:rsidRDefault="00FE309B" w:rsidP="00FE309B">
      <w:pPr>
        <w:rPr>
          <w:noProof/>
          <w:sz w:val="24"/>
          <w:szCs w:val="24"/>
        </w:rPr>
      </w:pPr>
    </w:p>
    <w:p w14:paraId="3E8284B9" w14:textId="77777777" w:rsidR="00FE309B" w:rsidRPr="00A33A31" w:rsidRDefault="00FE309B" w:rsidP="00FE309B">
      <w:pPr>
        <w:rPr>
          <w:noProof/>
          <w:sz w:val="24"/>
          <w:szCs w:val="24"/>
        </w:rPr>
      </w:pPr>
    </w:p>
    <w:p w14:paraId="302A8B18" w14:textId="77777777" w:rsidR="00FE309B" w:rsidRPr="00A33A31" w:rsidRDefault="00FE309B" w:rsidP="00FE309B">
      <w:pPr>
        <w:rPr>
          <w:noProof/>
          <w:sz w:val="24"/>
          <w:szCs w:val="24"/>
        </w:rPr>
      </w:pPr>
    </w:p>
    <w:p w14:paraId="6B26E20C" w14:textId="77777777" w:rsidR="00FE309B" w:rsidRPr="00A33A31" w:rsidRDefault="00FE309B" w:rsidP="00FE309B">
      <w:pPr>
        <w:rPr>
          <w:noProof/>
          <w:sz w:val="24"/>
          <w:szCs w:val="24"/>
        </w:rPr>
      </w:pPr>
    </w:p>
    <w:p w14:paraId="4DBAC764" w14:textId="77777777" w:rsidR="00FE309B" w:rsidRPr="00A33A31" w:rsidRDefault="00FE309B" w:rsidP="00FE309B">
      <w:pPr>
        <w:rPr>
          <w:noProof/>
          <w:sz w:val="24"/>
          <w:szCs w:val="24"/>
        </w:rPr>
      </w:pPr>
    </w:p>
    <w:p w14:paraId="118029DD" w14:textId="77777777" w:rsidR="00FE309B" w:rsidRPr="00A33A31" w:rsidRDefault="00FE309B" w:rsidP="00FE309B">
      <w:pPr>
        <w:rPr>
          <w:noProof/>
          <w:sz w:val="24"/>
          <w:szCs w:val="24"/>
        </w:rPr>
      </w:pPr>
    </w:p>
    <w:p w14:paraId="7CD2B14A" w14:textId="77777777" w:rsidR="00FE309B" w:rsidRPr="00A33A31" w:rsidRDefault="00FE309B" w:rsidP="00FE309B">
      <w:pPr>
        <w:rPr>
          <w:noProof/>
          <w:sz w:val="24"/>
          <w:szCs w:val="24"/>
        </w:rPr>
      </w:pPr>
    </w:p>
    <w:p w14:paraId="39E851F4" w14:textId="77777777" w:rsidR="00FE309B" w:rsidRPr="00A33A31" w:rsidRDefault="00FE309B" w:rsidP="00FE309B">
      <w:pPr>
        <w:rPr>
          <w:noProof/>
          <w:sz w:val="24"/>
          <w:szCs w:val="24"/>
        </w:rPr>
      </w:pPr>
    </w:p>
    <w:p w14:paraId="209CD10A" w14:textId="77777777" w:rsidR="00FE309B" w:rsidRPr="00A33A31" w:rsidRDefault="00FE309B" w:rsidP="00FE309B">
      <w:pPr>
        <w:rPr>
          <w:noProof/>
          <w:sz w:val="24"/>
          <w:szCs w:val="24"/>
        </w:rPr>
      </w:pPr>
    </w:p>
    <w:p w14:paraId="3B0C267A" w14:textId="77777777" w:rsidR="00FE309B" w:rsidRPr="00A33A31" w:rsidRDefault="00FE309B" w:rsidP="00FE309B">
      <w:pPr>
        <w:rPr>
          <w:noProof/>
          <w:sz w:val="24"/>
          <w:szCs w:val="24"/>
        </w:rPr>
      </w:pPr>
    </w:p>
    <w:p w14:paraId="5C2CF8DA" w14:textId="77777777" w:rsidR="00FE309B" w:rsidRPr="00A33A31" w:rsidRDefault="00FE309B" w:rsidP="00FE309B">
      <w:pPr>
        <w:rPr>
          <w:noProof/>
          <w:sz w:val="24"/>
          <w:szCs w:val="24"/>
        </w:rPr>
      </w:pPr>
    </w:p>
    <w:p w14:paraId="44539791" w14:textId="77777777" w:rsidR="00FE309B" w:rsidRPr="00A33A31" w:rsidRDefault="00FE309B" w:rsidP="00FE309B">
      <w:pPr>
        <w:rPr>
          <w:noProof/>
          <w:sz w:val="24"/>
          <w:szCs w:val="24"/>
        </w:rPr>
      </w:pPr>
    </w:p>
    <w:p w14:paraId="55EA5D62" w14:textId="77777777" w:rsidR="00FE309B" w:rsidRPr="00A33A31" w:rsidRDefault="00FE309B" w:rsidP="00FE309B">
      <w:pPr>
        <w:rPr>
          <w:noProof/>
          <w:sz w:val="24"/>
          <w:szCs w:val="24"/>
        </w:rPr>
      </w:pPr>
    </w:p>
    <w:p w14:paraId="2688B81C" w14:textId="77777777" w:rsidR="00FE309B" w:rsidRPr="00A33A31" w:rsidRDefault="00FE309B" w:rsidP="00FE309B">
      <w:pPr>
        <w:rPr>
          <w:sz w:val="24"/>
          <w:szCs w:val="24"/>
        </w:rPr>
      </w:pPr>
    </w:p>
    <w:p w14:paraId="4135E38A" w14:textId="77777777" w:rsidR="00FE309B" w:rsidRPr="00A33A31" w:rsidRDefault="00FE309B" w:rsidP="00FE309B">
      <w:pPr>
        <w:spacing w:line="360" w:lineRule="auto"/>
        <w:jc w:val="center"/>
        <w:rPr>
          <w:rFonts w:ascii="Times New Roman" w:hAnsi="Times New Roman" w:cs="Times New Roman"/>
          <w:b/>
          <w:bCs/>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Title page</w:t>
      </w:r>
    </w:p>
    <w:p w14:paraId="4B670472" w14:textId="29F3D1BC" w:rsidR="00FE309B" w:rsidRPr="00A33A31" w:rsidRDefault="00FE309B" w:rsidP="00FE309B">
      <w:pPr>
        <w:shd w:val="clear" w:color="auto" w:fill="FFFFFF"/>
        <w:spacing w:before="100" w:beforeAutospacing="1" w:after="100" w:afterAutospacing="1" w:line="360" w:lineRule="auto"/>
        <w:jc w:val="both"/>
        <w:textAlignment w:val="baseline"/>
        <w:rPr>
          <w:rFonts w:ascii="Times New Roman" w:hAnsi="Times New Roman" w:cs="Times New Roman"/>
          <w:b/>
          <w:bCs/>
          <w:sz w:val="24"/>
          <w:szCs w:val="24"/>
        </w:rPr>
      </w:pPr>
      <w:r w:rsidRPr="00A33A31">
        <w:rPr>
          <w:rFonts w:ascii="Times New Roman" w:hAnsi="Times New Roman" w:cs="Times New Roman"/>
          <w:b/>
          <w:bCs/>
          <w:i/>
          <w:iCs/>
          <w:sz w:val="24"/>
          <w:szCs w:val="24"/>
        </w:rPr>
        <w:t>Calotropis procera</w:t>
      </w:r>
      <w:r w:rsidRPr="00A33A31">
        <w:rPr>
          <w:rFonts w:ascii="Times New Roman" w:hAnsi="Times New Roman" w:cs="Times New Roman"/>
          <w:b/>
          <w:bCs/>
          <w:sz w:val="24"/>
          <w:szCs w:val="24"/>
        </w:rPr>
        <w:t xml:space="preserve"> (Aiton) seeds fixed oil: Physicochemical analysis, GC-MS profiling and evaluation of its </w:t>
      </w:r>
      <w:r w:rsidRPr="00A33A31">
        <w:rPr>
          <w:rFonts w:ascii="Times New Roman" w:hAnsi="Times New Roman" w:cs="Times New Roman"/>
          <w:b/>
          <w:bCs/>
          <w:i/>
          <w:iCs/>
          <w:sz w:val="24"/>
          <w:szCs w:val="24"/>
        </w:rPr>
        <w:t>in-vivo</w:t>
      </w:r>
      <w:r w:rsidRPr="00A33A31">
        <w:rPr>
          <w:rFonts w:ascii="Times New Roman" w:hAnsi="Times New Roman" w:cs="Times New Roman"/>
          <w:b/>
          <w:bCs/>
          <w:sz w:val="24"/>
          <w:szCs w:val="24"/>
        </w:rPr>
        <w:t xml:space="preserve"> anti-inflammatory and </w:t>
      </w:r>
      <w:r w:rsidRPr="00A33A31">
        <w:rPr>
          <w:rFonts w:ascii="Times New Roman" w:hAnsi="Times New Roman" w:cs="Times New Roman"/>
          <w:b/>
          <w:bCs/>
          <w:i/>
          <w:iCs/>
          <w:sz w:val="24"/>
          <w:szCs w:val="24"/>
        </w:rPr>
        <w:t>in-vitro</w:t>
      </w:r>
      <w:r w:rsidRPr="00A33A31">
        <w:rPr>
          <w:rFonts w:ascii="Times New Roman" w:hAnsi="Times New Roman" w:cs="Times New Roman"/>
          <w:b/>
          <w:bCs/>
          <w:sz w:val="24"/>
          <w:szCs w:val="24"/>
        </w:rPr>
        <w:t xml:space="preserve"> antiparasitic activities</w:t>
      </w:r>
    </w:p>
    <w:p w14:paraId="4A2255B1" w14:textId="77777777" w:rsidR="00FE309B" w:rsidRPr="00A33A31" w:rsidRDefault="00FE309B" w:rsidP="00FE309B">
      <w:pPr>
        <w:spacing w:after="0" w:line="360" w:lineRule="auto"/>
        <w:jc w:val="both"/>
        <w:rPr>
          <w:rFonts w:ascii="Times New Roman" w:hAnsi="Times New Roman" w:cs="Times New Roman"/>
          <w:b/>
          <w:bCs/>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Authors:</w:t>
      </w:r>
    </w:p>
    <w:p w14:paraId="223E3DB2" w14:textId="1C25981E" w:rsidR="00FE309B" w:rsidRPr="00A33A31" w:rsidRDefault="00FE309B" w:rsidP="00963FCB">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Dr. Walaa S.A. Mettwally</w:t>
      </w:r>
      <w:r w:rsidRPr="00A33A31">
        <w:rPr>
          <w:rFonts w:ascii="Times New Roman" w:hAnsi="Times New Roman" w:cs="Times New Roman"/>
          <w:color w:val="000000"/>
          <w:sz w:val="24"/>
          <w:szCs w:val="24"/>
          <w:shd w:val="clear" w:color="auto" w:fill="FFFFFF"/>
        </w:rPr>
        <w:t xml:space="preserve">, </w:t>
      </w:r>
      <w:r w:rsidRPr="00A33A31">
        <w:rPr>
          <w:rFonts w:ascii="Times New Roman" w:hAnsi="Times New Roman" w:cs="Times New Roman"/>
          <w:sz w:val="24"/>
          <w:szCs w:val="24"/>
          <w:shd w:val="clear" w:color="auto" w:fill="FFFFFF"/>
        </w:rPr>
        <w:t xml:space="preserve">Chemistry of Natural and Microbial Products Department, Pharmaceutical and Drug Industries Research </w:t>
      </w:r>
      <w:r w:rsidR="00963FCB" w:rsidRPr="00A33A31">
        <w:rPr>
          <w:rFonts w:ascii="Times New Roman" w:hAnsi="Times New Roman" w:cs="Times New Roman"/>
          <w:sz w:val="24"/>
          <w:szCs w:val="24"/>
          <w:shd w:val="clear" w:color="auto" w:fill="FFFFFF"/>
        </w:rPr>
        <w:t>Institute</w:t>
      </w:r>
      <w:r w:rsidRPr="00A33A31">
        <w:rPr>
          <w:rFonts w:ascii="Times New Roman" w:hAnsi="Times New Roman" w:cs="Times New Roman"/>
          <w:sz w:val="24"/>
          <w:szCs w:val="24"/>
          <w:shd w:val="clear" w:color="auto" w:fill="FFFFFF"/>
        </w:rPr>
        <w:t>, National Research Centre, 12622 Dokki, Giza, Egypt. (</w:t>
      </w:r>
      <w:hyperlink r:id="rId8" w:history="1">
        <w:r w:rsidRPr="00A33A31">
          <w:rPr>
            <w:rStyle w:val="Hyperlink"/>
            <w:sz w:val="24"/>
            <w:szCs w:val="24"/>
            <w:shd w:val="clear" w:color="auto" w:fill="FFFFFF"/>
          </w:rPr>
          <w:t>Walaa_sobieh@hotmail.com</w:t>
        </w:r>
      </w:hyperlink>
      <w:r w:rsidRPr="00A33A31">
        <w:rPr>
          <w:rFonts w:ascii="Times New Roman" w:hAnsi="Times New Roman" w:cs="Times New Roman"/>
          <w:color w:val="000000"/>
          <w:sz w:val="24"/>
          <w:szCs w:val="24"/>
          <w:shd w:val="clear" w:color="auto" w:fill="FFFFFF"/>
        </w:rPr>
        <w:t>).</w:t>
      </w:r>
    </w:p>
    <w:p w14:paraId="48D199B3" w14:textId="694973AA" w:rsidR="00FE309B" w:rsidRPr="00A33A31" w:rsidRDefault="00FE309B" w:rsidP="00963FCB">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Dr.Hamdy A. Zahran</w:t>
      </w:r>
      <w:r w:rsidRPr="00A33A31">
        <w:rPr>
          <w:rFonts w:ascii="Times New Roman" w:hAnsi="Times New Roman" w:cs="Times New Roman"/>
          <w:color w:val="000000"/>
          <w:sz w:val="24"/>
          <w:szCs w:val="24"/>
          <w:shd w:val="clear" w:color="auto" w:fill="FFFFFF"/>
        </w:rPr>
        <w:t xml:space="preserve">, </w:t>
      </w:r>
      <w:r w:rsidRPr="00A33A31">
        <w:rPr>
          <w:rFonts w:ascii="Times New Roman" w:hAnsi="Times New Roman" w:cs="Times New Roman"/>
          <w:sz w:val="24"/>
          <w:szCs w:val="24"/>
          <w:shd w:val="clear" w:color="auto" w:fill="FFFFFF"/>
        </w:rPr>
        <w:t xml:space="preserve">Fats and Oils Department, Food Industries and Nutrition Research </w:t>
      </w:r>
      <w:r w:rsidR="00963FCB" w:rsidRPr="00A33A31">
        <w:rPr>
          <w:rFonts w:ascii="Times New Roman" w:hAnsi="Times New Roman" w:cs="Times New Roman"/>
          <w:sz w:val="24"/>
          <w:szCs w:val="24"/>
          <w:shd w:val="clear" w:color="auto" w:fill="FFFFFF"/>
        </w:rPr>
        <w:t>Institute</w:t>
      </w:r>
      <w:r w:rsidRPr="00A33A31">
        <w:rPr>
          <w:rFonts w:ascii="Times New Roman" w:hAnsi="Times New Roman" w:cs="Times New Roman"/>
          <w:sz w:val="24"/>
          <w:szCs w:val="24"/>
          <w:shd w:val="clear" w:color="auto" w:fill="FFFFFF"/>
        </w:rPr>
        <w:t>, National Research Centre, 12622 Dokki, Cairo, Egypt. (</w:t>
      </w:r>
      <w:hyperlink r:id="rId9" w:history="1">
        <w:r w:rsidRPr="00A33A31">
          <w:rPr>
            <w:rStyle w:val="Hyperlink"/>
            <w:sz w:val="24"/>
            <w:szCs w:val="24"/>
            <w:shd w:val="clear" w:color="auto" w:fill="FFFFFF"/>
          </w:rPr>
          <w:t>hazahran@hotmail.com</w:t>
        </w:r>
      </w:hyperlink>
      <w:r w:rsidRPr="00A33A31">
        <w:rPr>
          <w:rFonts w:ascii="Times New Roman" w:hAnsi="Times New Roman" w:cs="Times New Roman"/>
          <w:color w:val="000000"/>
          <w:sz w:val="24"/>
          <w:szCs w:val="24"/>
          <w:shd w:val="clear" w:color="auto" w:fill="FFFFFF"/>
        </w:rPr>
        <w:t>).</w:t>
      </w:r>
    </w:p>
    <w:p w14:paraId="2C023F2C" w14:textId="77777777" w:rsidR="00FE309B" w:rsidRPr="00A33A31" w:rsidRDefault="00FE309B" w:rsidP="00FE309B">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Dr. Amira ES Khayyal</w:t>
      </w:r>
      <w:r w:rsidRPr="00A33A31">
        <w:rPr>
          <w:rFonts w:ascii="Times New Roman" w:hAnsi="Times New Roman" w:cs="Times New Roman"/>
          <w:color w:val="000000"/>
          <w:sz w:val="24"/>
          <w:szCs w:val="24"/>
          <w:shd w:val="clear" w:color="auto" w:fill="FFFFFF"/>
        </w:rPr>
        <w:t>,</w:t>
      </w:r>
      <w:r w:rsidRPr="00A33A31">
        <w:rPr>
          <w:rFonts w:ascii="Times New Roman" w:hAnsi="Times New Roman" w:cs="Times New Roman"/>
          <w:sz w:val="24"/>
          <w:szCs w:val="24"/>
          <w:shd w:val="clear" w:color="auto" w:fill="FFFFFF"/>
        </w:rPr>
        <w:t xml:space="preserve"> Parasitology Department, Faculty of Medicine, Ain Shams University. (</w:t>
      </w:r>
      <w:hyperlink r:id="rId10" w:history="1">
        <w:r w:rsidRPr="00A33A31">
          <w:rPr>
            <w:rStyle w:val="Hyperlink"/>
            <w:sz w:val="24"/>
            <w:szCs w:val="24"/>
            <w:shd w:val="clear" w:color="auto" w:fill="FFFFFF"/>
          </w:rPr>
          <w:t>amira_elsaady12@yahoo.com</w:t>
        </w:r>
      </w:hyperlink>
      <w:r w:rsidRPr="00A33A31">
        <w:rPr>
          <w:rFonts w:ascii="Times New Roman" w:hAnsi="Times New Roman" w:cs="Times New Roman"/>
          <w:color w:val="000000"/>
          <w:sz w:val="24"/>
          <w:szCs w:val="24"/>
          <w:shd w:val="clear" w:color="auto" w:fill="FFFFFF"/>
        </w:rPr>
        <w:t>).</w:t>
      </w:r>
    </w:p>
    <w:p w14:paraId="6D3E37F9" w14:textId="41E72683" w:rsidR="00FE309B" w:rsidRPr="00A33A31" w:rsidRDefault="00FE309B" w:rsidP="00963FCB">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Dr. Manal M. E. Ahmed</w:t>
      </w:r>
      <w:r w:rsidRPr="00A33A31">
        <w:rPr>
          <w:rFonts w:ascii="Times New Roman" w:hAnsi="Times New Roman" w:cs="Times New Roman"/>
          <w:color w:val="000000"/>
          <w:sz w:val="24"/>
          <w:szCs w:val="24"/>
          <w:shd w:val="clear" w:color="auto" w:fill="FFFFFF"/>
        </w:rPr>
        <w:t xml:space="preserve">, </w:t>
      </w:r>
      <w:r w:rsidRPr="00A33A31">
        <w:rPr>
          <w:rFonts w:ascii="Times New Roman" w:hAnsi="Times New Roman" w:cs="Times New Roman"/>
          <w:sz w:val="24"/>
          <w:szCs w:val="24"/>
          <w:shd w:val="clear" w:color="auto" w:fill="FFFFFF"/>
        </w:rPr>
        <w:t xml:space="preserve">Pharmacology Department, Medical Research </w:t>
      </w:r>
      <w:r w:rsidR="00963FCB" w:rsidRPr="00A33A31">
        <w:rPr>
          <w:rFonts w:ascii="Times New Roman" w:hAnsi="Times New Roman" w:cs="Times New Roman"/>
          <w:sz w:val="24"/>
          <w:szCs w:val="24"/>
          <w:shd w:val="clear" w:color="auto" w:fill="FFFFFF"/>
        </w:rPr>
        <w:t>Institute</w:t>
      </w:r>
      <w:r w:rsidRPr="00A33A31">
        <w:rPr>
          <w:rFonts w:ascii="Times New Roman" w:hAnsi="Times New Roman" w:cs="Times New Roman"/>
          <w:sz w:val="24"/>
          <w:szCs w:val="24"/>
          <w:shd w:val="clear" w:color="auto" w:fill="FFFFFF"/>
        </w:rPr>
        <w:t>, National Research Centre, 12622 Dokki, Giza, Egypt. (</w:t>
      </w:r>
      <w:hyperlink r:id="rId11" w:history="1">
        <w:r w:rsidRPr="00A33A31">
          <w:rPr>
            <w:rStyle w:val="Hyperlink"/>
            <w:sz w:val="24"/>
            <w:szCs w:val="24"/>
            <w:shd w:val="clear" w:color="auto" w:fill="FFFFFF"/>
          </w:rPr>
          <w:t>thinktankteam.2014@gmail.com</w:t>
        </w:r>
      </w:hyperlink>
      <w:r w:rsidRPr="00A33A31">
        <w:rPr>
          <w:rFonts w:ascii="Times New Roman" w:hAnsi="Times New Roman" w:cs="Times New Roman"/>
          <w:color w:val="000000"/>
          <w:sz w:val="24"/>
          <w:szCs w:val="24"/>
          <w:shd w:val="clear" w:color="auto" w:fill="FFFFFF"/>
        </w:rPr>
        <w:t>).</w:t>
      </w:r>
    </w:p>
    <w:p w14:paraId="06F6461E" w14:textId="5BBD3CB1" w:rsidR="00FE309B" w:rsidRPr="00A33A31" w:rsidRDefault="00FE309B" w:rsidP="00963FCB">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Dr. Rasha M. Allam</w:t>
      </w:r>
      <w:r w:rsidRPr="00A33A31">
        <w:rPr>
          <w:rFonts w:ascii="Times New Roman" w:hAnsi="Times New Roman" w:cs="Times New Roman"/>
          <w:color w:val="000000"/>
          <w:sz w:val="24"/>
          <w:szCs w:val="24"/>
          <w:shd w:val="clear" w:color="auto" w:fill="FFFFFF"/>
        </w:rPr>
        <w:t xml:space="preserve">, </w:t>
      </w:r>
      <w:r w:rsidRPr="00A33A31">
        <w:rPr>
          <w:rFonts w:ascii="Times New Roman" w:hAnsi="Times New Roman" w:cs="Times New Roman"/>
          <w:sz w:val="24"/>
          <w:szCs w:val="24"/>
          <w:shd w:val="clear" w:color="auto" w:fill="FFFFFF"/>
        </w:rPr>
        <w:t xml:space="preserve">Pharmacology Department, Medical Research </w:t>
      </w:r>
      <w:r w:rsidR="00963FCB" w:rsidRPr="00A33A31">
        <w:rPr>
          <w:rFonts w:ascii="Times New Roman" w:hAnsi="Times New Roman" w:cs="Times New Roman"/>
          <w:sz w:val="24"/>
          <w:szCs w:val="24"/>
          <w:shd w:val="clear" w:color="auto" w:fill="FFFFFF"/>
        </w:rPr>
        <w:t>Institute</w:t>
      </w:r>
      <w:r w:rsidRPr="00A33A31">
        <w:rPr>
          <w:rFonts w:ascii="Times New Roman" w:hAnsi="Times New Roman" w:cs="Times New Roman"/>
          <w:sz w:val="24"/>
          <w:szCs w:val="24"/>
          <w:shd w:val="clear" w:color="auto" w:fill="FFFFFF"/>
        </w:rPr>
        <w:t>, National Research Centre, 12622 Dokki, Giza, Egypt. (</w:t>
      </w:r>
      <w:hyperlink r:id="rId12" w:history="1">
        <w:r w:rsidRPr="00A33A31">
          <w:rPr>
            <w:rStyle w:val="Hyperlink"/>
            <w:sz w:val="24"/>
            <w:szCs w:val="24"/>
            <w:shd w:val="clear" w:color="auto" w:fill="FFFFFF"/>
          </w:rPr>
          <w:t>rasha_senior@yahoo.com</w:t>
        </w:r>
      </w:hyperlink>
      <w:r w:rsidRPr="00A33A31">
        <w:rPr>
          <w:rFonts w:ascii="Times New Roman" w:hAnsi="Times New Roman" w:cs="Times New Roman"/>
          <w:color w:val="000000"/>
          <w:sz w:val="24"/>
          <w:szCs w:val="24"/>
          <w:shd w:val="clear" w:color="auto" w:fill="FFFFFF"/>
        </w:rPr>
        <w:t>)</w:t>
      </w:r>
    </w:p>
    <w:p w14:paraId="30ECADB6" w14:textId="05CE289F" w:rsidR="00FE309B" w:rsidRPr="00A33A31" w:rsidRDefault="00FE309B" w:rsidP="00963FCB">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Dr. Dalia O. Saleh</w:t>
      </w:r>
      <w:r w:rsidRPr="00A33A31">
        <w:rPr>
          <w:rFonts w:ascii="Times New Roman" w:hAnsi="Times New Roman" w:cs="Times New Roman"/>
          <w:color w:val="000000"/>
          <w:sz w:val="24"/>
          <w:szCs w:val="24"/>
          <w:shd w:val="clear" w:color="auto" w:fill="FFFFFF"/>
        </w:rPr>
        <w:t>,</w:t>
      </w:r>
      <w:r w:rsidRPr="00A33A31">
        <w:rPr>
          <w:rFonts w:ascii="Times New Roman" w:hAnsi="Times New Roman" w:cs="Times New Roman"/>
          <w:sz w:val="24"/>
          <w:szCs w:val="24"/>
          <w:shd w:val="clear" w:color="auto" w:fill="FFFFFF"/>
        </w:rPr>
        <w:t xml:space="preserve"> Pharmacology Department, Medical Research </w:t>
      </w:r>
      <w:r w:rsidR="00963FCB" w:rsidRPr="00A33A31">
        <w:rPr>
          <w:rFonts w:ascii="Times New Roman" w:hAnsi="Times New Roman" w:cs="Times New Roman"/>
          <w:sz w:val="24"/>
          <w:szCs w:val="24"/>
          <w:shd w:val="clear" w:color="auto" w:fill="FFFFFF"/>
        </w:rPr>
        <w:t>Institute</w:t>
      </w:r>
      <w:r w:rsidRPr="00A33A31">
        <w:rPr>
          <w:rFonts w:ascii="Times New Roman" w:hAnsi="Times New Roman" w:cs="Times New Roman"/>
          <w:sz w:val="24"/>
          <w:szCs w:val="24"/>
          <w:shd w:val="clear" w:color="auto" w:fill="FFFFFF"/>
        </w:rPr>
        <w:t>, National Research Centre, 12622 Dokki, Giza, Egypt.</w:t>
      </w:r>
      <w:r w:rsidRPr="00A33A31">
        <w:rPr>
          <w:rFonts w:ascii="Segoe UI" w:hAnsi="Segoe UI" w:cs="Segoe UI"/>
          <w:color w:val="605E5C"/>
          <w:sz w:val="24"/>
          <w:szCs w:val="24"/>
          <w:shd w:val="clear" w:color="auto" w:fill="FFFFFF"/>
        </w:rPr>
        <w:t xml:space="preserve"> </w:t>
      </w:r>
      <w:r w:rsidRPr="00A33A31">
        <w:rPr>
          <w:rFonts w:ascii="Times New Roman" w:hAnsi="Times New Roman" w:cs="Times New Roman"/>
          <w:color w:val="000000"/>
          <w:sz w:val="24"/>
          <w:szCs w:val="24"/>
          <w:shd w:val="clear" w:color="auto" w:fill="FFFFFF"/>
        </w:rPr>
        <w:t>(</w:t>
      </w:r>
      <w:hyperlink r:id="rId13" w:history="1">
        <w:r w:rsidRPr="00A33A31">
          <w:rPr>
            <w:rStyle w:val="Hyperlink"/>
            <w:sz w:val="24"/>
            <w:szCs w:val="24"/>
            <w:shd w:val="clear" w:color="auto" w:fill="FFFFFF"/>
          </w:rPr>
          <w:t>doabdelfattah@yahoo.com</w:t>
        </w:r>
      </w:hyperlink>
      <w:r w:rsidRPr="00A33A31">
        <w:rPr>
          <w:rFonts w:ascii="Times New Roman" w:hAnsi="Times New Roman" w:cs="Times New Roman"/>
          <w:color w:val="000000"/>
          <w:sz w:val="24"/>
          <w:szCs w:val="24"/>
          <w:shd w:val="clear" w:color="auto" w:fill="FFFFFF"/>
        </w:rPr>
        <w:t>).</w:t>
      </w:r>
    </w:p>
    <w:p w14:paraId="02D0FD88" w14:textId="77777777" w:rsidR="00FE309B" w:rsidRPr="00A33A31" w:rsidRDefault="00FE309B" w:rsidP="00FE309B">
      <w:pPr>
        <w:spacing w:before="100" w:beforeAutospacing="1" w:after="100" w:afterAutospacing="1" w:line="240" w:lineRule="auto"/>
        <w:jc w:val="both"/>
        <w:rPr>
          <w:rFonts w:ascii="Times New Roman" w:hAnsi="Times New Roman" w:cs="Times New Roman"/>
          <w:b/>
          <w:bCs/>
          <w:sz w:val="24"/>
          <w:szCs w:val="24"/>
          <w:shd w:val="clear" w:color="auto" w:fill="FFFFFF"/>
        </w:rPr>
      </w:pPr>
      <w:bookmarkStart w:id="0" w:name="_Hlk102246346"/>
      <w:r w:rsidRPr="00A33A31">
        <w:rPr>
          <w:rFonts w:ascii="Times New Roman" w:hAnsi="Times New Roman" w:cs="Times New Roman"/>
          <w:b/>
          <w:bCs/>
          <w:sz w:val="24"/>
          <w:szCs w:val="24"/>
          <w:shd w:val="clear" w:color="auto" w:fill="FFFFFF"/>
        </w:rPr>
        <w:t>Corresponding author:</w:t>
      </w:r>
    </w:p>
    <w:p w14:paraId="4F1F10A3" w14:textId="50F918D4" w:rsidR="00336C5C" w:rsidRPr="00A33A31" w:rsidRDefault="00631FDE" w:rsidP="00963FCB">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Dr. Hamdy A. Zahran</w:t>
      </w:r>
      <w:r w:rsidRPr="00A33A31">
        <w:rPr>
          <w:rFonts w:ascii="Times New Roman" w:hAnsi="Times New Roman" w:cs="Times New Roman"/>
          <w:color w:val="000000"/>
          <w:sz w:val="24"/>
          <w:szCs w:val="24"/>
          <w:shd w:val="clear" w:color="auto" w:fill="FFFFFF"/>
        </w:rPr>
        <w:t xml:space="preserve">, </w:t>
      </w:r>
      <w:r w:rsidRPr="00A33A31">
        <w:rPr>
          <w:rFonts w:ascii="Times New Roman" w:hAnsi="Times New Roman" w:cs="Times New Roman"/>
          <w:sz w:val="24"/>
          <w:szCs w:val="24"/>
          <w:shd w:val="clear" w:color="auto" w:fill="FFFFFF"/>
        </w:rPr>
        <w:t xml:space="preserve">Fats and Oils Department, Food Industries and Nutrition Research </w:t>
      </w:r>
      <w:r w:rsidR="00963FCB" w:rsidRPr="00A33A31">
        <w:rPr>
          <w:rFonts w:ascii="Times New Roman" w:hAnsi="Times New Roman" w:cs="Times New Roman"/>
          <w:sz w:val="24"/>
          <w:szCs w:val="24"/>
          <w:shd w:val="clear" w:color="auto" w:fill="FFFFFF"/>
        </w:rPr>
        <w:t>Institute</w:t>
      </w:r>
      <w:r w:rsidRPr="00A33A31">
        <w:rPr>
          <w:rFonts w:ascii="Times New Roman" w:hAnsi="Times New Roman" w:cs="Times New Roman"/>
          <w:sz w:val="24"/>
          <w:szCs w:val="24"/>
          <w:shd w:val="clear" w:color="auto" w:fill="FFFFFF"/>
        </w:rPr>
        <w:t>, National Research Centre, 12622 Dokki, Cairo, Egypt. (</w:t>
      </w:r>
      <w:hyperlink r:id="rId14" w:history="1">
        <w:r w:rsidRPr="00A33A31">
          <w:rPr>
            <w:rStyle w:val="Hyperlink"/>
            <w:sz w:val="24"/>
            <w:szCs w:val="24"/>
            <w:shd w:val="clear" w:color="auto" w:fill="FFFFFF"/>
          </w:rPr>
          <w:t>hazahran@hotmail.com</w:t>
        </w:r>
      </w:hyperlink>
      <w:r w:rsidRPr="00A33A31">
        <w:rPr>
          <w:rStyle w:val="Hyperlink"/>
          <w:sz w:val="24"/>
          <w:szCs w:val="24"/>
          <w:shd w:val="clear" w:color="auto" w:fill="FFFFFF"/>
        </w:rPr>
        <w:t>;</w:t>
      </w:r>
      <w:r w:rsidRPr="00A33A31">
        <w:rPr>
          <w:rFonts w:ascii="Times New Roman" w:hAnsi="Times New Roman" w:cs="Times New Roman"/>
          <w:sz w:val="24"/>
          <w:szCs w:val="24"/>
          <w:shd w:val="clear" w:color="auto" w:fill="FFFFFF"/>
        </w:rPr>
        <w:t xml:space="preserve"> </w:t>
      </w:r>
      <w:hyperlink r:id="rId15" w:history="1">
        <w:r w:rsidRPr="00A33A31">
          <w:rPr>
            <w:rStyle w:val="Hyperlink"/>
            <w:sz w:val="24"/>
            <w:szCs w:val="24"/>
            <w:shd w:val="clear" w:color="auto" w:fill="FFFFFF"/>
          </w:rPr>
          <w:t>ws.metwally@nrc.sci.eg</w:t>
        </w:r>
      </w:hyperlink>
      <w:r w:rsidRPr="00A33A31">
        <w:rPr>
          <w:rStyle w:val="Hyperlink"/>
          <w:sz w:val="24"/>
          <w:szCs w:val="24"/>
          <w:shd w:val="clear" w:color="auto" w:fill="FFFFFF"/>
        </w:rPr>
        <w:t xml:space="preserve"> </w:t>
      </w:r>
      <w:r w:rsidRPr="00A33A31">
        <w:rPr>
          <w:rFonts w:ascii="Times New Roman" w:hAnsi="Times New Roman" w:cs="Times New Roman"/>
          <w:color w:val="000000"/>
          <w:sz w:val="24"/>
          <w:szCs w:val="24"/>
          <w:shd w:val="clear" w:color="auto" w:fill="FFFFFF"/>
        </w:rPr>
        <w:t>).</w:t>
      </w:r>
      <w:bookmarkEnd w:id="0"/>
    </w:p>
    <w:p w14:paraId="59FB498C" w14:textId="6B7DAB3C" w:rsidR="00FE309B" w:rsidRPr="00A33A31" w:rsidRDefault="00FE309B" w:rsidP="00336C5C">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sz w:val="24"/>
          <w:szCs w:val="24"/>
          <w:shd w:val="clear" w:color="auto" w:fill="FFFFFF"/>
        </w:rPr>
        <w:t>Acknowledgment</w:t>
      </w:r>
    </w:p>
    <w:p w14:paraId="18415FD8" w14:textId="77777777" w:rsidR="00FE309B" w:rsidRPr="00A33A31" w:rsidRDefault="00FE309B" w:rsidP="00FE309B">
      <w:pPr>
        <w:spacing w:before="100" w:beforeAutospacing="1" w:after="100" w:afterAutospacing="1" w:line="240" w:lineRule="auto"/>
        <w:jc w:val="both"/>
        <w:rPr>
          <w:rFonts w:ascii="Times New Roman" w:hAnsi="Times New Roman" w:cs="Times New Roman"/>
          <w:sz w:val="24"/>
          <w:szCs w:val="24"/>
          <w:shd w:val="clear" w:color="auto" w:fill="FFFFFF"/>
        </w:rPr>
      </w:pPr>
      <w:r w:rsidRPr="00A33A31">
        <w:rPr>
          <w:rFonts w:ascii="Times New Roman" w:hAnsi="Times New Roman" w:cs="Times New Roman"/>
          <w:sz w:val="24"/>
          <w:szCs w:val="24"/>
          <w:shd w:val="clear" w:color="auto" w:fill="FFFFFF"/>
        </w:rPr>
        <w:t>National Research Centre, Cairo, Egypt for funding</w:t>
      </w:r>
    </w:p>
    <w:p w14:paraId="1F06AF19" w14:textId="77777777" w:rsidR="00FE309B" w:rsidRPr="00A33A31" w:rsidRDefault="00FE309B" w:rsidP="00FE309B">
      <w:pPr>
        <w:spacing w:before="100" w:beforeAutospacing="1" w:after="100" w:afterAutospacing="1" w:line="240" w:lineRule="auto"/>
        <w:jc w:val="both"/>
        <w:rPr>
          <w:rFonts w:ascii="Times New Roman" w:hAnsi="Times New Roman" w:cs="Times New Roman"/>
          <w:sz w:val="24"/>
          <w:szCs w:val="24"/>
          <w:shd w:val="clear" w:color="auto" w:fill="FFFFFF"/>
        </w:rPr>
      </w:pPr>
    </w:p>
    <w:p w14:paraId="2FEFB3BD" w14:textId="6C0FC707" w:rsidR="00980D68" w:rsidRPr="00A33A31" w:rsidRDefault="00980D68" w:rsidP="00AA40F5">
      <w:pPr>
        <w:jc w:val="both"/>
        <w:rPr>
          <w:rFonts w:asciiTheme="majorBidi" w:hAnsiTheme="majorBidi" w:cstheme="majorBidi"/>
          <w:b/>
          <w:bCs/>
          <w:sz w:val="24"/>
          <w:szCs w:val="24"/>
          <w:shd w:val="clear" w:color="auto" w:fill="FFFFFF"/>
        </w:rPr>
      </w:pPr>
      <w:r w:rsidRPr="00A33A31">
        <w:rPr>
          <w:rFonts w:asciiTheme="majorBidi" w:hAnsiTheme="majorBidi" w:cstheme="majorBidi"/>
          <w:b/>
          <w:bCs/>
          <w:i/>
          <w:iCs/>
          <w:sz w:val="24"/>
          <w:szCs w:val="24"/>
        </w:rPr>
        <w:lastRenderedPageBreak/>
        <w:t>Calotropis procera</w:t>
      </w:r>
      <w:r w:rsidRPr="00A33A31">
        <w:rPr>
          <w:rFonts w:asciiTheme="majorBidi" w:hAnsiTheme="majorBidi" w:cstheme="majorBidi"/>
          <w:b/>
          <w:bCs/>
          <w:sz w:val="24"/>
          <w:szCs w:val="24"/>
        </w:rPr>
        <w:t xml:space="preserve"> (Aiton) seeds fixed oil: Physicochemical analysis, GC-MS profiling and evaluation of its </w:t>
      </w:r>
      <w:r w:rsidRPr="00A33A31">
        <w:rPr>
          <w:rFonts w:asciiTheme="majorBidi" w:hAnsiTheme="majorBidi" w:cstheme="majorBidi"/>
          <w:b/>
          <w:bCs/>
          <w:i/>
          <w:iCs/>
          <w:sz w:val="24"/>
          <w:szCs w:val="24"/>
        </w:rPr>
        <w:t>in-vivo</w:t>
      </w:r>
      <w:r w:rsidRPr="00A33A31">
        <w:rPr>
          <w:rFonts w:asciiTheme="majorBidi" w:hAnsiTheme="majorBidi" w:cstheme="majorBidi"/>
          <w:b/>
          <w:bCs/>
          <w:sz w:val="24"/>
          <w:szCs w:val="24"/>
        </w:rPr>
        <w:t xml:space="preserve"> anti-inflammatory and </w:t>
      </w:r>
      <w:r w:rsidRPr="00A33A31">
        <w:rPr>
          <w:rFonts w:asciiTheme="majorBidi" w:hAnsiTheme="majorBidi" w:cstheme="majorBidi"/>
          <w:b/>
          <w:bCs/>
          <w:i/>
          <w:iCs/>
          <w:sz w:val="24"/>
          <w:szCs w:val="24"/>
        </w:rPr>
        <w:t>in-vitro</w:t>
      </w:r>
      <w:r w:rsidRPr="00A33A31">
        <w:rPr>
          <w:rFonts w:asciiTheme="majorBidi" w:hAnsiTheme="majorBidi" w:cstheme="majorBidi"/>
          <w:b/>
          <w:bCs/>
          <w:sz w:val="24"/>
          <w:szCs w:val="24"/>
        </w:rPr>
        <w:t xml:space="preserve"> antiparasitic activities</w:t>
      </w:r>
      <w:r w:rsidR="00B373EA" w:rsidRPr="00A33A31">
        <w:rPr>
          <w:rFonts w:asciiTheme="majorBidi" w:hAnsiTheme="majorBidi" w:cstheme="majorBidi"/>
          <w:b/>
          <w:bCs/>
          <w:sz w:val="24"/>
          <w:szCs w:val="24"/>
        </w:rPr>
        <w:t xml:space="preserve"> </w:t>
      </w:r>
    </w:p>
    <w:p w14:paraId="19CF2E55" w14:textId="4F55DE23" w:rsidR="00980D68" w:rsidRPr="00A33A31" w:rsidRDefault="00980D68" w:rsidP="00F37EBF">
      <w:pPr>
        <w:jc w:val="both"/>
        <w:rPr>
          <w:rFonts w:asciiTheme="majorBidi" w:eastAsia="Times New Roman" w:hAnsiTheme="majorBidi" w:cstheme="majorBidi"/>
          <w:sz w:val="24"/>
          <w:szCs w:val="24"/>
        </w:rPr>
      </w:pPr>
      <w:r w:rsidRPr="00A33A31">
        <w:rPr>
          <w:rFonts w:asciiTheme="majorBidi" w:hAnsiTheme="majorBidi" w:cstheme="majorBidi"/>
          <w:sz w:val="24"/>
          <w:szCs w:val="24"/>
          <w:shd w:val="clear" w:color="auto" w:fill="FFFFFF"/>
        </w:rPr>
        <w:t>Walaa S.A. Mettwally</w:t>
      </w:r>
      <w:r w:rsidRPr="00A33A31">
        <w:rPr>
          <w:rFonts w:asciiTheme="majorBidi" w:hAnsiTheme="majorBidi" w:cstheme="majorBidi"/>
          <w:sz w:val="24"/>
          <w:szCs w:val="24"/>
          <w:shd w:val="clear" w:color="auto" w:fill="FFFFFF"/>
          <w:vertAlign w:val="superscript"/>
        </w:rPr>
        <w:t>a</w:t>
      </w:r>
      <w:r w:rsidRPr="00A33A31">
        <w:rPr>
          <w:rFonts w:asciiTheme="majorBidi" w:hAnsiTheme="majorBidi" w:cstheme="majorBidi"/>
          <w:sz w:val="24"/>
          <w:szCs w:val="24"/>
        </w:rPr>
        <w:t xml:space="preserve">, </w:t>
      </w:r>
      <w:r w:rsidRPr="00A33A31">
        <w:rPr>
          <w:rFonts w:asciiTheme="majorBidi" w:eastAsia="Times New Roman" w:hAnsiTheme="majorBidi" w:cstheme="majorBidi"/>
          <w:sz w:val="24"/>
          <w:szCs w:val="24"/>
        </w:rPr>
        <w:t>Hamdy A. Zahran</w:t>
      </w:r>
      <w:r w:rsidRPr="00A33A31">
        <w:rPr>
          <w:rFonts w:asciiTheme="majorBidi" w:hAnsiTheme="majorBidi" w:cstheme="majorBidi"/>
          <w:sz w:val="24"/>
          <w:szCs w:val="24"/>
          <w:vertAlign w:val="superscript"/>
        </w:rPr>
        <w:t>b</w:t>
      </w:r>
      <w:r w:rsidR="00F37EBF" w:rsidRPr="00A33A31">
        <w:rPr>
          <w:rFonts w:asciiTheme="majorBidi" w:hAnsiTheme="majorBidi" w:cstheme="majorBidi"/>
          <w:sz w:val="24"/>
          <w:szCs w:val="24"/>
        </w:rPr>
        <w:t>*</w:t>
      </w:r>
      <w:r w:rsidRPr="00A33A31">
        <w:rPr>
          <w:rFonts w:asciiTheme="majorBidi" w:hAnsiTheme="majorBidi" w:cstheme="majorBidi"/>
          <w:sz w:val="24"/>
          <w:szCs w:val="24"/>
          <w:shd w:val="clear" w:color="auto" w:fill="FFFFFF"/>
        </w:rPr>
        <w:t xml:space="preserve">, </w:t>
      </w:r>
      <w:r w:rsidRPr="00A33A31">
        <w:rPr>
          <w:rFonts w:asciiTheme="majorBidi" w:hAnsiTheme="majorBidi" w:cstheme="majorBidi"/>
          <w:sz w:val="24"/>
          <w:szCs w:val="24"/>
        </w:rPr>
        <w:t xml:space="preserve">Amira ES Khayyal </w:t>
      </w:r>
      <w:r w:rsidRPr="00A33A31">
        <w:rPr>
          <w:rFonts w:asciiTheme="majorBidi" w:hAnsiTheme="majorBidi" w:cstheme="majorBidi"/>
          <w:sz w:val="24"/>
          <w:szCs w:val="24"/>
          <w:vertAlign w:val="superscript"/>
        </w:rPr>
        <w:t>c</w:t>
      </w:r>
      <w:r w:rsidRPr="00A33A31">
        <w:rPr>
          <w:rFonts w:asciiTheme="majorBidi" w:hAnsiTheme="majorBidi" w:cstheme="majorBidi"/>
          <w:sz w:val="24"/>
          <w:szCs w:val="24"/>
        </w:rPr>
        <w:t xml:space="preserve">, </w:t>
      </w:r>
      <w:r w:rsidRPr="00A33A31">
        <w:rPr>
          <w:rFonts w:asciiTheme="majorBidi" w:eastAsia="Times New Roman" w:hAnsiTheme="majorBidi" w:cstheme="majorBidi"/>
          <w:sz w:val="24"/>
          <w:szCs w:val="24"/>
        </w:rPr>
        <w:t>Manal M. E. Ahmed</w:t>
      </w:r>
      <w:r w:rsidRPr="00A33A31">
        <w:rPr>
          <w:rFonts w:asciiTheme="majorBidi" w:eastAsia="Times New Roman" w:hAnsiTheme="majorBidi" w:cstheme="majorBidi"/>
          <w:sz w:val="24"/>
          <w:szCs w:val="24"/>
          <w:vertAlign w:val="superscript"/>
        </w:rPr>
        <w:t>d</w:t>
      </w:r>
      <w:r w:rsidRPr="00A33A31">
        <w:rPr>
          <w:rFonts w:asciiTheme="majorBidi" w:eastAsia="Times New Roman" w:hAnsiTheme="majorBidi" w:cstheme="majorBidi"/>
          <w:sz w:val="24"/>
          <w:szCs w:val="24"/>
        </w:rPr>
        <w:t>, Rasha M. Allam</w:t>
      </w:r>
      <w:r w:rsidRPr="00A33A31">
        <w:rPr>
          <w:rFonts w:asciiTheme="majorBidi" w:eastAsia="Times New Roman" w:hAnsiTheme="majorBidi" w:cstheme="majorBidi"/>
          <w:sz w:val="24"/>
          <w:szCs w:val="24"/>
          <w:vertAlign w:val="superscript"/>
        </w:rPr>
        <w:t>d</w:t>
      </w:r>
      <w:r w:rsidRPr="00A33A31">
        <w:rPr>
          <w:rFonts w:asciiTheme="majorBidi" w:eastAsia="Times New Roman" w:hAnsiTheme="majorBidi" w:cstheme="majorBidi"/>
          <w:sz w:val="24"/>
          <w:szCs w:val="24"/>
        </w:rPr>
        <w:t xml:space="preserve">, </w:t>
      </w:r>
      <w:r w:rsidRPr="00A33A31">
        <w:rPr>
          <w:rFonts w:asciiTheme="majorBidi" w:hAnsiTheme="majorBidi" w:cstheme="majorBidi"/>
          <w:sz w:val="24"/>
          <w:szCs w:val="24"/>
          <w:shd w:val="clear" w:color="auto" w:fill="FFFFFF"/>
        </w:rPr>
        <w:t>Dalia O. Saleh</w:t>
      </w:r>
      <w:r w:rsidRPr="00A33A31">
        <w:rPr>
          <w:rFonts w:asciiTheme="majorBidi" w:eastAsia="Times New Roman" w:hAnsiTheme="majorBidi" w:cstheme="majorBidi"/>
          <w:sz w:val="24"/>
          <w:szCs w:val="24"/>
          <w:vertAlign w:val="superscript"/>
        </w:rPr>
        <w:t>d</w:t>
      </w:r>
      <w:r w:rsidRPr="00A33A31">
        <w:rPr>
          <w:rFonts w:asciiTheme="majorBidi" w:hAnsiTheme="majorBidi" w:cstheme="majorBidi"/>
          <w:sz w:val="24"/>
          <w:szCs w:val="24"/>
          <w:shd w:val="clear" w:color="auto" w:fill="FFFFFF"/>
        </w:rPr>
        <w:t>.</w:t>
      </w:r>
    </w:p>
    <w:p w14:paraId="3C313019" w14:textId="2C37D256" w:rsidR="00980D68" w:rsidRPr="00A33A31" w:rsidRDefault="00980D68" w:rsidP="00963FCB">
      <w:pPr>
        <w:jc w:val="both"/>
        <w:rPr>
          <w:rFonts w:asciiTheme="majorBidi" w:hAnsiTheme="majorBidi" w:cstheme="majorBidi"/>
          <w:sz w:val="24"/>
          <w:szCs w:val="24"/>
          <w:shd w:val="clear" w:color="auto" w:fill="FFFFFF"/>
        </w:rPr>
      </w:pPr>
      <w:r w:rsidRPr="00A33A31">
        <w:rPr>
          <w:rFonts w:asciiTheme="majorBidi" w:hAnsiTheme="majorBidi" w:cstheme="majorBidi"/>
          <w:sz w:val="24"/>
          <w:szCs w:val="24"/>
          <w:shd w:val="clear" w:color="auto" w:fill="FFFFFF"/>
          <w:vertAlign w:val="superscript"/>
        </w:rPr>
        <w:t>a</w:t>
      </w:r>
      <w:r w:rsidRPr="00A33A31">
        <w:rPr>
          <w:rFonts w:asciiTheme="majorBidi" w:hAnsiTheme="majorBidi" w:cstheme="majorBidi"/>
          <w:sz w:val="24"/>
          <w:szCs w:val="24"/>
          <w:shd w:val="clear" w:color="auto" w:fill="FFFFFF"/>
        </w:rPr>
        <w:t xml:space="preserve">Chemistry of Natural and Microbial Products Department, Pharmaceutical and Drug Industries Research </w:t>
      </w:r>
      <w:r w:rsidR="00963FCB" w:rsidRPr="00A33A31">
        <w:rPr>
          <w:rFonts w:asciiTheme="majorBidi" w:hAnsiTheme="majorBidi" w:cstheme="majorBidi"/>
          <w:sz w:val="24"/>
          <w:szCs w:val="24"/>
          <w:shd w:val="clear" w:color="auto" w:fill="FFFFFF"/>
        </w:rPr>
        <w:t>Institute</w:t>
      </w:r>
      <w:r w:rsidRPr="00A33A31">
        <w:rPr>
          <w:rFonts w:asciiTheme="majorBidi" w:hAnsiTheme="majorBidi" w:cstheme="majorBidi"/>
          <w:sz w:val="24"/>
          <w:szCs w:val="24"/>
          <w:shd w:val="clear" w:color="auto" w:fill="FFFFFF"/>
        </w:rPr>
        <w:t>, National Research Centre, 12622 Dokki, Giza, Egypt.</w:t>
      </w:r>
    </w:p>
    <w:p w14:paraId="460EF1EB" w14:textId="748CFD1D" w:rsidR="00980D68" w:rsidRPr="00A33A31" w:rsidRDefault="00980D68" w:rsidP="00963FCB">
      <w:pPr>
        <w:jc w:val="both"/>
        <w:rPr>
          <w:rFonts w:asciiTheme="majorBidi" w:hAnsiTheme="majorBidi" w:cstheme="majorBidi"/>
          <w:sz w:val="24"/>
          <w:szCs w:val="24"/>
          <w:shd w:val="clear" w:color="auto" w:fill="FFFFFF"/>
        </w:rPr>
      </w:pPr>
      <w:r w:rsidRPr="00A33A31">
        <w:rPr>
          <w:rFonts w:asciiTheme="majorBidi" w:hAnsiTheme="majorBidi" w:cstheme="majorBidi"/>
          <w:sz w:val="24"/>
          <w:szCs w:val="24"/>
          <w:shd w:val="clear" w:color="auto" w:fill="FFFFFF"/>
          <w:vertAlign w:val="superscript"/>
        </w:rPr>
        <w:t>b</w:t>
      </w:r>
      <w:r w:rsidRPr="00A33A31">
        <w:rPr>
          <w:rFonts w:asciiTheme="majorBidi" w:hAnsiTheme="majorBidi" w:cstheme="majorBidi"/>
          <w:sz w:val="24"/>
          <w:szCs w:val="24"/>
          <w:shd w:val="clear" w:color="auto" w:fill="FFFFFF"/>
        </w:rPr>
        <w:t xml:space="preserve">Fats and Oils Department, Food Industries and Nutrition Research </w:t>
      </w:r>
      <w:r w:rsidR="00963FCB" w:rsidRPr="00A33A31">
        <w:rPr>
          <w:rFonts w:asciiTheme="majorBidi" w:hAnsiTheme="majorBidi" w:cstheme="majorBidi"/>
          <w:sz w:val="24"/>
          <w:szCs w:val="24"/>
          <w:shd w:val="clear" w:color="auto" w:fill="FFFFFF"/>
        </w:rPr>
        <w:t>Institute</w:t>
      </w:r>
      <w:r w:rsidRPr="00A33A31">
        <w:rPr>
          <w:rFonts w:asciiTheme="majorBidi" w:hAnsiTheme="majorBidi" w:cstheme="majorBidi"/>
          <w:sz w:val="24"/>
          <w:szCs w:val="24"/>
          <w:shd w:val="clear" w:color="auto" w:fill="FFFFFF"/>
        </w:rPr>
        <w:t xml:space="preserve">, National Research Centre, 12622 Dokki, Cairo, Egypt. </w:t>
      </w:r>
    </w:p>
    <w:p w14:paraId="46639F1C" w14:textId="77777777" w:rsidR="00980D68" w:rsidRPr="00A33A31" w:rsidRDefault="00980D68" w:rsidP="00AA40F5">
      <w:pPr>
        <w:jc w:val="both"/>
        <w:rPr>
          <w:rFonts w:asciiTheme="majorBidi" w:hAnsiTheme="majorBidi" w:cstheme="majorBidi"/>
          <w:sz w:val="24"/>
          <w:szCs w:val="24"/>
          <w:shd w:val="clear" w:color="auto" w:fill="FFFFFF"/>
        </w:rPr>
      </w:pPr>
      <w:r w:rsidRPr="00A33A31">
        <w:rPr>
          <w:rFonts w:asciiTheme="majorBidi" w:hAnsiTheme="majorBidi" w:cstheme="majorBidi"/>
          <w:sz w:val="24"/>
          <w:szCs w:val="24"/>
          <w:shd w:val="clear" w:color="auto" w:fill="FFFFFF"/>
          <w:vertAlign w:val="superscript"/>
        </w:rPr>
        <w:t>c</w:t>
      </w:r>
      <w:r w:rsidRPr="00A33A31">
        <w:rPr>
          <w:rFonts w:asciiTheme="majorBidi" w:hAnsiTheme="majorBidi" w:cstheme="majorBidi"/>
          <w:sz w:val="24"/>
          <w:szCs w:val="24"/>
          <w:shd w:val="clear" w:color="auto" w:fill="FFFFFF"/>
        </w:rPr>
        <w:t xml:space="preserve">Parasitology Department, Faculty of Medicine, Ain Shams University. </w:t>
      </w:r>
    </w:p>
    <w:p w14:paraId="76DBCDBC" w14:textId="5FD73380" w:rsidR="00980D68" w:rsidRPr="00A33A31" w:rsidRDefault="00980D68" w:rsidP="00963FCB">
      <w:pPr>
        <w:jc w:val="both"/>
        <w:rPr>
          <w:rFonts w:asciiTheme="majorBidi" w:hAnsiTheme="majorBidi" w:cstheme="majorBidi"/>
          <w:sz w:val="24"/>
          <w:szCs w:val="24"/>
          <w:shd w:val="clear" w:color="auto" w:fill="FFFFFF"/>
        </w:rPr>
      </w:pPr>
      <w:r w:rsidRPr="00A33A31">
        <w:rPr>
          <w:rFonts w:asciiTheme="majorBidi" w:eastAsia="Times New Roman" w:hAnsiTheme="majorBidi" w:cstheme="majorBidi"/>
          <w:sz w:val="24"/>
          <w:szCs w:val="24"/>
          <w:vertAlign w:val="superscript"/>
        </w:rPr>
        <w:t>d</w:t>
      </w:r>
      <w:r w:rsidRPr="00A33A31">
        <w:rPr>
          <w:rFonts w:asciiTheme="majorBidi" w:hAnsiTheme="majorBidi" w:cstheme="majorBidi"/>
          <w:sz w:val="24"/>
          <w:szCs w:val="24"/>
          <w:shd w:val="clear" w:color="auto" w:fill="FFFFFF"/>
        </w:rPr>
        <w:t xml:space="preserve">Pharmacology Department, Medical Research </w:t>
      </w:r>
      <w:r w:rsidR="00963FCB" w:rsidRPr="00A33A31">
        <w:rPr>
          <w:rFonts w:asciiTheme="majorBidi" w:hAnsiTheme="majorBidi" w:cstheme="majorBidi"/>
          <w:sz w:val="24"/>
          <w:szCs w:val="24"/>
          <w:shd w:val="clear" w:color="auto" w:fill="FFFFFF"/>
        </w:rPr>
        <w:t>Institute</w:t>
      </w:r>
      <w:r w:rsidRPr="00A33A31">
        <w:rPr>
          <w:rFonts w:asciiTheme="majorBidi" w:hAnsiTheme="majorBidi" w:cstheme="majorBidi"/>
          <w:sz w:val="24"/>
          <w:szCs w:val="24"/>
          <w:shd w:val="clear" w:color="auto" w:fill="FFFFFF"/>
        </w:rPr>
        <w:t xml:space="preserve">, National Research Centre, 12622 Dokki, Giza, Egypt. </w:t>
      </w:r>
    </w:p>
    <w:p w14:paraId="697099F5" w14:textId="77777777" w:rsidR="00980D68" w:rsidRPr="00A33A31" w:rsidRDefault="00980D68" w:rsidP="00AA40F5">
      <w:pPr>
        <w:jc w:val="both"/>
        <w:rPr>
          <w:rFonts w:asciiTheme="majorBidi" w:hAnsiTheme="majorBidi" w:cstheme="majorBidi"/>
          <w:b/>
          <w:bCs/>
          <w:sz w:val="24"/>
          <w:szCs w:val="24"/>
          <w:shd w:val="clear" w:color="auto" w:fill="FFFFFF"/>
        </w:rPr>
      </w:pPr>
      <w:r w:rsidRPr="00A33A31">
        <w:rPr>
          <w:rFonts w:asciiTheme="majorBidi" w:hAnsiTheme="majorBidi" w:cstheme="majorBidi"/>
          <w:b/>
          <w:bCs/>
          <w:sz w:val="24"/>
          <w:szCs w:val="24"/>
          <w:shd w:val="clear" w:color="auto" w:fill="FFFFFF"/>
        </w:rPr>
        <w:t>*Corresponding author</w:t>
      </w:r>
    </w:p>
    <w:p w14:paraId="6D05CCDD" w14:textId="5DDF99FA" w:rsidR="00631FDE" w:rsidRPr="00A33A31" w:rsidRDefault="00631FDE" w:rsidP="00963FCB">
      <w:pPr>
        <w:spacing w:after="0" w:line="360" w:lineRule="auto"/>
        <w:jc w:val="both"/>
        <w:rPr>
          <w:rFonts w:ascii="Times New Roman" w:hAnsi="Times New Roman" w:cs="Times New Roman"/>
          <w:color w:val="000000"/>
          <w:sz w:val="24"/>
          <w:szCs w:val="24"/>
          <w:shd w:val="clear" w:color="auto" w:fill="FFFFFF"/>
        </w:rPr>
      </w:pPr>
      <w:r w:rsidRPr="00A33A31">
        <w:rPr>
          <w:rFonts w:ascii="Times New Roman" w:hAnsi="Times New Roman" w:cs="Times New Roman"/>
          <w:b/>
          <w:bCs/>
          <w:color w:val="000000"/>
          <w:sz w:val="24"/>
          <w:szCs w:val="24"/>
          <w:shd w:val="clear" w:color="auto" w:fill="FFFFFF"/>
        </w:rPr>
        <w:t>Dr. Hamdy A. Zahran</w:t>
      </w:r>
      <w:r w:rsidRPr="00A33A31">
        <w:rPr>
          <w:rFonts w:ascii="Times New Roman" w:hAnsi="Times New Roman" w:cs="Times New Roman"/>
          <w:color w:val="000000"/>
          <w:sz w:val="24"/>
          <w:szCs w:val="24"/>
          <w:shd w:val="clear" w:color="auto" w:fill="FFFFFF"/>
        </w:rPr>
        <w:t xml:space="preserve">, </w:t>
      </w:r>
      <w:r w:rsidRPr="00A33A31">
        <w:rPr>
          <w:rFonts w:ascii="Times New Roman" w:hAnsi="Times New Roman" w:cs="Times New Roman"/>
          <w:sz w:val="24"/>
          <w:szCs w:val="24"/>
          <w:shd w:val="clear" w:color="auto" w:fill="FFFFFF"/>
        </w:rPr>
        <w:t xml:space="preserve">Fats and Oils Department, Food Industries and Nutrition Research </w:t>
      </w:r>
      <w:r w:rsidR="00963FCB" w:rsidRPr="00A33A31">
        <w:rPr>
          <w:rFonts w:ascii="Times New Roman" w:hAnsi="Times New Roman" w:cs="Times New Roman"/>
          <w:sz w:val="24"/>
          <w:szCs w:val="24"/>
          <w:shd w:val="clear" w:color="auto" w:fill="FFFFFF"/>
        </w:rPr>
        <w:t>Institute</w:t>
      </w:r>
      <w:r w:rsidRPr="00A33A31">
        <w:rPr>
          <w:rFonts w:ascii="Times New Roman" w:hAnsi="Times New Roman" w:cs="Times New Roman"/>
          <w:sz w:val="24"/>
          <w:szCs w:val="24"/>
          <w:shd w:val="clear" w:color="auto" w:fill="FFFFFF"/>
        </w:rPr>
        <w:t>, National Research Centre, 12622 Dokki, Cairo, Egypt. (</w:t>
      </w:r>
      <w:hyperlink r:id="rId16" w:history="1">
        <w:r w:rsidRPr="00A33A31">
          <w:rPr>
            <w:rStyle w:val="Hyperlink"/>
            <w:sz w:val="24"/>
            <w:szCs w:val="24"/>
            <w:shd w:val="clear" w:color="auto" w:fill="FFFFFF"/>
          </w:rPr>
          <w:t>hazahran@hotmail.com</w:t>
        </w:r>
      </w:hyperlink>
      <w:r w:rsidRPr="00A33A31">
        <w:rPr>
          <w:rStyle w:val="Hyperlink"/>
          <w:sz w:val="24"/>
          <w:szCs w:val="24"/>
          <w:shd w:val="clear" w:color="auto" w:fill="FFFFFF"/>
        </w:rPr>
        <w:t>;</w:t>
      </w:r>
      <w:r w:rsidRPr="00A33A31">
        <w:rPr>
          <w:rFonts w:ascii="Times New Roman" w:hAnsi="Times New Roman" w:cs="Times New Roman"/>
          <w:sz w:val="24"/>
          <w:szCs w:val="24"/>
          <w:shd w:val="clear" w:color="auto" w:fill="FFFFFF"/>
        </w:rPr>
        <w:t xml:space="preserve"> </w:t>
      </w:r>
      <w:hyperlink r:id="rId17" w:history="1">
        <w:r w:rsidRPr="00A33A31">
          <w:rPr>
            <w:rStyle w:val="Hyperlink"/>
            <w:sz w:val="24"/>
            <w:szCs w:val="24"/>
            <w:shd w:val="clear" w:color="auto" w:fill="FFFFFF"/>
          </w:rPr>
          <w:t>ws.metwally@nrc.sci.eg</w:t>
        </w:r>
      </w:hyperlink>
      <w:r w:rsidRPr="00A33A31">
        <w:rPr>
          <w:rStyle w:val="Hyperlink"/>
          <w:sz w:val="24"/>
          <w:szCs w:val="24"/>
          <w:shd w:val="clear" w:color="auto" w:fill="FFFFFF"/>
        </w:rPr>
        <w:t xml:space="preserve"> </w:t>
      </w:r>
      <w:r w:rsidRPr="00A33A31">
        <w:rPr>
          <w:rFonts w:ascii="Times New Roman" w:hAnsi="Times New Roman" w:cs="Times New Roman"/>
          <w:color w:val="000000"/>
          <w:sz w:val="24"/>
          <w:szCs w:val="24"/>
          <w:shd w:val="clear" w:color="auto" w:fill="FFFFFF"/>
        </w:rPr>
        <w:t>).</w:t>
      </w:r>
    </w:p>
    <w:p w14:paraId="2F54B8CA" w14:textId="77777777" w:rsidR="00631FDE" w:rsidRPr="00A33A31" w:rsidRDefault="00631FDE" w:rsidP="00AA40F5">
      <w:pPr>
        <w:jc w:val="both"/>
        <w:rPr>
          <w:rStyle w:val="Emphasis"/>
          <w:rFonts w:asciiTheme="majorBidi" w:hAnsiTheme="majorBidi" w:cstheme="majorBidi"/>
          <w:b/>
          <w:bCs/>
          <w:i w:val="0"/>
          <w:iCs w:val="0"/>
          <w:sz w:val="24"/>
          <w:szCs w:val="24"/>
          <w:shd w:val="clear" w:color="auto" w:fill="FFFFFF"/>
        </w:rPr>
      </w:pPr>
    </w:p>
    <w:p w14:paraId="1202D908" w14:textId="41BA9E39" w:rsidR="00544541" w:rsidRPr="00A33A31" w:rsidRDefault="002F65CF" w:rsidP="00AA40F5">
      <w:pPr>
        <w:jc w:val="both"/>
        <w:rPr>
          <w:rStyle w:val="Emphasis"/>
          <w:rFonts w:asciiTheme="majorBidi" w:hAnsiTheme="majorBidi" w:cstheme="majorBidi"/>
          <w:b/>
          <w:bCs/>
          <w:i w:val="0"/>
          <w:iCs w:val="0"/>
          <w:sz w:val="24"/>
          <w:szCs w:val="24"/>
          <w:shd w:val="clear" w:color="auto" w:fill="FFFFFF"/>
        </w:rPr>
      </w:pPr>
      <w:r w:rsidRPr="00A33A31">
        <w:rPr>
          <w:rStyle w:val="Emphasis"/>
          <w:rFonts w:asciiTheme="majorBidi" w:hAnsiTheme="majorBidi" w:cstheme="majorBidi"/>
          <w:b/>
          <w:bCs/>
          <w:i w:val="0"/>
          <w:iCs w:val="0"/>
          <w:sz w:val="24"/>
          <w:szCs w:val="24"/>
          <w:shd w:val="clear" w:color="auto" w:fill="FFFFFF"/>
        </w:rPr>
        <w:t>Abstract</w:t>
      </w:r>
    </w:p>
    <w:p w14:paraId="57D268CD" w14:textId="67270FA8" w:rsidR="00544541" w:rsidRPr="00A33A31" w:rsidRDefault="00055890" w:rsidP="00011A16">
      <w:pPr>
        <w:pStyle w:val="ListParagraph"/>
        <w:bidi w:val="0"/>
        <w:ind w:left="0" w:firstLine="720"/>
        <w:jc w:val="both"/>
        <w:rPr>
          <w:rFonts w:asciiTheme="majorBidi" w:hAnsiTheme="majorBidi" w:cstheme="majorBidi"/>
          <w:sz w:val="24"/>
          <w:szCs w:val="24"/>
        </w:rPr>
      </w:pPr>
      <w:r w:rsidRPr="00A33A31">
        <w:rPr>
          <w:rStyle w:val="Emphasis"/>
          <w:rFonts w:asciiTheme="majorBidi" w:hAnsiTheme="majorBidi" w:cstheme="majorBidi"/>
          <w:sz w:val="24"/>
          <w:szCs w:val="24"/>
          <w:shd w:val="clear" w:color="auto" w:fill="FFFFFF"/>
        </w:rPr>
        <w:t>Calotropis procera</w:t>
      </w:r>
      <w:r w:rsidRPr="00A33A31">
        <w:rPr>
          <w:rFonts w:asciiTheme="majorBidi" w:hAnsiTheme="majorBidi" w:cstheme="majorBidi"/>
          <w:sz w:val="24"/>
          <w:szCs w:val="24"/>
          <w:shd w:val="clear" w:color="auto" w:fill="FFFFFF"/>
        </w:rPr>
        <w:t> (Aiton)</w:t>
      </w:r>
      <w:r w:rsidRPr="00A33A31">
        <w:rPr>
          <w:rFonts w:asciiTheme="majorBidi" w:hAnsiTheme="majorBidi" w:cstheme="majorBidi"/>
          <w:sz w:val="24"/>
          <w:szCs w:val="24"/>
        </w:rPr>
        <w:t xml:space="preserve"> is a wildly grown shrubbery that </w:t>
      </w:r>
      <w:r w:rsidR="00544541" w:rsidRPr="00A33A31">
        <w:rPr>
          <w:rFonts w:asciiTheme="majorBidi" w:hAnsiTheme="majorBidi" w:cstheme="majorBidi"/>
          <w:sz w:val="24"/>
          <w:szCs w:val="24"/>
        </w:rPr>
        <w:t>has been</w:t>
      </w:r>
      <w:r w:rsidRPr="00A33A31">
        <w:rPr>
          <w:rFonts w:asciiTheme="majorBidi" w:hAnsiTheme="majorBidi" w:cstheme="majorBidi"/>
          <w:sz w:val="24"/>
          <w:szCs w:val="24"/>
        </w:rPr>
        <w:t xml:space="preserve"> used by traditional healer</w:t>
      </w:r>
      <w:r w:rsidR="00623899" w:rsidRPr="00A33A31">
        <w:rPr>
          <w:rFonts w:asciiTheme="majorBidi" w:hAnsiTheme="majorBidi" w:cstheme="majorBidi"/>
          <w:sz w:val="24"/>
          <w:szCs w:val="24"/>
        </w:rPr>
        <w:t>s</w:t>
      </w:r>
      <w:r w:rsidR="00544541" w:rsidRPr="00A33A31">
        <w:rPr>
          <w:rFonts w:asciiTheme="majorBidi" w:hAnsiTheme="majorBidi" w:cstheme="majorBidi"/>
          <w:sz w:val="24"/>
          <w:szCs w:val="24"/>
        </w:rPr>
        <w:t xml:space="preserve"> in </w:t>
      </w:r>
      <w:r w:rsidR="00623899" w:rsidRPr="00A33A31">
        <w:rPr>
          <w:rFonts w:asciiTheme="majorBidi" w:hAnsiTheme="majorBidi" w:cstheme="majorBidi"/>
          <w:sz w:val="24"/>
          <w:szCs w:val="24"/>
        </w:rPr>
        <w:t>vari</w:t>
      </w:r>
      <w:r w:rsidR="00450029" w:rsidRPr="00A33A31">
        <w:rPr>
          <w:rFonts w:asciiTheme="majorBidi" w:hAnsiTheme="majorBidi" w:cstheme="majorBidi"/>
          <w:sz w:val="24"/>
          <w:szCs w:val="24"/>
        </w:rPr>
        <w:t>ous</w:t>
      </w:r>
      <w:r w:rsidR="00623899" w:rsidRPr="00A33A31">
        <w:rPr>
          <w:rFonts w:asciiTheme="majorBidi" w:hAnsiTheme="majorBidi" w:cstheme="majorBidi"/>
          <w:sz w:val="24"/>
          <w:szCs w:val="24"/>
        </w:rPr>
        <w:t xml:space="preserve"> remedies for </w:t>
      </w:r>
      <w:r w:rsidR="00544541" w:rsidRPr="00A33A31">
        <w:rPr>
          <w:rFonts w:asciiTheme="majorBidi" w:hAnsiTheme="majorBidi" w:cstheme="majorBidi"/>
          <w:sz w:val="24"/>
          <w:szCs w:val="24"/>
        </w:rPr>
        <w:t>centuries</w:t>
      </w:r>
      <w:r w:rsidRPr="00A33A31">
        <w:rPr>
          <w:rFonts w:asciiTheme="majorBidi" w:hAnsiTheme="majorBidi" w:cstheme="majorBidi"/>
          <w:sz w:val="24"/>
          <w:szCs w:val="24"/>
        </w:rPr>
        <w:t>. It</w:t>
      </w:r>
      <w:r w:rsidR="00623899" w:rsidRPr="00A33A31">
        <w:rPr>
          <w:rFonts w:asciiTheme="majorBidi" w:hAnsiTheme="majorBidi" w:cstheme="majorBidi"/>
          <w:sz w:val="24"/>
          <w:szCs w:val="24"/>
        </w:rPr>
        <w:t xml:space="preserve">s different organs </w:t>
      </w:r>
      <w:r w:rsidR="00450029" w:rsidRPr="00A33A31">
        <w:rPr>
          <w:rFonts w:asciiTheme="majorBidi" w:hAnsiTheme="majorBidi" w:cstheme="majorBidi"/>
          <w:sz w:val="24"/>
          <w:szCs w:val="24"/>
        </w:rPr>
        <w:t>are</w:t>
      </w:r>
      <w:r w:rsidRPr="00A33A31">
        <w:rPr>
          <w:rFonts w:asciiTheme="majorBidi" w:hAnsiTheme="majorBidi" w:cstheme="majorBidi"/>
          <w:sz w:val="24"/>
          <w:szCs w:val="24"/>
        </w:rPr>
        <w:t xml:space="preserve"> reported to possess a variety of biological activities. However, </w:t>
      </w:r>
      <w:r w:rsidR="00623899" w:rsidRPr="00A33A31">
        <w:rPr>
          <w:rFonts w:asciiTheme="majorBidi" w:hAnsiTheme="majorBidi" w:cstheme="majorBidi"/>
          <w:sz w:val="24"/>
          <w:szCs w:val="24"/>
        </w:rPr>
        <w:t xml:space="preserve">a </w:t>
      </w:r>
      <w:r w:rsidRPr="00A33A31">
        <w:rPr>
          <w:rFonts w:asciiTheme="majorBidi" w:hAnsiTheme="majorBidi" w:cstheme="majorBidi"/>
          <w:sz w:val="24"/>
          <w:szCs w:val="24"/>
        </w:rPr>
        <w:t>few reports chemically investigated the seed fixed oil</w:t>
      </w:r>
      <w:r w:rsidR="00A1246F" w:rsidRPr="00A33A31">
        <w:rPr>
          <w:rFonts w:asciiTheme="majorBidi" w:hAnsiTheme="majorBidi" w:cstheme="majorBidi"/>
          <w:sz w:val="24"/>
          <w:szCs w:val="24"/>
        </w:rPr>
        <w:t>,</w:t>
      </w:r>
      <w:r w:rsidRPr="00A33A31">
        <w:rPr>
          <w:rFonts w:asciiTheme="majorBidi" w:hAnsiTheme="majorBidi" w:cstheme="majorBidi"/>
          <w:sz w:val="24"/>
          <w:szCs w:val="24"/>
        </w:rPr>
        <w:t xml:space="preserve"> but </w:t>
      </w:r>
      <w:r w:rsidR="00A1246F" w:rsidRPr="00A33A31">
        <w:rPr>
          <w:rFonts w:asciiTheme="majorBidi" w:hAnsiTheme="majorBidi" w:cstheme="majorBidi"/>
          <w:sz w:val="24"/>
          <w:szCs w:val="24"/>
        </w:rPr>
        <w:t xml:space="preserve">they </w:t>
      </w:r>
      <w:r w:rsidRPr="00A33A31">
        <w:rPr>
          <w:rFonts w:asciiTheme="majorBidi" w:hAnsiTheme="majorBidi" w:cstheme="majorBidi"/>
          <w:sz w:val="24"/>
          <w:szCs w:val="24"/>
        </w:rPr>
        <w:t xml:space="preserve">didn’t prospect its bioactivity. </w:t>
      </w:r>
      <w:r w:rsidR="000E6EA8" w:rsidRPr="00A33A31">
        <w:rPr>
          <w:rFonts w:asciiTheme="majorBidi" w:hAnsiTheme="majorBidi" w:cstheme="majorBidi"/>
          <w:sz w:val="24"/>
          <w:szCs w:val="24"/>
        </w:rPr>
        <w:t>Accordingly, t</w:t>
      </w:r>
      <w:r w:rsidRPr="00A33A31">
        <w:rPr>
          <w:rFonts w:asciiTheme="majorBidi" w:hAnsiTheme="majorBidi" w:cstheme="majorBidi"/>
          <w:sz w:val="24"/>
          <w:szCs w:val="24"/>
        </w:rPr>
        <w:t>his study aimed to investigate the phytochemical composition, physicochemical properties</w:t>
      </w:r>
      <w:r w:rsidR="00623899" w:rsidRPr="00A33A31">
        <w:rPr>
          <w:rFonts w:asciiTheme="majorBidi" w:hAnsiTheme="majorBidi" w:cstheme="majorBidi"/>
          <w:sz w:val="24"/>
          <w:szCs w:val="24"/>
        </w:rPr>
        <w:t>,</w:t>
      </w:r>
      <w:r w:rsidRPr="00A33A31">
        <w:rPr>
          <w:rFonts w:asciiTheme="majorBidi" w:hAnsiTheme="majorBidi" w:cstheme="majorBidi"/>
          <w:sz w:val="24"/>
          <w:szCs w:val="24"/>
        </w:rPr>
        <w:t xml:space="preserve"> and biological activity of the seed oil. </w:t>
      </w:r>
      <w:r w:rsidR="00450029" w:rsidRPr="00A33A31">
        <w:rPr>
          <w:rFonts w:asciiTheme="majorBidi" w:hAnsiTheme="majorBidi" w:cstheme="majorBidi"/>
          <w:sz w:val="24"/>
          <w:szCs w:val="24"/>
        </w:rPr>
        <w:t>As well</w:t>
      </w:r>
      <w:r w:rsidR="00623899" w:rsidRPr="00A33A31">
        <w:rPr>
          <w:rFonts w:asciiTheme="majorBidi" w:hAnsiTheme="majorBidi" w:cstheme="majorBidi"/>
          <w:sz w:val="24"/>
          <w:szCs w:val="24"/>
        </w:rPr>
        <w:t xml:space="preserve">, </w:t>
      </w:r>
      <w:r w:rsidR="00450029" w:rsidRPr="00A33A31">
        <w:rPr>
          <w:rFonts w:asciiTheme="majorBidi" w:hAnsiTheme="majorBidi" w:cstheme="majorBidi"/>
          <w:sz w:val="24"/>
          <w:szCs w:val="24"/>
        </w:rPr>
        <w:t>exploration</w:t>
      </w:r>
      <w:r w:rsidR="009531F3" w:rsidRPr="00A33A31">
        <w:rPr>
          <w:rFonts w:asciiTheme="majorBidi" w:hAnsiTheme="majorBidi" w:cstheme="majorBidi"/>
          <w:sz w:val="24"/>
          <w:szCs w:val="24"/>
        </w:rPr>
        <w:t xml:space="preserve"> of</w:t>
      </w:r>
      <w:r w:rsidR="00623899" w:rsidRPr="00A33A31">
        <w:rPr>
          <w:rFonts w:asciiTheme="majorBidi" w:hAnsiTheme="majorBidi" w:cstheme="majorBidi"/>
          <w:sz w:val="24"/>
          <w:szCs w:val="24"/>
        </w:rPr>
        <w:t xml:space="preserve"> the best</w:t>
      </w:r>
      <w:r w:rsidR="009531F3" w:rsidRPr="00A33A31">
        <w:rPr>
          <w:rFonts w:asciiTheme="majorBidi" w:hAnsiTheme="majorBidi" w:cstheme="majorBidi"/>
          <w:sz w:val="24"/>
          <w:szCs w:val="24"/>
        </w:rPr>
        <w:t xml:space="preserve"> extraction</w:t>
      </w:r>
      <w:r w:rsidR="00623899" w:rsidRPr="00A33A31">
        <w:rPr>
          <w:rFonts w:asciiTheme="majorBidi" w:hAnsiTheme="majorBidi" w:cstheme="majorBidi"/>
          <w:sz w:val="24"/>
          <w:szCs w:val="24"/>
        </w:rPr>
        <w:t xml:space="preserve"> method</w:t>
      </w:r>
      <w:r w:rsidR="009531F3" w:rsidRPr="00A33A31">
        <w:rPr>
          <w:rFonts w:asciiTheme="majorBidi" w:hAnsiTheme="majorBidi" w:cstheme="majorBidi"/>
          <w:sz w:val="24"/>
          <w:szCs w:val="24"/>
        </w:rPr>
        <w:t xml:space="preserve"> that</w:t>
      </w:r>
      <w:r w:rsidR="00623899" w:rsidRPr="00A33A31">
        <w:rPr>
          <w:rFonts w:asciiTheme="majorBidi" w:hAnsiTheme="majorBidi" w:cstheme="majorBidi"/>
          <w:sz w:val="24"/>
          <w:szCs w:val="24"/>
        </w:rPr>
        <w:t xml:space="preserve"> give the highest </w:t>
      </w:r>
      <w:r w:rsidR="009531F3" w:rsidRPr="00A33A31">
        <w:rPr>
          <w:rFonts w:asciiTheme="majorBidi" w:hAnsiTheme="majorBidi" w:cstheme="majorBidi"/>
          <w:sz w:val="24"/>
          <w:szCs w:val="24"/>
        </w:rPr>
        <w:t xml:space="preserve">oil </w:t>
      </w:r>
      <w:r w:rsidR="00623899" w:rsidRPr="00A33A31">
        <w:rPr>
          <w:rFonts w:asciiTheme="majorBidi" w:hAnsiTheme="majorBidi" w:cstheme="majorBidi"/>
          <w:sz w:val="24"/>
          <w:szCs w:val="24"/>
        </w:rPr>
        <w:t>y</w:t>
      </w:r>
      <w:r w:rsidR="000E6EA8" w:rsidRPr="00A33A31">
        <w:rPr>
          <w:rFonts w:asciiTheme="majorBidi" w:hAnsiTheme="majorBidi" w:cstheme="majorBidi"/>
          <w:sz w:val="24"/>
          <w:szCs w:val="24"/>
        </w:rPr>
        <w:t xml:space="preserve">ield with the best composition. </w:t>
      </w:r>
      <w:r w:rsidR="009531F3" w:rsidRPr="00A33A31">
        <w:rPr>
          <w:rFonts w:asciiTheme="majorBidi" w:hAnsiTheme="majorBidi" w:cstheme="majorBidi"/>
          <w:sz w:val="24"/>
          <w:szCs w:val="24"/>
        </w:rPr>
        <w:t>Physicochemical properties</w:t>
      </w:r>
      <w:r w:rsidR="00BB782B" w:rsidRPr="00A33A31">
        <w:rPr>
          <w:rFonts w:asciiTheme="majorBidi" w:hAnsiTheme="majorBidi" w:cstheme="majorBidi"/>
          <w:sz w:val="24"/>
          <w:szCs w:val="24"/>
        </w:rPr>
        <w:t xml:space="preserve">, </w:t>
      </w:r>
      <w:r w:rsidR="002D041B" w:rsidRPr="00A33A31">
        <w:rPr>
          <w:rFonts w:asciiTheme="majorBidi" w:hAnsiTheme="majorBidi" w:cstheme="majorBidi"/>
          <w:sz w:val="24"/>
          <w:szCs w:val="24"/>
        </w:rPr>
        <w:t>t</w:t>
      </w:r>
      <w:r w:rsidR="00BB782B" w:rsidRPr="00A33A31">
        <w:rPr>
          <w:rFonts w:asciiTheme="majorBidi" w:hAnsiTheme="majorBidi" w:cstheme="majorBidi"/>
          <w:sz w:val="24"/>
          <w:szCs w:val="24"/>
        </w:rPr>
        <w:t xml:space="preserve">otal phenolic content and oxidative stability index of the oil were estimated. </w:t>
      </w:r>
      <w:r w:rsidR="009531F3" w:rsidRPr="00A33A31">
        <w:rPr>
          <w:rFonts w:asciiTheme="majorBidi" w:hAnsiTheme="majorBidi" w:cstheme="majorBidi"/>
          <w:sz w:val="24"/>
          <w:szCs w:val="24"/>
        </w:rPr>
        <w:t xml:space="preserve">GC-MS analysis identified the oil content. </w:t>
      </w:r>
      <w:r w:rsidR="00602402" w:rsidRPr="00A33A31">
        <w:rPr>
          <w:rFonts w:asciiTheme="majorBidi" w:hAnsiTheme="majorBidi" w:cstheme="majorBidi"/>
          <w:sz w:val="24"/>
          <w:szCs w:val="24"/>
        </w:rPr>
        <w:t>A</w:t>
      </w:r>
      <w:r w:rsidR="009531F3" w:rsidRPr="00A33A31">
        <w:rPr>
          <w:rFonts w:asciiTheme="majorBidi" w:hAnsiTheme="majorBidi" w:cstheme="majorBidi"/>
          <w:sz w:val="24"/>
          <w:szCs w:val="24"/>
        </w:rPr>
        <w:t>nti-</w:t>
      </w:r>
      <w:r w:rsidR="00EA4EEF" w:rsidRPr="00A33A31">
        <w:rPr>
          <w:rFonts w:asciiTheme="majorBidi" w:hAnsiTheme="majorBidi" w:cstheme="majorBidi"/>
          <w:sz w:val="24"/>
          <w:szCs w:val="24"/>
        </w:rPr>
        <w:t xml:space="preserve"> inflammatory</w:t>
      </w:r>
      <w:r w:rsidR="009531F3" w:rsidRPr="00A33A31">
        <w:rPr>
          <w:rFonts w:asciiTheme="majorBidi" w:hAnsiTheme="majorBidi" w:cstheme="majorBidi"/>
          <w:sz w:val="24"/>
          <w:szCs w:val="24"/>
        </w:rPr>
        <w:t xml:space="preserve"> activity was examined using</w:t>
      </w:r>
      <w:r w:rsidR="00EA4EEF" w:rsidRPr="00A33A31">
        <w:rPr>
          <w:rFonts w:asciiTheme="majorBidi" w:hAnsiTheme="majorBidi" w:cstheme="majorBidi"/>
          <w:sz w:val="24"/>
          <w:szCs w:val="24"/>
        </w:rPr>
        <w:t xml:space="preserve"> a</w:t>
      </w:r>
      <w:r w:rsidR="009531F3" w:rsidRPr="00A33A31">
        <w:rPr>
          <w:rFonts w:asciiTheme="majorBidi" w:hAnsiTheme="majorBidi" w:cstheme="majorBidi"/>
          <w:sz w:val="24"/>
          <w:szCs w:val="24"/>
        </w:rPr>
        <w:t xml:space="preserve"> carrageenan-induced rat paw edema assay. Immunomodulatory activit</w:t>
      </w:r>
      <w:r w:rsidR="00CC3C21" w:rsidRPr="00A33A31">
        <w:rPr>
          <w:rFonts w:asciiTheme="majorBidi" w:hAnsiTheme="majorBidi" w:cstheme="majorBidi"/>
          <w:sz w:val="24"/>
          <w:szCs w:val="24"/>
        </w:rPr>
        <w:t xml:space="preserve">y was determined </w:t>
      </w:r>
      <w:r w:rsidR="009531F3" w:rsidRPr="00A33A31">
        <w:rPr>
          <w:rFonts w:asciiTheme="majorBidi" w:hAnsiTheme="majorBidi" w:cstheme="majorBidi"/>
          <w:sz w:val="24"/>
          <w:szCs w:val="24"/>
        </w:rPr>
        <w:t xml:space="preserve">by measuring the </w:t>
      </w:r>
      <w:r w:rsidR="00EA4EEF" w:rsidRPr="00A33A31">
        <w:rPr>
          <w:rFonts w:asciiTheme="majorBidi" w:hAnsiTheme="majorBidi" w:cstheme="majorBidi"/>
          <w:sz w:val="24"/>
          <w:szCs w:val="24"/>
        </w:rPr>
        <w:t>pro-</w:t>
      </w:r>
      <w:r w:rsidR="009531F3" w:rsidRPr="00A33A31">
        <w:rPr>
          <w:rFonts w:asciiTheme="majorBidi" w:hAnsiTheme="majorBidi" w:cstheme="majorBidi"/>
          <w:sz w:val="24"/>
          <w:szCs w:val="24"/>
        </w:rPr>
        <w:t xml:space="preserve">inflammatory cytokines levels. </w:t>
      </w:r>
      <w:r w:rsidR="000E6EA8" w:rsidRPr="00A33A31">
        <w:rPr>
          <w:rFonts w:asciiTheme="majorBidi" w:hAnsiTheme="majorBidi" w:cstheme="majorBidi"/>
          <w:sz w:val="24"/>
          <w:szCs w:val="24"/>
        </w:rPr>
        <w:t xml:space="preserve">Moreover, </w:t>
      </w:r>
      <w:r w:rsidR="00EA4EEF" w:rsidRPr="00A33A31">
        <w:rPr>
          <w:rFonts w:asciiTheme="majorBidi" w:hAnsiTheme="majorBidi" w:cstheme="majorBidi"/>
          <w:sz w:val="24"/>
          <w:szCs w:val="24"/>
        </w:rPr>
        <w:t>In-</w:t>
      </w:r>
      <w:r w:rsidR="009531F3" w:rsidRPr="00A33A31">
        <w:rPr>
          <w:rFonts w:asciiTheme="majorBidi" w:hAnsiTheme="majorBidi" w:cstheme="majorBidi"/>
          <w:i/>
          <w:iCs/>
          <w:sz w:val="24"/>
          <w:szCs w:val="24"/>
        </w:rPr>
        <w:t>vitro</w:t>
      </w:r>
      <w:r w:rsidR="009531F3" w:rsidRPr="00A33A31">
        <w:rPr>
          <w:rFonts w:asciiTheme="majorBidi" w:hAnsiTheme="majorBidi" w:cstheme="majorBidi"/>
          <w:sz w:val="24"/>
          <w:szCs w:val="24"/>
        </w:rPr>
        <w:t xml:space="preserve"> anti-parasitic and antioxidant activities were</w:t>
      </w:r>
      <w:r w:rsidR="00EA4EEF" w:rsidRPr="00A33A31">
        <w:rPr>
          <w:rFonts w:asciiTheme="majorBidi" w:hAnsiTheme="majorBidi" w:cstheme="majorBidi"/>
          <w:sz w:val="24"/>
          <w:szCs w:val="24"/>
        </w:rPr>
        <w:t xml:space="preserve"> </w:t>
      </w:r>
      <w:r w:rsidR="009531F3" w:rsidRPr="00A33A31">
        <w:rPr>
          <w:rFonts w:asciiTheme="majorBidi" w:hAnsiTheme="majorBidi" w:cstheme="majorBidi"/>
          <w:sz w:val="24"/>
          <w:szCs w:val="24"/>
        </w:rPr>
        <w:t xml:space="preserve">studied. </w:t>
      </w:r>
      <w:r w:rsidR="00BB782B" w:rsidRPr="00A33A31">
        <w:rPr>
          <w:rFonts w:asciiTheme="majorBidi" w:hAnsiTheme="majorBidi" w:cstheme="majorBidi"/>
          <w:i/>
          <w:iCs/>
          <w:sz w:val="24"/>
          <w:szCs w:val="24"/>
        </w:rPr>
        <w:t>Soxhlet</w:t>
      </w:r>
      <w:r w:rsidR="00BB782B" w:rsidRPr="00A33A31">
        <w:rPr>
          <w:rFonts w:asciiTheme="majorBidi" w:hAnsiTheme="majorBidi" w:cstheme="majorBidi"/>
          <w:sz w:val="24"/>
          <w:szCs w:val="24"/>
        </w:rPr>
        <w:t xml:space="preserve"> extraction method gives the highest yield of 40.5±0.76% with no time interval. The oil shows a </w:t>
      </w:r>
      <w:r w:rsidR="002D041B" w:rsidRPr="00A33A31">
        <w:rPr>
          <w:rFonts w:asciiTheme="majorBidi" w:hAnsiTheme="majorBidi" w:cstheme="majorBidi"/>
          <w:sz w:val="24"/>
          <w:szCs w:val="24"/>
        </w:rPr>
        <w:t>physicochemical property</w:t>
      </w:r>
      <w:r w:rsidRPr="00A33A31">
        <w:rPr>
          <w:rFonts w:asciiTheme="majorBidi" w:hAnsiTheme="majorBidi" w:cstheme="majorBidi"/>
          <w:sz w:val="24"/>
          <w:szCs w:val="24"/>
        </w:rPr>
        <w:t xml:space="preserve"> </w:t>
      </w:r>
      <w:r w:rsidRPr="00A33A31">
        <w:rPr>
          <w:rFonts w:asciiTheme="majorBidi" w:hAnsiTheme="majorBidi" w:cstheme="majorBidi"/>
          <w:sz w:val="24"/>
          <w:szCs w:val="24"/>
          <w:shd w:val="clear" w:color="auto" w:fill="FFFFFF"/>
        </w:rPr>
        <w:t>within the AOCS standards</w:t>
      </w:r>
      <w:r w:rsidR="00BB782B" w:rsidRPr="00A33A31">
        <w:rPr>
          <w:rFonts w:asciiTheme="majorBidi" w:hAnsiTheme="majorBidi" w:cstheme="majorBidi"/>
          <w:sz w:val="24"/>
          <w:szCs w:val="24"/>
        </w:rPr>
        <w:t xml:space="preserve"> and low</w:t>
      </w:r>
      <w:r w:rsidRPr="00A33A31">
        <w:rPr>
          <w:rFonts w:asciiTheme="majorBidi" w:hAnsiTheme="majorBidi" w:cstheme="majorBidi"/>
          <w:sz w:val="24"/>
          <w:szCs w:val="24"/>
        </w:rPr>
        <w:t xml:space="preserve"> </w:t>
      </w:r>
      <w:r w:rsidR="00BB782B" w:rsidRPr="00A33A31">
        <w:rPr>
          <w:rFonts w:asciiTheme="majorBidi" w:hAnsiTheme="majorBidi" w:cstheme="majorBidi"/>
          <w:sz w:val="24"/>
          <w:szCs w:val="24"/>
        </w:rPr>
        <w:t xml:space="preserve">phenol content. </w:t>
      </w:r>
      <w:r w:rsidR="00A1246F" w:rsidRPr="00A33A31">
        <w:rPr>
          <w:rFonts w:asciiTheme="majorBidi" w:hAnsiTheme="majorBidi" w:cstheme="majorBidi"/>
          <w:sz w:val="24"/>
          <w:szCs w:val="24"/>
        </w:rPr>
        <w:t>GCMS analysis reveals unsaturated fatty acids</w:t>
      </w:r>
      <w:r w:rsidR="00D95543" w:rsidRPr="00A33A31">
        <w:rPr>
          <w:rFonts w:asciiTheme="majorBidi" w:hAnsiTheme="majorBidi" w:cstheme="majorBidi"/>
          <w:sz w:val="24"/>
          <w:szCs w:val="24"/>
        </w:rPr>
        <w:t xml:space="preserve"> account for</w:t>
      </w:r>
      <w:r w:rsidR="00A1246F" w:rsidRPr="00A33A31">
        <w:rPr>
          <w:rFonts w:asciiTheme="majorBidi" w:hAnsiTheme="majorBidi" w:cstheme="majorBidi"/>
          <w:sz w:val="24"/>
          <w:szCs w:val="24"/>
        </w:rPr>
        <w:t xml:space="preserve"> </w:t>
      </w:r>
      <w:r w:rsidRPr="00A33A31">
        <w:rPr>
          <w:rFonts w:asciiTheme="majorBidi" w:hAnsiTheme="majorBidi" w:cstheme="majorBidi"/>
          <w:sz w:val="24"/>
          <w:szCs w:val="24"/>
        </w:rPr>
        <w:t>75.25% of the oil</w:t>
      </w:r>
      <w:r w:rsidR="00D95543" w:rsidRPr="00A33A31">
        <w:rPr>
          <w:rFonts w:asciiTheme="majorBidi" w:hAnsiTheme="majorBidi" w:cstheme="majorBidi"/>
          <w:sz w:val="24"/>
          <w:szCs w:val="24"/>
        </w:rPr>
        <w:t>,</w:t>
      </w:r>
      <w:r w:rsidRPr="00A33A31">
        <w:rPr>
          <w:rFonts w:asciiTheme="majorBidi" w:hAnsiTheme="majorBidi" w:cstheme="majorBidi"/>
          <w:sz w:val="24"/>
          <w:szCs w:val="24"/>
        </w:rPr>
        <w:t xml:space="preserve"> with an abundance of oleic acid (33.64%) and linoleic acid (31.95%). The oil exhibited potent anti-inflammatory</w:t>
      </w:r>
      <w:r w:rsidR="00D95543" w:rsidRPr="00A33A31">
        <w:rPr>
          <w:rFonts w:asciiTheme="majorBidi" w:hAnsiTheme="majorBidi" w:cstheme="majorBidi"/>
          <w:sz w:val="24"/>
          <w:szCs w:val="24"/>
        </w:rPr>
        <w:t xml:space="preserve"> and</w:t>
      </w:r>
      <w:r w:rsidRPr="00A33A31">
        <w:rPr>
          <w:rFonts w:asciiTheme="majorBidi" w:hAnsiTheme="majorBidi" w:cstheme="majorBidi"/>
          <w:sz w:val="24"/>
          <w:szCs w:val="24"/>
        </w:rPr>
        <w:t xml:space="preserve"> immunomodulatory activity. </w:t>
      </w:r>
      <w:r w:rsidR="00D95543" w:rsidRPr="00A33A31">
        <w:rPr>
          <w:rFonts w:asciiTheme="majorBidi" w:hAnsiTheme="majorBidi" w:cstheme="majorBidi"/>
          <w:sz w:val="24"/>
          <w:szCs w:val="24"/>
        </w:rPr>
        <w:t>At various dose levels, paw edoema volume, pro-inflammatory cytokines, TNF- and IL-6, and MPO serum levels were reduced</w:t>
      </w:r>
      <w:r w:rsidRPr="00A33A31">
        <w:rPr>
          <w:rFonts w:asciiTheme="majorBidi" w:hAnsiTheme="majorBidi" w:cstheme="majorBidi"/>
          <w:sz w:val="24"/>
          <w:szCs w:val="24"/>
        </w:rPr>
        <w:t xml:space="preserve">. </w:t>
      </w:r>
      <w:r w:rsidR="00D64A9A" w:rsidRPr="00A33A31">
        <w:rPr>
          <w:rStyle w:val="Emphasis"/>
          <w:rFonts w:asciiTheme="majorBidi" w:hAnsiTheme="majorBidi" w:cstheme="majorBidi"/>
          <w:i w:val="0"/>
          <w:iCs w:val="0"/>
          <w:sz w:val="24"/>
          <w:szCs w:val="24"/>
          <w:shd w:val="clear" w:color="auto" w:fill="FFFFFF"/>
        </w:rPr>
        <w:t>The</w:t>
      </w:r>
      <w:r w:rsidR="00D64A9A" w:rsidRPr="00A33A31">
        <w:rPr>
          <w:rStyle w:val="Emphasis"/>
          <w:rFonts w:asciiTheme="majorBidi" w:hAnsiTheme="majorBidi" w:cstheme="majorBidi"/>
          <w:sz w:val="24"/>
          <w:szCs w:val="24"/>
          <w:shd w:val="clear" w:color="auto" w:fill="FFFFFF"/>
        </w:rPr>
        <w:t xml:space="preserve"> </w:t>
      </w:r>
      <w:r w:rsidR="002F65CF" w:rsidRPr="00A33A31">
        <w:rPr>
          <w:rFonts w:asciiTheme="majorBidi" w:hAnsiTheme="majorBidi" w:cstheme="majorBidi"/>
          <w:sz w:val="24"/>
          <w:szCs w:val="24"/>
          <w:shd w:val="clear" w:color="auto" w:fill="FFFFFF"/>
        </w:rPr>
        <w:t xml:space="preserve">seed oil </w:t>
      </w:r>
      <w:r w:rsidR="00011A16" w:rsidRPr="00A33A31">
        <w:rPr>
          <w:rFonts w:asciiTheme="majorBidi" w:hAnsiTheme="majorBidi" w:cstheme="majorBidi"/>
          <w:sz w:val="24"/>
          <w:szCs w:val="24"/>
          <w:shd w:val="clear" w:color="auto" w:fill="FFFFFF"/>
        </w:rPr>
        <w:t>is</w:t>
      </w:r>
      <w:r w:rsidR="002F65CF" w:rsidRPr="00A33A31">
        <w:rPr>
          <w:rFonts w:asciiTheme="majorBidi" w:hAnsiTheme="majorBidi" w:cstheme="majorBidi"/>
          <w:sz w:val="24"/>
          <w:szCs w:val="24"/>
          <w:shd w:val="clear" w:color="auto" w:fill="FFFFFF"/>
        </w:rPr>
        <w:t xml:space="preserve"> a promising candidate for </w:t>
      </w:r>
      <w:r w:rsidR="002F65CF" w:rsidRPr="00A33A31">
        <w:rPr>
          <w:rFonts w:asciiTheme="majorBidi" w:hAnsiTheme="majorBidi" w:cstheme="majorBidi"/>
          <w:sz w:val="24"/>
          <w:szCs w:val="24"/>
          <w:shd w:val="clear" w:color="auto" w:fill="FFFFFF"/>
        </w:rPr>
        <w:lastRenderedPageBreak/>
        <w:t>the treatment of inflammation and/or inflammatory associated diseases (as parasitic infections) besides its immunomodulatory activity.</w:t>
      </w:r>
      <w:r w:rsidR="00D95543" w:rsidRPr="00A33A31">
        <w:rPr>
          <w:rFonts w:asciiTheme="majorBidi" w:hAnsiTheme="majorBidi" w:cstheme="majorBidi"/>
          <w:sz w:val="24"/>
          <w:szCs w:val="24"/>
        </w:rPr>
        <w:t xml:space="preserve"> </w:t>
      </w:r>
    </w:p>
    <w:p w14:paraId="565168DD" w14:textId="0CD44DAE" w:rsidR="00442158" w:rsidRPr="00A33A31" w:rsidRDefault="00442158" w:rsidP="00D64A9A">
      <w:pPr>
        <w:jc w:val="both"/>
        <w:rPr>
          <w:rFonts w:asciiTheme="majorBidi" w:hAnsiTheme="majorBidi" w:cstheme="majorBidi"/>
          <w:sz w:val="24"/>
          <w:szCs w:val="24"/>
        </w:rPr>
      </w:pPr>
      <w:r w:rsidRPr="00A33A31">
        <w:rPr>
          <w:rFonts w:asciiTheme="majorBidi" w:hAnsiTheme="majorBidi" w:cstheme="majorBidi"/>
          <w:b/>
          <w:bCs/>
          <w:sz w:val="24"/>
          <w:szCs w:val="24"/>
          <w:lang w:val="en-GB"/>
        </w:rPr>
        <w:t>Key words</w:t>
      </w:r>
      <w:r w:rsidR="002D041B" w:rsidRPr="00A33A31">
        <w:rPr>
          <w:rFonts w:asciiTheme="majorBidi" w:hAnsiTheme="majorBidi" w:cstheme="majorBidi"/>
          <w:b/>
          <w:bCs/>
          <w:sz w:val="24"/>
          <w:szCs w:val="24"/>
          <w:lang w:val="en-GB"/>
        </w:rPr>
        <w:t>:</w:t>
      </w:r>
      <w:r w:rsidR="00503AEF" w:rsidRPr="00A33A31">
        <w:rPr>
          <w:rFonts w:asciiTheme="majorBidi" w:hAnsiTheme="majorBidi" w:cstheme="majorBidi"/>
          <w:sz w:val="24"/>
          <w:szCs w:val="24"/>
          <w:lang w:val="en-GB"/>
        </w:rPr>
        <w:t xml:space="preserve"> </w:t>
      </w:r>
      <w:r w:rsidR="002D041B" w:rsidRPr="00A33A31">
        <w:rPr>
          <w:rStyle w:val="Emphasis"/>
          <w:rFonts w:asciiTheme="majorBidi" w:hAnsiTheme="majorBidi" w:cstheme="majorBidi"/>
          <w:i w:val="0"/>
          <w:iCs w:val="0"/>
          <w:sz w:val="24"/>
          <w:szCs w:val="24"/>
          <w:shd w:val="clear" w:color="auto" w:fill="FFFFFF"/>
        </w:rPr>
        <w:t>S</w:t>
      </w:r>
      <w:r w:rsidR="00D64A9A" w:rsidRPr="00A33A31">
        <w:rPr>
          <w:rStyle w:val="Emphasis"/>
          <w:rFonts w:asciiTheme="majorBidi" w:hAnsiTheme="majorBidi" w:cstheme="majorBidi"/>
          <w:i w:val="0"/>
          <w:iCs w:val="0"/>
          <w:sz w:val="24"/>
          <w:szCs w:val="24"/>
          <w:shd w:val="clear" w:color="auto" w:fill="FFFFFF"/>
        </w:rPr>
        <w:t>eed oil</w:t>
      </w:r>
      <w:r w:rsidRPr="00A33A31">
        <w:rPr>
          <w:rFonts w:asciiTheme="majorBidi" w:hAnsiTheme="majorBidi" w:cstheme="majorBidi"/>
          <w:sz w:val="24"/>
          <w:szCs w:val="24"/>
          <w:shd w:val="clear" w:color="auto" w:fill="FFFFFF"/>
        </w:rPr>
        <w:t>,</w:t>
      </w:r>
      <w:r w:rsidR="0017764C" w:rsidRPr="00A33A31">
        <w:rPr>
          <w:rFonts w:asciiTheme="majorBidi" w:hAnsiTheme="majorBidi" w:cstheme="majorBidi"/>
          <w:sz w:val="24"/>
          <w:szCs w:val="24"/>
          <w:shd w:val="clear" w:color="auto" w:fill="FFFFFF"/>
        </w:rPr>
        <w:t xml:space="preserve"> </w:t>
      </w:r>
      <w:r w:rsidR="00D64A9A" w:rsidRPr="00A33A31">
        <w:rPr>
          <w:rFonts w:asciiTheme="majorBidi" w:hAnsiTheme="majorBidi" w:cstheme="majorBidi"/>
          <w:i/>
          <w:iCs/>
          <w:sz w:val="24"/>
          <w:szCs w:val="24"/>
          <w:shd w:val="clear" w:color="auto" w:fill="FFFFFF"/>
        </w:rPr>
        <w:t>C</w:t>
      </w:r>
      <w:r w:rsidR="00055890" w:rsidRPr="00A33A31">
        <w:rPr>
          <w:rFonts w:asciiTheme="majorBidi" w:hAnsiTheme="majorBidi" w:cstheme="majorBidi"/>
          <w:i/>
          <w:iCs/>
          <w:sz w:val="24"/>
          <w:szCs w:val="24"/>
          <w:shd w:val="clear" w:color="auto" w:fill="FFFFFF"/>
        </w:rPr>
        <w:t>al</w:t>
      </w:r>
      <w:r w:rsidR="00631FDE" w:rsidRPr="00A33A31">
        <w:rPr>
          <w:rFonts w:asciiTheme="majorBidi" w:hAnsiTheme="majorBidi" w:cstheme="majorBidi"/>
          <w:i/>
          <w:iCs/>
          <w:sz w:val="24"/>
          <w:szCs w:val="24"/>
          <w:shd w:val="clear" w:color="auto" w:fill="FFFFFF"/>
        </w:rPr>
        <w:t>o</w:t>
      </w:r>
      <w:r w:rsidR="00055890" w:rsidRPr="00A33A31">
        <w:rPr>
          <w:rFonts w:asciiTheme="majorBidi" w:hAnsiTheme="majorBidi" w:cstheme="majorBidi"/>
          <w:i/>
          <w:iCs/>
          <w:sz w:val="24"/>
          <w:szCs w:val="24"/>
          <w:shd w:val="clear" w:color="auto" w:fill="FFFFFF"/>
        </w:rPr>
        <w:t>tropis</w:t>
      </w:r>
      <w:r w:rsidR="00D64A9A" w:rsidRPr="00A33A31">
        <w:rPr>
          <w:rFonts w:asciiTheme="majorBidi" w:hAnsiTheme="majorBidi" w:cstheme="majorBidi"/>
          <w:i/>
          <w:iCs/>
          <w:sz w:val="24"/>
          <w:szCs w:val="24"/>
          <w:shd w:val="clear" w:color="auto" w:fill="FFFFFF"/>
        </w:rPr>
        <w:t xml:space="preserve"> procera</w:t>
      </w:r>
      <w:r w:rsidR="0017764C" w:rsidRPr="00A33A31">
        <w:rPr>
          <w:rFonts w:asciiTheme="majorBidi" w:hAnsiTheme="majorBidi" w:cstheme="majorBidi"/>
          <w:sz w:val="24"/>
          <w:szCs w:val="24"/>
          <w:shd w:val="clear" w:color="auto" w:fill="FFFFFF"/>
        </w:rPr>
        <w:t>,</w:t>
      </w:r>
      <w:r w:rsidR="009D5939" w:rsidRPr="00A33A31">
        <w:rPr>
          <w:rFonts w:asciiTheme="majorBidi" w:hAnsiTheme="majorBidi" w:cstheme="majorBidi"/>
          <w:sz w:val="24"/>
          <w:szCs w:val="24"/>
          <w:shd w:val="clear" w:color="auto" w:fill="FFFFFF"/>
        </w:rPr>
        <w:t xml:space="preserve"> </w:t>
      </w:r>
      <w:r w:rsidR="00D64A9A" w:rsidRPr="00A33A31">
        <w:rPr>
          <w:rFonts w:asciiTheme="majorBidi" w:hAnsiTheme="majorBidi" w:cstheme="majorBidi"/>
          <w:i/>
          <w:iCs/>
          <w:sz w:val="24"/>
          <w:szCs w:val="24"/>
        </w:rPr>
        <w:t>Blastocystis</w:t>
      </w:r>
      <w:r w:rsidR="00D64A9A" w:rsidRPr="00A33A31">
        <w:rPr>
          <w:rFonts w:asciiTheme="majorBidi" w:hAnsiTheme="majorBidi" w:cstheme="majorBidi"/>
          <w:sz w:val="24"/>
          <w:szCs w:val="24"/>
          <w:shd w:val="clear" w:color="auto" w:fill="FFFFFF"/>
        </w:rPr>
        <w:t xml:space="preserve">, </w:t>
      </w:r>
      <w:r w:rsidR="002D041B" w:rsidRPr="00A33A31">
        <w:rPr>
          <w:rFonts w:asciiTheme="majorBidi" w:hAnsiTheme="majorBidi" w:cstheme="majorBidi"/>
          <w:sz w:val="24"/>
          <w:szCs w:val="24"/>
        </w:rPr>
        <w:t>C</w:t>
      </w:r>
      <w:r w:rsidR="00D64A9A" w:rsidRPr="00A33A31">
        <w:rPr>
          <w:rFonts w:asciiTheme="majorBidi" w:hAnsiTheme="majorBidi" w:cstheme="majorBidi"/>
          <w:sz w:val="24"/>
          <w:szCs w:val="24"/>
        </w:rPr>
        <w:t xml:space="preserve">ytokines, </w:t>
      </w:r>
      <w:r w:rsidR="002D041B" w:rsidRPr="00A33A31">
        <w:rPr>
          <w:rFonts w:asciiTheme="majorBidi" w:hAnsiTheme="majorBidi" w:cstheme="majorBidi"/>
          <w:sz w:val="24"/>
          <w:szCs w:val="24"/>
          <w:shd w:val="clear" w:color="auto" w:fill="FFFFFF"/>
        </w:rPr>
        <w:t>H</w:t>
      </w:r>
      <w:r w:rsidR="00A124FC" w:rsidRPr="00A33A31">
        <w:rPr>
          <w:rFonts w:asciiTheme="majorBidi" w:hAnsiTheme="majorBidi" w:cstheme="majorBidi"/>
          <w:sz w:val="24"/>
          <w:szCs w:val="24"/>
          <w:shd w:val="clear" w:color="auto" w:fill="FFFFFF"/>
        </w:rPr>
        <w:t>ydraulic press</w:t>
      </w:r>
      <w:r w:rsidR="009D5939" w:rsidRPr="00A33A31">
        <w:rPr>
          <w:rFonts w:asciiTheme="majorBidi" w:hAnsiTheme="majorBidi" w:cstheme="majorBidi"/>
          <w:sz w:val="24"/>
          <w:szCs w:val="24"/>
          <w:shd w:val="clear" w:color="auto" w:fill="FFFFFF"/>
        </w:rPr>
        <w:t xml:space="preserve">, </w:t>
      </w:r>
      <w:r w:rsidR="002D041B" w:rsidRPr="00A33A31">
        <w:rPr>
          <w:rFonts w:asciiTheme="majorBidi" w:hAnsiTheme="majorBidi" w:cstheme="majorBidi"/>
          <w:i/>
          <w:iCs/>
          <w:sz w:val="24"/>
          <w:szCs w:val="24"/>
          <w:shd w:val="clear" w:color="auto" w:fill="FFFFFF"/>
        </w:rPr>
        <w:t>S</w:t>
      </w:r>
      <w:r w:rsidR="009D5939" w:rsidRPr="00A33A31">
        <w:rPr>
          <w:rFonts w:asciiTheme="majorBidi" w:hAnsiTheme="majorBidi" w:cstheme="majorBidi"/>
          <w:i/>
          <w:iCs/>
          <w:sz w:val="24"/>
          <w:szCs w:val="24"/>
          <w:shd w:val="clear" w:color="auto" w:fill="FFFFFF"/>
        </w:rPr>
        <w:t>oxhlet</w:t>
      </w:r>
      <w:r w:rsidR="002D041B" w:rsidRPr="00A33A31">
        <w:rPr>
          <w:rFonts w:asciiTheme="majorBidi" w:hAnsiTheme="majorBidi" w:cstheme="majorBidi"/>
          <w:i/>
          <w:iCs/>
          <w:sz w:val="24"/>
          <w:szCs w:val="24"/>
          <w:shd w:val="clear" w:color="auto" w:fill="FFFFFF"/>
        </w:rPr>
        <w:t xml:space="preserve"> </w:t>
      </w:r>
      <w:r w:rsidR="002D041B" w:rsidRPr="00A33A31">
        <w:rPr>
          <w:rFonts w:asciiTheme="majorBidi" w:hAnsiTheme="majorBidi" w:cstheme="majorBidi"/>
          <w:sz w:val="24"/>
          <w:szCs w:val="24"/>
          <w:shd w:val="clear" w:color="auto" w:fill="FFFFFF"/>
        </w:rPr>
        <w:t>extraction</w:t>
      </w:r>
      <w:r w:rsidR="00402BBA" w:rsidRPr="00A33A31">
        <w:rPr>
          <w:rFonts w:asciiTheme="majorBidi" w:hAnsiTheme="majorBidi" w:cstheme="majorBidi"/>
          <w:sz w:val="24"/>
          <w:szCs w:val="24"/>
        </w:rPr>
        <w:t>.</w:t>
      </w:r>
    </w:p>
    <w:p w14:paraId="5A8C23D0" w14:textId="6FFF57F8" w:rsidR="007A4971" w:rsidRPr="00A33A31" w:rsidRDefault="007A4971" w:rsidP="00AA40F5">
      <w:pPr>
        <w:pStyle w:val="ListParagraph"/>
        <w:numPr>
          <w:ilvl w:val="0"/>
          <w:numId w:val="6"/>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Introduction</w:t>
      </w:r>
      <w:r w:rsidR="008260F8" w:rsidRPr="00A33A31">
        <w:rPr>
          <w:rFonts w:asciiTheme="majorBidi" w:hAnsiTheme="majorBidi" w:cstheme="majorBidi"/>
          <w:b/>
          <w:bCs/>
          <w:sz w:val="24"/>
          <w:szCs w:val="24"/>
        </w:rPr>
        <w:t xml:space="preserve"> </w:t>
      </w:r>
      <w:r w:rsidR="00FA6547" w:rsidRPr="00A33A31">
        <w:rPr>
          <w:rFonts w:asciiTheme="majorBidi" w:hAnsiTheme="majorBidi" w:cstheme="majorBidi"/>
          <w:b/>
          <w:bCs/>
          <w:sz w:val="24"/>
          <w:szCs w:val="24"/>
        </w:rPr>
        <w:t xml:space="preserve"> </w:t>
      </w:r>
    </w:p>
    <w:p w14:paraId="62179E88" w14:textId="737400A8" w:rsidR="00011A16" w:rsidRPr="00A33A31" w:rsidRDefault="007A4971" w:rsidP="00EB6519">
      <w:pPr>
        <w:ind w:firstLine="360"/>
        <w:jc w:val="both"/>
        <w:rPr>
          <w:rFonts w:asciiTheme="majorBidi" w:hAnsiTheme="majorBidi" w:cstheme="majorBidi"/>
          <w:sz w:val="24"/>
          <w:szCs w:val="24"/>
        </w:rPr>
      </w:pPr>
      <w:r w:rsidRPr="00A33A31">
        <w:rPr>
          <w:rStyle w:val="Emphasis"/>
          <w:rFonts w:asciiTheme="majorBidi" w:hAnsiTheme="majorBidi" w:cstheme="majorBidi"/>
          <w:sz w:val="24"/>
          <w:szCs w:val="24"/>
          <w:shd w:val="clear" w:color="auto" w:fill="FFFFFF"/>
        </w:rPr>
        <w:t>Calotropis procera</w:t>
      </w:r>
      <w:r w:rsidRPr="00A33A31">
        <w:rPr>
          <w:rFonts w:asciiTheme="majorBidi" w:hAnsiTheme="majorBidi" w:cstheme="majorBidi"/>
          <w:sz w:val="24"/>
          <w:szCs w:val="24"/>
          <w:shd w:val="clear" w:color="auto" w:fill="FFFFFF"/>
        </w:rPr>
        <w:t> (Aiton) [</w:t>
      </w:r>
      <w:r w:rsidRPr="00A33A31">
        <w:rPr>
          <w:rFonts w:asciiTheme="majorBidi" w:hAnsiTheme="majorBidi" w:cstheme="majorBidi"/>
          <w:i/>
          <w:iCs/>
          <w:sz w:val="24"/>
          <w:szCs w:val="24"/>
          <w:shd w:val="clear" w:color="auto" w:fill="FFFFFF"/>
        </w:rPr>
        <w:t>Apocynaceae</w:t>
      </w:r>
      <w:r w:rsidRPr="00A33A31">
        <w:rPr>
          <w:rFonts w:asciiTheme="majorBidi" w:hAnsiTheme="majorBidi" w:cstheme="majorBidi"/>
          <w:sz w:val="24"/>
          <w:szCs w:val="24"/>
          <w:shd w:val="clear" w:color="auto" w:fill="FFFFFF"/>
        </w:rPr>
        <w:t>]</w:t>
      </w:r>
      <w:r w:rsidRPr="00A33A31">
        <w:rPr>
          <w:rFonts w:asciiTheme="majorBidi" w:hAnsiTheme="majorBidi" w:cstheme="majorBidi"/>
          <w:sz w:val="24"/>
          <w:szCs w:val="24"/>
        </w:rPr>
        <w:t xml:space="preserve"> (</w:t>
      </w:r>
      <w:r w:rsidRPr="00A33A31">
        <w:rPr>
          <w:rFonts w:asciiTheme="majorBidi" w:hAnsiTheme="majorBidi" w:cstheme="majorBidi"/>
          <w:i/>
          <w:iCs/>
          <w:sz w:val="24"/>
          <w:szCs w:val="24"/>
        </w:rPr>
        <w:t>C. procera</w:t>
      </w:r>
      <w:r w:rsidRPr="00A33A31">
        <w:rPr>
          <w:rFonts w:asciiTheme="majorBidi" w:hAnsiTheme="majorBidi" w:cstheme="majorBidi"/>
          <w:sz w:val="24"/>
          <w:szCs w:val="24"/>
        </w:rPr>
        <w:t>) is a wildly grown</w:t>
      </w:r>
      <w:r w:rsidRPr="00A33A31">
        <w:rPr>
          <w:rFonts w:asciiTheme="majorBidi" w:hAnsiTheme="majorBidi" w:cstheme="majorBidi"/>
          <w:sz w:val="24"/>
          <w:szCs w:val="24"/>
          <w:rtl/>
        </w:rPr>
        <w:t xml:space="preserve"> </w:t>
      </w:r>
      <w:r w:rsidRPr="00A33A31">
        <w:rPr>
          <w:rFonts w:asciiTheme="majorBidi" w:hAnsiTheme="majorBidi" w:cstheme="majorBidi"/>
          <w:sz w:val="24"/>
          <w:szCs w:val="24"/>
        </w:rPr>
        <w:t>evergreen large shrub or small tree (1-4</w:t>
      </w:r>
      <w:r w:rsidR="002D041B"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m) that tolerates drastic environmental conditions. It is native to North and tropical Africa, West and South Asia, and Indo-china.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is recorded in Egypt and known as Oshar </w:t>
      </w:r>
      <w:r w:rsidR="00EB6519" w:rsidRPr="00A33A31">
        <w:rPr>
          <w:rFonts w:asciiTheme="majorBidi" w:hAnsiTheme="majorBidi" w:cstheme="majorBidi"/>
          <w:noProof/>
          <w:sz w:val="24"/>
          <w:szCs w:val="24"/>
        </w:rPr>
        <w:fldChar w:fldCharType="begin"/>
      </w:r>
      <w:r w:rsidR="00EB6519" w:rsidRPr="00A33A31">
        <w:rPr>
          <w:rFonts w:asciiTheme="majorBidi" w:hAnsiTheme="majorBidi" w:cstheme="majorBidi"/>
          <w:noProof/>
          <w:sz w:val="24"/>
          <w:szCs w:val="24"/>
        </w:rPr>
        <w:instrText xml:space="preserve"> ADDIN EN.CITE &lt;EndNote&gt;&lt;Cite&gt;&lt;Author&gt;Moustafa&lt;/Author&gt;&lt;Year&gt;2010&lt;/Year&gt;&lt;RecNum&gt;6&lt;/RecNum&gt;&lt;DisplayText&gt;(Moustafa et al. 2010)&lt;/DisplayText&gt;&lt;record&gt;&lt;rec-number&gt;6&lt;/rec-number&gt;&lt;foreign-keys&gt;&lt;key app="EN" db-id="rzfz99tfltptflerxzjvzeslwfd2rerxpdzr" timestamp="1573949883"&gt;6&lt;/key&gt;&lt;/foreign-keys&gt;&lt;ref-type name="Journal Article"&gt;17&lt;/ref-type&gt;&lt;contributors&gt;&lt;authors&gt;&lt;author&gt;Moustafa, AMY&lt;/author&gt;&lt;author&gt;Ahmed, SH&lt;/author&gt;&lt;author&gt;Nabil, ZI&lt;/author&gt;&lt;author&gt;Hussein, AA&lt;/author&gt;&lt;author&gt;Omran, MA&lt;/author&gt;&lt;/authors&gt;&lt;/contributors&gt;&lt;titles&gt;&lt;title&gt;Extraction and phytochemical investigation of Calotropis procera: effect of plant extracts on the activity of diverse muscles&lt;/title&gt;&lt;secondary-title&gt;Pharmaceutical biology&lt;/secondary-title&gt;&lt;/titles&gt;&lt;periodical&gt;&lt;full-title&gt;Pharmaceutical biology&lt;/full-title&gt;&lt;/periodical&gt;&lt;pages&gt;1080-1190&lt;/pages&gt;&lt;volume&gt;48&lt;/volume&gt;&lt;number&gt;10&lt;/number&gt;&lt;dates&gt;&lt;year&gt;2010&lt;/year&gt;&lt;/dates&gt;&lt;isbn&gt;1388-0209&lt;/isbn&gt;&lt;urls&gt;&lt;/urls&gt;&lt;/record&gt;&lt;/Cite&gt;&lt;/EndNote&gt;</w:instrText>
      </w:r>
      <w:r w:rsidR="00EB6519" w:rsidRPr="00A33A31">
        <w:rPr>
          <w:rFonts w:asciiTheme="majorBidi" w:hAnsiTheme="majorBidi" w:cstheme="majorBidi"/>
          <w:noProof/>
          <w:sz w:val="24"/>
          <w:szCs w:val="24"/>
        </w:rPr>
        <w:fldChar w:fldCharType="separate"/>
      </w:r>
      <w:r w:rsidR="00EB6519" w:rsidRPr="00A33A31">
        <w:rPr>
          <w:rFonts w:asciiTheme="majorBidi" w:hAnsiTheme="majorBidi" w:cstheme="majorBidi"/>
          <w:noProof/>
          <w:sz w:val="24"/>
          <w:szCs w:val="24"/>
        </w:rPr>
        <w:t>(</w:t>
      </w:r>
      <w:hyperlink w:anchor="_ENREF_44" w:tooltip="Moustafa, 2010 #6" w:history="1">
        <w:r w:rsidR="00EB6519" w:rsidRPr="00A33A31">
          <w:rPr>
            <w:rFonts w:asciiTheme="majorBidi" w:hAnsiTheme="majorBidi" w:cstheme="majorBidi"/>
            <w:noProof/>
            <w:sz w:val="24"/>
            <w:szCs w:val="24"/>
          </w:rPr>
          <w:t>Moustafa et al. 2010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noProof/>
          <w:sz w:val="24"/>
          <w:szCs w:val="24"/>
        </w:rPr>
        <w:fldChar w:fldCharType="end"/>
      </w:r>
      <w:r w:rsidRPr="00A33A31">
        <w:rPr>
          <w:rFonts w:asciiTheme="majorBidi" w:hAnsiTheme="majorBidi" w:cstheme="majorBidi"/>
          <w:sz w:val="24"/>
          <w:szCs w:val="24"/>
        </w:rPr>
        <w:t xml:space="preserve">, with many other synonyms worldwide, such as Giant Indian Milkweed, Sodom Apple, and etc.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&lt;EndNote&gt;&lt;Cite&gt;&lt;Author&gt;Parihar&lt;/Author&gt;&lt;Year&gt;2016&lt;/Year&gt;&lt;RecNum&gt;26&lt;/RecNum&gt;&lt;DisplayText&gt;(Parihar and Balekar 2016)&lt;/DisplayText&gt;&lt;record&gt;&lt;rec-number&gt;26&lt;/rec-number&gt;&lt;foreign-keys&gt;&lt;key app="EN" db-id="rzfz99tfltptflerxzjvzeslwfd2rerxpdzr" timestamp="1576093676"&gt;26&lt;/key&gt;&lt;/foreign-keys&gt;&lt;ref-type name="Journal Article"&gt;17&lt;/ref-type&gt;&lt;contributors&gt;&lt;authors&gt;&lt;author&gt;Parihar, Gaurav&lt;/author&gt;&lt;author&gt;Balekar, Neelam&lt;/author&gt;&lt;/authors&gt;&lt;/contributors&gt;&lt;titles&gt;&lt;title&gt;Calotropis procera: A phytochemical and pharmacological review&lt;/title&gt;&lt;secondary-title&gt;Thai Journal of Pharmaceutical Sciences&lt;/secondary-title&gt;&lt;/titles&gt;&lt;periodical&gt;&lt;full-title&gt;Thai Journal of Pharmaceutical Sciences&lt;/full-title&gt;&lt;/periodical&gt;&lt;volume&gt;40&lt;/volume&gt;&lt;number&gt;3&lt;/number&gt;&lt;dates&gt;&lt;year&gt;2016&lt;/year&gt;&lt;/dates&gt;&lt;isbn&gt;0125-4685&lt;/isbn&gt;&lt;urls&gt;&lt;/urls&gt;&lt;/record&gt;&lt;/Cite&gt;&lt;/EndNote&gt;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7" w:tooltip="Parihar, 2016 #26" w:history="1">
        <w:r w:rsidR="00EB6519" w:rsidRPr="00A33A31">
          <w:rPr>
            <w:rFonts w:asciiTheme="majorBidi" w:hAnsiTheme="majorBidi" w:cstheme="majorBidi"/>
            <w:noProof/>
            <w:sz w:val="24"/>
            <w:szCs w:val="24"/>
          </w:rPr>
          <w:t>Parihar and Balekar 2016</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w:t>
      </w:r>
    </w:p>
    <w:p w14:paraId="2D40B265" w14:textId="7A5BC96D" w:rsidR="007A4971" w:rsidRPr="00A33A31" w:rsidRDefault="007A4971" w:rsidP="00EB6519">
      <w:pPr>
        <w:ind w:firstLine="360"/>
        <w:jc w:val="both"/>
        <w:rPr>
          <w:rFonts w:asciiTheme="majorBidi" w:hAnsiTheme="majorBidi" w:cstheme="majorBidi"/>
          <w:sz w:val="24"/>
          <w:szCs w:val="24"/>
        </w:rPr>
      </w:pPr>
      <w:r w:rsidRPr="00A33A31">
        <w:rPr>
          <w:rFonts w:asciiTheme="majorBidi" w:hAnsiTheme="majorBidi" w:cstheme="majorBidi"/>
          <w:sz w:val="24"/>
          <w:szCs w:val="24"/>
        </w:rPr>
        <w:t xml:space="preserve">Although some researchers have reported that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is a toxic plant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&lt;EndNote&gt;&lt;Cite&gt;&lt;Author&gt;de Lima&lt;/Author&gt;&lt;Year&gt;2011&lt;/Year&gt;&lt;RecNum&gt;84&lt;/RecNum&gt;&lt;DisplayText&gt;(de Lima et al. 2011)&lt;/DisplayText&gt;&lt;record&gt;&lt;rec-number&gt;84&lt;/rec-number&gt;&lt;foreign-keys&gt;&lt;key app="EN" db-id="rzfz99tfltptflerxzjvzeslwfd2rerxpdzr" timestamp="1609287674"&gt;84&lt;/key&gt;&lt;/foreign-keys&gt;&lt;ref-type name="Journal Article"&gt;17&lt;/ref-type&gt;&lt;contributors&gt;&lt;authors&gt;&lt;author&gt;de Lima, Joseney Maia&lt;/author&gt;&lt;author&gt;de Freitas, Francisco Joelson Correia&lt;/author&gt;&lt;author&gt;Amorim, Raimundo Neilson Lima&lt;/author&gt;&lt;author&gt;Câmara, Antônio Carlos Lopes&lt;/author&gt;&lt;author&gt;Batista, Jael Soares&lt;/author&gt;&lt;author&gt;Soto-Blanco, Benito&lt;/author&gt;&lt;/authors&gt;&lt;/contributors&gt;&lt;titles&gt;&lt;title&gt;Clinical and pathological effects of Calotropis procera exposure in sheep and rats&lt;/title&gt;&lt;secondary-title&gt;Toxicon&lt;/secondary-title&gt;&lt;/titles&gt;&lt;periodical&gt;&lt;full-title&gt;Toxicon&lt;/full-title&gt;&lt;/periodical&gt;&lt;pages&gt;183-185&lt;/pages&gt;&lt;volume&gt;57&lt;/volume&gt;&lt;number&gt;1&lt;/number&gt;&lt;dates&gt;&lt;year&gt;2011&lt;/year&gt;&lt;/dates&gt;&lt;isbn&gt;0041-0101&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1" w:tooltip="de Lima, 2011 #84" w:history="1">
        <w:r w:rsidR="00EB6519" w:rsidRPr="00A33A31">
          <w:rPr>
            <w:rFonts w:asciiTheme="majorBidi" w:hAnsiTheme="majorBidi" w:cstheme="majorBidi"/>
            <w:noProof/>
            <w:sz w:val="24"/>
            <w:szCs w:val="24"/>
          </w:rPr>
          <w:t>de Lima et al. 2011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different organs are extensively used in the traditional systems of Africa, Asia</w:t>
      </w:r>
      <w:r w:rsidR="00FC35B5" w:rsidRPr="00A33A31">
        <w:rPr>
          <w:rFonts w:asciiTheme="majorBidi" w:hAnsiTheme="majorBidi" w:cstheme="majorBidi"/>
          <w:sz w:val="24"/>
          <w:szCs w:val="24"/>
        </w:rPr>
        <w:t>,</w:t>
      </w:r>
      <w:r w:rsidRPr="00A33A31">
        <w:rPr>
          <w:rFonts w:asciiTheme="majorBidi" w:hAnsiTheme="majorBidi" w:cstheme="majorBidi"/>
          <w:sz w:val="24"/>
          <w:szCs w:val="24"/>
        </w:rPr>
        <w:t xml:space="preserve"> and India owing to </w:t>
      </w:r>
      <w:r w:rsidR="00FC35B5" w:rsidRPr="00A33A31">
        <w:rPr>
          <w:rFonts w:asciiTheme="majorBidi" w:hAnsiTheme="majorBidi" w:cstheme="majorBidi"/>
          <w:sz w:val="24"/>
          <w:szCs w:val="24"/>
        </w:rPr>
        <w:t>their</w:t>
      </w:r>
      <w:r w:rsidRPr="00A33A31">
        <w:rPr>
          <w:rFonts w:asciiTheme="majorBidi" w:hAnsiTheme="majorBidi" w:cstheme="majorBidi"/>
          <w:sz w:val="24"/>
          <w:szCs w:val="24"/>
        </w:rPr>
        <w:t xml:space="preserve"> ethnomedical importance. It is used to treat a variety of ailments, such as anti-inflammatory, anti-rheumatic, antifungal, skin disease</w:t>
      </w:r>
      <w:r w:rsidR="00FC35B5" w:rsidRPr="00A33A31">
        <w:rPr>
          <w:rFonts w:asciiTheme="majorBidi" w:hAnsiTheme="majorBidi" w:cstheme="majorBidi"/>
          <w:sz w:val="24"/>
          <w:szCs w:val="24"/>
        </w:rPr>
        <w:t>s</w:t>
      </w:r>
      <w:r w:rsidRPr="00A33A31">
        <w:rPr>
          <w:rFonts w:asciiTheme="majorBidi" w:hAnsiTheme="majorBidi" w:cstheme="majorBidi"/>
          <w:sz w:val="24"/>
          <w:szCs w:val="24"/>
        </w:rPr>
        <w:t xml:space="preserve">, anti-parasitic, dysentery, </w:t>
      </w:r>
      <w:r w:rsidRPr="00A33A31">
        <w:rPr>
          <w:rFonts w:asciiTheme="majorBidi" w:hAnsiTheme="majorBidi" w:cstheme="majorBidi"/>
          <w:i/>
          <w:iCs/>
          <w:sz w:val="24"/>
          <w:szCs w:val="24"/>
        </w:rPr>
        <w:t>etc</w:t>
      </w:r>
      <w:r w:rsidRPr="00A33A31">
        <w:rPr>
          <w:rFonts w:asciiTheme="majorBidi" w:hAnsiTheme="majorBidi" w:cstheme="majorBidi"/>
          <w:sz w:val="24"/>
          <w:szCs w:val="24"/>
        </w:rPr>
        <w:t xml:space="preserve">. </w:t>
      </w:r>
      <w:r w:rsidRPr="00A33A31">
        <w:rPr>
          <w:rFonts w:asciiTheme="majorBidi" w:hAnsiTheme="majorBidi" w:cstheme="majorBidi"/>
          <w:i/>
          <w:iCs/>
          <w:sz w:val="24"/>
          <w:szCs w:val="24"/>
        </w:rPr>
        <w:t xml:space="preserve">C. procera </w:t>
      </w:r>
      <w:r w:rsidR="00FC35B5" w:rsidRPr="00A33A31">
        <w:rPr>
          <w:rFonts w:asciiTheme="majorBidi" w:hAnsiTheme="majorBidi" w:cstheme="majorBidi"/>
          <w:sz w:val="24"/>
          <w:szCs w:val="24"/>
        </w:rPr>
        <w:t>has</w:t>
      </w:r>
      <w:r w:rsidR="00FC35B5" w:rsidRPr="00A33A31">
        <w:rPr>
          <w:rFonts w:asciiTheme="majorBidi" w:hAnsiTheme="majorBidi" w:cstheme="majorBidi"/>
          <w:i/>
          <w:iCs/>
          <w:sz w:val="24"/>
          <w:szCs w:val="24"/>
        </w:rPr>
        <w:t xml:space="preserve"> </w:t>
      </w:r>
      <w:r w:rsidRPr="00A33A31">
        <w:rPr>
          <w:rFonts w:asciiTheme="majorBidi" w:hAnsiTheme="majorBidi" w:cstheme="majorBidi"/>
          <w:sz w:val="24"/>
          <w:szCs w:val="24"/>
        </w:rPr>
        <w:t xml:space="preserve">gained great interest </w:t>
      </w:r>
      <w:r w:rsidR="00FC35B5" w:rsidRPr="00A33A31">
        <w:rPr>
          <w:rFonts w:asciiTheme="majorBidi" w:hAnsiTheme="majorBidi" w:cstheme="majorBidi"/>
          <w:sz w:val="24"/>
          <w:szCs w:val="24"/>
        </w:rPr>
        <w:t xml:space="preserve">from </w:t>
      </w:r>
      <w:r w:rsidRPr="00A33A31">
        <w:rPr>
          <w:rFonts w:asciiTheme="majorBidi" w:hAnsiTheme="majorBidi" w:cstheme="majorBidi"/>
          <w:sz w:val="24"/>
          <w:szCs w:val="24"/>
        </w:rPr>
        <w:t xml:space="preserve">scientists. They reported that crude extracts and purified compounds obtained from </w:t>
      </w:r>
      <w:r w:rsidR="00FC35B5" w:rsidRPr="00A33A31">
        <w:rPr>
          <w:rFonts w:asciiTheme="majorBidi" w:hAnsiTheme="majorBidi" w:cstheme="majorBidi"/>
          <w:sz w:val="24"/>
          <w:szCs w:val="24"/>
        </w:rPr>
        <w:t xml:space="preserve">different parts </w:t>
      </w:r>
      <w:r w:rsidRPr="00A33A31">
        <w:rPr>
          <w:rFonts w:asciiTheme="majorBidi" w:hAnsiTheme="majorBidi" w:cstheme="majorBidi"/>
          <w:sz w:val="24"/>
          <w:szCs w:val="24"/>
        </w:rPr>
        <w:t xml:space="preserve">of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 xml:space="preserve">possess a diversity of biological activities (antimicrobial, anthelmintic, antioxidant, antimalarial, nematocidal, anticancer, anti-inflammatory)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&lt;EndNote&gt;&lt;Cite&gt;&lt;Author&gt;Kaur&lt;/Author&gt;&lt;Year&gt;2021&lt;/Year&gt;&lt;RecNum&gt;99&lt;/RecNum&gt;&lt;DisplayText&gt;(Kaur et al. 2021)&lt;/DisplayText&gt;&lt;record&gt;&lt;rec-number&gt;99&lt;/rec-number&gt;&lt;foreign-keys&gt;&lt;key app="EN" db-id="rzfz99tfltptflerxzjvzeslwfd2rerxpdzr" timestamp="1642109978"&gt;99&lt;/key&gt;&lt;/foreign-keys&gt;&lt;ref-type name="Journal Article"&gt;17&lt;/ref-type&gt;&lt;contributors&gt;&lt;authors&gt;&lt;author&gt;Kaur, Amarpreet&lt;/author&gt;&lt;author&gt;Batish, Daizy R&lt;/author&gt;&lt;author&gt;Kaur, Shalinder&lt;/author&gt;&lt;author&gt;Chauhan, Bhagirath S&lt;/author&gt;&lt;/authors&gt;&lt;/contributors&gt;&lt;titles&gt;&lt;title&gt;An overview of the characteristics and potential of Calotropis procera from botanical, ecological, and economic perspectives&lt;/title&gt;&lt;secondary-title&gt;Frontiers in Plant Science&lt;/secondary-title&gt;&lt;/titles&gt;&lt;periodical&gt;&lt;full-title&gt;Frontiers in Plant Science&lt;/full-title&gt;&lt;/periodical&gt;&lt;volume&gt;12&lt;/volume&gt;&lt;dates&gt;&lt;year&gt;2021&lt;/year&gt;&lt;/dates&gt;&lt;urls&gt;&lt;/urls&gt;&lt;/record&gt;&lt;/Cite&gt;&lt;/EndNote&gt;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34" w:tooltip="Kaur, 2021 #99" w:history="1">
        <w:r w:rsidR="00EB6519" w:rsidRPr="00A33A31">
          <w:rPr>
            <w:rFonts w:asciiTheme="majorBidi" w:hAnsiTheme="majorBidi" w:cstheme="majorBidi"/>
            <w:noProof/>
            <w:sz w:val="24"/>
            <w:szCs w:val="24"/>
          </w:rPr>
          <w:t>Kaur et al. 2021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seeds received little attention from scientists compared</w:t>
      </w:r>
      <w:r w:rsidR="00FC35B5" w:rsidRPr="00A33A31">
        <w:rPr>
          <w:rFonts w:asciiTheme="majorBidi" w:hAnsiTheme="majorBidi" w:cstheme="majorBidi"/>
          <w:sz w:val="24"/>
          <w:szCs w:val="24"/>
        </w:rPr>
        <w:t xml:space="preserve"> to other organs of the plant. </w:t>
      </w:r>
      <w:r w:rsidRPr="00A33A31">
        <w:rPr>
          <w:rFonts w:asciiTheme="majorBidi" w:hAnsiTheme="majorBidi" w:cstheme="majorBidi"/>
          <w:sz w:val="24"/>
          <w:szCs w:val="24"/>
        </w:rPr>
        <w:t>Each</w:t>
      </w:r>
      <w:r w:rsidR="00FC35B5" w:rsidRPr="00A33A31">
        <w:rPr>
          <w:rFonts w:asciiTheme="majorBidi" w:hAnsiTheme="majorBidi" w:cstheme="majorBidi"/>
          <w:sz w:val="24"/>
          <w:szCs w:val="24"/>
        </w:rPr>
        <w:t xml:space="preserve"> fruit </w:t>
      </w:r>
      <w:r w:rsidRPr="00A33A31">
        <w:rPr>
          <w:rFonts w:asciiTheme="majorBidi" w:hAnsiTheme="majorBidi" w:cstheme="majorBidi"/>
          <w:sz w:val="24"/>
          <w:szCs w:val="24"/>
        </w:rPr>
        <w:t xml:space="preserve">of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 xml:space="preserve">encloses </w:t>
      </w:r>
      <w:r w:rsidR="008C6BD5" w:rsidRPr="00A33A31">
        <w:rPr>
          <w:rFonts w:asciiTheme="majorBidi" w:hAnsiTheme="majorBidi" w:cstheme="majorBidi"/>
          <w:sz w:val="24"/>
          <w:szCs w:val="24"/>
        </w:rPr>
        <w:t xml:space="preserve">350 to 500 </w:t>
      </w:r>
      <w:r w:rsidRPr="00A33A31">
        <w:rPr>
          <w:rFonts w:asciiTheme="majorBidi" w:hAnsiTheme="majorBidi" w:cstheme="majorBidi"/>
          <w:sz w:val="24"/>
          <w:szCs w:val="24"/>
        </w:rPr>
        <w:t>seed</w:t>
      </w:r>
      <w:r w:rsidR="00FC35B5" w:rsidRPr="00A33A31">
        <w:rPr>
          <w:rFonts w:asciiTheme="majorBidi" w:hAnsiTheme="majorBidi" w:cstheme="majorBidi"/>
          <w:sz w:val="24"/>
          <w:szCs w:val="24"/>
        </w:rPr>
        <w:t>s</w:t>
      </w:r>
      <w:r w:rsidRPr="00A33A31">
        <w:rPr>
          <w:rFonts w:asciiTheme="majorBidi" w:hAnsiTheme="majorBidi" w:cstheme="majorBidi"/>
          <w:sz w:val="24"/>
          <w:szCs w:val="24"/>
        </w:rPr>
        <w:t xml:space="preserve"> that </w:t>
      </w:r>
      <w:r w:rsidR="00FC35B5" w:rsidRPr="00A33A31">
        <w:rPr>
          <w:rFonts w:asciiTheme="majorBidi" w:hAnsiTheme="majorBidi" w:cstheme="majorBidi"/>
          <w:sz w:val="24"/>
          <w:szCs w:val="24"/>
        </w:rPr>
        <w:t>are</w:t>
      </w:r>
      <w:r w:rsidRPr="00A33A31">
        <w:rPr>
          <w:rFonts w:asciiTheme="majorBidi" w:hAnsiTheme="majorBidi" w:cstheme="majorBidi"/>
          <w:sz w:val="24"/>
          <w:szCs w:val="24"/>
        </w:rPr>
        <w:t xml:space="preserve"> </w:t>
      </w:r>
      <w:r w:rsidR="00FC35B5" w:rsidRPr="00A33A31">
        <w:rPr>
          <w:rFonts w:asciiTheme="majorBidi" w:hAnsiTheme="majorBidi" w:cstheme="majorBidi"/>
          <w:sz w:val="24"/>
          <w:szCs w:val="24"/>
        </w:rPr>
        <w:t>characterized</w:t>
      </w:r>
      <w:r w:rsidRPr="00A33A31">
        <w:rPr>
          <w:rFonts w:asciiTheme="majorBidi" w:hAnsiTheme="majorBidi" w:cstheme="majorBidi"/>
          <w:sz w:val="24"/>
          <w:szCs w:val="24"/>
        </w:rPr>
        <w:t xml:space="preserve"> by a high fixed oil</w:t>
      </w:r>
      <w:r w:rsidR="002F0AF7" w:rsidRPr="00A33A31">
        <w:rPr>
          <w:rFonts w:asciiTheme="majorBidi" w:hAnsiTheme="majorBidi" w:cstheme="majorBidi"/>
          <w:sz w:val="24"/>
          <w:szCs w:val="24"/>
        </w:rPr>
        <w:t xml:space="preserve"> content</w:t>
      </w:r>
      <w:r w:rsidRPr="00A33A31">
        <w:rPr>
          <w:rFonts w:asciiTheme="majorBidi" w:hAnsiTheme="majorBidi" w:cstheme="majorBidi"/>
          <w:sz w:val="24"/>
          <w:szCs w:val="24"/>
        </w:rPr>
        <w:t xml:space="preserve">, about 23%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&lt;EndNote&gt;&lt;Cite&gt;&lt;Author&gt;Pryde&lt;/Author&gt;&lt;Year&gt;1981&lt;/Year&gt;&lt;RecNum&gt;20&lt;/RecNum&gt;&lt;DisplayText&gt;(Pryde 1981; Gunstone et al. 1972)&lt;/DisplayText&gt;&lt;record&gt;&lt;rec-number&gt;20&lt;/rec-number&gt;&lt;foreign-keys&gt;&lt;key app="EN" db-id="rzfz99tfltptflerxzjvzeslwfd2rerxpdzr" timestamp="1575324093"&gt;20&lt;/key&gt;&lt;/foreign-keys&gt;&lt;ref-type name="Book"&gt;6&lt;/ref-type&gt;&lt;contributors&gt;&lt;authors&gt;&lt;author&gt;Pryde, Everett H&lt;/author&gt;&lt;/authors&gt;&lt;/contributors&gt;&lt;titles&gt;&lt;title&gt;New sources of fats and oils&lt;/title&gt;&lt;/titles&gt;&lt;volume&gt;9&lt;/volume&gt;&lt;dates&gt;&lt;year&gt;1981&lt;/year&gt;&lt;/dates&gt;&lt;publisher&gt;The American Oil Chemists Society&lt;/publisher&gt;&lt;isbn&gt;0935315063&lt;/isbn&gt;&lt;urls&gt;&lt;/urls&gt;&lt;/record&gt;&lt;/Cite&gt;&lt;Cite&gt;&lt;Author&gt;Gunstone&lt;/Author&gt;&lt;Year&gt;1972&lt;/Year&gt;&lt;RecNum&gt;19&lt;/RecNum&gt;&lt;record&gt;&lt;rec-number&gt;19&lt;/rec-number&gt;&lt;foreign-keys&gt;&lt;key app="EN" db-id="rzfz99tfltptflerxzjvzeslwfd2rerxpdzr" timestamp="1575323504"&gt;19&lt;/key&gt;&lt;/foreign-keys&gt;&lt;ref-type name="Journal Article"&gt;17&lt;/ref-type&gt;&lt;contributors&gt;&lt;authors&gt;&lt;author&gt;Gunstone, FD&lt;/author&gt;&lt;author&gt;Steward, SR&lt;/author&gt;&lt;author&gt;Cornelius, JA&lt;/author&gt;&lt;author&gt;Hammonds, TW&lt;/author&gt;&lt;/authors&gt;&lt;/contributors&gt;&lt;titles&gt;&lt;title&gt;New tropical seed oils. IV—component acids of leguminous and other seed oils including useful sources of crepenynic and dehydrocrepenynic acid&lt;/title&gt;&lt;secondary-title&gt;Journal of the Science of Food and Agriculture&lt;/secondary-title&gt;&lt;/titles&gt;&lt;periodical&gt;&lt;full-title&gt;Journal of the Science of Food and Agriculture&lt;/full-title&gt;&lt;/periodical&gt;&lt;pages&gt;53-60&lt;/pages&gt;&lt;volume&gt;23&lt;/volume&gt;&lt;number&gt;1&lt;/number&gt;&lt;dates&gt;&lt;year&gt;1972&lt;/year&gt;&lt;/dates&gt;&lt;isbn&gt;0022-5142&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1" w:tooltip="Pryde, 1981 #20" w:history="1">
        <w:r w:rsidR="00EB6519" w:rsidRPr="00A33A31">
          <w:rPr>
            <w:rFonts w:asciiTheme="majorBidi" w:hAnsiTheme="majorBidi" w:cstheme="majorBidi"/>
            <w:noProof/>
            <w:sz w:val="24"/>
            <w:szCs w:val="24"/>
          </w:rPr>
          <w:t>Pryde 1981</w:t>
        </w:r>
      </w:hyperlink>
      <w:r w:rsidR="00EB6519" w:rsidRPr="00A33A31">
        <w:rPr>
          <w:rFonts w:asciiTheme="majorBidi" w:hAnsiTheme="majorBidi" w:cstheme="majorBidi"/>
          <w:noProof/>
          <w:sz w:val="24"/>
          <w:szCs w:val="24"/>
        </w:rPr>
        <w:t xml:space="preserve">; </w:t>
      </w:r>
      <w:hyperlink w:anchor="_ENREF_24" w:tooltip="Gunstone, 1972 #19" w:history="1">
        <w:r w:rsidR="00EB6519" w:rsidRPr="00A33A31">
          <w:rPr>
            <w:rFonts w:asciiTheme="majorBidi" w:hAnsiTheme="majorBidi" w:cstheme="majorBidi"/>
            <w:noProof/>
            <w:sz w:val="24"/>
            <w:szCs w:val="24"/>
          </w:rPr>
          <w:t>Gunstone et al. 1972</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BC4AB2" w:rsidRPr="00A33A31">
        <w:rPr>
          <w:rFonts w:asciiTheme="majorBidi" w:hAnsiTheme="majorBidi" w:cstheme="majorBidi"/>
          <w:sz w:val="24"/>
          <w:szCs w:val="24"/>
        </w:rPr>
        <w:t xml:space="preserve"> and about 0.23-0.47% cardenolides</w:t>
      </w:r>
      <w:r w:rsidRPr="00A33A31">
        <w:rPr>
          <w:rFonts w:asciiTheme="majorBidi" w:hAnsiTheme="majorBidi" w:cstheme="majorBidi"/>
          <w:sz w:val="24"/>
          <w:szCs w:val="24"/>
        </w:rPr>
        <w:t xml:space="preserv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&lt;EndNote&gt;&lt;Cite&gt;&lt;Author&gt;Saber&lt;/Author&gt;&lt;Year&gt;1969&lt;/Year&gt;&lt;RecNum&gt;92&lt;/RecNum&gt;&lt;DisplayText&gt;(Saber et al. 1969)&lt;/DisplayText&gt;&lt;record&gt;&lt;rec-number&gt;92&lt;/rec-number&gt;&lt;foreign-keys&gt;&lt;key app="EN" db-id="rzfz99tfltptflerxzjvzeslwfd2rerxpdzr" timestamp="1621732997"&gt;92&lt;/key&gt;&lt;/foreign-keys&gt;&lt;ref-type name="Journal Article"&gt;17&lt;/ref-type&gt;&lt;contributors&gt;&lt;authors&gt;&lt;author&gt;Saber, AH&lt;/author&gt;&lt;author&gt;Maharan, GH&lt;/author&gt;&lt;author&gt;Rizkallah, MM&lt;/author&gt;&lt;author&gt;Ste Saber, AH&lt;/author&gt;&lt;/authors&gt;&lt;/contributors&gt;&lt;titles&gt;&lt;title&gt;Sterols and pentacyclic triterpenes of Calotropis procera&lt;/title&gt;&lt;secondary-title&gt;Bull Fac Pharm Cairo Univ&lt;/secondary-title&gt;&lt;/titles&gt;&lt;periodical&gt;&lt;full-title&gt;Bull Fac Pharm Cairo Univ&lt;/full-title&gt;&lt;/periodical&gt;&lt;volume&gt;7&lt;/volume&gt;&lt;number&gt;1&lt;/number&gt;&lt;dates&gt;&lt;year&gt;1969&lt;/year&gt;&lt;/dates&gt;&lt;urls&gt;&lt;/urls&gt;&lt;/record&gt;&lt;/Cite&gt;&lt;/EndNote&gt;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3" w:tooltip="Saber, 1969 #92" w:history="1">
        <w:r w:rsidR="00EB6519" w:rsidRPr="00A33A31">
          <w:rPr>
            <w:rFonts w:asciiTheme="majorBidi" w:hAnsiTheme="majorBidi" w:cstheme="majorBidi"/>
            <w:noProof/>
            <w:sz w:val="24"/>
            <w:szCs w:val="24"/>
          </w:rPr>
          <w:t>Saber et al. 1969</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w:t>
      </w:r>
    </w:p>
    <w:p w14:paraId="26088F3B" w14:textId="2E4B65AA" w:rsidR="007A4971" w:rsidRPr="00A33A31" w:rsidRDefault="007A4971" w:rsidP="00EB6519">
      <w:pPr>
        <w:ind w:firstLine="360"/>
        <w:jc w:val="both"/>
        <w:rPr>
          <w:rFonts w:asciiTheme="majorBidi" w:hAnsiTheme="majorBidi" w:cstheme="majorBidi"/>
          <w:sz w:val="24"/>
          <w:szCs w:val="24"/>
        </w:rPr>
      </w:pPr>
      <w:r w:rsidRPr="00A33A31">
        <w:rPr>
          <w:rFonts w:asciiTheme="majorBidi" w:hAnsiTheme="majorBidi" w:cstheme="majorBidi"/>
          <w:sz w:val="24"/>
          <w:szCs w:val="24"/>
        </w:rPr>
        <w:t xml:space="preserve">Parasitic infection is a universal health problem that can infect about one-third of the population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&lt;EndNote&gt;&lt;Cite&gt;&lt;Author&gt;Herrick&lt;/Author&gt;&lt;Year&gt;2020&lt;/Year&gt;&lt;RecNum&gt;89&lt;/RecNum&gt;&lt;DisplayText&gt;(Herrick et al. 2020)&lt;/DisplayText&gt;&lt;record&gt;&lt;rec-number&gt;89&lt;/rec-number&gt;&lt;foreign-keys&gt;&lt;key app="EN" db-id="rzfz99tfltptflerxzjvzeslwfd2rerxpdzr" timestamp="1620698462"&gt;89&lt;/key&gt;&lt;/foreign-keys&gt;&lt;ref-type name="Journal Article"&gt;17&lt;/ref-type&gt;&lt;contributors&gt;&lt;authors&gt;&lt;author&gt;Herrick, Jesica A&lt;/author&gt;&lt;author&gt;Nordstrom, Monica&lt;/author&gt;&lt;author&gt;Maloney, Patrick&lt;/author&gt;&lt;author&gt;Rodriguez, Miguel&lt;/author&gt;&lt;author&gt;Naceanceno, Kevin&lt;/author&gt;&lt;author&gt;Gallo, Gloria&lt;/author&gt;&lt;author&gt;Mejia, Rojelio&lt;/author&gt;&lt;author&gt;Hershow, Ron&lt;/author&gt;&lt;/authors&gt;&lt;/contributors&gt;&lt;titles&gt;&lt;title&gt;Parasitic infections represent a significant health threat among recent immigrants in Chicago&lt;/title&gt;&lt;secondary-title&gt;Parasitology research&lt;/secondary-title&gt;&lt;/titles&gt;&lt;periodical&gt;&lt;full-title&gt;Parasitology research&lt;/full-title&gt;&lt;/periodical&gt;&lt;pages&gt;1139-1148&lt;/pages&gt;&lt;volume&gt;119&lt;/volume&gt;&lt;number&gt;3&lt;/number&gt;&lt;dates&gt;&lt;year&gt;2020&lt;/year&gt;&lt;/dates&gt;&lt;isbn&gt;1432-1955&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7" w:tooltip="Herrick, 2020 #89" w:history="1">
        <w:r w:rsidR="00EB6519" w:rsidRPr="00A33A31">
          <w:rPr>
            <w:rFonts w:asciiTheme="majorBidi" w:hAnsiTheme="majorBidi" w:cstheme="majorBidi"/>
            <w:noProof/>
            <w:sz w:val="24"/>
            <w:szCs w:val="24"/>
          </w:rPr>
          <w:t>Herrick et al. 2020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Obstacles are exacerbated by parasite strain res</w:t>
      </w:r>
      <w:r w:rsidR="00E44ADF" w:rsidRPr="00A33A31">
        <w:rPr>
          <w:rFonts w:asciiTheme="majorBidi" w:hAnsiTheme="majorBidi" w:cstheme="majorBidi"/>
          <w:sz w:val="24"/>
          <w:szCs w:val="24"/>
        </w:rPr>
        <w:t xml:space="preserve">istance to available drugs and/or the high cost of treatment. </w:t>
      </w:r>
      <w:r w:rsidRPr="00A33A31">
        <w:rPr>
          <w:rFonts w:asciiTheme="majorBidi" w:hAnsiTheme="majorBidi" w:cstheme="majorBidi"/>
          <w:i/>
          <w:iCs/>
          <w:sz w:val="24"/>
          <w:szCs w:val="24"/>
        </w:rPr>
        <w:t>Blastocystis</w:t>
      </w:r>
      <w:r w:rsidRPr="00A33A31">
        <w:rPr>
          <w:rFonts w:asciiTheme="majorBidi" w:hAnsiTheme="majorBidi" w:cstheme="majorBidi"/>
          <w:sz w:val="24"/>
          <w:szCs w:val="24"/>
        </w:rPr>
        <w:t> spp. is the most common parasitic infection</w:t>
      </w:r>
      <w:r w:rsidR="00E44ADF" w:rsidRPr="00A33A31">
        <w:rPr>
          <w:rFonts w:asciiTheme="majorBidi" w:hAnsiTheme="majorBidi" w:cstheme="majorBidi"/>
          <w:sz w:val="24"/>
          <w:szCs w:val="24"/>
        </w:rPr>
        <w:t>.</w:t>
      </w:r>
      <w:r w:rsidRPr="00A33A31">
        <w:rPr>
          <w:rFonts w:asciiTheme="majorBidi" w:hAnsiTheme="majorBidi" w:cstheme="majorBidi"/>
          <w:sz w:val="24"/>
          <w:szCs w:val="24"/>
        </w:rPr>
        <w:t xml:space="preserve"> </w:t>
      </w:r>
      <w:r w:rsidR="00E44ADF" w:rsidRPr="00A33A31">
        <w:rPr>
          <w:rFonts w:asciiTheme="majorBidi" w:hAnsiTheme="majorBidi" w:cstheme="majorBidi"/>
          <w:sz w:val="24"/>
          <w:szCs w:val="24"/>
        </w:rPr>
        <w:t>I</w:t>
      </w:r>
      <w:r w:rsidRPr="00A33A31">
        <w:rPr>
          <w:rFonts w:asciiTheme="majorBidi" w:hAnsiTheme="majorBidi" w:cstheme="majorBidi"/>
          <w:sz w:val="24"/>
          <w:szCs w:val="24"/>
        </w:rPr>
        <w:t xml:space="preserve">ts prevalence rates are higher in developing countries (63–100%) than in industrialized countries (0.5–24%)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&lt;EndNote&gt;&lt;Cite&gt;&lt;Author&gt;Ajjampur&lt;/Author&gt;&lt;Year&gt;2016&lt;/Year&gt;&lt;RecNum&gt;45&lt;/RecNum&gt;&lt;DisplayText&gt;(Ajjampur et al. 2016)&lt;/DisplayText&gt;&lt;record&gt;&lt;rec-number&gt;45&lt;/rec-number&gt;&lt;foreign-keys&gt;&lt;key app="EN" db-id="rzfz99tfltptflerxzjvzeslwfd2rerxpdzr" timestamp="1582238650"&gt;45&lt;/key&gt;&lt;/foreign-keys&gt;&lt;ref-type name="Journal Article"&gt;17&lt;/ref-type&gt;&lt;contributors&gt;&lt;authors&gt;&lt;author&gt;Ajjampur, Sitara SR&lt;/author&gt;&lt;author&gt;Png, Chin Wen&lt;/author&gt;&lt;author&gt;Chia, Wan Ni&lt;/author&gt;&lt;author&gt;Zhang, Yongliang&lt;/author&gt;&lt;author&gt;Tan, Kevin SW&lt;/author&gt;&lt;/authors&gt;&lt;/contributors&gt;&lt;titles&gt;&lt;title&gt;Ex vivo and in vivo mice models to study Blastocystis spp. adhesion, colonization and pathology: Closer to proving Koch&amp;apos;s postulates&lt;/title&gt;&lt;secondary-title&gt;PLoS One&lt;/secondary-title&gt;&lt;/titles&gt;&lt;periodical&gt;&lt;full-title&gt;PLoS One&lt;/full-title&gt;&lt;/periodical&gt;&lt;volume&gt;11&lt;/volume&gt;&lt;number&gt;8&lt;/number&gt;&lt;dates&gt;&lt;year&gt;2016&lt;/year&gt;&lt;/dates&gt;&lt;urls&gt;&lt;/urls&gt;&lt;/record&gt;&lt;/Cite&gt;&lt;/EndNote&gt;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 w:tooltip="Ajjampur, 2016 #45" w:history="1">
        <w:r w:rsidR="00EB6519" w:rsidRPr="00A33A31">
          <w:rPr>
            <w:rFonts w:asciiTheme="majorBidi" w:hAnsiTheme="majorBidi" w:cstheme="majorBidi"/>
            <w:noProof/>
            <w:sz w:val="24"/>
            <w:szCs w:val="24"/>
          </w:rPr>
          <w:t>Ajjampur et al. 2016</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E44ADF" w:rsidRPr="00A33A31">
        <w:rPr>
          <w:rFonts w:asciiTheme="majorBidi" w:hAnsiTheme="majorBidi" w:cstheme="majorBidi"/>
          <w:sz w:val="24"/>
          <w:szCs w:val="24"/>
        </w:rPr>
        <w:t>.</w:t>
      </w:r>
      <w:r w:rsidRPr="00A33A31">
        <w:rPr>
          <w:rFonts w:asciiTheme="majorBidi" w:hAnsiTheme="majorBidi" w:cstheme="majorBidi"/>
          <w:sz w:val="24"/>
          <w:szCs w:val="24"/>
        </w:rPr>
        <w:t xml:space="preserve"> </w:t>
      </w:r>
      <w:r w:rsidR="00E44ADF" w:rsidRPr="00A33A31">
        <w:rPr>
          <w:rFonts w:asciiTheme="majorBidi" w:hAnsiTheme="majorBidi" w:cstheme="majorBidi"/>
          <w:sz w:val="24"/>
          <w:szCs w:val="24"/>
        </w:rPr>
        <w:t>I</w:t>
      </w:r>
      <w:r w:rsidRPr="00A33A31">
        <w:rPr>
          <w:rFonts w:asciiTheme="majorBidi" w:hAnsiTheme="majorBidi" w:cstheme="majorBidi"/>
          <w:sz w:val="24"/>
          <w:szCs w:val="24"/>
        </w:rPr>
        <w:t xml:space="preserve">t triggers the inflammatory cascade and modulates the immune system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&lt;EndNote&gt;&lt;Cite&gt;&lt;Author&gt;Poirier&lt;/Author&gt;&lt;Year&gt;2012&lt;/Year&gt;&lt;RecNum&gt;91&lt;/RecNum&gt;&lt;DisplayText&gt;(Poirier et al. 2012)&lt;/DisplayText&gt;&lt;record&gt;&lt;rec-number&gt;91&lt;/rec-number&gt;&lt;foreign-keys&gt;&lt;key app="EN" db-id="rzfz99tfltptflerxzjvzeslwfd2rerxpdzr" timestamp="1620700293"&gt;91&lt;/key&gt;&lt;/foreign-keys&gt;&lt;ref-type name="Journal Article"&gt;17&lt;/ref-type&gt;&lt;contributors&gt;&lt;authors&gt;&lt;author&gt;Poirier, Philippe&lt;/author&gt;&lt;author&gt;Wawrzyniak, Ivan&lt;/author&gt;&lt;author&gt;Vivarès, Christian P&lt;/author&gt;&lt;author&gt;Delbac, Frédéric&lt;/author&gt;&lt;author&gt;El Alaoui, Hicham&lt;/author&gt;&lt;/authors&gt;&lt;/contributors&gt;&lt;titles&gt;&lt;title&gt;New insights into Blastocystis spp.: a potential link with irritable bowel syndrome&lt;/title&gt;&lt;secondary-title&gt;PLoS Pathog&lt;/secondary-title&gt;&lt;/titles&gt;&lt;periodical&gt;&lt;full-title&gt;PLoS Pathog&lt;/full-title&gt;&lt;/periodical&gt;&lt;pages&gt;e1002545&lt;/pages&gt;&lt;volume&gt;8&lt;/volume&gt;&lt;number&gt;3&lt;/number&gt;&lt;dates&gt;&lt;year&gt;2012&lt;/year&gt;&lt;/dates&gt;&lt;isbn&gt;1553-7374&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0" w:tooltip="Poirier, 2012 #91" w:history="1">
        <w:r w:rsidR="00EB6519" w:rsidRPr="00A33A31">
          <w:rPr>
            <w:rFonts w:asciiTheme="majorBidi" w:hAnsiTheme="majorBidi" w:cstheme="majorBidi"/>
            <w:noProof/>
            <w:sz w:val="24"/>
            <w:szCs w:val="24"/>
          </w:rPr>
          <w:t>Poirier et al. 2012</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Recently, many studies were performed in </w:t>
      </w:r>
      <w:r w:rsidR="00E44ADF" w:rsidRPr="00A33A31">
        <w:rPr>
          <w:rFonts w:asciiTheme="majorBidi" w:hAnsiTheme="majorBidi" w:cstheme="majorBidi"/>
          <w:sz w:val="24"/>
          <w:szCs w:val="24"/>
        </w:rPr>
        <w:t xml:space="preserve">the </w:t>
      </w:r>
      <w:r w:rsidRPr="00A33A31">
        <w:rPr>
          <w:rFonts w:asciiTheme="majorBidi" w:hAnsiTheme="majorBidi" w:cstheme="majorBidi"/>
          <w:sz w:val="24"/>
          <w:szCs w:val="24"/>
        </w:rPr>
        <w:t xml:space="preserve">hope of finding an alternative treatment for </w:t>
      </w:r>
      <w:r w:rsidRPr="00A33A31">
        <w:rPr>
          <w:rFonts w:asciiTheme="majorBidi" w:hAnsiTheme="majorBidi" w:cstheme="majorBidi"/>
          <w:i/>
          <w:iCs/>
          <w:sz w:val="24"/>
          <w:szCs w:val="24"/>
        </w:rPr>
        <w:t xml:space="preserve">Blastocystis </w:t>
      </w:r>
      <w:r w:rsidRPr="00A33A31">
        <w:rPr>
          <w:rFonts w:asciiTheme="majorBidi" w:hAnsiTheme="majorBidi" w:cstheme="majorBidi"/>
          <w:sz w:val="24"/>
          <w:szCs w:val="24"/>
        </w:rPr>
        <w:t xml:space="preserve">infection other than Metronidazole, which is the currently available treatment, yet reported to be often associated with failure or drug resistance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&lt;EndNote&gt;&lt;Cite&gt;&lt;Author&gt;Mokhtar&lt;/Author&gt;&lt;Year&gt;2016&lt;/Year&gt;&lt;RecNum&gt;47&lt;/RecNum&gt;&lt;DisplayText&gt;(Mokhtar, El-Gayar, and Habib 2016)&lt;/DisplayText&gt;&lt;record&gt;&lt;rec-number&gt;47&lt;/rec-number&gt;&lt;foreign-keys&gt;&lt;key app="EN" db-id="rzfz99tfltptflerxzjvzeslwfd2rerxpdzr" timestamp="1582238905"&gt;47&lt;/key&gt;&lt;/foreign-keys&gt;&lt;ref-type name="Journal Article"&gt;17&lt;/ref-type&gt;&lt;contributors&gt;&lt;authors&gt;&lt;author&gt;Mokhtar, Amira B&lt;/author&gt;&lt;author&gt;El-Gayar, Eman K&lt;/author&gt;&lt;author&gt;Habib, Eman S&lt;/author&gt;&lt;/authors&gt;&lt;/contributors&gt;&lt;titles&gt;&lt;title&gt;In vitro anti-protozoal activity of propolis extract and cysteine proteases inhibitor (phenyl vinyl sulfone) on Blastocystis species&lt;/title&gt;&lt;secondary-title&gt;Journal of the Egyptian Society of Parasitology&lt;/secondary-title&gt;&lt;/titles&gt;&lt;periodical&gt;&lt;full-title&gt;Journal of the Egyptian Society of Parasitology&lt;/full-title&gt;&lt;/periodical&gt;&lt;pages&gt;1-12&lt;/pages&gt;&lt;volume&gt;240&lt;/volume&gt;&lt;number&gt;3825&lt;/number&gt;&lt;dates&gt;&lt;year&gt;2016&lt;/year&gt;&lt;/dates&gt;&lt;isbn&gt;1110-0583&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2" w:tooltip="Mokhtar, 2016 #47" w:history="1">
        <w:r w:rsidR="00EB6519" w:rsidRPr="00A33A31">
          <w:rPr>
            <w:rFonts w:asciiTheme="majorBidi" w:hAnsiTheme="majorBidi" w:cstheme="majorBidi"/>
            <w:noProof/>
            <w:sz w:val="24"/>
            <w:szCs w:val="24"/>
          </w:rPr>
          <w:t>Mokhtar, El-Gayar, and Habib 2016</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w:t>
      </w:r>
      <w:r w:rsidR="00BC4AB2" w:rsidRPr="00A33A31">
        <w:rPr>
          <w:rFonts w:asciiTheme="majorBidi" w:hAnsiTheme="majorBidi" w:cstheme="majorBidi"/>
          <w:sz w:val="24"/>
          <w:szCs w:val="24"/>
        </w:rPr>
        <w:t xml:space="preserve">Not only is the parasitic infection that triggers the inflammatory cascade, but almost all critical diseases lead to or start with inflammation. </w:t>
      </w:r>
      <w:r w:rsidR="00E44ADF" w:rsidRPr="00A33A31">
        <w:rPr>
          <w:rFonts w:asciiTheme="majorBidi" w:hAnsiTheme="majorBidi" w:cstheme="majorBidi"/>
          <w:sz w:val="24"/>
          <w:szCs w:val="24"/>
        </w:rPr>
        <w:t>A</w:t>
      </w:r>
      <w:r w:rsidRPr="00A33A31">
        <w:rPr>
          <w:rFonts w:asciiTheme="majorBidi" w:hAnsiTheme="majorBidi" w:cstheme="majorBidi"/>
          <w:sz w:val="24"/>
          <w:szCs w:val="24"/>
        </w:rPr>
        <w:t xml:space="preserve">nti-inflammatory drugs </w:t>
      </w:r>
      <w:r w:rsidR="002D041B" w:rsidRPr="00A33A31">
        <w:rPr>
          <w:rFonts w:asciiTheme="majorBidi" w:hAnsiTheme="majorBidi" w:cstheme="majorBidi"/>
          <w:sz w:val="24"/>
          <w:szCs w:val="24"/>
        </w:rPr>
        <w:t>lead</w:t>
      </w:r>
      <w:r w:rsidR="00E44ADF" w:rsidRPr="00A33A31">
        <w:rPr>
          <w:rFonts w:asciiTheme="majorBidi" w:hAnsiTheme="majorBidi" w:cstheme="majorBidi"/>
          <w:sz w:val="24"/>
          <w:szCs w:val="24"/>
        </w:rPr>
        <w:t xml:space="preserve"> to</w:t>
      </w:r>
      <w:r w:rsidRPr="00A33A31">
        <w:rPr>
          <w:rFonts w:asciiTheme="majorBidi" w:hAnsiTheme="majorBidi" w:cstheme="majorBidi"/>
          <w:sz w:val="24"/>
          <w:szCs w:val="24"/>
        </w:rPr>
        <w:t xml:space="preserve"> harmful adverse effect</w:t>
      </w:r>
      <w:r w:rsidR="00E44ADF" w:rsidRPr="00A33A31">
        <w:rPr>
          <w:rFonts w:asciiTheme="majorBidi" w:hAnsiTheme="majorBidi" w:cstheme="majorBidi"/>
          <w:sz w:val="24"/>
          <w:szCs w:val="24"/>
        </w:rPr>
        <w:t>s</w:t>
      </w:r>
      <w:r w:rsidRPr="00A33A31">
        <w:rPr>
          <w:rFonts w:asciiTheme="majorBidi" w:hAnsiTheme="majorBidi" w:cstheme="majorBidi"/>
          <w:sz w:val="24"/>
          <w:szCs w:val="24"/>
        </w:rPr>
        <w:t xml:space="preserve"> upon prolonged use. Thus, researchers are exploring medicinal plants rich in phytochemicals as a source for new medications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&lt;EndNote&gt;&lt;Cite&gt;&lt;Author&gt;Wahid&lt;/Author&gt;&lt;Year&gt;2021&lt;/Year&gt;&lt;RecNum&gt;97&lt;/RecNum&gt;&lt;DisplayText&gt;(Wahid, Alqahtani, and Khan 2021)&lt;/DisplayText&gt;&lt;record&gt;&lt;rec-number&gt;97&lt;/rec-number&gt;&lt;foreign-keys&gt;&lt;key app="EN" db-id="rzfz99tfltptflerxzjvzeslwfd2rerxpdzr" timestamp="1642109077"&gt;97&lt;/key&gt;&lt;/foreign-keys&gt;&lt;ref-type name="Journal Article"&gt;17&lt;/ref-type&gt;&lt;contributors&gt;&lt;authors&gt;&lt;author&gt;Wahid, Shahana&lt;/author&gt;&lt;author&gt;Alqahtani, Ali&lt;/author&gt;&lt;author&gt;Khan, Rafeeq Alam&lt;/author&gt;&lt;/authors&gt;&lt;/contributors&gt;&lt;titles&gt;&lt;title&gt;Analgesic and anti-inflammatory effects and safety profile of Cucurbita maxima and Cucumis sativus seeds&lt;/title&gt;&lt;secondary-title&gt;Saudi Journal of Biological Sciences&lt;/secondary-title&gt;&lt;/titles&gt;&lt;periodical&gt;&lt;full-title&gt;Saudi Journal of Biological Sciences&lt;/full-title&gt;&lt;/periodical&gt;&lt;dates&gt;&lt;year&gt;2021&lt;/year&gt;&lt;/dates&gt;&lt;isbn&gt;1319-562X&lt;/isbn&gt;&lt;urls&gt;&lt;/urls&gt;&lt;/record&gt;&lt;/Cite&gt;&lt;/EndNote&gt;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62" w:tooltip="Wahid, 2021 #97" w:history="1">
        <w:r w:rsidR="00EB6519" w:rsidRPr="00A33A31">
          <w:rPr>
            <w:rFonts w:asciiTheme="majorBidi" w:hAnsiTheme="majorBidi" w:cstheme="majorBidi"/>
            <w:noProof/>
            <w:sz w:val="24"/>
            <w:szCs w:val="24"/>
          </w:rPr>
          <w:t>Wahid, Alqahtani, and Khan 2021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w:t>
      </w:r>
    </w:p>
    <w:p w14:paraId="316B894D" w14:textId="645EAE8B" w:rsidR="007A4971" w:rsidRPr="00A33A31" w:rsidRDefault="007A4971" w:rsidP="00011A16">
      <w:pPr>
        <w:ind w:firstLine="360"/>
        <w:jc w:val="both"/>
        <w:rPr>
          <w:rFonts w:asciiTheme="majorBidi" w:hAnsiTheme="majorBidi" w:cstheme="majorBidi"/>
          <w:sz w:val="24"/>
          <w:szCs w:val="24"/>
        </w:rPr>
      </w:pPr>
      <w:r w:rsidRPr="00A33A31">
        <w:rPr>
          <w:rFonts w:asciiTheme="majorBidi" w:hAnsiTheme="majorBidi" w:cstheme="majorBidi"/>
          <w:sz w:val="24"/>
          <w:szCs w:val="24"/>
        </w:rPr>
        <w:t xml:space="preserve">Considering the wild growth of </w:t>
      </w:r>
      <w:r w:rsidRPr="00A33A31">
        <w:rPr>
          <w:rFonts w:asciiTheme="majorBidi" w:hAnsiTheme="majorBidi" w:cstheme="majorBidi"/>
          <w:i/>
          <w:iCs/>
          <w:sz w:val="24"/>
          <w:szCs w:val="24"/>
          <w:shd w:val="clear" w:color="auto" w:fill="FFFFFF"/>
        </w:rPr>
        <w:t>C. procera</w:t>
      </w:r>
      <w:r w:rsidRPr="00A33A31">
        <w:rPr>
          <w:rFonts w:asciiTheme="majorBidi" w:hAnsiTheme="majorBidi" w:cstheme="majorBidi"/>
          <w:sz w:val="24"/>
          <w:szCs w:val="24"/>
        </w:rPr>
        <w:t xml:space="preserve"> in Egypt and the seeds’ high yield of fixed oil, </w:t>
      </w:r>
      <w:r w:rsidR="00E44ADF" w:rsidRPr="00A33A31">
        <w:rPr>
          <w:rFonts w:asciiTheme="majorBidi" w:hAnsiTheme="majorBidi" w:cstheme="majorBidi"/>
          <w:sz w:val="24"/>
          <w:szCs w:val="24"/>
        </w:rPr>
        <w:t>and</w:t>
      </w:r>
      <w:r w:rsidRPr="00A33A31">
        <w:rPr>
          <w:rFonts w:asciiTheme="majorBidi" w:hAnsiTheme="majorBidi" w:cstheme="majorBidi"/>
          <w:sz w:val="24"/>
          <w:szCs w:val="24"/>
        </w:rPr>
        <w:t xml:space="preserve"> the absence of research on </w:t>
      </w:r>
      <w:r w:rsidRPr="00A33A31">
        <w:rPr>
          <w:rFonts w:asciiTheme="majorBidi" w:hAnsiTheme="majorBidi" w:cstheme="majorBidi"/>
          <w:i/>
          <w:iCs/>
          <w:sz w:val="24"/>
          <w:szCs w:val="24"/>
          <w:shd w:val="clear" w:color="auto" w:fill="FFFFFF"/>
        </w:rPr>
        <w:t>C. procera</w:t>
      </w:r>
      <w:r w:rsidRPr="00A33A31">
        <w:rPr>
          <w:rFonts w:asciiTheme="majorBidi" w:hAnsiTheme="majorBidi" w:cstheme="majorBidi"/>
          <w:sz w:val="24"/>
          <w:szCs w:val="24"/>
        </w:rPr>
        <w:t xml:space="preserve"> fixed oil prospective bioavailability. It was deemed of interest to conduct a preliminary study for the first time</w:t>
      </w:r>
      <w:r w:rsidRPr="00A33A31">
        <w:rPr>
          <w:rFonts w:asciiTheme="majorBidi" w:hAnsiTheme="majorBidi" w:cstheme="majorBidi"/>
          <w:i/>
          <w:iCs/>
          <w:sz w:val="24"/>
          <w:szCs w:val="24"/>
          <w:shd w:val="clear" w:color="auto" w:fill="FFFFFF"/>
        </w:rPr>
        <w:t xml:space="preserve"> </w:t>
      </w:r>
      <w:r w:rsidRPr="00A33A31">
        <w:rPr>
          <w:rFonts w:asciiTheme="majorBidi" w:hAnsiTheme="majorBidi" w:cstheme="majorBidi"/>
          <w:sz w:val="24"/>
          <w:szCs w:val="24"/>
          <w:shd w:val="clear" w:color="auto" w:fill="FFFFFF"/>
        </w:rPr>
        <w:t xml:space="preserve">on </w:t>
      </w:r>
      <w:r w:rsidRPr="00A33A31">
        <w:rPr>
          <w:rFonts w:asciiTheme="majorBidi" w:hAnsiTheme="majorBidi" w:cstheme="majorBidi"/>
          <w:i/>
          <w:iCs/>
          <w:sz w:val="24"/>
          <w:szCs w:val="24"/>
          <w:shd w:val="clear" w:color="auto" w:fill="FFFFFF"/>
        </w:rPr>
        <w:t>C. procera</w:t>
      </w:r>
      <w:r w:rsidRPr="00A33A31">
        <w:rPr>
          <w:rFonts w:asciiTheme="majorBidi" w:hAnsiTheme="majorBidi" w:cstheme="majorBidi"/>
          <w:sz w:val="24"/>
          <w:szCs w:val="24"/>
        </w:rPr>
        <w:t xml:space="preserve"> seed fixed </w:t>
      </w:r>
      <w:r w:rsidRPr="00A33A31">
        <w:rPr>
          <w:rFonts w:asciiTheme="majorBidi" w:hAnsiTheme="majorBidi" w:cstheme="majorBidi"/>
          <w:sz w:val="24"/>
          <w:szCs w:val="24"/>
        </w:rPr>
        <w:lastRenderedPageBreak/>
        <w:t>oil</w:t>
      </w:r>
      <w:r w:rsidR="004534AA" w:rsidRPr="00A33A31">
        <w:rPr>
          <w:rFonts w:asciiTheme="majorBidi" w:hAnsiTheme="majorBidi" w:cstheme="majorBidi"/>
          <w:sz w:val="24"/>
          <w:szCs w:val="24"/>
        </w:rPr>
        <w:t>. In this study, we</w:t>
      </w:r>
      <w:r w:rsidRPr="00A33A31">
        <w:rPr>
          <w:rFonts w:asciiTheme="majorBidi" w:hAnsiTheme="majorBidi" w:cstheme="majorBidi"/>
          <w:sz w:val="24"/>
          <w:szCs w:val="24"/>
        </w:rPr>
        <w:t xml:space="preserve"> analyze the phytochemical composition, physicochemical characteristics and investigate the potential bioavailability (antiparasitic and antioxidant activities</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w:t>
      </w:r>
      <w:r w:rsidRPr="00A33A31">
        <w:rPr>
          <w:rFonts w:asciiTheme="majorBidi" w:hAnsiTheme="majorBidi" w:cstheme="majorBidi"/>
          <w:i/>
          <w:iCs/>
          <w:sz w:val="24"/>
          <w:szCs w:val="24"/>
        </w:rPr>
        <w:t>in-vitro)</w:t>
      </w:r>
      <w:r w:rsidRPr="00A33A31">
        <w:rPr>
          <w:rFonts w:asciiTheme="majorBidi" w:hAnsiTheme="majorBidi" w:cstheme="majorBidi"/>
          <w:sz w:val="24"/>
          <w:szCs w:val="24"/>
        </w:rPr>
        <w:t>, anti-inflammatory and immunomodulatory activities (</w:t>
      </w:r>
      <w:r w:rsidRPr="00A33A31">
        <w:rPr>
          <w:rFonts w:asciiTheme="majorBidi" w:hAnsiTheme="majorBidi" w:cstheme="majorBidi"/>
          <w:i/>
          <w:iCs/>
          <w:sz w:val="24"/>
          <w:szCs w:val="24"/>
        </w:rPr>
        <w:t>in vivo</w:t>
      </w:r>
      <w:r w:rsidRPr="00A33A31">
        <w:rPr>
          <w:rFonts w:asciiTheme="majorBidi" w:hAnsiTheme="majorBidi" w:cstheme="majorBidi"/>
          <w:sz w:val="24"/>
          <w:szCs w:val="24"/>
        </w:rPr>
        <w:t>)</w:t>
      </w:r>
      <w:r w:rsidR="004534AA" w:rsidRPr="00A33A31">
        <w:rPr>
          <w:rFonts w:asciiTheme="majorBidi" w:hAnsiTheme="majorBidi" w:cstheme="majorBidi"/>
          <w:sz w:val="24"/>
          <w:szCs w:val="24"/>
        </w:rPr>
        <w:t xml:space="preserve"> of seed oil</w:t>
      </w:r>
      <w:r w:rsidRPr="00A33A31">
        <w:rPr>
          <w:rFonts w:asciiTheme="majorBidi" w:hAnsiTheme="majorBidi" w:cstheme="majorBidi"/>
          <w:sz w:val="24"/>
          <w:szCs w:val="24"/>
        </w:rPr>
        <w:t>.</w:t>
      </w:r>
    </w:p>
    <w:p w14:paraId="0F7C231C" w14:textId="64B26661" w:rsidR="00631FDE" w:rsidRPr="00A33A31" w:rsidRDefault="00631FDE" w:rsidP="00F20D27">
      <w:pPr>
        <w:pStyle w:val="ListParagraph"/>
        <w:numPr>
          <w:ilvl w:val="0"/>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Materials and methods </w:t>
      </w:r>
    </w:p>
    <w:p w14:paraId="285BA830" w14:textId="06DD2AFB" w:rsidR="00631FDE" w:rsidRPr="00A33A31" w:rsidRDefault="00F20D27" w:rsidP="00F20D27">
      <w:pPr>
        <w:pStyle w:val="ListParagraph"/>
        <w:numPr>
          <w:ilvl w:val="1"/>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87774E" w:rsidRPr="00A33A31">
        <w:rPr>
          <w:rFonts w:asciiTheme="majorBidi" w:hAnsiTheme="majorBidi" w:cstheme="majorBidi"/>
          <w:b/>
          <w:bCs/>
          <w:sz w:val="24"/>
          <w:szCs w:val="24"/>
        </w:rPr>
        <w:t>Materials</w:t>
      </w:r>
      <w:r w:rsidR="00631FDE" w:rsidRPr="00A33A31">
        <w:rPr>
          <w:rFonts w:asciiTheme="majorBidi" w:hAnsiTheme="majorBidi" w:cstheme="majorBidi"/>
          <w:b/>
          <w:bCs/>
          <w:sz w:val="24"/>
          <w:szCs w:val="24"/>
        </w:rPr>
        <w:t xml:space="preserve"> </w:t>
      </w:r>
    </w:p>
    <w:p w14:paraId="13133A12" w14:textId="6F93BDA3" w:rsidR="00631FDE" w:rsidRPr="00A33A31" w:rsidRDefault="00631FDE" w:rsidP="009F4F43">
      <w:pPr>
        <w:jc w:val="both"/>
        <w:rPr>
          <w:rFonts w:asciiTheme="majorBidi" w:hAnsiTheme="majorBidi" w:cstheme="majorBidi"/>
          <w:sz w:val="24"/>
          <w:szCs w:val="24"/>
        </w:rPr>
      </w:pPr>
      <w:r w:rsidRPr="00A33A31">
        <w:rPr>
          <w:rFonts w:asciiTheme="majorBidi" w:hAnsiTheme="majorBidi" w:cstheme="majorBidi"/>
          <w:sz w:val="24"/>
          <w:szCs w:val="24"/>
        </w:rPr>
        <w:t>All solvents, chemicals and reagents were in chromatographic grade, and were purchased from Merck (Darmstadt, Germany).</w:t>
      </w:r>
      <w:r w:rsidR="0087774E"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Fresh fruits of wild-grown </w:t>
      </w:r>
      <w:r w:rsidRPr="00A33A31">
        <w:rPr>
          <w:rStyle w:val="Emphasis"/>
          <w:rFonts w:asciiTheme="majorBidi" w:hAnsiTheme="majorBidi" w:cstheme="majorBidi"/>
          <w:sz w:val="24"/>
          <w:szCs w:val="24"/>
          <w:shd w:val="clear" w:color="auto" w:fill="FFFFFF"/>
        </w:rPr>
        <w:t>Calotropis procera</w:t>
      </w:r>
      <w:r w:rsidRPr="00A33A31">
        <w:rPr>
          <w:rFonts w:asciiTheme="majorBidi" w:hAnsiTheme="majorBidi" w:cstheme="majorBidi"/>
          <w:sz w:val="24"/>
          <w:szCs w:val="24"/>
          <w:shd w:val="clear" w:color="auto" w:fill="FFFFFF"/>
        </w:rPr>
        <w:t xml:space="preserve"> (Aiton) </w:t>
      </w:r>
      <w:r w:rsidRPr="00A33A31">
        <w:rPr>
          <w:rFonts w:asciiTheme="majorBidi" w:hAnsiTheme="majorBidi" w:cstheme="majorBidi"/>
          <w:sz w:val="24"/>
          <w:szCs w:val="24"/>
        </w:rPr>
        <w:t>were collected</w:t>
      </w:r>
      <w:r w:rsidR="009F4F43" w:rsidRPr="00A33A31">
        <w:rPr>
          <w:rFonts w:asciiTheme="majorBidi" w:hAnsiTheme="majorBidi" w:cstheme="majorBidi"/>
          <w:sz w:val="24"/>
          <w:szCs w:val="24"/>
        </w:rPr>
        <w:t xml:space="preserve"> from Obour City, Cairo, Egypt</w:t>
      </w:r>
      <w:r w:rsidRPr="00A33A31">
        <w:rPr>
          <w:rFonts w:asciiTheme="majorBidi" w:hAnsiTheme="majorBidi" w:cstheme="majorBidi"/>
          <w:sz w:val="24"/>
          <w:szCs w:val="24"/>
        </w:rPr>
        <w:t xml:space="preserve"> between March and June </w:t>
      </w:r>
      <w:r w:rsidR="00D30EF9" w:rsidRPr="00A33A31">
        <w:rPr>
          <w:rFonts w:asciiTheme="majorBidi" w:hAnsiTheme="majorBidi" w:cstheme="majorBidi"/>
          <w:sz w:val="24"/>
          <w:szCs w:val="24"/>
        </w:rPr>
        <w:t xml:space="preserve">2018. </w:t>
      </w:r>
      <w:r w:rsidRPr="00A33A31">
        <w:rPr>
          <w:rFonts w:asciiTheme="majorBidi" w:hAnsiTheme="majorBidi" w:cstheme="majorBidi"/>
          <w:sz w:val="24"/>
          <w:szCs w:val="24"/>
        </w:rPr>
        <w:t>(</w:t>
      </w:r>
      <w:r w:rsidR="00D30EF9" w:rsidRPr="00A33A31">
        <w:rPr>
          <w:rFonts w:asciiTheme="majorBidi" w:hAnsiTheme="majorBidi" w:cstheme="majorBidi"/>
          <w:sz w:val="24"/>
          <w:szCs w:val="24"/>
        </w:rPr>
        <w:t>F</w:t>
      </w:r>
      <w:r w:rsidRPr="00A33A31">
        <w:rPr>
          <w:rFonts w:asciiTheme="majorBidi" w:hAnsiTheme="majorBidi" w:cstheme="majorBidi"/>
          <w:sz w:val="24"/>
          <w:szCs w:val="24"/>
        </w:rPr>
        <w:t>ig.1).</w:t>
      </w:r>
      <w:r w:rsidR="00D30EF9" w:rsidRPr="00A33A31">
        <w:rPr>
          <w:rFonts w:asciiTheme="majorBidi" w:hAnsiTheme="majorBidi" w:cstheme="majorBidi"/>
          <w:sz w:val="24"/>
          <w:szCs w:val="24"/>
        </w:rPr>
        <w:t xml:space="preserve"> </w:t>
      </w:r>
      <w:r w:rsidR="009F4F43" w:rsidRPr="00A33A31">
        <w:rPr>
          <w:rFonts w:asciiTheme="majorBidi" w:hAnsiTheme="majorBidi" w:cstheme="majorBidi"/>
          <w:sz w:val="24"/>
          <w:szCs w:val="24"/>
        </w:rPr>
        <w:t>At fruit dehiscence,</w:t>
      </w:r>
      <w:r w:rsidRPr="00A33A31">
        <w:rPr>
          <w:rFonts w:asciiTheme="majorBidi" w:hAnsiTheme="majorBidi" w:cstheme="majorBidi"/>
          <w:sz w:val="24"/>
          <w:szCs w:val="24"/>
        </w:rPr>
        <w:t xml:space="preserve"> </w:t>
      </w:r>
      <w:r w:rsidR="009F4F43" w:rsidRPr="00A33A31">
        <w:rPr>
          <w:rFonts w:asciiTheme="majorBidi" w:hAnsiTheme="majorBidi" w:cstheme="majorBidi"/>
          <w:sz w:val="24"/>
          <w:szCs w:val="24"/>
        </w:rPr>
        <w:t>s</w:t>
      </w:r>
      <w:r w:rsidR="00F32DC6" w:rsidRPr="00A33A31">
        <w:rPr>
          <w:rFonts w:asciiTheme="majorBidi" w:hAnsiTheme="majorBidi" w:cstheme="majorBidi"/>
          <w:sz w:val="24"/>
          <w:szCs w:val="24"/>
        </w:rPr>
        <w:t>eventy-five grams of mature</w:t>
      </w:r>
      <w:r w:rsidRPr="00A33A31">
        <w:rPr>
          <w:rFonts w:asciiTheme="majorBidi" w:hAnsiTheme="majorBidi" w:cstheme="majorBidi"/>
          <w:sz w:val="24"/>
          <w:szCs w:val="24"/>
        </w:rPr>
        <w:t xml:space="preserve"> seeds were carefully separated from silky hair</w:t>
      </w:r>
      <w:r w:rsidR="00B933BE" w:rsidRPr="00A33A31">
        <w:rPr>
          <w:rFonts w:asciiTheme="majorBidi" w:hAnsiTheme="majorBidi" w:cstheme="majorBidi"/>
          <w:sz w:val="24"/>
          <w:szCs w:val="24"/>
        </w:rPr>
        <w:t xml:space="preserve"> and</w:t>
      </w:r>
      <w:r w:rsidRPr="00A33A31">
        <w:rPr>
          <w:rFonts w:asciiTheme="majorBidi" w:hAnsiTheme="majorBidi" w:cstheme="majorBidi"/>
          <w:sz w:val="24"/>
          <w:szCs w:val="24"/>
        </w:rPr>
        <w:t xml:space="preserve"> </w:t>
      </w:r>
      <w:r w:rsidR="00B37864" w:rsidRPr="00A33A31">
        <w:rPr>
          <w:rFonts w:asciiTheme="majorBidi" w:hAnsiTheme="majorBidi" w:cstheme="majorBidi"/>
          <w:sz w:val="24"/>
          <w:szCs w:val="24"/>
        </w:rPr>
        <w:t>dried in</w:t>
      </w:r>
      <w:r w:rsidR="00B933BE" w:rsidRPr="00A33A31">
        <w:rPr>
          <w:rFonts w:asciiTheme="majorBidi" w:hAnsiTheme="majorBidi" w:cstheme="majorBidi"/>
          <w:sz w:val="24"/>
          <w:szCs w:val="24"/>
        </w:rPr>
        <w:t xml:space="preserve"> open </w:t>
      </w:r>
      <w:r w:rsidRPr="00A33A31">
        <w:rPr>
          <w:rFonts w:asciiTheme="majorBidi" w:hAnsiTheme="majorBidi" w:cstheme="majorBidi"/>
          <w:sz w:val="24"/>
          <w:szCs w:val="24"/>
        </w:rPr>
        <w:t xml:space="preserve">air, </w:t>
      </w:r>
      <w:r w:rsidR="00B933BE" w:rsidRPr="00A33A31">
        <w:rPr>
          <w:rFonts w:asciiTheme="majorBidi" w:hAnsiTheme="majorBidi" w:cstheme="majorBidi"/>
          <w:sz w:val="24"/>
          <w:szCs w:val="24"/>
        </w:rPr>
        <w:t xml:space="preserve">then the seeds </w:t>
      </w:r>
      <w:r w:rsidR="00B37864" w:rsidRPr="00A33A31">
        <w:rPr>
          <w:rFonts w:asciiTheme="majorBidi" w:hAnsiTheme="majorBidi" w:cstheme="majorBidi"/>
          <w:sz w:val="24"/>
          <w:szCs w:val="24"/>
        </w:rPr>
        <w:t>were</w:t>
      </w:r>
      <w:r w:rsidR="00B933BE"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grounded to </w:t>
      </w:r>
      <w:r w:rsidR="00B37864" w:rsidRPr="00A33A31">
        <w:rPr>
          <w:rFonts w:asciiTheme="majorBidi" w:hAnsiTheme="majorBidi" w:cstheme="majorBidi"/>
          <w:sz w:val="24"/>
          <w:szCs w:val="24"/>
        </w:rPr>
        <w:t xml:space="preserve">mesh 0.2 mL, after that the grounded seeds were </w:t>
      </w:r>
      <w:r w:rsidRPr="00A33A31">
        <w:rPr>
          <w:rFonts w:asciiTheme="majorBidi" w:hAnsiTheme="majorBidi" w:cstheme="majorBidi"/>
          <w:sz w:val="24"/>
          <w:szCs w:val="24"/>
        </w:rPr>
        <w:t>stored in the freezer for</w:t>
      </w:r>
      <w:r w:rsidR="00B37864" w:rsidRPr="00A33A31">
        <w:rPr>
          <w:rFonts w:asciiTheme="majorBidi" w:hAnsiTheme="majorBidi" w:cstheme="majorBidi"/>
          <w:sz w:val="24"/>
          <w:szCs w:val="24"/>
        </w:rPr>
        <w:t xml:space="preserve"> 2 days before </w:t>
      </w:r>
      <w:r w:rsidRPr="00A33A31">
        <w:rPr>
          <w:rFonts w:asciiTheme="majorBidi" w:hAnsiTheme="majorBidi" w:cstheme="majorBidi"/>
          <w:sz w:val="24"/>
          <w:szCs w:val="24"/>
        </w:rPr>
        <w:t>investigation. The plant was identified by Dr. Trease Labib and a voucher specimen (</w:t>
      </w:r>
      <w:r w:rsidR="00B174BB" w:rsidRPr="00A33A31">
        <w:rPr>
          <w:rFonts w:asciiTheme="majorBidi" w:hAnsiTheme="majorBidi" w:cstheme="majorBidi"/>
          <w:sz w:val="24"/>
          <w:szCs w:val="24"/>
        </w:rPr>
        <w:t>No</w:t>
      </w:r>
      <w:r w:rsidRPr="00A33A31">
        <w:rPr>
          <w:rFonts w:asciiTheme="majorBidi" w:hAnsiTheme="majorBidi" w:cstheme="majorBidi"/>
          <w:sz w:val="24"/>
          <w:szCs w:val="24"/>
        </w:rPr>
        <w:t xml:space="preserve">. </w:t>
      </w:r>
      <w:r w:rsidR="00B174BB" w:rsidRPr="00A33A31">
        <w:rPr>
          <w:rFonts w:asciiTheme="majorBidi" w:hAnsiTheme="majorBidi" w:cstheme="majorBidi"/>
          <w:sz w:val="24"/>
          <w:szCs w:val="24"/>
        </w:rPr>
        <w:t>0108. CP.</w:t>
      </w:r>
      <w:r w:rsidRPr="00A33A31">
        <w:rPr>
          <w:rFonts w:asciiTheme="majorBidi" w:hAnsiTheme="majorBidi" w:cstheme="majorBidi"/>
          <w:sz w:val="24"/>
          <w:szCs w:val="24"/>
        </w:rPr>
        <w:t>05.01.03) was deposited at the Herbarium of the Orman Botanical Garden, Giza, Egypt.</w:t>
      </w:r>
    </w:p>
    <w:p w14:paraId="129266AA" w14:textId="784702ED" w:rsidR="0087774E" w:rsidRPr="00A33A31" w:rsidRDefault="0087774E" w:rsidP="00F20D27">
      <w:pPr>
        <w:pStyle w:val="ListParagraph"/>
        <w:numPr>
          <w:ilvl w:val="1"/>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Methods </w:t>
      </w:r>
    </w:p>
    <w:p w14:paraId="63A78B0B" w14:textId="6494AE84" w:rsidR="00631FDE" w:rsidRPr="00A33A31" w:rsidRDefault="00631FDE" w:rsidP="00A33A31">
      <w:pPr>
        <w:pStyle w:val="ListParagraph"/>
        <w:numPr>
          <w:ilvl w:val="2"/>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Fixed oil extraction</w:t>
      </w:r>
    </w:p>
    <w:p w14:paraId="2D8E2247" w14:textId="3649EDAF" w:rsidR="00631FDE" w:rsidRPr="00A33A31" w:rsidRDefault="00631FDE" w:rsidP="00D27286">
      <w:pPr>
        <w:jc w:val="both"/>
        <w:rPr>
          <w:rFonts w:asciiTheme="majorBidi" w:hAnsiTheme="majorBidi" w:cstheme="majorBidi"/>
          <w:sz w:val="24"/>
          <w:szCs w:val="24"/>
        </w:rPr>
      </w:pPr>
      <w:r w:rsidRPr="00A33A31">
        <w:rPr>
          <w:rFonts w:asciiTheme="majorBidi" w:hAnsiTheme="majorBidi" w:cstheme="majorBidi"/>
          <w:sz w:val="24"/>
          <w:szCs w:val="24"/>
        </w:rPr>
        <w:t xml:space="preserve">Seventy-five grams of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seed powder were extracted by petroleum ether (40-60</w:t>
      </w:r>
      <w:r w:rsidR="00D27286" w:rsidRPr="00A33A31">
        <w:rPr>
          <w:rFonts w:asciiTheme="majorBidi" w:hAnsiTheme="majorBidi" w:cstheme="majorBidi"/>
          <w:sz w:val="24"/>
          <w:szCs w:val="24"/>
        </w:rPr>
        <w:t xml:space="preserve"> </w:t>
      </w:r>
      <w:r w:rsidRPr="00A33A31">
        <w:rPr>
          <w:rFonts w:asciiTheme="majorBidi" w:hAnsiTheme="majorBidi" w:cstheme="majorBidi"/>
          <w:sz w:val="24"/>
          <w:szCs w:val="24"/>
          <w:vertAlign w:val="superscript"/>
        </w:rPr>
        <w:t>о</w:t>
      </w:r>
      <w:r w:rsidRPr="00A33A31">
        <w:rPr>
          <w:rFonts w:asciiTheme="majorBidi" w:hAnsiTheme="majorBidi" w:cstheme="majorBidi"/>
          <w:sz w:val="24"/>
          <w:szCs w:val="24"/>
        </w:rPr>
        <w:t>C)</w:t>
      </w:r>
      <w:r w:rsidR="00170608" w:rsidRPr="00A33A31">
        <w:rPr>
          <w:rFonts w:asciiTheme="majorBidi" w:hAnsiTheme="majorBidi" w:cstheme="majorBidi"/>
          <w:sz w:val="24"/>
          <w:szCs w:val="24"/>
        </w:rPr>
        <w:t>, as an organic solvent,</w:t>
      </w:r>
      <w:r w:rsidRPr="00A33A31">
        <w:rPr>
          <w:rFonts w:asciiTheme="majorBidi" w:hAnsiTheme="majorBidi" w:cstheme="majorBidi"/>
          <w:sz w:val="24"/>
          <w:szCs w:val="24"/>
        </w:rPr>
        <w:t xml:space="preserve"> using two separate methods: </w:t>
      </w:r>
      <w:r w:rsidR="00A124FC" w:rsidRPr="00A33A31">
        <w:rPr>
          <w:rFonts w:asciiTheme="majorBidi" w:hAnsiTheme="majorBidi" w:cstheme="majorBidi"/>
          <w:sz w:val="24"/>
          <w:szCs w:val="24"/>
        </w:rPr>
        <w:t xml:space="preserve">first on was </w:t>
      </w:r>
      <w:r w:rsidR="000B0C6A" w:rsidRPr="00A33A31">
        <w:rPr>
          <w:rFonts w:asciiTheme="majorBidi" w:hAnsiTheme="majorBidi" w:cstheme="majorBidi"/>
          <w:sz w:val="24"/>
          <w:szCs w:val="24"/>
        </w:rPr>
        <w:t>cold pressing by hydraulic press</w:t>
      </w:r>
      <w:r w:rsidR="00D27286" w:rsidRPr="00A33A31">
        <w:rPr>
          <w:rFonts w:asciiTheme="majorBidi" w:hAnsiTheme="majorBidi" w:cstheme="majorBidi"/>
          <w:sz w:val="24"/>
          <w:szCs w:val="24"/>
        </w:rPr>
        <w:t xml:space="preserve"> using pressure at 10 MPa</w:t>
      </w:r>
      <w:r w:rsidR="00A124FC" w:rsidRPr="00A33A31">
        <w:rPr>
          <w:rFonts w:asciiTheme="majorBidi" w:hAnsiTheme="majorBidi" w:cstheme="majorBidi"/>
          <w:sz w:val="24"/>
          <w:szCs w:val="24"/>
        </w:rPr>
        <w:t>,</w:t>
      </w:r>
      <w:r w:rsidR="000B0C6A"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and </w:t>
      </w:r>
      <w:r w:rsidR="00A124FC" w:rsidRPr="00A33A31">
        <w:rPr>
          <w:rFonts w:asciiTheme="majorBidi" w:hAnsiTheme="majorBidi" w:cstheme="majorBidi"/>
          <w:sz w:val="24"/>
          <w:szCs w:val="24"/>
        </w:rPr>
        <w:t xml:space="preserve">the second was </w:t>
      </w:r>
      <w:r w:rsidR="00B933BE" w:rsidRPr="00A33A31">
        <w:rPr>
          <w:rFonts w:asciiTheme="majorBidi" w:hAnsiTheme="majorBidi" w:cstheme="majorBidi"/>
          <w:i/>
          <w:iCs/>
          <w:sz w:val="24"/>
          <w:szCs w:val="24"/>
        </w:rPr>
        <w:t>S</w:t>
      </w:r>
      <w:r w:rsidRPr="00A33A31">
        <w:rPr>
          <w:rFonts w:asciiTheme="majorBidi" w:hAnsiTheme="majorBidi" w:cstheme="majorBidi"/>
          <w:i/>
          <w:iCs/>
          <w:sz w:val="24"/>
          <w:szCs w:val="24"/>
        </w:rPr>
        <w:t>oxhlet</w:t>
      </w:r>
      <w:r w:rsidR="00170608" w:rsidRPr="00A33A31">
        <w:rPr>
          <w:rFonts w:asciiTheme="majorBidi" w:hAnsiTheme="majorBidi" w:cstheme="majorBidi"/>
          <w:i/>
          <w:iCs/>
          <w:sz w:val="24"/>
          <w:szCs w:val="24"/>
        </w:rPr>
        <w:t xml:space="preserve"> </w:t>
      </w:r>
      <w:r w:rsidR="00170608" w:rsidRPr="00A33A31">
        <w:rPr>
          <w:rFonts w:asciiTheme="majorBidi" w:hAnsiTheme="majorBidi" w:cstheme="majorBidi"/>
          <w:sz w:val="24"/>
          <w:szCs w:val="24"/>
        </w:rPr>
        <w:t>(for 6 h)</w:t>
      </w:r>
      <w:r w:rsidRPr="00A33A31">
        <w:rPr>
          <w:rFonts w:asciiTheme="majorBidi" w:hAnsiTheme="majorBidi" w:cstheme="majorBidi"/>
          <w:sz w:val="24"/>
          <w:szCs w:val="24"/>
        </w:rPr>
        <w:t xml:space="preserve"> till exhaustion,</w:t>
      </w:r>
      <w:r w:rsidR="00170608" w:rsidRPr="00A33A31">
        <w:rPr>
          <w:rFonts w:asciiTheme="majorBidi" w:hAnsiTheme="majorBidi" w:cstheme="majorBidi"/>
          <w:sz w:val="24"/>
          <w:szCs w:val="24"/>
        </w:rPr>
        <w:t xml:space="preserve"> the ratio of solvent to the grounded seeds was 5:1 ratio, respectively.</w:t>
      </w:r>
      <w:r w:rsidRPr="00A33A31">
        <w:rPr>
          <w:rFonts w:asciiTheme="majorBidi" w:hAnsiTheme="majorBidi" w:cstheme="majorBidi"/>
          <w:sz w:val="24"/>
          <w:szCs w:val="24"/>
        </w:rPr>
        <w:t xml:space="preserve"> To obtain the oil, the filtrates</w:t>
      </w:r>
      <w:r w:rsidR="00D27286" w:rsidRPr="00A33A31">
        <w:rPr>
          <w:rFonts w:asciiTheme="majorBidi" w:hAnsiTheme="majorBidi" w:cstheme="majorBidi"/>
          <w:sz w:val="24"/>
          <w:szCs w:val="24"/>
        </w:rPr>
        <w:t xml:space="preserve"> after extraction</w:t>
      </w:r>
      <w:r w:rsidRPr="00A33A31">
        <w:rPr>
          <w:rFonts w:asciiTheme="majorBidi" w:hAnsiTheme="majorBidi" w:cstheme="majorBidi"/>
          <w:sz w:val="24"/>
          <w:szCs w:val="24"/>
        </w:rPr>
        <w:t xml:space="preserve"> were evaporated under reduced pressure using a rotary evaporator (Heidolph</w:t>
      </w:r>
      <w:r w:rsidRPr="00A33A31">
        <w:rPr>
          <w:rFonts w:asciiTheme="majorBidi" w:hAnsiTheme="majorBidi" w:cstheme="majorBidi"/>
          <w:sz w:val="24"/>
          <w:szCs w:val="24"/>
          <w:vertAlign w:val="superscript"/>
        </w:rPr>
        <w:t>®</w:t>
      </w:r>
      <w:r w:rsidRPr="00A33A31">
        <w:rPr>
          <w:rFonts w:asciiTheme="majorBidi" w:hAnsiTheme="majorBidi" w:cstheme="majorBidi"/>
          <w:sz w:val="24"/>
          <w:szCs w:val="24"/>
        </w:rPr>
        <w:t xml:space="preserve">, Germany). The yield of oil was calculated (g/kg of dry </w:t>
      </w:r>
      <w:r w:rsidR="00D27286" w:rsidRPr="00A33A31">
        <w:rPr>
          <w:rFonts w:asciiTheme="majorBidi" w:hAnsiTheme="majorBidi" w:cstheme="majorBidi"/>
          <w:sz w:val="24"/>
          <w:szCs w:val="24"/>
        </w:rPr>
        <w:t>seeds</w:t>
      </w:r>
      <w:r w:rsidRPr="00A33A31">
        <w:rPr>
          <w:rFonts w:asciiTheme="majorBidi" w:hAnsiTheme="majorBidi" w:cstheme="majorBidi"/>
          <w:sz w:val="24"/>
          <w:szCs w:val="24"/>
        </w:rPr>
        <w:t>).</w:t>
      </w:r>
    </w:p>
    <w:p w14:paraId="40C5CC3E" w14:textId="5797D1C6" w:rsidR="00631FDE" w:rsidRPr="00A33A31" w:rsidRDefault="00F2210F" w:rsidP="00A33A31">
      <w:pPr>
        <w:pStyle w:val="ListParagraph"/>
        <w:numPr>
          <w:ilvl w:val="2"/>
          <w:numId w:val="18"/>
        </w:numPr>
        <w:bidi w:val="0"/>
        <w:jc w:val="both"/>
        <w:rPr>
          <w:rFonts w:asciiTheme="majorBidi" w:hAnsiTheme="majorBidi" w:cstheme="majorBidi"/>
          <w:b/>
          <w:bCs/>
          <w:i/>
          <w:iCs/>
          <w:sz w:val="24"/>
          <w:szCs w:val="24"/>
        </w:rPr>
      </w:pPr>
      <w:r w:rsidRPr="00A33A31">
        <w:rPr>
          <w:rFonts w:asciiTheme="majorBidi" w:hAnsiTheme="majorBidi" w:cstheme="majorBidi"/>
          <w:b/>
          <w:bCs/>
          <w:sz w:val="24"/>
          <w:szCs w:val="24"/>
        </w:rPr>
        <w:t xml:space="preserve"> </w:t>
      </w:r>
      <w:r w:rsidR="00631FDE" w:rsidRPr="00A33A31">
        <w:rPr>
          <w:rFonts w:asciiTheme="majorBidi" w:hAnsiTheme="majorBidi" w:cstheme="majorBidi"/>
          <w:b/>
          <w:bCs/>
          <w:sz w:val="24"/>
          <w:szCs w:val="24"/>
        </w:rPr>
        <w:t xml:space="preserve">Physicochemical properties of </w:t>
      </w:r>
      <w:r w:rsidR="00631FDE" w:rsidRPr="00A33A31">
        <w:rPr>
          <w:rFonts w:asciiTheme="majorBidi" w:hAnsiTheme="majorBidi" w:cstheme="majorBidi"/>
          <w:b/>
          <w:bCs/>
          <w:i/>
          <w:iCs/>
          <w:sz w:val="24"/>
          <w:szCs w:val="24"/>
        </w:rPr>
        <w:t>C. procera</w:t>
      </w:r>
      <w:r w:rsidR="00631FDE" w:rsidRPr="00A33A31">
        <w:rPr>
          <w:rFonts w:asciiTheme="majorBidi" w:hAnsiTheme="majorBidi" w:cstheme="majorBidi"/>
          <w:b/>
          <w:bCs/>
          <w:sz w:val="24"/>
          <w:szCs w:val="24"/>
        </w:rPr>
        <w:t xml:space="preserve"> seeds fixed oil</w:t>
      </w:r>
      <w:r w:rsidR="00631FDE" w:rsidRPr="00A33A31">
        <w:rPr>
          <w:rFonts w:asciiTheme="majorBidi" w:hAnsiTheme="majorBidi" w:cstheme="majorBidi"/>
          <w:b/>
          <w:bCs/>
          <w:i/>
          <w:iCs/>
          <w:sz w:val="24"/>
          <w:szCs w:val="24"/>
        </w:rPr>
        <w:t xml:space="preserve"> </w:t>
      </w:r>
    </w:p>
    <w:p w14:paraId="7F39472D" w14:textId="1BA0AB2A" w:rsidR="00631FDE" w:rsidRPr="00A33A31" w:rsidRDefault="00631FDE" w:rsidP="00EB6519">
      <w:pPr>
        <w:jc w:val="both"/>
        <w:rPr>
          <w:rFonts w:asciiTheme="majorBidi" w:hAnsiTheme="majorBidi" w:cstheme="majorBidi"/>
          <w:sz w:val="24"/>
          <w:szCs w:val="24"/>
        </w:rPr>
      </w:pPr>
      <w:r w:rsidRPr="00A33A31">
        <w:rPr>
          <w:rFonts w:asciiTheme="majorBidi" w:hAnsiTheme="majorBidi" w:cstheme="majorBidi"/>
          <w:sz w:val="24"/>
          <w:szCs w:val="24"/>
        </w:rPr>
        <w:t xml:space="preserve">The AOCS Official Method AOCS Cd 3d-63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&lt;EndNote&gt;&lt;Cite&gt;&lt;Author&gt;AOCS&lt;/Author&gt;&lt;Year&gt;1993&lt;/Year&gt;&lt;RecNum&gt;66&lt;/RecNum&gt;&lt;DisplayText&gt;(AOCS 1993)&lt;/DisplayText&gt;&lt;record&gt;&lt;rec-number&gt;66&lt;/rec-number&gt;&lt;foreign-keys&gt;&lt;key app="EN" db-id="rzfz99tfltptflerxzjvzeslwfd2rerxpdzr" timestamp="1585092589"&gt;66&lt;/key&gt;&lt;/foreign-keys&gt;&lt;ref-type name="Generic"&gt;13&lt;/ref-type&gt;&lt;contributors&gt;&lt;authors&gt;&lt;author&gt;AOCS, Official&lt;/author&gt;&lt;/authors&gt;&lt;/contributors&gt;&lt;titles&gt;&lt;title&gt;Tentative Methods of the American Oil Chemists’ Society, vol. 1&lt;/title&gt;&lt;/titles&gt;&lt;dates&gt;&lt;year&gt;1993&lt;/year&gt;&lt;/dates&gt;&lt;publisher&gt;AOCS Press, Champaign&lt;/publisher&gt;&lt;urls&gt;&lt;/urls&gt;&lt;/record&gt;&lt;/Cite&gt;&lt;/EndNote&gt;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3" w:tooltip="AOCS, 1993 #66" w:history="1">
        <w:r w:rsidR="00EB6519" w:rsidRPr="00A33A31">
          <w:rPr>
            <w:rFonts w:asciiTheme="majorBidi" w:hAnsiTheme="majorBidi" w:cstheme="majorBidi"/>
            <w:noProof/>
            <w:sz w:val="24"/>
            <w:szCs w:val="24"/>
          </w:rPr>
          <w:t>AOCS 1993</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was used to measure the acid value (AV) and peroxide value (PV). Iodine value (IV) was calculated according to the equation generated by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&lt;EndNote&gt;&lt;Cite&gt;&lt;Author&gt;Kyriakidis&lt;/Author&gt;&lt;Year&gt;2000&lt;/Year&gt;&lt;RecNum&gt;35&lt;/RecNum&gt;&lt;DisplayText&gt;(Kyriakidis and Katsiloulis 2000)&lt;/DisplayText&gt;&lt;record&gt;&lt;rec-number&gt;35&lt;/rec-number&gt;&lt;foreign-keys&gt;&lt;key app="EN" db-id="rzfz99tfltptflerxzjvzeslwfd2rerxpdzr" timestamp="1581543918"&gt;35&lt;/key&gt;&lt;/foreign-keys&gt;&lt;ref-type name="Journal Article"&gt;17&lt;/ref-type&gt;&lt;contributors&gt;&lt;authors&gt;&lt;author&gt;Kyriakidis, Nikolaos B&lt;/author&gt;&lt;author&gt;Katsiloulis, Theophanis&lt;/author&gt;&lt;/authors&gt;&lt;/contributors&gt;&lt;titles&gt;&lt;title&gt;Calculation of iodine value from measurements of fatty acid methyl esters of some oils: comparison with the relevant American oil chemists society method&lt;/title&gt;&lt;secondary-title&gt;Journal of the American Oil Chemists&amp;apos; Society&lt;/secondary-title&gt;&lt;/titles&gt;&lt;periodical&gt;&lt;full-title&gt;Journal of the American Oil Chemists&amp;apos; Society&lt;/full-title&gt;&lt;/periodical&gt;&lt;pages&gt;1235-1238&lt;/pages&gt;&lt;volume&gt;77&lt;/volume&gt;&lt;number&gt;12&lt;/number&gt;&lt;dates&gt;&lt;year&gt;2000&lt;/year&gt;&lt;/dates&gt;&lt;isbn&gt;0003-021X&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37" w:tooltip="Kyriakidis, 2000 #35" w:history="1">
        <w:r w:rsidR="00EB6519" w:rsidRPr="00A33A31">
          <w:rPr>
            <w:rFonts w:asciiTheme="majorBidi" w:hAnsiTheme="majorBidi" w:cstheme="majorBidi"/>
            <w:noProof/>
            <w:sz w:val="24"/>
            <w:szCs w:val="24"/>
          </w:rPr>
          <w:t>Kyriakidis and Katsiloulis 2000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and illustrated in Table 1. </w:t>
      </w:r>
    </w:p>
    <w:p w14:paraId="536C95B0" w14:textId="76578DD1" w:rsidR="00631FDE" w:rsidRPr="00A33A31" w:rsidRDefault="00F2210F" w:rsidP="00A33A31">
      <w:pPr>
        <w:pStyle w:val="ListParagraph"/>
        <w:numPr>
          <w:ilvl w:val="2"/>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631FDE" w:rsidRPr="00A33A31">
        <w:rPr>
          <w:rFonts w:asciiTheme="majorBidi" w:hAnsiTheme="majorBidi" w:cstheme="majorBidi"/>
          <w:b/>
          <w:bCs/>
          <w:sz w:val="24"/>
          <w:szCs w:val="24"/>
        </w:rPr>
        <w:t>Total phenol content (TPC)</w:t>
      </w:r>
    </w:p>
    <w:p w14:paraId="07B76306" w14:textId="02648247" w:rsidR="00631FDE" w:rsidRPr="00A33A31" w:rsidRDefault="00631FDE" w:rsidP="00EB6519">
      <w:pPr>
        <w:jc w:val="both"/>
        <w:rPr>
          <w:rFonts w:asciiTheme="majorBidi" w:hAnsiTheme="majorBidi" w:cstheme="majorBidi"/>
          <w:sz w:val="24"/>
          <w:szCs w:val="24"/>
        </w:rPr>
      </w:pPr>
      <w:r w:rsidRPr="00A33A31">
        <w:rPr>
          <w:rFonts w:asciiTheme="majorBidi" w:hAnsiTheme="majorBidi" w:cstheme="majorBidi"/>
          <w:sz w:val="24"/>
          <w:szCs w:val="24"/>
        </w:rPr>
        <w:t xml:space="preserve">Polyphenols were extracted by the methanol/water solution at a ratio of 80:20 and TPC was determined by the Folin-Ciocalteu method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&lt;EndNote&gt;&lt;Cite&gt;&lt;Author&gt;Naeem&lt;/Author&gt;&lt;Year&gt;2019&lt;/Year&gt;&lt;RecNum&gt;68&lt;/RecNum&gt;&lt;DisplayText&gt;(Naeem, Zahran, and Hassanein 2019)&lt;/DisplayText&gt;&lt;record&gt;&lt;rec-number&gt;68&lt;/rec-number&gt;&lt;foreign-keys&gt;&lt;key app="EN" db-id="rzfz99tfltptflerxzjvzeslwfd2rerxpdzr" timestamp="1585095209"&gt;68&lt;/key&gt;&lt;/foreign-keys&gt;&lt;ref-type name="Journal Article"&gt;17&lt;/ref-type&gt;&lt;contributors&gt;&lt;authors&gt;&lt;author&gt;Naeem, Moahamed A&lt;/author&gt;&lt;author&gt;Zahran, Hamdy A&lt;/author&gt;&lt;author&gt;Hassanein, Minar MM&lt;/author&gt;&lt;/authors&gt;&lt;/contributors&gt;&lt;titles&gt;&lt;title&gt;Evaluation of green extraction methods on the chemical and nutritional aspects of roselle seed (Hibiscus sabdariffa L.) oil&lt;/title&gt;&lt;secondary-title&gt;OCL&lt;/secondary-title&gt;&lt;/titles&gt;&lt;periodical&gt;&lt;full-title&gt;OCL&lt;/full-title&gt;&lt;/periodical&gt;&lt;pages&gt;33&lt;/pages&gt;&lt;volume&gt;26&lt;/volume&gt;&lt;dates&gt;&lt;year&gt;2019&lt;/year&gt;&lt;/dates&gt;&lt;isbn&gt;2272-6977&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5" w:tooltip="Naeem, 2019 #68" w:history="1">
        <w:r w:rsidR="00EB6519" w:rsidRPr="00A33A31">
          <w:rPr>
            <w:rFonts w:asciiTheme="majorBidi" w:hAnsiTheme="majorBidi" w:cstheme="majorBidi"/>
            <w:noProof/>
            <w:sz w:val="24"/>
            <w:szCs w:val="24"/>
          </w:rPr>
          <w:t>Naeem, Zahran, and Hassanein 2019</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Extracted oil (2.5 g) was dissolved in 5 m</w:t>
      </w:r>
      <w:r w:rsidR="00D27286" w:rsidRPr="00A33A31">
        <w:rPr>
          <w:rFonts w:asciiTheme="majorBidi" w:hAnsiTheme="majorBidi" w:cstheme="majorBidi"/>
          <w:sz w:val="24"/>
          <w:szCs w:val="24"/>
        </w:rPr>
        <w:t>L</w:t>
      </w:r>
      <w:r w:rsidRPr="00A33A31">
        <w:rPr>
          <w:rFonts w:asciiTheme="majorBidi" w:hAnsiTheme="majorBidi" w:cstheme="majorBidi"/>
          <w:sz w:val="24"/>
          <w:szCs w:val="24"/>
        </w:rPr>
        <w:t xml:space="preserve"> of hexane and extracted with a methanol/water solution (80:20, v/v). The aqueous phase was collected by centrifugation at 3500 rpm for 5 min, followed by vacuum drying at room temperature. The dried sample was dehydrated in 5 m</w:t>
      </w:r>
      <w:r w:rsidR="00D27286" w:rsidRPr="00A33A31">
        <w:rPr>
          <w:rFonts w:asciiTheme="majorBidi" w:hAnsiTheme="majorBidi" w:cstheme="majorBidi"/>
          <w:sz w:val="24"/>
          <w:szCs w:val="24"/>
        </w:rPr>
        <w:t>L</w:t>
      </w:r>
      <w:r w:rsidRPr="00A33A31">
        <w:rPr>
          <w:rFonts w:asciiTheme="majorBidi" w:hAnsiTheme="majorBidi" w:cstheme="majorBidi"/>
          <w:sz w:val="24"/>
          <w:szCs w:val="24"/>
        </w:rPr>
        <w:t xml:space="preserve"> of the methanol solution, mixed with 2.5 m</w:t>
      </w:r>
      <w:r w:rsidR="00D27286" w:rsidRPr="00A33A31">
        <w:rPr>
          <w:rFonts w:asciiTheme="majorBidi" w:hAnsiTheme="majorBidi" w:cstheme="majorBidi"/>
          <w:sz w:val="24"/>
          <w:szCs w:val="24"/>
        </w:rPr>
        <w:t>L</w:t>
      </w:r>
      <w:r w:rsidRPr="00A33A31">
        <w:rPr>
          <w:rFonts w:asciiTheme="majorBidi" w:hAnsiTheme="majorBidi" w:cstheme="majorBidi"/>
          <w:sz w:val="24"/>
          <w:szCs w:val="24"/>
        </w:rPr>
        <w:t xml:space="preserve"> of Folin reagent (10%) and 10 m</w:t>
      </w:r>
      <w:r w:rsidR="00D27286" w:rsidRPr="00A33A31">
        <w:rPr>
          <w:rFonts w:asciiTheme="majorBidi" w:hAnsiTheme="majorBidi" w:cstheme="majorBidi"/>
          <w:sz w:val="24"/>
          <w:szCs w:val="24"/>
        </w:rPr>
        <w:t>L</w:t>
      </w:r>
      <w:r w:rsidRPr="00A33A31">
        <w:rPr>
          <w:rFonts w:asciiTheme="majorBidi" w:hAnsiTheme="majorBidi" w:cstheme="majorBidi"/>
          <w:sz w:val="24"/>
          <w:szCs w:val="24"/>
        </w:rPr>
        <w:t xml:space="preserve"> </w:t>
      </w:r>
      <w:r w:rsidRPr="00A33A31">
        <w:rPr>
          <w:rFonts w:asciiTheme="majorBidi" w:hAnsiTheme="majorBidi" w:cstheme="majorBidi"/>
          <w:sz w:val="24"/>
          <w:szCs w:val="24"/>
        </w:rPr>
        <w:lastRenderedPageBreak/>
        <w:t>of sodium carbonate solution in a 50 m</w:t>
      </w:r>
      <w:r w:rsidR="00D27286" w:rsidRPr="00A33A31">
        <w:rPr>
          <w:rFonts w:asciiTheme="majorBidi" w:hAnsiTheme="majorBidi" w:cstheme="majorBidi"/>
          <w:sz w:val="24"/>
          <w:szCs w:val="24"/>
        </w:rPr>
        <w:t>L</w:t>
      </w:r>
      <w:r w:rsidRPr="00A33A31">
        <w:rPr>
          <w:rFonts w:asciiTheme="majorBidi" w:hAnsiTheme="majorBidi" w:cstheme="majorBidi"/>
          <w:sz w:val="24"/>
          <w:szCs w:val="24"/>
        </w:rPr>
        <w:t xml:space="preserve"> volumetric flask, and adjusted to volume with deionized water. The absorbance was measured at 765 nm after 30 min. Gallic acid was used for calibration and the results were expressed as mg of gallic acid equivalent (GAE) per 100 g of oil sample. A triplicate test was performed for each sample.</w:t>
      </w:r>
    </w:p>
    <w:p w14:paraId="215E87BE" w14:textId="77777777" w:rsidR="00631FDE" w:rsidRPr="00A33A31" w:rsidRDefault="00631FDE" w:rsidP="00A33A31">
      <w:pPr>
        <w:pStyle w:val="ListParagraph"/>
        <w:numPr>
          <w:ilvl w:val="2"/>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Oxidative stability index</w:t>
      </w:r>
    </w:p>
    <w:p w14:paraId="428A3E18" w14:textId="7AC7A81A" w:rsidR="00631FDE" w:rsidRPr="00A33A31" w:rsidRDefault="00631FDE" w:rsidP="00EB6519">
      <w:pPr>
        <w:jc w:val="both"/>
        <w:rPr>
          <w:rFonts w:asciiTheme="majorBidi" w:hAnsiTheme="majorBidi" w:cstheme="majorBidi"/>
          <w:sz w:val="24"/>
          <w:szCs w:val="24"/>
        </w:rPr>
      </w:pPr>
      <w:r w:rsidRPr="00A33A31">
        <w:rPr>
          <w:rFonts w:asciiTheme="majorBidi" w:hAnsiTheme="majorBidi" w:cstheme="majorBidi"/>
          <w:sz w:val="24"/>
          <w:szCs w:val="24"/>
        </w:rPr>
        <w:t xml:space="preserve">Approximately three grams of seed oil were heated in the Rancimat equipment </w:t>
      </w:r>
      <w:r w:rsidR="00B174BB" w:rsidRPr="00A33A31">
        <w:rPr>
          <w:rFonts w:asciiTheme="majorBidi" w:hAnsiTheme="majorBidi" w:cstheme="majorBidi"/>
          <w:sz w:val="24"/>
          <w:szCs w:val="24"/>
        </w:rPr>
        <w:t xml:space="preserve">892 </w:t>
      </w:r>
      <w:r w:rsidRPr="00A33A31">
        <w:rPr>
          <w:rFonts w:asciiTheme="majorBidi" w:hAnsiTheme="majorBidi" w:cstheme="majorBidi"/>
          <w:sz w:val="24"/>
          <w:szCs w:val="24"/>
        </w:rPr>
        <w:t>(Metrohm, Herisau, Switzerland) at 110</w:t>
      </w:r>
      <w:r w:rsidR="00D27286" w:rsidRPr="00A33A31">
        <w:rPr>
          <w:rFonts w:asciiTheme="majorBidi" w:hAnsiTheme="majorBidi" w:cstheme="majorBidi"/>
          <w:sz w:val="24"/>
          <w:szCs w:val="24"/>
        </w:rPr>
        <w:t xml:space="preserve"> </w:t>
      </w:r>
      <w:r w:rsidRPr="00A33A31">
        <w:rPr>
          <w:rFonts w:asciiTheme="majorBidi" w:hAnsiTheme="majorBidi" w:cstheme="majorBidi"/>
          <w:sz w:val="24"/>
          <w:szCs w:val="24"/>
        </w:rPr>
        <w:t>ºC with an airflow rate of 20 L/h passing through the samples. The time from the beginning until oil oxidation (</w:t>
      </w:r>
      <w:r w:rsidR="00B174BB" w:rsidRPr="00A33A31">
        <w:rPr>
          <w:rFonts w:asciiTheme="majorBidi" w:hAnsiTheme="majorBidi" w:cstheme="majorBidi"/>
          <w:sz w:val="24"/>
          <w:szCs w:val="24"/>
        </w:rPr>
        <w:t xml:space="preserve">the deionized </w:t>
      </w:r>
      <w:r w:rsidRPr="00A33A31">
        <w:rPr>
          <w:rFonts w:asciiTheme="majorBidi" w:hAnsiTheme="majorBidi" w:cstheme="majorBidi"/>
          <w:sz w:val="24"/>
          <w:szCs w:val="24"/>
        </w:rPr>
        <w:t>water</w:t>
      </w:r>
      <w:r w:rsidR="00B174BB" w:rsidRPr="00A33A31">
        <w:rPr>
          <w:rFonts w:asciiTheme="majorBidi" w:hAnsiTheme="majorBidi" w:cstheme="majorBidi"/>
          <w:sz w:val="24"/>
          <w:szCs w:val="24"/>
        </w:rPr>
        <w:t xml:space="preserve"> (60 mL)</w:t>
      </w:r>
      <w:r w:rsidRPr="00A33A31">
        <w:rPr>
          <w:rFonts w:asciiTheme="majorBidi" w:hAnsiTheme="majorBidi" w:cstheme="majorBidi"/>
          <w:sz w:val="24"/>
          <w:szCs w:val="24"/>
        </w:rPr>
        <w:t xml:space="preserve"> conductivity rise caused by the adsorption of volatiles derived from oil oxidation) was recorded as the induction time in hours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&lt;EndNote&gt;&lt;Cite&gt;&lt;Author&gt;Zahran&lt;/Author&gt;&lt;Year&gt;2020&lt;/Year&gt;&lt;RecNum&gt;69&lt;/RecNum&gt;&lt;DisplayText&gt;(Zahran and Najafi 2020)&lt;/DisplayText&gt;&lt;record&gt;&lt;rec-number&gt;69&lt;/rec-number&gt;&lt;foreign-keys&gt;&lt;key app="EN" db-id="rzfz99tfltptflerxzjvzeslwfd2rerxpdzr" timestamp="1586822827"&gt;69&lt;/key&gt;&lt;/foreign-keys&gt;&lt;ref-type name="Journal Article"&gt;17&lt;/ref-type&gt;&lt;contributors&gt;&lt;authors&gt;&lt;author&gt;Zahran, Hamdy&lt;/author&gt;&lt;author&gt;Najafi, Zahra&lt;/author&gt;&lt;/authors&gt;&lt;/contributors&gt;&lt;titles&gt;&lt;title&gt;Enhanced stability of reﬁned soybean oil enriched with phenolic compounds of olive leaves&lt;/title&gt;&lt;secondary-title&gt;Egyptian Journal of Chemistry&lt;/secondary-title&gt;&lt;/titles&gt;&lt;periodical&gt;&lt;full-title&gt;Egyptian Journal of Chemistry&lt;/full-title&gt;&lt;/periodical&gt;&lt;pages&gt;215-224&lt;/pages&gt;&lt;volume&gt;63&lt;/volume&gt;&lt;number&gt;1&lt;/number&gt;&lt;dates&gt;&lt;year&gt;2020&lt;/year&gt;&lt;/dates&gt;&lt;isbn&gt;0449-2285&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66" w:tooltip="Zahran, 2020 #69" w:history="1">
        <w:r w:rsidR="00EB6519" w:rsidRPr="00A33A31">
          <w:rPr>
            <w:rFonts w:asciiTheme="majorBidi" w:hAnsiTheme="majorBidi" w:cstheme="majorBidi"/>
            <w:noProof/>
            <w:sz w:val="24"/>
            <w:szCs w:val="24"/>
          </w:rPr>
          <w:t>Zahran and Najafi 2020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w:t>
      </w:r>
    </w:p>
    <w:p w14:paraId="4C7CEFCA" w14:textId="77777777" w:rsidR="00631FDE" w:rsidRPr="00A33A31" w:rsidRDefault="00631FDE" w:rsidP="00A33A31">
      <w:pPr>
        <w:pStyle w:val="ListParagraph"/>
        <w:numPr>
          <w:ilvl w:val="2"/>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Phytochemical composition</w:t>
      </w:r>
    </w:p>
    <w:p w14:paraId="700806C0" w14:textId="2FBA1502" w:rsidR="00631FDE" w:rsidRPr="00A33A31" w:rsidRDefault="00F2210F" w:rsidP="00A33A31">
      <w:pPr>
        <w:pStyle w:val="ListParagraph"/>
        <w:numPr>
          <w:ilvl w:val="3"/>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631FDE" w:rsidRPr="00A33A31">
        <w:rPr>
          <w:rFonts w:asciiTheme="majorBidi" w:hAnsiTheme="majorBidi" w:cstheme="majorBidi"/>
          <w:b/>
          <w:bCs/>
          <w:sz w:val="24"/>
          <w:szCs w:val="24"/>
        </w:rPr>
        <w:t>Preparation of fatty acids and sterols</w:t>
      </w:r>
    </w:p>
    <w:p w14:paraId="7EF7E2F1" w14:textId="1728F59B" w:rsidR="00631FDE" w:rsidRPr="00A33A31" w:rsidRDefault="00631FDE" w:rsidP="00EB6519">
      <w:pPr>
        <w:jc w:val="both"/>
        <w:rPr>
          <w:rFonts w:asciiTheme="majorBidi" w:hAnsiTheme="majorBidi" w:cstheme="majorBidi"/>
          <w:sz w:val="24"/>
          <w:szCs w:val="24"/>
        </w:rPr>
      </w:pPr>
      <w:r w:rsidRPr="00A33A31">
        <w:rPr>
          <w:rFonts w:asciiTheme="majorBidi" w:hAnsiTheme="majorBidi" w:cstheme="majorBidi"/>
          <w:sz w:val="24"/>
          <w:szCs w:val="24"/>
          <w:lang w:bidi="en-US"/>
        </w:rPr>
        <w:t>The lipoidal matter of the extracted oil (3 g) was prepared by saponification according to modified Vogel, 1961. Briefly, crude oil was refluxed with 10% alcoholic potassium hydroxide in a boiling water bath for 5 h. After distilling off the solvent using a rotatory evaporator, 50 m</w:t>
      </w:r>
      <w:r w:rsidR="00B174BB" w:rsidRPr="00A33A31">
        <w:rPr>
          <w:rFonts w:asciiTheme="majorBidi" w:hAnsiTheme="majorBidi" w:cstheme="majorBidi"/>
          <w:sz w:val="24"/>
          <w:szCs w:val="24"/>
          <w:lang w:bidi="en-US"/>
        </w:rPr>
        <w:t>L</w:t>
      </w:r>
      <w:r w:rsidRPr="00A33A31">
        <w:rPr>
          <w:rFonts w:asciiTheme="majorBidi" w:hAnsiTheme="majorBidi" w:cstheme="majorBidi"/>
          <w:sz w:val="24"/>
          <w:szCs w:val="24"/>
          <w:lang w:bidi="en-US"/>
        </w:rPr>
        <w:t xml:space="preserve"> of water was added to the residue, and the mixture was transferred to a separating funnel and shaken with ether (4 x 80 m</w:t>
      </w:r>
      <w:r w:rsidR="00B174BB" w:rsidRPr="00A33A31">
        <w:rPr>
          <w:rFonts w:asciiTheme="majorBidi" w:hAnsiTheme="majorBidi" w:cstheme="majorBidi"/>
          <w:sz w:val="24"/>
          <w:szCs w:val="24"/>
          <w:lang w:bidi="en-US"/>
        </w:rPr>
        <w:t>L</w:t>
      </w:r>
      <w:r w:rsidRPr="00A33A31">
        <w:rPr>
          <w:rFonts w:asciiTheme="majorBidi" w:hAnsiTheme="majorBidi" w:cstheme="majorBidi"/>
          <w:sz w:val="24"/>
          <w:szCs w:val="24"/>
          <w:lang w:bidi="en-US"/>
        </w:rPr>
        <w:t xml:space="preserve">). The combined ethereal extract was washed with distilled water until free of alkalinity, and then dehydrated over anhydrous sodium sulphate. The unsaponifiable matter, sterols and hydrocarbons, was obtained after evaporation of the solvent and analyzed using  GC/MS spectroscopy </w:t>
      </w:r>
      <w:r w:rsidR="00EB6519" w:rsidRPr="00A33A31">
        <w:rPr>
          <w:rFonts w:asciiTheme="majorBidi" w:hAnsiTheme="majorBidi" w:cstheme="majorBidi"/>
          <w:sz w:val="24"/>
          <w:szCs w:val="24"/>
          <w:lang w:bidi="en-US"/>
        </w:rPr>
        <w:fldChar w:fldCharType="begin"/>
      </w:r>
      <w:r w:rsidR="00EB6519" w:rsidRPr="00A33A31">
        <w:rPr>
          <w:rFonts w:asciiTheme="majorBidi" w:hAnsiTheme="majorBidi" w:cstheme="majorBidi"/>
          <w:sz w:val="24"/>
          <w:szCs w:val="24"/>
          <w:lang w:bidi="en-US"/>
        </w:rPr>
        <w:instrText xml:space="preserve"> ADDIN EN.CITE &lt;EndNote&gt;&lt;Cite&gt;&lt;Author&gt;Khanzada&lt;/Author&gt;&lt;Year&gt;2008&lt;/Year&gt;&lt;RecNum&gt;11&lt;/RecNum&gt;&lt;DisplayText&gt;(Khanzada et al. 2008)&lt;/DisplayText&gt;&lt;record&gt;&lt;rec-number&gt;11&lt;/rec-number&gt;&lt;foreign-keys&gt;&lt;key app="EN" db-id="rzfz99tfltptflerxzjvzeslwfd2rerxpdzr" timestamp="1574122490"&gt;11&lt;/key&gt;&lt;/foreign-keys&gt;&lt;ref-type name="Journal Article"&gt;17&lt;/ref-type&gt;&lt;contributors&gt;&lt;authors&gt;&lt;author&gt;Khanzada, SAMINA KABIR&lt;/author&gt;&lt;author&gt;Shaikh, W&lt;/author&gt;&lt;author&gt;Kazi, TG&lt;/author&gt;&lt;author&gt;Sofia, S&lt;/author&gt;&lt;author&gt;Kabir, Amina&lt;/author&gt;&lt;author&gt;Usmanghani, K&lt;/author&gt;&lt;author&gt;Kandhro, AFTAB A&lt;/author&gt;&lt;/authors&gt;&lt;/contributors&gt;&lt;titles&gt;&lt;title&gt;Analysis of fatty acid, elemental and total protein of Calotropis procera medicinal plant from Sindh, Pakistan&lt;/title&gt;&lt;secondary-title&gt;Pak. J. Bot&lt;/secondary-title&gt;&lt;/titles&gt;&lt;periodical&gt;&lt;full-title&gt;Pak. J. Bot&lt;/full-title&gt;&lt;/periodical&gt;&lt;pages&gt;1913-1921&lt;/pages&gt;&lt;volume&gt;40&lt;/volume&gt;&lt;number&gt;5&lt;/number&gt;&lt;dates&gt;&lt;year&gt;2008&lt;/year&gt;&lt;/dates&gt;&lt;urls&gt;&lt;/urls&gt;&lt;/record&gt;&lt;/Cite&gt;&lt;/EndNote&gt;</w:instrText>
      </w:r>
      <w:r w:rsidR="00EB6519" w:rsidRPr="00A33A31">
        <w:rPr>
          <w:rFonts w:asciiTheme="majorBidi" w:hAnsiTheme="majorBidi" w:cstheme="majorBidi"/>
          <w:sz w:val="24"/>
          <w:szCs w:val="24"/>
          <w:lang w:bidi="en-US"/>
        </w:rPr>
        <w:fldChar w:fldCharType="separate"/>
      </w:r>
      <w:r w:rsidR="00EB6519" w:rsidRPr="00A33A31">
        <w:rPr>
          <w:rFonts w:asciiTheme="majorBidi" w:hAnsiTheme="majorBidi" w:cstheme="majorBidi"/>
          <w:noProof/>
          <w:sz w:val="24"/>
          <w:szCs w:val="24"/>
          <w:lang w:bidi="en-US"/>
        </w:rPr>
        <w:t>(</w:t>
      </w:r>
      <w:hyperlink w:anchor="_ENREF_35" w:tooltip="Khanzada, 2008 #11" w:history="1">
        <w:r w:rsidR="00EB6519" w:rsidRPr="00A33A31">
          <w:rPr>
            <w:rFonts w:asciiTheme="majorBidi" w:hAnsiTheme="majorBidi" w:cstheme="majorBidi"/>
            <w:noProof/>
            <w:sz w:val="24"/>
            <w:szCs w:val="24"/>
            <w:lang w:bidi="en-US"/>
          </w:rPr>
          <w:t>Khanzada et al. 2008</w:t>
        </w:r>
      </w:hyperlink>
      <w:r w:rsidR="00EB6519" w:rsidRPr="00A33A31">
        <w:rPr>
          <w:rFonts w:asciiTheme="majorBidi" w:hAnsiTheme="majorBidi" w:cstheme="majorBidi"/>
          <w:noProof/>
          <w:sz w:val="24"/>
          <w:szCs w:val="24"/>
          <w:lang w:bidi="en-US"/>
        </w:rPr>
        <w:t>)</w:t>
      </w:r>
      <w:r w:rsidR="00EB6519" w:rsidRPr="00A33A31">
        <w:rPr>
          <w:rFonts w:asciiTheme="majorBidi" w:hAnsiTheme="majorBidi" w:cstheme="majorBidi"/>
          <w:sz w:val="24"/>
          <w:szCs w:val="24"/>
          <w:lang w:bidi="en-US"/>
        </w:rPr>
        <w:fldChar w:fldCharType="end"/>
      </w:r>
      <w:r w:rsidRPr="00A33A31">
        <w:rPr>
          <w:rFonts w:asciiTheme="majorBidi" w:hAnsiTheme="majorBidi" w:cstheme="majorBidi"/>
          <w:sz w:val="24"/>
          <w:szCs w:val="24"/>
          <w:lang w:bidi="en-US"/>
        </w:rPr>
        <w:t>.</w:t>
      </w:r>
    </w:p>
    <w:p w14:paraId="06CA26AC" w14:textId="7F8DF20F" w:rsidR="00631FDE" w:rsidRPr="00A33A31" w:rsidRDefault="00F2210F" w:rsidP="00A33A31">
      <w:pPr>
        <w:pStyle w:val="ListParagraph"/>
        <w:numPr>
          <w:ilvl w:val="3"/>
          <w:numId w:val="18"/>
        </w:numPr>
        <w:bidi w:val="0"/>
        <w:jc w:val="both"/>
        <w:rPr>
          <w:rFonts w:asciiTheme="majorBidi" w:hAnsiTheme="majorBidi" w:cstheme="majorBidi"/>
          <w:b/>
          <w:bCs/>
          <w:sz w:val="24"/>
          <w:szCs w:val="24"/>
          <w:lang w:bidi="en-US"/>
        </w:rPr>
      </w:pPr>
      <w:r w:rsidRPr="00A33A31">
        <w:rPr>
          <w:rFonts w:asciiTheme="majorBidi" w:hAnsiTheme="majorBidi" w:cstheme="majorBidi"/>
          <w:b/>
          <w:bCs/>
          <w:sz w:val="24"/>
          <w:szCs w:val="24"/>
          <w:lang w:bidi="en-US"/>
        </w:rPr>
        <w:t xml:space="preserve"> </w:t>
      </w:r>
      <w:r w:rsidR="00631FDE" w:rsidRPr="00A33A31">
        <w:rPr>
          <w:rFonts w:asciiTheme="majorBidi" w:hAnsiTheme="majorBidi" w:cstheme="majorBidi"/>
          <w:b/>
          <w:bCs/>
          <w:sz w:val="24"/>
          <w:szCs w:val="24"/>
          <w:lang w:bidi="en-US"/>
        </w:rPr>
        <w:t>Methylation of fatty acid</w:t>
      </w:r>
      <w:r w:rsidR="00B174BB" w:rsidRPr="00A33A31">
        <w:rPr>
          <w:rFonts w:asciiTheme="majorBidi" w:hAnsiTheme="majorBidi" w:cstheme="majorBidi"/>
          <w:b/>
          <w:bCs/>
          <w:sz w:val="24"/>
          <w:szCs w:val="24"/>
          <w:lang w:bidi="en-US"/>
        </w:rPr>
        <w:t>s</w:t>
      </w:r>
      <w:r w:rsidR="00631FDE" w:rsidRPr="00A33A31">
        <w:rPr>
          <w:rFonts w:asciiTheme="majorBidi" w:hAnsiTheme="majorBidi" w:cstheme="majorBidi"/>
          <w:b/>
          <w:bCs/>
          <w:sz w:val="24"/>
          <w:szCs w:val="24"/>
          <w:lang w:bidi="en-US"/>
        </w:rPr>
        <w:t xml:space="preserve"> </w:t>
      </w:r>
    </w:p>
    <w:p w14:paraId="143A5659" w14:textId="053098BE" w:rsidR="00631FDE" w:rsidRPr="00A33A31" w:rsidRDefault="00631FDE" w:rsidP="00631FDE">
      <w:pPr>
        <w:jc w:val="both"/>
        <w:rPr>
          <w:rFonts w:asciiTheme="majorBidi" w:hAnsiTheme="majorBidi" w:cstheme="majorBidi"/>
          <w:sz w:val="24"/>
          <w:szCs w:val="24"/>
          <w:lang w:bidi="en-US"/>
        </w:rPr>
      </w:pPr>
      <w:r w:rsidRPr="00A33A31">
        <w:rPr>
          <w:rFonts w:asciiTheme="majorBidi" w:hAnsiTheme="majorBidi" w:cstheme="majorBidi"/>
          <w:sz w:val="24"/>
          <w:szCs w:val="24"/>
          <w:lang w:bidi="en-US"/>
        </w:rPr>
        <w:t>The fatty acid was methylated by adding 50 m</w:t>
      </w:r>
      <w:r w:rsidR="00B174BB" w:rsidRPr="00A33A31">
        <w:rPr>
          <w:rFonts w:asciiTheme="majorBidi" w:hAnsiTheme="majorBidi" w:cstheme="majorBidi"/>
          <w:sz w:val="24"/>
          <w:szCs w:val="24"/>
          <w:lang w:bidi="en-US"/>
        </w:rPr>
        <w:t>L</w:t>
      </w:r>
      <w:r w:rsidRPr="00A33A31">
        <w:rPr>
          <w:rFonts w:asciiTheme="majorBidi" w:hAnsiTheme="majorBidi" w:cstheme="majorBidi"/>
          <w:sz w:val="24"/>
          <w:szCs w:val="24"/>
          <w:lang w:bidi="en-US"/>
        </w:rPr>
        <w:t xml:space="preserve"> of methanol (HPLC grade) mixed with 1 ml of concentrated sulphuric acid. The solution was refluxed in a boiling water bath for 6 h and then evaporated. The residue was diluted with about 50 m</w:t>
      </w:r>
      <w:r w:rsidR="00B174BB" w:rsidRPr="00A33A31">
        <w:rPr>
          <w:rFonts w:asciiTheme="majorBidi" w:hAnsiTheme="majorBidi" w:cstheme="majorBidi"/>
          <w:sz w:val="24"/>
          <w:szCs w:val="24"/>
          <w:lang w:bidi="en-US"/>
        </w:rPr>
        <w:t>L</w:t>
      </w:r>
      <w:r w:rsidRPr="00A33A31">
        <w:rPr>
          <w:rFonts w:asciiTheme="majorBidi" w:hAnsiTheme="majorBidi" w:cstheme="majorBidi"/>
          <w:sz w:val="24"/>
          <w:szCs w:val="24"/>
          <w:lang w:bidi="en-US"/>
        </w:rPr>
        <w:t xml:space="preserve"> of distilled water and extracted several times with ether. The combined ether layers were washed until free of acidity and dehydrated over anhydrous sodium sulphate. The free fatty acid methyl ester (FAME) was obtained after evaporation of the solvent and analyzed using GC/MS spectroscopy.</w:t>
      </w:r>
    </w:p>
    <w:p w14:paraId="1D0F6136" w14:textId="2F5A5863" w:rsidR="00631FDE" w:rsidRPr="00A33A31" w:rsidRDefault="00F2210F" w:rsidP="00A33A31">
      <w:pPr>
        <w:pStyle w:val="ListParagraph"/>
        <w:numPr>
          <w:ilvl w:val="3"/>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631FDE" w:rsidRPr="00A33A31">
        <w:rPr>
          <w:rFonts w:asciiTheme="majorBidi" w:hAnsiTheme="majorBidi" w:cstheme="majorBidi"/>
          <w:b/>
          <w:bCs/>
          <w:sz w:val="24"/>
          <w:szCs w:val="24"/>
        </w:rPr>
        <w:t xml:space="preserve">GC/MS analysis </w:t>
      </w:r>
    </w:p>
    <w:p w14:paraId="1486FA57" w14:textId="25588FC0" w:rsidR="00631FDE" w:rsidRPr="00A33A31" w:rsidRDefault="00631FDE" w:rsidP="004C2B1A">
      <w:pPr>
        <w:jc w:val="both"/>
        <w:rPr>
          <w:rFonts w:asciiTheme="majorBidi" w:hAnsiTheme="majorBidi" w:cstheme="majorBidi"/>
          <w:sz w:val="24"/>
          <w:szCs w:val="24"/>
        </w:rPr>
      </w:pPr>
      <w:r w:rsidRPr="00A33A31">
        <w:rPr>
          <w:rFonts w:asciiTheme="majorBidi" w:hAnsiTheme="majorBidi" w:cstheme="majorBidi"/>
          <w:sz w:val="24"/>
          <w:szCs w:val="24"/>
        </w:rPr>
        <w:t>A Finnigan MAT SSQ 7000 mass spectrometer coupled with a Varian 3200 gas chromatograph was used. DB-5 column, 30 m</w:t>
      </w:r>
      <w:r w:rsidR="004C2B1A" w:rsidRPr="00A33A31">
        <w:rPr>
          <w:rFonts w:asciiTheme="majorBidi" w:hAnsiTheme="majorBidi" w:cstheme="majorBidi"/>
          <w:sz w:val="24"/>
          <w:szCs w:val="24"/>
        </w:rPr>
        <w:t xml:space="preserve"> (long)</w:t>
      </w:r>
      <w:r w:rsidRPr="00A33A31">
        <w:rPr>
          <w:rFonts w:asciiTheme="majorBidi" w:hAnsiTheme="majorBidi" w:cstheme="majorBidi"/>
          <w:sz w:val="24"/>
          <w:szCs w:val="24"/>
        </w:rPr>
        <w:t xml:space="preserve"> x 0.32 mm</w:t>
      </w:r>
      <w:r w:rsidR="004C2B1A" w:rsidRPr="00A33A31">
        <w:rPr>
          <w:rFonts w:asciiTheme="majorBidi" w:hAnsiTheme="majorBidi" w:cstheme="majorBidi"/>
          <w:sz w:val="24"/>
          <w:szCs w:val="24"/>
        </w:rPr>
        <w:t xml:space="preserve"> (internal diameter) x 0.25 µm (film thickness)</w:t>
      </w:r>
      <w:r w:rsidRPr="00A33A31">
        <w:rPr>
          <w:rFonts w:asciiTheme="majorBidi" w:hAnsiTheme="majorBidi" w:cstheme="majorBidi"/>
          <w:sz w:val="24"/>
          <w:szCs w:val="24"/>
        </w:rPr>
        <w:t>, employed with helium as carrier gas (He pressure, 20 Mpa/cm2), injector temperature, 220°C, volume injected: 1</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μ</w:t>
      </w:r>
      <w:r w:rsidR="00B174BB" w:rsidRPr="00A33A31">
        <w:rPr>
          <w:rFonts w:asciiTheme="majorBidi" w:hAnsiTheme="majorBidi" w:cstheme="majorBidi"/>
          <w:sz w:val="24"/>
          <w:szCs w:val="24"/>
        </w:rPr>
        <w:t>L</w:t>
      </w:r>
      <w:r w:rsidRPr="00A33A31">
        <w:rPr>
          <w:rFonts w:asciiTheme="majorBidi" w:hAnsiTheme="majorBidi" w:cstheme="majorBidi"/>
          <w:sz w:val="24"/>
          <w:szCs w:val="24"/>
        </w:rPr>
        <w:t>, the oven temperature was programmed at 50</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°C isothermal for 3 min, then heated to 300</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°C at a rate of 5</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°C/min, then isothermal at 300</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°C for 5 min for USM while in the case of FAME isothermal at 150</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°C for 4 min, then heated to 280</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°C at a rate of 5 °C/min, then isothermal </w:t>
      </w:r>
      <w:r w:rsidRPr="00A33A31">
        <w:rPr>
          <w:rFonts w:asciiTheme="majorBidi" w:hAnsiTheme="majorBidi" w:cstheme="majorBidi"/>
          <w:sz w:val="24"/>
          <w:szCs w:val="24"/>
        </w:rPr>
        <w:lastRenderedPageBreak/>
        <w:t>at 280</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°C for 4 min. The mass spectra were recorded in electron ionization (EI) mode at 70 eV.</w:t>
      </w:r>
      <w:r w:rsidR="00B174BB" w:rsidRPr="00A33A31">
        <w:rPr>
          <w:rFonts w:asciiTheme="majorBidi" w:hAnsiTheme="majorBidi" w:cstheme="majorBidi"/>
          <w:sz w:val="24"/>
          <w:szCs w:val="24"/>
        </w:rPr>
        <w:t xml:space="preserve"> </w:t>
      </w:r>
      <w:r w:rsidRPr="00A33A31">
        <w:rPr>
          <w:rFonts w:asciiTheme="majorBidi" w:hAnsiTheme="majorBidi" w:cstheme="majorBidi"/>
          <w:sz w:val="24"/>
          <w:szCs w:val="24"/>
        </w:rPr>
        <w:t>Compounds were identified by comparing their retention times and mass fragmentation patterns with database libraries [Wiley (Wiley Int. USA) and NIST (Nat. Inst. St. Technol., USA)] and published data (Adams, 1995). The compounds identified were listed in Tables 2 and 3.</w:t>
      </w:r>
    </w:p>
    <w:p w14:paraId="193E8F62" w14:textId="565B56A5" w:rsidR="00631FDE" w:rsidRPr="00A33A31" w:rsidRDefault="00F20D27" w:rsidP="00A33A31">
      <w:pPr>
        <w:pStyle w:val="ListParagraph"/>
        <w:numPr>
          <w:ilvl w:val="2"/>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631FDE" w:rsidRPr="00A33A31">
        <w:rPr>
          <w:rFonts w:asciiTheme="majorBidi" w:hAnsiTheme="majorBidi" w:cstheme="majorBidi"/>
          <w:b/>
          <w:bCs/>
          <w:sz w:val="24"/>
          <w:szCs w:val="24"/>
        </w:rPr>
        <w:t>Bioactivity evaluation</w:t>
      </w:r>
    </w:p>
    <w:p w14:paraId="100F69C9" w14:textId="123D0EC5" w:rsidR="00631FDE" w:rsidRPr="00A33A31" w:rsidRDefault="00F2210F" w:rsidP="00A33A31">
      <w:pPr>
        <w:pStyle w:val="ListParagraph"/>
        <w:numPr>
          <w:ilvl w:val="3"/>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631FDE" w:rsidRPr="00A33A31">
        <w:rPr>
          <w:rFonts w:asciiTheme="majorBidi" w:hAnsiTheme="majorBidi" w:cstheme="majorBidi"/>
          <w:b/>
          <w:bCs/>
          <w:sz w:val="24"/>
          <w:szCs w:val="24"/>
        </w:rPr>
        <w:t xml:space="preserve">Antioxidant activity </w:t>
      </w:r>
    </w:p>
    <w:p w14:paraId="3A5A0CED" w14:textId="0BBB1F3F" w:rsidR="00631FDE" w:rsidRPr="00A33A31" w:rsidRDefault="00631FDE" w:rsidP="00EB6519">
      <w:pPr>
        <w:jc w:val="both"/>
        <w:rPr>
          <w:rFonts w:asciiTheme="majorBidi" w:hAnsiTheme="majorBidi" w:cstheme="majorBidi"/>
          <w:i/>
          <w:iCs/>
          <w:sz w:val="24"/>
          <w:szCs w:val="24"/>
        </w:rPr>
      </w:pPr>
      <w:r w:rsidRPr="00A33A31">
        <w:rPr>
          <w:rFonts w:asciiTheme="majorBidi" w:hAnsiTheme="majorBidi" w:cstheme="majorBidi"/>
          <w:sz w:val="24"/>
          <w:szCs w:val="24"/>
        </w:rPr>
        <w:t xml:space="preserve">The radical scavenging ability of the seed oil was determined using the stable DPPH free radical (2,2-diphenyl-1-picrylhydrazyl) according to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&lt;EndNote&gt;&lt;Cite&gt;&lt;Author&gt;Wong&lt;/Author&gt;&lt;Year&gt;2014&lt;/Year&gt;&lt;RecNum&gt;67&lt;/RecNum&gt;&lt;DisplayText&gt;(Wong et al. 2014)&lt;/DisplayText&gt;&lt;record&gt;&lt;rec-number&gt;67&lt;/rec-number&gt;&lt;foreign-keys&gt;&lt;key app="EN" db-id="rzfz99tfltptflerxzjvzeslwfd2rerxpdzr" timestamp="1585095000"&gt;67&lt;/key&gt;&lt;/foreign-keys&gt;&lt;ref-type name="Journal Article"&gt;17&lt;/ref-type&gt;&lt;contributors&gt;&lt;authors&gt;&lt;author&gt;Wong, Y-H&lt;/author&gt;&lt;author&gt;Tan, Ch-P&lt;/author&gt;&lt;author&gt;Long, Kamariah&lt;/author&gt;&lt;author&gt;Nyam, K-L&lt;/author&gt;&lt;/authors&gt;&lt;/contributors&gt;&lt;titles&gt;&lt;title&gt;In vitro simulated digestion on the biostability of Hibiscus cannabinus L. seed extract&lt;/title&gt;&lt;secondary-title&gt;Czech Journal of Food Sciences&lt;/secondary-title&gt;&lt;/titles&gt;&lt;periodical&gt;&lt;full-title&gt;Czech Journal of Food Sciences&lt;/full-title&gt;&lt;/periodical&gt;&lt;pages&gt;177-181&lt;/pages&gt;&lt;volume&gt;32&lt;/volume&gt;&lt;number&gt;2&lt;/number&gt;&lt;dates&gt;&lt;year&gt;2014&lt;/year&gt;&lt;/dates&gt;&lt;isbn&gt;1805-9317&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64" w:tooltip="Wong, 2014 #67" w:history="1">
        <w:r w:rsidR="00EB6519" w:rsidRPr="00A33A31">
          <w:rPr>
            <w:rFonts w:asciiTheme="majorBidi" w:hAnsiTheme="majorBidi" w:cstheme="majorBidi"/>
            <w:noProof/>
            <w:sz w:val="24"/>
            <w:szCs w:val="24"/>
          </w:rPr>
          <w:t>Wong et al. 2014</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shd w:val="clear" w:color="auto" w:fill="FFFFFF"/>
        </w:rPr>
        <w:t>.</w:t>
      </w:r>
      <w:r w:rsidRPr="00A33A31">
        <w:rPr>
          <w:rFonts w:asciiTheme="majorBidi" w:hAnsiTheme="majorBidi" w:cstheme="majorBidi"/>
          <w:sz w:val="24"/>
          <w:szCs w:val="24"/>
        </w:rPr>
        <w:t xml:space="preserve"> The previously prepared methanol solution (0.3 m</w:t>
      </w:r>
      <w:r w:rsidR="004C2B1A" w:rsidRPr="00A33A31">
        <w:rPr>
          <w:rFonts w:asciiTheme="majorBidi" w:hAnsiTheme="majorBidi" w:cstheme="majorBidi"/>
          <w:sz w:val="24"/>
          <w:szCs w:val="24"/>
        </w:rPr>
        <w:t>L</w:t>
      </w:r>
      <w:r w:rsidRPr="00A33A31">
        <w:rPr>
          <w:rFonts w:asciiTheme="majorBidi" w:hAnsiTheme="majorBidi" w:cstheme="majorBidi"/>
          <w:sz w:val="24"/>
          <w:szCs w:val="24"/>
        </w:rPr>
        <w:t>) was mixed with 2.7 m</w:t>
      </w:r>
      <w:r w:rsidR="004C2B1A" w:rsidRPr="00A33A31">
        <w:rPr>
          <w:rFonts w:asciiTheme="majorBidi" w:hAnsiTheme="majorBidi" w:cstheme="majorBidi"/>
          <w:sz w:val="24"/>
          <w:szCs w:val="24"/>
        </w:rPr>
        <w:t>L</w:t>
      </w:r>
      <w:r w:rsidRPr="00A33A31">
        <w:rPr>
          <w:rFonts w:asciiTheme="majorBidi" w:hAnsiTheme="majorBidi" w:cstheme="majorBidi"/>
          <w:sz w:val="24"/>
          <w:szCs w:val="24"/>
        </w:rPr>
        <w:t xml:space="preserve"> of a freshly prepared DPPH solution (6 × 10</w:t>
      </w:r>
      <w:r w:rsidRPr="00A33A31">
        <w:rPr>
          <w:rFonts w:asciiTheme="majorBidi" w:eastAsia="TimesNewRomanPSMT" w:hAnsiTheme="majorBidi" w:cstheme="majorBidi"/>
          <w:sz w:val="24"/>
          <w:szCs w:val="24"/>
          <w:vertAlign w:val="superscript"/>
        </w:rPr>
        <w:t>-5</w:t>
      </w:r>
      <w:r w:rsidRPr="00A33A31">
        <w:rPr>
          <w:rFonts w:asciiTheme="majorBidi" w:hAnsiTheme="majorBidi" w:cstheme="majorBidi"/>
          <w:sz w:val="24"/>
          <w:szCs w:val="24"/>
        </w:rPr>
        <w:t xml:space="preserve"> M in 95% methanol). The mixture was shaken vigorously and left in the dark at room temperature for 1h until stable absorbance values were obtained. A negative control (methanol) was performed, and the absorbance was measured at 517 nm using a spectrophotometer. The IC</w:t>
      </w:r>
      <w:r w:rsidRPr="00A33A31">
        <w:rPr>
          <w:rFonts w:asciiTheme="majorBidi" w:hAnsiTheme="majorBidi" w:cstheme="majorBidi"/>
          <w:sz w:val="24"/>
          <w:szCs w:val="24"/>
          <w:vertAlign w:val="subscript"/>
        </w:rPr>
        <w:t>50</w:t>
      </w:r>
      <w:r w:rsidRPr="00A33A31">
        <w:rPr>
          <w:rFonts w:asciiTheme="majorBidi" w:hAnsiTheme="majorBidi" w:cstheme="majorBidi"/>
          <w:sz w:val="24"/>
          <w:szCs w:val="24"/>
        </w:rPr>
        <w:t xml:space="preserve"> (the concentration of the sample needed to inhibit 50% of the DPPH radicals) was obtained from the standard curve and compared to that of the standard sample, ascorbic acid.</w:t>
      </w:r>
    </w:p>
    <w:p w14:paraId="2BAEAFD3" w14:textId="721F33B7" w:rsidR="00631FDE" w:rsidRPr="00A33A31" w:rsidRDefault="00F2210F" w:rsidP="00A33A31">
      <w:pPr>
        <w:pStyle w:val="ListParagraph"/>
        <w:numPr>
          <w:ilvl w:val="3"/>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631FDE" w:rsidRPr="00A33A31">
        <w:rPr>
          <w:rFonts w:asciiTheme="majorBidi" w:hAnsiTheme="majorBidi" w:cstheme="majorBidi"/>
          <w:b/>
          <w:bCs/>
          <w:sz w:val="24"/>
          <w:szCs w:val="24"/>
        </w:rPr>
        <w:t xml:space="preserve">Anti-inflammatory and immunomodulatory activities </w:t>
      </w:r>
      <w:r w:rsidR="00631FDE" w:rsidRPr="00A33A31">
        <w:rPr>
          <w:rFonts w:asciiTheme="majorBidi" w:hAnsiTheme="majorBidi" w:cstheme="majorBidi"/>
          <w:b/>
          <w:bCs/>
          <w:i/>
          <w:iCs/>
          <w:sz w:val="24"/>
          <w:szCs w:val="24"/>
        </w:rPr>
        <w:t>in-vivo</w:t>
      </w:r>
      <w:r w:rsidR="00631FDE" w:rsidRPr="00A33A31">
        <w:rPr>
          <w:rFonts w:asciiTheme="majorBidi" w:hAnsiTheme="majorBidi" w:cstheme="majorBidi"/>
          <w:b/>
          <w:bCs/>
          <w:sz w:val="24"/>
          <w:szCs w:val="24"/>
        </w:rPr>
        <w:t xml:space="preserve"> </w:t>
      </w:r>
    </w:p>
    <w:p w14:paraId="679BEF51" w14:textId="7FB9007F" w:rsidR="00631FDE" w:rsidRPr="00A33A31" w:rsidRDefault="00631FDE" w:rsidP="00A33A31">
      <w:pPr>
        <w:pStyle w:val="ListParagraph"/>
        <w:numPr>
          <w:ilvl w:val="4"/>
          <w:numId w:val="18"/>
        </w:numPr>
        <w:tabs>
          <w:tab w:val="left" w:pos="1890"/>
        </w:tabs>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Animals: </w:t>
      </w:r>
    </w:p>
    <w:p w14:paraId="6438E312" w14:textId="2824129A" w:rsidR="00631FDE" w:rsidRPr="00A33A31" w:rsidRDefault="00631FDE" w:rsidP="00631FDE">
      <w:pPr>
        <w:jc w:val="both"/>
        <w:rPr>
          <w:rFonts w:asciiTheme="majorBidi" w:hAnsiTheme="majorBidi" w:cstheme="majorBidi"/>
          <w:sz w:val="24"/>
          <w:szCs w:val="24"/>
        </w:rPr>
      </w:pPr>
      <w:r w:rsidRPr="00A33A31">
        <w:rPr>
          <w:rFonts w:asciiTheme="majorBidi" w:hAnsiTheme="majorBidi" w:cstheme="majorBidi"/>
          <w:sz w:val="24"/>
          <w:szCs w:val="24"/>
        </w:rPr>
        <w:t>Adult male Sprague-Dawley rats weighing 200–250 g, aged 10 to 16 weeks, were purchased and maintained under standard laboratory conditions at the National Research Centre, Giza, Egypt. Rats were fed with basal diet pellets, supplied with water ad libitum, and kept in a temperature-controlled environment (20−22</w:t>
      </w:r>
      <w:r w:rsidR="004C2B1A"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°C). The experiment was performed in accordance with the National Research Centre's Medical Research Ethics Committee (MREC) ethical guidelines for regular experimental animal studies and the committee approved the experimental protocol which complied with the instructions provided by the Guide for Care and Use of Laboratory Animals (US - NIH Publication No. 85-23, revised 1996) and the ARRIVE guidelines. The experiment was also carried out in accordance with the U.K. Animals (Scientific Procedures) Act, 1986 and associated guidelines, EU Directive 2010/63/EU for animal experiments. Anesthesia was used whenever applicable. The doses of the drugs were calculated accurately. Animals’ cadavers and parts of tissues were handled with care by following the principles of healthy hygiene; dead bodies were incinerated in the National Research Centre incinerator. </w:t>
      </w:r>
    </w:p>
    <w:p w14:paraId="756C11E9" w14:textId="77777777" w:rsidR="00631FDE" w:rsidRPr="00A33A31" w:rsidRDefault="00631FDE" w:rsidP="00A33A31">
      <w:pPr>
        <w:pStyle w:val="ListParagraph"/>
        <w:numPr>
          <w:ilvl w:val="4"/>
          <w:numId w:val="18"/>
        </w:numPr>
        <w:tabs>
          <w:tab w:val="left" w:pos="1890"/>
        </w:tabs>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Acute toxicity study: </w:t>
      </w:r>
    </w:p>
    <w:p w14:paraId="4DF818D2" w14:textId="3AB88D3F" w:rsidR="00631FDE" w:rsidRPr="00A33A31" w:rsidRDefault="00631FDE" w:rsidP="00EB6519">
      <w:pPr>
        <w:jc w:val="both"/>
        <w:rPr>
          <w:rFonts w:asciiTheme="majorBidi" w:hAnsiTheme="majorBidi" w:cstheme="majorBidi"/>
          <w:sz w:val="24"/>
          <w:szCs w:val="24"/>
        </w:rPr>
      </w:pPr>
      <w:r w:rsidRPr="00A33A31">
        <w:rPr>
          <w:rFonts w:asciiTheme="majorBidi" w:hAnsiTheme="majorBidi" w:cstheme="majorBidi"/>
          <w:sz w:val="24"/>
          <w:szCs w:val="24"/>
        </w:rPr>
        <w:t xml:space="preserve">The acute toxicity of the oil were evaluated in rats according to the Organization for Economic Cooperation and Development (OECD), guideline no. 423, 2001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&lt;EndNote&gt;&lt;Cite&gt;&lt;Author&gt;OECD&lt;/Author&gt;&lt;Year&gt;2001&lt;/Year&gt;&lt;RecNum&gt;79&lt;/RecNum&gt;&lt;DisplayText&gt;(OECD 2001)&lt;/DisplayText&gt;&lt;record&gt;&lt;rec-number&gt;79&lt;/rec-number&gt;&lt;foreign-keys&gt;&lt;key app="EN" db-id="rzfz99tfltptflerxzjvzeslwfd2rerxpdzr" timestamp="1602573172"&gt;79&lt;/key&gt;&lt;/foreign-keys&gt;&lt;ref-type name="Journal Article"&gt;17&lt;/ref-type&gt;&lt;contributors&gt;&lt;authors&gt;&lt;author&gt;OECD&lt;/author&gt;&lt;/authors&gt;&lt;/contributors&gt;&lt;titles&gt;&lt;title&gt;Organization for Economic Cooperation and Development (OECD) Guidelines For Testing of Chemicals, no. 423&lt;/title&gt;&lt;secondary-title&gt;Acute Oral Toxic. Acute Toxic Class Method&lt;/secondary-title&gt;&lt;/titles&gt;&lt;periodical&gt;&lt;full-title&gt;Acute Oral Toxic. Acute Toxic Class Method&lt;/full-title&gt;&lt;/periodical&gt;&lt;dates&gt;&lt;year&gt;2001&lt;/year&gt;&lt;/dates&gt;&lt;urls&gt;&lt;/urls&gt;&lt;/record&gt;&lt;/Cite&gt;&lt;/EndNote&gt;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6" w:tooltip="OECD, 2001 #79" w:history="1">
        <w:r w:rsidR="00EB6519" w:rsidRPr="00A33A31">
          <w:rPr>
            <w:rFonts w:asciiTheme="majorBidi" w:hAnsiTheme="majorBidi" w:cstheme="majorBidi"/>
            <w:noProof/>
            <w:sz w:val="24"/>
            <w:szCs w:val="24"/>
          </w:rPr>
          <w:t>OECD 2001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Rats of either sex (five females and five males, weighing 100-120 g and aged 6-8 weeks old) were orally given the oil at a dose starting at 2000 mg/kg. The animals were observed for toxic symptoms continuously for the first 4 h after dosing. Finally, the number of </w:t>
      </w:r>
      <w:r w:rsidRPr="00A33A31">
        <w:rPr>
          <w:rFonts w:asciiTheme="majorBidi" w:hAnsiTheme="majorBidi" w:cstheme="majorBidi"/>
          <w:sz w:val="24"/>
          <w:szCs w:val="24"/>
        </w:rPr>
        <w:lastRenderedPageBreak/>
        <w:t xml:space="preserve">survivors was noted after 24 hours and then maintained for additional 13 days with daily observations. </w:t>
      </w:r>
    </w:p>
    <w:p w14:paraId="41DD0FD3" w14:textId="77777777" w:rsidR="00631FDE" w:rsidRPr="00A33A31" w:rsidRDefault="00631FDE" w:rsidP="00A33A31">
      <w:pPr>
        <w:pStyle w:val="ListParagraph"/>
        <w:numPr>
          <w:ilvl w:val="4"/>
          <w:numId w:val="18"/>
        </w:numPr>
        <w:tabs>
          <w:tab w:val="left" w:pos="1890"/>
        </w:tabs>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Acute anti-inflammatory and immunomodulatory activities: </w:t>
      </w:r>
    </w:p>
    <w:p w14:paraId="58B4DBD5" w14:textId="39B37C4B" w:rsidR="00631FDE" w:rsidRPr="00A33A31" w:rsidRDefault="00631FDE" w:rsidP="00EB6519">
      <w:pPr>
        <w:jc w:val="both"/>
        <w:rPr>
          <w:rFonts w:asciiTheme="majorBidi" w:hAnsiTheme="majorBidi" w:cstheme="majorBidi"/>
          <w:sz w:val="24"/>
          <w:szCs w:val="24"/>
        </w:rPr>
      </w:pPr>
      <w:r w:rsidRPr="00A33A31">
        <w:rPr>
          <w:rFonts w:asciiTheme="majorBidi" w:hAnsiTheme="majorBidi" w:cstheme="majorBidi"/>
          <w:sz w:val="24"/>
          <w:szCs w:val="24"/>
        </w:rPr>
        <w:t>Forty-two male Wistar rats (200 g each) were divided into seven groups as follows: group I received saline; group II received indomethacin (10 mg/</w:t>
      </w:r>
      <w:r w:rsidR="00AF7730" w:rsidRPr="00A33A31">
        <w:rPr>
          <w:rFonts w:asciiTheme="majorBidi" w:hAnsiTheme="majorBidi" w:cstheme="majorBidi"/>
          <w:sz w:val="24"/>
          <w:szCs w:val="24"/>
        </w:rPr>
        <w:t>k</w:t>
      </w:r>
      <w:r w:rsidRPr="00A33A31">
        <w:rPr>
          <w:rFonts w:asciiTheme="majorBidi" w:hAnsiTheme="majorBidi" w:cstheme="majorBidi"/>
          <w:sz w:val="24"/>
          <w:szCs w:val="24"/>
        </w:rPr>
        <w:t>g body weight; p.o.); groups III-V received 70, 140, and 280 mg/</w:t>
      </w:r>
      <w:r w:rsidR="004C2B1A" w:rsidRPr="00A33A31">
        <w:rPr>
          <w:rFonts w:asciiTheme="majorBidi" w:hAnsiTheme="majorBidi" w:cstheme="majorBidi"/>
          <w:sz w:val="24"/>
          <w:szCs w:val="24"/>
        </w:rPr>
        <w:t>k</w:t>
      </w:r>
      <w:r w:rsidRPr="00A33A31">
        <w:rPr>
          <w:rFonts w:asciiTheme="majorBidi" w:hAnsiTheme="majorBidi" w:cstheme="majorBidi"/>
          <w:sz w:val="24"/>
          <w:szCs w:val="24"/>
        </w:rPr>
        <w:t xml:space="preserve">g of the extract (doses used as previously reported by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&lt;EndNote&gt;&lt;Cite&gt;&lt;Author&gt;Sangraula&lt;/Author&gt;&lt;Year&gt;2001&lt;/Year&gt;&lt;RecNum&gt;18&lt;/RecNum&gt;&lt;DisplayText&gt;(Sangraula, Dewan, and Kumar 2001)&lt;/DisplayText&gt;&lt;record&gt;&lt;rec-number&gt;18&lt;/rec-number&gt;&lt;foreign-keys&gt;&lt;key app="EN" db-id="rzfz99tfltptflerxzjvzeslwfd2rerxpdzr" timestamp="1575316557"&gt;18&lt;/key&gt;&lt;/foreign-keys&gt;&lt;ref-type name="Journal Article"&gt;17&lt;/ref-type&gt;&lt;contributors&gt;&lt;authors&gt;&lt;author&gt;Sangraula, H&lt;/author&gt;&lt;author&gt;Dewan, S&lt;/author&gt;&lt;author&gt;Kumar, VL&lt;/author&gt;&lt;/authors&gt;&lt;/contributors&gt;&lt;titles&gt;&lt;title&gt;Evaluation of anti-inflammatory activity of latex of Calotropis procera in different models of inflammation&lt;/title&gt;&lt;secondary-title&gt;Inflammopharmacology&lt;/secondary-title&gt;&lt;/titles&gt;&lt;periodical&gt;&lt;full-title&gt;Inflammopharmacology&lt;/full-title&gt;&lt;/periodical&gt;&lt;pages&gt;257-264&lt;/pages&gt;&lt;volume&gt;9&lt;/volume&gt;&lt;number&gt;3&lt;/number&gt;&lt;dates&gt;&lt;year&gt;2001&lt;/year&gt;&lt;/dates&gt;&lt;isbn&gt;0925-4692&lt;/isbn&gt;&lt;urls&gt;&lt;/urls&gt;&lt;/record&gt;&lt;/Cite&gt;&lt;Cite&gt;&lt;Author&gt;Sangraula&lt;/Author&gt;&lt;Year&gt;2001&lt;/Year&gt;&lt;RecNum&gt;18&lt;/RecNum&gt;&lt;record&gt;&lt;rec-number&gt;18&lt;/rec-number&gt;&lt;foreign-keys&gt;&lt;key app="EN" db-id="rzfz99tfltptflerxzjvzeslwfd2rerxpdzr" timestamp="1575316557"&gt;18&lt;/key&gt;&lt;/foreign-keys&gt;&lt;ref-type name="Journal Article"&gt;17&lt;/ref-type&gt;&lt;contributors&gt;&lt;authors&gt;&lt;author&gt;Sangraula, H&lt;/author&gt;&lt;author&gt;Dewan, S&lt;/author&gt;&lt;author&gt;Kumar, VL&lt;/author&gt;&lt;/authors&gt;&lt;/contributors&gt;&lt;titles&gt;&lt;title&gt;Evaluation of anti-inflammatory activity of latex of Calotropis procera in different models of inflammation&lt;/title&gt;&lt;secondary-title&gt;Inflammopharmacology&lt;/secondary-title&gt;&lt;/titles&gt;&lt;periodical&gt;&lt;full-title&gt;Inflammopharmacology&lt;/full-title&gt;&lt;/periodical&gt;&lt;pages&gt;257-264&lt;/pages&gt;&lt;volume&gt;9&lt;/volume&gt;&lt;number&gt;3&lt;/number&gt;&lt;dates&gt;&lt;year&gt;2001&lt;/year&gt;&lt;/dates&gt;&lt;isbn&gt;0925-4692&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4" w:tooltip="Sangraula, 2001 #18" w:history="1">
        <w:r w:rsidR="00EB6519" w:rsidRPr="00A33A31">
          <w:rPr>
            <w:rFonts w:asciiTheme="majorBidi" w:hAnsiTheme="majorBidi" w:cstheme="majorBidi"/>
            <w:noProof/>
            <w:sz w:val="24"/>
            <w:szCs w:val="24"/>
          </w:rPr>
          <w:t>Sangraula, Dewan, and Kumar 2001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 xml:space="preserve">Anti-inﬂammatory activity was examined using a carrageenan-induced rat paw edema assay </w:t>
      </w:r>
      <w:r w:rsidR="00EB6519" w:rsidRPr="00A33A31">
        <w:rPr>
          <w:rFonts w:asciiTheme="majorBidi" w:hAnsiTheme="majorBidi" w:cstheme="majorBidi"/>
          <w:sz w:val="24"/>
          <w:szCs w:val="24"/>
        </w:rPr>
        <w:fldChar w:fldCharType="begin">
          <w:fldData xml:space="preserve">PEVuZE5vdGU+PENpdGU+PEF1dGhvcj5BZGV5ZW1pPC9BdXRob3I+PFllYXI+MjAwMjwvWWVhcj48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PEVuZE5vdGU+PENpdGU+PEF1dGhvcj5BZGV5ZW1pPC9BdXRob3I+PFllYXI+MjAwMjwvWWVhcj48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 w:tooltip="Adeyemi, 2002 #78" w:history="1">
        <w:r w:rsidR="00EB6519" w:rsidRPr="00A33A31">
          <w:rPr>
            <w:rFonts w:asciiTheme="majorBidi" w:hAnsiTheme="majorBidi" w:cstheme="majorBidi"/>
            <w:noProof/>
            <w:sz w:val="24"/>
            <w:szCs w:val="24"/>
          </w:rPr>
          <w:t>Adeyemi, Okpo, and Ogunti 2002</w:t>
        </w:r>
      </w:hyperlink>
      <w:r w:rsidR="00EB6519" w:rsidRPr="00A33A31">
        <w:rPr>
          <w:rFonts w:asciiTheme="majorBidi" w:hAnsiTheme="majorBidi" w:cstheme="majorBidi"/>
          <w:noProof/>
          <w:sz w:val="24"/>
          <w:szCs w:val="24"/>
        </w:rPr>
        <w:t xml:space="preserve">; </w:t>
      </w:r>
      <w:hyperlink w:anchor="_ENREF_63" w:tooltip="Winter, 1962 #77" w:history="1">
        <w:r w:rsidR="00EB6519" w:rsidRPr="00A33A31">
          <w:rPr>
            <w:rFonts w:asciiTheme="majorBidi" w:hAnsiTheme="majorBidi" w:cstheme="majorBidi"/>
            <w:noProof/>
            <w:sz w:val="24"/>
            <w:szCs w:val="24"/>
          </w:rPr>
          <w:t>Winter, Risley, and Nuss 1962</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Edema was induced in all rats by the sub-plantar injection of 100 μL of a 1% freshly prepared solution of carrageenan in distilled water into the right hind paws of each rat. The paw thickness was measured using a Vernier Caliper before and after 1, 2, 3, 4, and 24 h after carrageenan injection and compared to its baseline. </w:t>
      </w:r>
    </w:p>
    <w:p w14:paraId="2D624D7A" w14:textId="5AA1771C" w:rsidR="00631FDE" w:rsidRPr="00A33A31" w:rsidRDefault="00631FDE" w:rsidP="00EB6519">
      <w:pPr>
        <w:jc w:val="both"/>
        <w:rPr>
          <w:rFonts w:asciiTheme="majorBidi" w:hAnsiTheme="majorBidi" w:cstheme="majorBidi"/>
          <w:i/>
          <w:iCs/>
          <w:sz w:val="24"/>
          <w:szCs w:val="24"/>
        </w:rPr>
      </w:pPr>
      <w:r w:rsidRPr="00A33A31">
        <w:rPr>
          <w:rFonts w:asciiTheme="majorBidi" w:hAnsiTheme="majorBidi" w:cstheme="majorBidi"/>
          <w:sz w:val="24"/>
          <w:szCs w:val="24"/>
        </w:rPr>
        <w:t>Blood samples were taken through the retro-orbital sinus under Ketamine</w:t>
      </w:r>
      <w:r w:rsidR="008250E1" w:rsidRPr="00A33A31">
        <w:rPr>
          <w:rFonts w:asciiTheme="majorBidi" w:hAnsiTheme="majorBidi" w:cstheme="majorBidi"/>
          <w:sz w:val="24"/>
          <w:szCs w:val="24"/>
        </w:rPr>
        <w:t xml:space="preserve"> (50 mg/kg, i.p) </w:t>
      </w:r>
      <w:r w:rsidRPr="00A33A31">
        <w:rPr>
          <w:rFonts w:asciiTheme="majorBidi" w:hAnsiTheme="majorBidi" w:cstheme="majorBidi"/>
          <w:sz w:val="24"/>
          <w:szCs w:val="24"/>
        </w:rPr>
        <w:t xml:space="preserve">–Xylazine </w:t>
      </w:r>
      <w:r w:rsidR="008250E1" w:rsidRPr="00A33A31">
        <w:rPr>
          <w:rFonts w:asciiTheme="majorBidi" w:hAnsiTheme="majorBidi" w:cstheme="majorBidi"/>
          <w:sz w:val="24"/>
          <w:szCs w:val="24"/>
        </w:rPr>
        <w:t>(5 mg/kg, i.p )</w:t>
      </w:r>
      <w:r w:rsidR="00A33A31">
        <w:rPr>
          <w:rFonts w:asciiTheme="majorBidi" w:hAnsiTheme="majorBidi" w:cstheme="majorBidi"/>
          <w:sz w:val="24"/>
          <w:szCs w:val="24"/>
        </w:rPr>
        <w:t xml:space="preserve"> </w:t>
      </w:r>
      <w:r w:rsidRPr="00A33A31">
        <w:rPr>
          <w:rFonts w:asciiTheme="majorBidi" w:hAnsiTheme="majorBidi" w:cstheme="majorBidi"/>
          <w:sz w:val="24"/>
          <w:szCs w:val="24"/>
        </w:rPr>
        <w:t>anesthesia (-) and Sera samples were collected and stored at 20</w:t>
      </w:r>
      <w:r w:rsidR="004C2B1A"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°C until needed for determination of inflammatory cytokines levels </w:t>
      </w:r>
      <w:r w:rsidRPr="00A33A31">
        <w:rPr>
          <w:rFonts w:asciiTheme="majorBidi" w:hAnsiTheme="majorBidi" w:cstheme="majorBidi"/>
          <w:i/>
          <w:iCs/>
          <w:sz w:val="24"/>
          <w:szCs w:val="24"/>
        </w:rPr>
        <w:t>viz</w:t>
      </w:r>
      <w:r w:rsidRPr="00A33A31">
        <w:rPr>
          <w:rFonts w:asciiTheme="majorBidi" w:hAnsiTheme="majorBidi" w:cstheme="majorBidi"/>
          <w:sz w:val="24"/>
          <w:szCs w:val="24"/>
        </w:rPr>
        <w:t xml:space="preserve">. </w:t>
      </w:r>
      <w:r w:rsidRPr="00A33A31">
        <w:rPr>
          <w:rStyle w:val="st"/>
          <w:rFonts w:asciiTheme="majorBidi" w:hAnsiTheme="majorBidi" w:cstheme="majorBidi"/>
          <w:sz w:val="24"/>
          <w:szCs w:val="24"/>
        </w:rPr>
        <w:t>interleukin-6</w:t>
      </w:r>
      <w:r w:rsidRPr="00A33A31">
        <w:rPr>
          <w:rFonts w:asciiTheme="majorBidi" w:hAnsiTheme="majorBidi" w:cstheme="majorBidi"/>
          <w:sz w:val="24"/>
          <w:szCs w:val="24"/>
          <w:lang w:bidi="ar-EG"/>
        </w:rPr>
        <w:t xml:space="preserve"> </w:t>
      </w:r>
      <w:r w:rsidRPr="00A33A31">
        <w:rPr>
          <w:rFonts w:asciiTheme="majorBidi" w:hAnsiTheme="majorBidi" w:cstheme="majorBidi"/>
          <w:sz w:val="24"/>
          <w:szCs w:val="24"/>
        </w:rPr>
        <w:t xml:space="preserve">(IL-6), and </w:t>
      </w:r>
      <w:r w:rsidRPr="00A33A31">
        <w:rPr>
          <w:rStyle w:val="st"/>
          <w:rFonts w:asciiTheme="majorBidi" w:hAnsiTheme="majorBidi" w:cstheme="majorBidi"/>
          <w:sz w:val="24"/>
          <w:szCs w:val="24"/>
        </w:rPr>
        <w:t xml:space="preserve">tumor </w:t>
      </w:r>
      <w:r w:rsidRPr="00A33A31">
        <w:rPr>
          <w:rFonts w:asciiTheme="majorBidi" w:hAnsiTheme="majorBidi" w:cstheme="majorBidi"/>
          <w:sz w:val="24"/>
          <w:szCs w:val="24"/>
        </w:rPr>
        <w:t xml:space="preserve">necrosis factor alpha (TNF-α), transforming growth factor beta 1 (TGF-B1) and myeloperoxidase (MPO) to determine the immunomodulatory activity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&lt;EndNote&gt;&lt;Cite&gt;&lt;Author&gt;Jitta&lt;/Author&gt;&lt;Year&gt;2019&lt;/Year&gt;&lt;RecNum&gt;81&lt;/RecNum&gt;&lt;DisplayText&gt;(Jitta et al. 2019)&lt;/DisplayText&gt;&lt;record&gt;&lt;rec-number&gt;81&lt;/rec-number&gt;&lt;foreign-keys&gt;&lt;key app="EN" db-id="rzfz99tfltptflerxzjvzeslwfd2rerxpdzr" timestamp="1603147602"&gt;81&lt;/key&gt;&lt;/foreign-keys&gt;&lt;ref-type name="Journal Article"&gt;17&lt;/ref-type&gt;&lt;contributors&gt;&lt;authors&gt;&lt;author&gt;Jitta, Srinivasa Reddy&lt;/author&gt;&lt;author&gt;Daram, Prasanthi&lt;/author&gt;&lt;author&gt;Gourishetti, Karthik&lt;/author&gt;&lt;author&gt;Misra, CS&lt;/author&gt;&lt;author&gt;Polu, Picheswara Rao&lt;/author&gt;&lt;author&gt;Shah, Abhishek&lt;/author&gt;&lt;author&gt;Shreedhara, CS&lt;/author&gt;&lt;author&gt;Nampoothiri, Madhavan&lt;/author&gt;&lt;author&gt;Lobo, Richard&lt;/author&gt;&lt;/authors&gt;&lt;/contributors&gt;&lt;titles&gt;&lt;title&gt;Terminalia tomentosa bark ameliorates inflammation and arthritis in carrageenan induced inflammatory model and freund’s adjuvant-induced arthritis model in rats&lt;/title&gt;&lt;secondary-title&gt;Journal of Toxicology&lt;/secondary-title&gt;&lt;/titles&gt;&lt;periodical&gt;&lt;full-title&gt;Journal of Toxicology&lt;/full-title&gt;&lt;/periodical&gt;&lt;volume&gt;2019&lt;/volume&gt;&lt;dates&gt;&lt;year&gt;2019&lt;/year&gt;&lt;/dates&gt;&lt;isbn&gt;1687-8191&lt;/isbn&gt;&lt;urls&gt;&lt;/urls&gt;&lt;/record&gt;&lt;/Cite&gt;&lt;/EndNote&gt;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31" w:tooltip="Jitta, 2019 #81" w:history="1">
        <w:r w:rsidR="00EB6519" w:rsidRPr="00A33A31">
          <w:rPr>
            <w:rFonts w:asciiTheme="majorBidi" w:hAnsiTheme="majorBidi" w:cstheme="majorBidi"/>
            <w:noProof/>
            <w:sz w:val="24"/>
            <w:szCs w:val="24"/>
          </w:rPr>
          <w:t>Jitta et al. 2019</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w:t>
      </w:r>
    </w:p>
    <w:p w14:paraId="2F4305A8" w14:textId="77777777" w:rsidR="00631FDE" w:rsidRPr="00A33A31" w:rsidRDefault="00631FDE" w:rsidP="00A33A31">
      <w:pPr>
        <w:pStyle w:val="ListParagraph"/>
        <w:numPr>
          <w:ilvl w:val="4"/>
          <w:numId w:val="18"/>
        </w:numPr>
        <w:tabs>
          <w:tab w:val="left" w:pos="1890"/>
        </w:tabs>
        <w:bidi w:val="0"/>
        <w:jc w:val="both"/>
        <w:rPr>
          <w:rFonts w:asciiTheme="majorBidi" w:hAnsiTheme="majorBidi" w:cstheme="majorBidi"/>
          <w:i/>
          <w:iCs/>
          <w:sz w:val="24"/>
          <w:szCs w:val="24"/>
        </w:rPr>
      </w:pPr>
      <w:r w:rsidRPr="00A33A31">
        <w:rPr>
          <w:rFonts w:asciiTheme="majorBidi" w:hAnsiTheme="majorBidi" w:cstheme="majorBidi"/>
          <w:b/>
          <w:bCs/>
          <w:sz w:val="24"/>
          <w:szCs w:val="24"/>
        </w:rPr>
        <w:t>Determination of IL-6, TNF-α, TGF-B1 and MPO using ELISA</w:t>
      </w:r>
      <w:r w:rsidRPr="00A33A31">
        <w:rPr>
          <w:rFonts w:asciiTheme="majorBidi" w:hAnsiTheme="majorBidi" w:cstheme="majorBidi"/>
          <w:sz w:val="24"/>
          <w:szCs w:val="24"/>
        </w:rPr>
        <w:t xml:space="preserve">: </w:t>
      </w:r>
    </w:p>
    <w:p w14:paraId="393CCAAF" w14:textId="6F85154F" w:rsidR="00631FDE" w:rsidRPr="00A33A31" w:rsidRDefault="00631FDE" w:rsidP="00EB6519">
      <w:pPr>
        <w:jc w:val="both"/>
        <w:rPr>
          <w:rFonts w:asciiTheme="majorBidi" w:hAnsiTheme="majorBidi" w:cstheme="majorBidi"/>
          <w:i/>
          <w:iCs/>
          <w:sz w:val="24"/>
          <w:szCs w:val="24"/>
        </w:rPr>
      </w:pPr>
      <w:r w:rsidRPr="00A33A31">
        <w:rPr>
          <w:rFonts w:asciiTheme="majorBidi" w:hAnsiTheme="majorBidi" w:cstheme="majorBidi"/>
          <w:sz w:val="24"/>
          <w:szCs w:val="24"/>
        </w:rPr>
        <w:t>After 24 h of treatment, the rats in different groups were anaesthetized with chloral hydrate (0.33 ml/mg BW) and blood samples were collected. The serum was separated by centrifugation at 2,500 rpm/min for 10 min. The levels of inflammatory cytokines, TNF-</w:t>
      </w:r>
      <w:r w:rsidRPr="00A33A31">
        <w:rPr>
          <w:rStyle w:val="st"/>
          <w:rFonts w:asciiTheme="majorBidi" w:hAnsiTheme="majorBidi" w:cstheme="majorBidi"/>
          <w:sz w:val="24"/>
          <w:szCs w:val="24"/>
        </w:rPr>
        <w:t xml:space="preserve">α, </w:t>
      </w:r>
      <w:r w:rsidRPr="00A33A31">
        <w:rPr>
          <w:rFonts w:asciiTheme="majorBidi" w:hAnsiTheme="majorBidi" w:cstheme="majorBidi"/>
          <w:sz w:val="24"/>
          <w:szCs w:val="24"/>
        </w:rPr>
        <w:t xml:space="preserve">IL-6, TGF-B1 and MPO in rat serum were determined by standard enzyme-linked immunosorbent assay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&lt;EndNote&gt;&lt;Cite&gt;&lt;Author&gt;Matsuhiro&lt;/Author&gt;&lt;Year&gt;2005&lt;/Year&gt;&lt;RecNum&gt;95&lt;/RecNum&gt;&lt;DisplayText&gt;(Matsuhiro et al. 2005)&lt;/DisplayText&gt;&lt;record&gt;&lt;rec-number&gt;95&lt;/rec-number&gt;&lt;foreign-keys&gt;&lt;key app="EN" db-id="rzfz99tfltptflerxzjvzeslwfd2rerxpdzr" timestamp="1622683816"&gt;95&lt;/key&gt;&lt;/foreign-keys&gt;&lt;ref-type name="Journal Article"&gt;17&lt;/ref-type&gt;&lt;contributors&gt;&lt;authors&gt;&lt;author&gt;Matsuhiro, Betty&lt;/author&gt;&lt;author&gt;Conte, Ana F&lt;/author&gt;&lt;author&gt;Damonte, Elsa B&lt;/author&gt;&lt;author&gt;Kolender, Adriana A&lt;/author&gt;&lt;author&gt;Matulewicz, María C&lt;/author&gt;&lt;author&gt;Mejías, Enrique G&lt;/author&gt;&lt;author&gt;Pujol, Carlos A&lt;/author&gt;&lt;author&gt;Zúñiga, Elisa A&lt;/author&gt;&lt;/authors&gt;&lt;/contributors&gt;&lt;titles&gt;&lt;title&gt;Structural analysis and antiviral activity of a sulfated galactan from the red seaweed Schizymenia binderi (Gigartinales, Rhodophyta)&lt;/title&gt;&lt;secondary-title&gt;Carbohydrate Research&lt;/secondary-title&gt;&lt;/titles&gt;&lt;periodical&gt;&lt;full-title&gt;Carbohydrate Research&lt;/full-title&gt;&lt;/periodical&gt;&lt;pages&gt;2392-2402&lt;/pages&gt;&lt;volume&gt;340&lt;/volume&gt;&lt;number&gt;15&lt;/number&gt;&lt;dates&gt;&lt;year&gt;2005&lt;/year&gt;&lt;/dates&gt;&lt;isbn&gt;0008-6215&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0" w:tooltip="Matsuhiro, 2005 #95" w:history="1">
        <w:r w:rsidR="00EB6519" w:rsidRPr="00A33A31">
          <w:rPr>
            <w:rFonts w:asciiTheme="majorBidi" w:hAnsiTheme="majorBidi" w:cstheme="majorBidi"/>
            <w:noProof/>
            <w:sz w:val="24"/>
            <w:szCs w:val="24"/>
          </w:rPr>
          <w:t>Matsuhiro et al. 2005</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kits based on sandwich enzyme-linked immunosorbent assay technology and specific for murine cytokines according to the manufacturer’s instructions (Elabscience Biotechnology Inc, USA for TNF-</w:t>
      </w:r>
      <w:r w:rsidRPr="00A33A31">
        <w:rPr>
          <w:rStyle w:val="st"/>
          <w:rFonts w:asciiTheme="majorBidi" w:hAnsiTheme="majorBidi" w:cstheme="majorBidi"/>
          <w:sz w:val="24"/>
          <w:szCs w:val="24"/>
        </w:rPr>
        <w:t xml:space="preserve">α </w:t>
      </w:r>
      <w:r w:rsidRPr="00A33A31">
        <w:rPr>
          <w:rFonts w:asciiTheme="majorBidi" w:hAnsiTheme="majorBidi" w:cstheme="majorBidi"/>
          <w:sz w:val="24"/>
          <w:szCs w:val="24"/>
        </w:rPr>
        <w:t>and</w:t>
      </w:r>
      <w:r w:rsidRPr="00A33A31">
        <w:rPr>
          <w:rStyle w:val="st"/>
          <w:rFonts w:asciiTheme="majorBidi" w:hAnsiTheme="majorBidi" w:cstheme="majorBidi"/>
          <w:sz w:val="24"/>
          <w:szCs w:val="24"/>
        </w:rPr>
        <w:t xml:space="preserve"> </w:t>
      </w:r>
      <w:r w:rsidRPr="00A33A31">
        <w:rPr>
          <w:rFonts w:asciiTheme="majorBidi" w:hAnsiTheme="majorBidi" w:cstheme="majorBidi"/>
          <w:sz w:val="24"/>
          <w:szCs w:val="24"/>
        </w:rPr>
        <w:t xml:space="preserve">IL-6, SunLong Biotech Co., Ltd., China for TGF-B1 and Wuhan Fine Biological Technology Co., Ltd., China for MPO). </w:t>
      </w:r>
    </w:p>
    <w:p w14:paraId="19598759" w14:textId="77777777" w:rsidR="00631FDE" w:rsidRPr="00A33A31" w:rsidRDefault="00631FDE" w:rsidP="00A33A31">
      <w:pPr>
        <w:pStyle w:val="ListParagraph"/>
        <w:numPr>
          <w:ilvl w:val="3"/>
          <w:numId w:val="18"/>
        </w:numPr>
        <w:bidi w:val="0"/>
        <w:jc w:val="both"/>
        <w:rPr>
          <w:rFonts w:asciiTheme="majorBidi" w:hAnsiTheme="majorBidi" w:cstheme="majorBidi"/>
          <w:b/>
          <w:bCs/>
          <w:sz w:val="24"/>
          <w:szCs w:val="24"/>
          <w:lang w:bidi="ar-EG"/>
        </w:rPr>
      </w:pPr>
      <w:r w:rsidRPr="00A33A31">
        <w:rPr>
          <w:rFonts w:asciiTheme="majorBidi" w:hAnsiTheme="majorBidi" w:cstheme="majorBidi"/>
          <w:b/>
          <w:bCs/>
          <w:sz w:val="24"/>
          <w:szCs w:val="24"/>
          <w:lang w:bidi="ar-EG"/>
        </w:rPr>
        <w:t>Antiparasitic activity</w:t>
      </w:r>
      <w:r w:rsidRPr="00A33A31">
        <w:rPr>
          <w:rFonts w:asciiTheme="majorBidi" w:hAnsiTheme="majorBidi" w:cstheme="majorBidi"/>
          <w:b/>
          <w:bCs/>
          <w:sz w:val="24"/>
          <w:szCs w:val="24"/>
        </w:rPr>
        <w:t xml:space="preserve"> in-vitro</w:t>
      </w:r>
    </w:p>
    <w:p w14:paraId="1AAA13B0" w14:textId="51AA4659" w:rsidR="00631FDE" w:rsidRPr="00A33A31" w:rsidRDefault="00631FDE" w:rsidP="00A33A31">
      <w:pPr>
        <w:pStyle w:val="ListParagraph"/>
        <w:numPr>
          <w:ilvl w:val="4"/>
          <w:numId w:val="18"/>
        </w:numPr>
        <w:bidi w:val="0"/>
        <w:jc w:val="both"/>
        <w:rPr>
          <w:rFonts w:asciiTheme="majorBidi" w:hAnsiTheme="majorBidi" w:cstheme="majorBidi"/>
          <w:b/>
          <w:bCs/>
          <w:i/>
          <w:iCs/>
          <w:sz w:val="24"/>
          <w:szCs w:val="24"/>
        </w:rPr>
      </w:pPr>
      <w:r w:rsidRPr="00A33A31">
        <w:rPr>
          <w:rFonts w:asciiTheme="majorBidi" w:hAnsiTheme="majorBidi" w:cstheme="majorBidi"/>
          <w:b/>
          <w:bCs/>
          <w:sz w:val="24"/>
          <w:szCs w:val="24"/>
        </w:rPr>
        <w:t>Isolation of Blastocystis spp.</w:t>
      </w:r>
    </w:p>
    <w:p w14:paraId="09C1FCD1" w14:textId="41CA1853" w:rsidR="00631FDE" w:rsidRPr="00A33A31" w:rsidRDefault="00631FDE" w:rsidP="00EB6519">
      <w:pPr>
        <w:jc w:val="both"/>
        <w:rPr>
          <w:rFonts w:asciiTheme="majorBidi" w:hAnsiTheme="majorBidi" w:cstheme="majorBidi"/>
          <w:i/>
          <w:iCs/>
          <w:sz w:val="24"/>
          <w:szCs w:val="24"/>
        </w:rPr>
      </w:pPr>
      <w:r w:rsidRPr="00A33A31">
        <w:rPr>
          <w:rFonts w:asciiTheme="majorBidi" w:hAnsiTheme="majorBidi" w:cstheme="majorBidi"/>
          <w:sz w:val="24"/>
          <w:szCs w:val="24"/>
        </w:rPr>
        <w:t xml:space="preserve">Stool samples were collected from patients visiting outpatient clinics at Ain Shams University hospitals who complained of gastrointestinal manifestations. Consent is taken from the patients after approval by the Ethical Committee of the Faculty of Medicine, Ain Shams University. Samples were immediately examined for intestinal parasites by a wet smear stained with Lugol's iodine and followed by a formalin ethyl acetate concentration technique. Twelve stool samples were examined, two of which were positive for </w:t>
      </w:r>
      <w:r w:rsidRPr="00A33A31">
        <w:rPr>
          <w:rFonts w:asciiTheme="majorBidi" w:hAnsiTheme="majorBidi" w:cstheme="majorBidi"/>
          <w:i/>
          <w:iCs/>
          <w:sz w:val="24"/>
          <w:szCs w:val="24"/>
        </w:rPr>
        <w:t>Blastocystis spp</w:t>
      </w:r>
      <w:r w:rsidRPr="00A33A31">
        <w:rPr>
          <w:rFonts w:asciiTheme="majorBidi" w:hAnsiTheme="majorBidi" w:cstheme="majorBidi"/>
          <w:sz w:val="24"/>
          <w:szCs w:val="24"/>
        </w:rPr>
        <w:t>. Positive samples were cultured by the addition of 50 mg of positive stool samples into the NIH modification of the Boeck Drbohlav biphasic medium and incubated at 37</w:t>
      </w:r>
      <w:r w:rsidR="004C2B1A"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°C and examined for growth after 24, 48, and 72 h. The isolate with the best yield in </w:t>
      </w:r>
      <w:r w:rsidRPr="00A33A31">
        <w:rPr>
          <w:rFonts w:asciiTheme="majorBidi" w:hAnsiTheme="majorBidi" w:cstheme="majorBidi"/>
          <w:sz w:val="24"/>
          <w:szCs w:val="24"/>
        </w:rPr>
        <w:lastRenderedPageBreak/>
        <w:t xml:space="preserve">culture was used. For maintenance of a positive culture, </w:t>
      </w:r>
      <w:r w:rsidRPr="00A33A31">
        <w:rPr>
          <w:rFonts w:asciiTheme="majorBidi" w:hAnsiTheme="majorBidi" w:cstheme="majorBidi"/>
          <w:i/>
          <w:iCs/>
          <w:sz w:val="24"/>
          <w:szCs w:val="24"/>
        </w:rPr>
        <w:t>Blastocystis spp.</w:t>
      </w:r>
      <w:r w:rsidRPr="00A33A31">
        <w:rPr>
          <w:rFonts w:asciiTheme="majorBidi" w:hAnsiTheme="majorBidi" w:cstheme="majorBidi"/>
          <w:sz w:val="24"/>
          <w:szCs w:val="24"/>
        </w:rPr>
        <w:t xml:space="preserve"> were sub-cultured three times a week after peak growth was achieved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&lt;EndNote&gt;&lt;Cite&gt;&lt;Author&gt;Elwakil&lt;/Author&gt;&lt;Year&gt;2010&lt;/Year&gt;&lt;RecNum&gt;38&lt;/RecNum&gt;&lt;DisplayText&gt;(Elwakil and Hewedi 2010)&lt;/DisplayText&gt;&lt;record&gt;&lt;rec-number&gt;38&lt;/rec-number&gt;&lt;foreign-keys&gt;&lt;key app="EN" db-id="rzfz99tfltptflerxzjvzeslwfd2rerxpdzr" timestamp="1581549519"&gt;38&lt;/key&gt;&lt;/foreign-keys&gt;&lt;ref-type name="Journal Article"&gt;17&lt;/ref-type&gt;&lt;contributors&gt;&lt;authors&gt;&lt;author&gt;Elwakil, Hala S&lt;/author&gt;&lt;author&gt;Hewedi, Iman H&lt;/author&gt;&lt;/authors&gt;&lt;/contributors&gt;&lt;titles&gt;&lt;title&gt;Pathogenic potential of Blastocystis hominis in laboratory mice&lt;/title&gt;&lt;secondary-title&gt;Parasitology research&lt;/secondary-title&gt;&lt;/titles&gt;&lt;periodical&gt;&lt;full-title&gt;Parasitology research&lt;/full-title&gt;&lt;/periodical&gt;&lt;pages&gt;685-689&lt;/pages&gt;&lt;volume&gt;107&lt;/volume&gt;&lt;number&gt;3&lt;/number&gt;&lt;dates&gt;&lt;year&gt;2010&lt;/year&gt;&lt;/dates&gt;&lt;isbn&gt;0932-0113&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7" w:tooltip="Elwakil, 2010 #38" w:history="1">
        <w:r w:rsidR="00EB6519" w:rsidRPr="00A33A31">
          <w:rPr>
            <w:rFonts w:asciiTheme="majorBidi" w:hAnsiTheme="majorBidi" w:cstheme="majorBidi"/>
            <w:noProof/>
            <w:sz w:val="24"/>
            <w:szCs w:val="24"/>
          </w:rPr>
          <w:t>Elwakil and Hewedi 2010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w:t>
      </w:r>
    </w:p>
    <w:p w14:paraId="720C820A" w14:textId="2B2A9D69" w:rsidR="00631FDE" w:rsidRPr="00A33A31" w:rsidRDefault="00631FDE" w:rsidP="00A33A31">
      <w:pPr>
        <w:pStyle w:val="ListParagraph"/>
        <w:numPr>
          <w:ilvl w:val="4"/>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Antiparasitic activity</w:t>
      </w:r>
    </w:p>
    <w:p w14:paraId="64E5A89A" w14:textId="460942ED" w:rsidR="00631FDE" w:rsidRPr="00A33A31" w:rsidRDefault="00631FDE" w:rsidP="00EB6519">
      <w:pPr>
        <w:jc w:val="both"/>
        <w:rPr>
          <w:rFonts w:asciiTheme="majorBidi" w:hAnsiTheme="majorBidi" w:cstheme="majorBidi"/>
          <w:sz w:val="24"/>
          <w:szCs w:val="24"/>
        </w:rPr>
      </w:pPr>
      <w:r w:rsidRPr="00A33A31">
        <w:rPr>
          <w:rFonts w:asciiTheme="majorBidi" w:hAnsiTheme="majorBidi" w:cstheme="majorBidi"/>
          <w:sz w:val="24"/>
          <w:szCs w:val="24"/>
        </w:rPr>
        <w:t xml:space="preserve">The susceptibility of </w:t>
      </w:r>
      <w:r w:rsidRPr="00A33A31">
        <w:rPr>
          <w:rFonts w:asciiTheme="majorBidi" w:hAnsiTheme="majorBidi" w:cstheme="majorBidi"/>
          <w:i/>
          <w:iCs/>
          <w:sz w:val="24"/>
          <w:szCs w:val="24"/>
        </w:rPr>
        <w:t>Blastocystis spp</w:t>
      </w:r>
      <w:r w:rsidRPr="00A33A31">
        <w:rPr>
          <w:rFonts w:asciiTheme="majorBidi" w:hAnsiTheme="majorBidi" w:cstheme="majorBidi"/>
          <w:sz w:val="24"/>
          <w:szCs w:val="24"/>
        </w:rPr>
        <w:t xml:space="preserve"> to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seed</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 xml:space="preserve">oil was tested </w:t>
      </w:r>
      <w:r w:rsidRPr="00A33A31">
        <w:rPr>
          <w:rFonts w:asciiTheme="majorBidi" w:hAnsiTheme="majorBidi" w:cstheme="majorBidi"/>
          <w:i/>
          <w:iCs/>
          <w:sz w:val="24"/>
          <w:szCs w:val="24"/>
        </w:rPr>
        <w:t>in vitro</w:t>
      </w:r>
      <w:r w:rsidRPr="00A33A31">
        <w:rPr>
          <w:rFonts w:asciiTheme="majorBidi" w:hAnsiTheme="majorBidi" w:cstheme="majorBidi"/>
          <w:sz w:val="24"/>
          <w:szCs w:val="24"/>
        </w:rPr>
        <w:t xml:space="preserve">. Dimethyl sulfoxide (DMSO) was used as a solvent at a concentration of 0.4% (v/v in distilled water)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&lt;EndNote&gt;&lt;Cite&gt;&lt;Author&gt;Eldin&lt;/Author&gt;&lt;Year&gt;2014&lt;/Year&gt;&lt;RecNum&gt;39&lt;/RecNum&gt;&lt;DisplayText&gt;(Eldin and Sarhan 2014)&lt;/DisplayText&gt;&lt;record&gt;&lt;rec-number&gt;39&lt;/rec-number&gt;&lt;foreign-keys&gt;&lt;key app="EN" db-id="rzfz99tfltptflerxzjvzeslwfd2rerxpdzr" timestamp="1581549822"&gt;39&lt;/key&gt;&lt;/foreign-keys&gt;&lt;ref-type name="Journal Article"&gt;17&lt;/ref-type&gt;&lt;contributors&gt;&lt;authors&gt;&lt;author&gt;Eldin, Hayam Mohamed Ezz&lt;/author&gt;&lt;author&gt;Sarhan, Rania Mohamed&lt;/author&gt;&lt;/authors&gt;&lt;/contributors&gt;&lt;titles&gt;&lt;title&gt;Cytotoxic effect of organic solvents and surfactant agents on Acanthamoeba castellanii cysts&lt;/title&gt;&lt;secondary-title&gt;Parasitology research&lt;/secondary-title&gt;&lt;/titles&gt;&lt;periodical&gt;&lt;full-title&gt;Parasitology research&lt;/full-title&gt;&lt;/periodical&gt;&lt;pages&gt;1949-1953&lt;/pages&gt;&lt;volume&gt;113&lt;/volume&gt;&lt;number&gt;5&lt;/number&gt;&lt;dates&gt;&lt;year&gt;2014&lt;/year&gt;&lt;/dates&gt;&lt;isbn&gt;0932-0113&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6" w:tooltip="Eldin, 2014 #39" w:history="1">
        <w:r w:rsidR="00EB6519" w:rsidRPr="00A33A31">
          <w:rPr>
            <w:rFonts w:asciiTheme="majorBidi" w:hAnsiTheme="majorBidi" w:cstheme="majorBidi"/>
            <w:noProof/>
            <w:sz w:val="24"/>
            <w:szCs w:val="24"/>
          </w:rPr>
          <w:t>Eldin and Sarhan 2014</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Concentrations of 150, 120, 75 and 40 μg/m</w:t>
      </w:r>
      <w:r w:rsidR="00AC7D2D" w:rsidRPr="00A33A31">
        <w:rPr>
          <w:rFonts w:asciiTheme="majorBidi" w:hAnsiTheme="majorBidi" w:cstheme="majorBidi"/>
          <w:sz w:val="24"/>
          <w:szCs w:val="24"/>
        </w:rPr>
        <w:t>L</w:t>
      </w:r>
      <w:r w:rsidRPr="00A33A31">
        <w:rPr>
          <w:rFonts w:asciiTheme="majorBidi" w:hAnsiTheme="majorBidi" w:cstheme="majorBidi"/>
          <w:sz w:val="24"/>
          <w:szCs w:val="24"/>
        </w:rPr>
        <w:t xml:space="preserve"> of seed</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oil were tested. The culture tubes were prepared by subculture 2 days before the test. The initial inoculum was counted using a haemocytometer and adjusted to 60</w:t>
      </w:r>
      <w:r w:rsidR="004C2B1A" w:rsidRPr="00A33A31">
        <w:rPr>
          <w:rFonts w:asciiTheme="majorBidi" w:hAnsiTheme="majorBidi" w:cstheme="majorBidi"/>
          <w:sz w:val="24"/>
          <w:szCs w:val="24"/>
        </w:rPr>
        <w:t xml:space="preserve"> </w:t>
      </w:r>
      <w:r w:rsidRPr="00A33A31">
        <w:rPr>
          <w:rFonts w:asciiTheme="majorBidi" w:hAnsiTheme="majorBidi" w:cstheme="majorBidi"/>
          <w:sz w:val="24"/>
          <w:szCs w:val="24"/>
        </w:rPr>
        <w:t>x 10</w:t>
      </w:r>
      <w:r w:rsidRPr="00A33A31">
        <w:rPr>
          <w:rFonts w:asciiTheme="majorBidi" w:hAnsiTheme="majorBidi" w:cstheme="majorBidi"/>
          <w:sz w:val="24"/>
          <w:szCs w:val="24"/>
          <w:vertAlign w:val="superscript"/>
        </w:rPr>
        <w:t xml:space="preserve">5 </w:t>
      </w:r>
      <w:r w:rsidRPr="00A33A31">
        <w:rPr>
          <w:rFonts w:asciiTheme="majorBidi" w:hAnsiTheme="majorBidi" w:cstheme="majorBidi"/>
          <w:sz w:val="24"/>
          <w:szCs w:val="24"/>
        </w:rPr>
        <w:t>parasite/m</w:t>
      </w:r>
      <w:r w:rsidR="004C2B1A" w:rsidRPr="00A33A31">
        <w:rPr>
          <w:rFonts w:asciiTheme="majorBidi" w:hAnsiTheme="majorBidi" w:cstheme="majorBidi"/>
          <w:sz w:val="24"/>
          <w:szCs w:val="24"/>
        </w:rPr>
        <w:t>L</w:t>
      </w:r>
      <w:r w:rsidRPr="00A33A31">
        <w:rPr>
          <w:rFonts w:asciiTheme="majorBidi" w:hAnsiTheme="majorBidi" w:cstheme="majorBidi"/>
          <w:sz w:val="24"/>
          <w:szCs w:val="24"/>
        </w:rPr>
        <w:t>. The seed</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oil was added to the culture tubes to reach the desired final concentrations. Besides, parasite control containing only culture media and parasite, and solvent control containing parasites in culture and DMSO (0.4%) were prepared. Metronidazole (MTZ) was used at a concentration of 0.1 mg/m</w:t>
      </w:r>
      <w:r w:rsidR="00AC7D2D" w:rsidRPr="00A33A31">
        <w:rPr>
          <w:rFonts w:asciiTheme="majorBidi" w:hAnsiTheme="majorBidi" w:cstheme="majorBidi"/>
          <w:sz w:val="24"/>
          <w:szCs w:val="24"/>
        </w:rPr>
        <w:t>L</w:t>
      </w:r>
      <w:r w:rsidRPr="00A33A31">
        <w:rPr>
          <w:rFonts w:asciiTheme="majorBidi" w:hAnsiTheme="majorBidi" w:cstheme="majorBidi"/>
          <w:sz w:val="24"/>
          <w:szCs w:val="24"/>
        </w:rPr>
        <w:t xml:space="preserve"> as a reference antiprotozoal drug. Each experiment was performed in triplicates. The activity was assessed after 24, 48 and 72 h of parasite exposure, where 100 μ</w:t>
      </w:r>
      <w:r w:rsidR="00AC7D2D" w:rsidRPr="00A33A31">
        <w:rPr>
          <w:rFonts w:asciiTheme="majorBidi" w:hAnsiTheme="majorBidi" w:cstheme="majorBidi"/>
          <w:sz w:val="24"/>
          <w:szCs w:val="24"/>
        </w:rPr>
        <w:t>L</w:t>
      </w:r>
      <w:r w:rsidRPr="00A33A31">
        <w:rPr>
          <w:rFonts w:asciiTheme="majorBidi" w:hAnsiTheme="majorBidi" w:cstheme="majorBidi"/>
          <w:sz w:val="24"/>
          <w:szCs w:val="24"/>
        </w:rPr>
        <w:t xml:space="preserve"> from each test and control tube was transferred into 100 μ</w:t>
      </w:r>
      <w:r w:rsidR="00AC7D2D" w:rsidRPr="00A33A31">
        <w:rPr>
          <w:rFonts w:asciiTheme="majorBidi" w:hAnsiTheme="majorBidi" w:cstheme="majorBidi"/>
          <w:sz w:val="24"/>
          <w:szCs w:val="24"/>
        </w:rPr>
        <w:t>L</w:t>
      </w:r>
      <w:r w:rsidRPr="00A33A31">
        <w:rPr>
          <w:rFonts w:asciiTheme="majorBidi" w:hAnsiTheme="majorBidi" w:cstheme="majorBidi"/>
          <w:sz w:val="24"/>
          <w:szCs w:val="24"/>
        </w:rPr>
        <w:t xml:space="preserve"> of the 0.4% Trypan blue media, left for 10 min and then counted by hemocytometer. Unstained parasites were viable and the stained were non-viable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&lt;EndNote&gt;&lt;Cite&gt;&lt;Author&gt;Mokhtar&lt;/Author&gt;&lt;Year&gt;2016&lt;/Year&gt;&lt;RecNum&gt;40&lt;/RecNum&gt;&lt;DisplayText&gt;(Mokhtar, El-Gayar, and Habib 2016)&lt;/DisplayText&gt;&lt;record&gt;&lt;rec-number&gt;40&lt;/rec-number&gt;&lt;foreign-keys&gt;&lt;key app="EN" db-id="rzfz99tfltptflerxzjvzeslwfd2rerxpdzr" timestamp="1581550075"&gt;40&lt;/key&gt;&lt;/foreign-keys&gt;&lt;ref-type name="Journal Article"&gt;17&lt;/ref-type&gt;&lt;contributors&gt;&lt;authors&gt;&lt;author&gt;Mokhtar, Amira B&lt;/author&gt;&lt;author&gt;El-Gayar, Eman K&lt;/author&gt;&lt;author&gt;Habib, Eman S&lt;/author&gt;&lt;/authors&gt;&lt;/contributors&gt;&lt;titles&gt;&lt;title&gt;In vitro anti-protozoal activity of propolis extract and cysteine proteases inhibitor (phenyl vinyl sulfone) on Blastocystis species&lt;/title&gt;&lt;secondary-title&gt;Journal of the Egyptian Society of Parasitology&lt;/secondary-title&gt;&lt;/titles&gt;&lt;periodical&gt;&lt;full-title&gt;Journal of the Egyptian Society of Parasitology&lt;/full-title&gt;&lt;/periodical&gt;&lt;pages&gt;1-12&lt;/pages&gt;&lt;volume&gt;240&lt;/volume&gt;&lt;number&gt;3825&lt;/number&gt;&lt;dates&gt;&lt;year&gt;2016&lt;/year&gt;&lt;/dates&gt;&lt;isbn&gt;1110-0583&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2" w:tooltip="Mokhtar, 2016 #47" w:history="1">
        <w:r w:rsidR="00EB6519" w:rsidRPr="00A33A31">
          <w:rPr>
            <w:rFonts w:asciiTheme="majorBidi" w:hAnsiTheme="majorBidi" w:cstheme="majorBidi"/>
            <w:noProof/>
            <w:sz w:val="24"/>
            <w:szCs w:val="24"/>
          </w:rPr>
          <w:t>Mokhtar, El-Gayar, and Habib 2016</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w:t>
      </w:r>
    </w:p>
    <w:p w14:paraId="372D330A" w14:textId="7B5735E5" w:rsidR="00F20D27" w:rsidRPr="00A33A31" w:rsidRDefault="00F20D27" w:rsidP="00F20D27">
      <w:pPr>
        <w:pStyle w:val="ListParagraph"/>
        <w:numPr>
          <w:ilvl w:val="1"/>
          <w:numId w:val="18"/>
        </w:numPr>
        <w:bidi w:val="0"/>
        <w:jc w:val="both"/>
        <w:rPr>
          <w:rFonts w:asciiTheme="majorBidi" w:hAnsiTheme="majorBidi" w:cstheme="majorBidi"/>
          <w:sz w:val="24"/>
          <w:szCs w:val="24"/>
        </w:rPr>
      </w:pPr>
      <w:r w:rsidRPr="00A33A31">
        <w:rPr>
          <w:rFonts w:asciiTheme="majorBidi" w:hAnsiTheme="majorBidi" w:cstheme="majorBidi"/>
          <w:b/>
          <w:bCs/>
          <w:sz w:val="24"/>
          <w:szCs w:val="24"/>
        </w:rPr>
        <w:t xml:space="preserve"> Statistical Analysis</w:t>
      </w:r>
    </w:p>
    <w:p w14:paraId="5C0BC87E" w14:textId="77777777" w:rsidR="00F20D27" w:rsidRPr="00A33A31" w:rsidRDefault="00F20D27" w:rsidP="00F20D27">
      <w:pPr>
        <w:jc w:val="both"/>
        <w:rPr>
          <w:rFonts w:asciiTheme="majorBidi" w:hAnsiTheme="majorBidi" w:cstheme="majorBidi"/>
          <w:sz w:val="24"/>
          <w:szCs w:val="24"/>
        </w:rPr>
      </w:pPr>
      <w:r w:rsidRPr="00A33A31">
        <w:rPr>
          <w:rFonts w:asciiTheme="majorBidi" w:hAnsiTheme="majorBidi" w:cstheme="majorBidi"/>
          <w:sz w:val="24"/>
          <w:szCs w:val="24"/>
        </w:rPr>
        <w:t xml:space="preserve">The </w:t>
      </w:r>
      <w:r w:rsidRPr="00A33A31">
        <w:rPr>
          <w:rFonts w:asciiTheme="majorBidi" w:hAnsiTheme="majorBidi" w:cstheme="majorBidi"/>
          <w:sz w:val="24"/>
          <w:szCs w:val="24"/>
          <w:lang w:bidi="ar-EG"/>
        </w:rPr>
        <w:t>data were presented as mean ± SEM. Results were analyzed by one-way ANOVA with Tukey’s post hoc test. A value of p&lt;0.05 was taken as a cutoff value for significance. All statistical analyses were done using GraphPad Prism™ software version 7.00 (GraphPad Software, Inc., La Jolla, CA, USA).</w:t>
      </w:r>
    </w:p>
    <w:p w14:paraId="355CC00D" w14:textId="35250D7D" w:rsidR="000B2B49" w:rsidRPr="00A33A31" w:rsidRDefault="000B2B49" w:rsidP="00F20D27">
      <w:pPr>
        <w:pStyle w:val="ListParagraph"/>
        <w:numPr>
          <w:ilvl w:val="0"/>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Results</w:t>
      </w:r>
    </w:p>
    <w:p w14:paraId="14358A7F" w14:textId="6C8991A8" w:rsidR="00AF7730" w:rsidRPr="00A33A31" w:rsidRDefault="00AF7730" w:rsidP="00A33A31">
      <w:pPr>
        <w:pStyle w:val="ListParagraph"/>
        <w:numPr>
          <w:ilvl w:val="1"/>
          <w:numId w:val="18"/>
        </w:numPr>
        <w:bidi w:val="0"/>
        <w:jc w:val="both"/>
        <w:rPr>
          <w:rFonts w:asciiTheme="majorBidi" w:hAnsiTheme="majorBidi" w:cstheme="majorBidi"/>
          <w:sz w:val="24"/>
          <w:szCs w:val="24"/>
        </w:rPr>
      </w:pPr>
      <w:r w:rsidRPr="00A33A31">
        <w:rPr>
          <w:rFonts w:asciiTheme="majorBidi" w:hAnsiTheme="majorBidi" w:cstheme="majorBidi"/>
          <w:sz w:val="24"/>
          <w:szCs w:val="24"/>
        </w:rPr>
        <w:t xml:space="preserve"> </w:t>
      </w:r>
      <w:r w:rsidRPr="00A33A31">
        <w:rPr>
          <w:rFonts w:asciiTheme="majorBidi" w:hAnsiTheme="majorBidi" w:cstheme="majorBidi"/>
          <w:b/>
          <w:bCs/>
          <w:sz w:val="24"/>
          <w:szCs w:val="24"/>
        </w:rPr>
        <w:t>Physicochemical properties of extracted oil</w:t>
      </w:r>
    </w:p>
    <w:p w14:paraId="4240879E" w14:textId="1B646DE3" w:rsidR="000B2B49" w:rsidRPr="00A33A31" w:rsidRDefault="000B2B49" w:rsidP="00A33A31">
      <w:pPr>
        <w:jc w:val="both"/>
        <w:rPr>
          <w:rFonts w:asciiTheme="majorBidi" w:hAnsiTheme="majorBidi" w:cstheme="majorBidi"/>
          <w:sz w:val="24"/>
          <w:szCs w:val="24"/>
        </w:rPr>
      </w:pPr>
      <w:r w:rsidRPr="00A33A31">
        <w:rPr>
          <w:rFonts w:asciiTheme="majorBidi" w:hAnsiTheme="majorBidi" w:cstheme="majorBidi"/>
          <w:sz w:val="24"/>
          <w:szCs w:val="24"/>
        </w:rPr>
        <w:t xml:space="preserve">To determine the method that gives a higher yield of oil in this study, we compared two simple, applicable, and conventional methods: the </w:t>
      </w:r>
      <w:r w:rsidR="00AC7D2D" w:rsidRPr="00A33A31">
        <w:rPr>
          <w:rFonts w:asciiTheme="majorBidi" w:hAnsiTheme="majorBidi" w:cstheme="majorBidi"/>
          <w:i/>
          <w:iCs/>
          <w:sz w:val="24"/>
          <w:szCs w:val="24"/>
        </w:rPr>
        <w:t>Soxhlet</w:t>
      </w:r>
      <w:r w:rsidR="00AC7D2D"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and the </w:t>
      </w:r>
      <w:r w:rsidR="00A124FC" w:rsidRPr="00A33A31">
        <w:rPr>
          <w:rFonts w:asciiTheme="majorBidi" w:hAnsiTheme="majorBidi" w:cstheme="majorBidi"/>
          <w:sz w:val="24"/>
          <w:szCs w:val="24"/>
        </w:rPr>
        <w:t xml:space="preserve">hydraulic pressing </w:t>
      </w:r>
      <w:r w:rsidRPr="00A33A31">
        <w:rPr>
          <w:rFonts w:asciiTheme="majorBidi" w:hAnsiTheme="majorBidi" w:cstheme="majorBidi"/>
          <w:sz w:val="24"/>
          <w:szCs w:val="24"/>
        </w:rPr>
        <w:t xml:space="preserve">extraction method. The </w:t>
      </w:r>
      <w:r w:rsidR="00170608" w:rsidRPr="00A33A31">
        <w:rPr>
          <w:rFonts w:asciiTheme="majorBidi" w:hAnsiTheme="majorBidi" w:cstheme="majorBidi"/>
          <w:i/>
          <w:iCs/>
          <w:sz w:val="24"/>
          <w:szCs w:val="24"/>
        </w:rPr>
        <w:t>S</w:t>
      </w:r>
      <w:r w:rsidRPr="00A33A31">
        <w:rPr>
          <w:rFonts w:asciiTheme="majorBidi" w:hAnsiTheme="majorBidi" w:cstheme="majorBidi"/>
          <w:i/>
          <w:iCs/>
          <w:sz w:val="24"/>
          <w:szCs w:val="24"/>
        </w:rPr>
        <w:t>oxhlet</w:t>
      </w:r>
      <w:r w:rsidRPr="00A33A31">
        <w:rPr>
          <w:rFonts w:asciiTheme="majorBidi" w:hAnsiTheme="majorBidi" w:cstheme="majorBidi"/>
          <w:sz w:val="24"/>
          <w:szCs w:val="24"/>
        </w:rPr>
        <w:t xml:space="preserve"> extraction method shows a higher yield of oil than the </w:t>
      </w:r>
      <w:r w:rsidR="00A124FC" w:rsidRPr="00A33A31">
        <w:rPr>
          <w:rFonts w:asciiTheme="majorBidi" w:hAnsiTheme="majorBidi" w:cstheme="majorBidi"/>
          <w:sz w:val="24"/>
          <w:szCs w:val="24"/>
        </w:rPr>
        <w:t xml:space="preserve">hydraulic press </w:t>
      </w:r>
      <w:r w:rsidRPr="00A33A31">
        <w:rPr>
          <w:rFonts w:asciiTheme="majorBidi" w:hAnsiTheme="majorBidi" w:cstheme="majorBidi"/>
          <w:sz w:val="24"/>
          <w:szCs w:val="24"/>
        </w:rPr>
        <w:t xml:space="preserve">method, 40.5±0.76% and 29.7±0.62% w/w, respectively. The </w:t>
      </w:r>
      <w:r w:rsidR="00500791" w:rsidRPr="00A33A31">
        <w:rPr>
          <w:rFonts w:asciiTheme="majorBidi" w:hAnsiTheme="majorBidi" w:cstheme="majorBidi"/>
          <w:sz w:val="24"/>
          <w:szCs w:val="24"/>
        </w:rPr>
        <w:t xml:space="preserve">acid number </w:t>
      </w:r>
      <w:r w:rsidRPr="00A33A31">
        <w:rPr>
          <w:rFonts w:asciiTheme="majorBidi" w:hAnsiTheme="majorBidi" w:cstheme="majorBidi"/>
          <w:sz w:val="24"/>
          <w:szCs w:val="24"/>
        </w:rPr>
        <w:t xml:space="preserve">of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seed oil was 1.45 ±0.11 </w:t>
      </w:r>
      <w:r w:rsidR="00DB7B20" w:rsidRPr="00A33A31">
        <w:rPr>
          <w:rFonts w:asciiTheme="majorBidi" w:hAnsiTheme="majorBidi" w:cstheme="majorBidi"/>
          <w:sz w:val="24"/>
          <w:szCs w:val="24"/>
        </w:rPr>
        <w:t>and</w:t>
      </w:r>
      <w:r w:rsidR="009254FD" w:rsidRPr="00A33A31">
        <w:rPr>
          <w:rFonts w:asciiTheme="majorBidi" w:hAnsiTheme="majorBidi" w:cstheme="majorBidi"/>
          <w:sz w:val="24"/>
          <w:szCs w:val="24"/>
        </w:rPr>
        <w:t xml:space="preserve"> </w:t>
      </w:r>
      <w:r w:rsidR="009254FD" w:rsidRPr="00A33A31">
        <w:rPr>
          <w:rFonts w:ascii="Times New Roman" w:eastAsia="Times New Roman" w:hAnsi="Times New Roman" w:cs="Times New Roman"/>
          <w:sz w:val="24"/>
          <w:szCs w:val="24"/>
        </w:rPr>
        <w:t xml:space="preserve">0.74 ±0.03 </w:t>
      </w:r>
      <w:r w:rsidRPr="00A33A31">
        <w:rPr>
          <w:rFonts w:asciiTheme="majorBidi" w:hAnsiTheme="majorBidi" w:cstheme="majorBidi"/>
          <w:sz w:val="24"/>
          <w:szCs w:val="24"/>
        </w:rPr>
        <w:t>mg KOH/g</w:t>
      </w:r>
      <w:r w:rsidR="009254FD" w:rsidRPr="00A33A31">
        <w:rPr>
          <w:rFonts w:asciiTheme="majorBidi" w:hAnsiTheme="majorBidi" w:cstheme="majorBidi"/>
          <w:sz w:val="24"/>
          <w:szCs w:val="24"/>
        </w:rPr>
        <w:t xml:space="preserve">, </w:t>
      </w:r>
      <w:r w:rsidRPr="00A33A31">
        <w:rPr>
          <w:rFonts w:asciiTheme="majorBidi" w:hAnsiTheme="majorBidi" w:cstheme="majorBidi"/>
          <w:sz w:val="24"/>
          <w:szCs w:val="24"/>
        </w:rPr>
        <w:t>PV was 3.42 ±0.53</w:t>
      </w:r>
      <w:r w:rsidR="009254FD" w:rsidRPr="00A33A31">
        <w:rPr>
          <w:rFonts w:asciiTheme="majorBidi" w:hAnsiTheme="majorBidi" w:cstheme="majorBidi"/>
          <w:sz w:val="24"/>
          <w:szCs w:val="24"/>
        </w:rPr>
        <w:t xml:space="preserve"> </w:t>
      </w:r>
      <w:r w:rsidR="00DB7B20" w:rsidRPr="00A33A31">
        <w:rPr>
          <w:rFonts w:asciiTheme="majorBidi" w:hAnsiTheme="majorBidi" w:cstheme="majorBidi"/>
          <w:sz w:val="24"/>
          <w:szCs w:val="24"/>
        </w:rPr>
        <w:t>and</w:t>
      </w:r>
      <w:r w:rsidR="009254FD" w:rsidRPr="00A33A31">
        <w:rPr>
          <w:rFonts w:asciiTheme="majorBidi" w:hAnsiTheme="majorBidi" w:cstheme="majorBidi"/>
          <w:sz w:val="24"/>
          <w:szCs w:val="24"/>
        </w:rPr>
        <w:t xml:space="preserve"> </w:t>
      </w:r>
      <w:r w:rsidR="009254FD" w:rsidRPr="00A33A31">
        <w:rPr>
          <w:rFonts w:ascii="Times New Roman" w:eastAsia="Times New Roman" w:hAnsi="Times New Roman" w:cs="Times New Roman"/>
          <w:sz w:val="24"/>
          <w:szCs w:val="24"/>
        </w:rPr>
        <w:t>0.95 ±0.12</w:t>
      </w:r>
      <w:r w:rsidRPr="00A33A31">
        <w:rPr>
          <w:rFonts w:asciiTheme="majorBidi" w:hAnsiTheme="majorBidi" w:cstheme="majorBidi"/>
          <w:sz w:val="24"/>
          <w:szCs w:val="24"/>
        </w:rPr>
        <w:t xml:space="preserve"> mEq. O</w:t>
      </w:r>
      <w:r w:rsidRPr="00A33A31">
        <w:rPr>
          <w:rFonts w:asciiTheme="majorBidi" w:hAnsiTheme="majorBidi" w:cstheme="majorBidi"/>
          <w:sz w:val="24"/>
          <w:szCs w:val="24"/>
          <w:vertAlign w:val="subscript"/>
        </w:rPr>
        <w:t>2</w:t>
      </w:r>
      <w:r w:rsidRPr="00A33A31">
        <w:rPr>
          <w:rFonts w:asciiTheme="majorBidi" w:hAnsiTheme="majorBidi" w:cstheme="majorBidi"/>
          <w:sz w:val="24"/>
          <w:szCs w:val="24"/>
        </w:rPr>
        <w:t>/kg</w:t>
      </w:r>
      <w:r w:rsidR="009254FD" w:rsidRPr="00A33A31">
        <w:rPr>
          <w:rFonts w:asciiTheme="majorBidi" w:hAnsiTheme="majorBidi" w:cstheme="majorBidi"/>
          <w:sz w:val="24"/>
          <w:szCs w:val="24"/>
        </w:rPr>
        <w:t xml:space="preserve"> and IV recorded 99.83 ±2.43 </w:t>
      </w:r>
      <w:r w:rsidR="00DB7B20" w:rsidRPr="00A33A31">
        <w:rPr>
          <w:rFonts w:asciiTheme="majorBidi" w:hAnsiTheme="majorBidi" w:cstheme="majorBidi"/>
          <w:sz w:val="24"/>
          <w:szCs w:val="24"/>
        </w:rPr>
        <w:t>and</w:t>
      </w:r>
      <w:r w:rsidR="009254FD" w:rsidRPr="00A33A31">
        <w:rPr>
          <w:rFonts w:asciiTheme="majorBidi" w:hAnsiTheme="majorBidi" w:cstheme="majorBidi"/>
          <w:sz w:val="24"/>
          <w:szCs w:val="24"/>
        </w:rPr>
        <w:t xml:space="preserve"> 95.27 ±1.15 g/100g for oil extracted by</w:t>
      </w:r>
      <w:r w:rsidR="00F230B7" w:rsidRPr="00A33A31">
        <w:rPr>
          <w:rFonts w:asciiTheme="majorBidi" w:hAnsiTheme="majorBidi" w:cstheme="majorBidi"/>
          <w:i/>
          <w:iCs/>
          <w:sz w:val="24"/>
          <w:szCs w:val="24"/>
        </w:rPr>
        <w:t xml:space="preserve"> </w:t>
      </w:r>
      <w:r w:rsidR="00170608" w:rsidRPr="00A33A31">
        <w:rPr>
          <w:rFonts w:asciiTheme="majorBidi" w:hAnsiTheme="majorBidi" w:cstheme="majorBidi"/>
          <w:i/>
          <w:iCs/>
          <w:sz w:val="24"/>
          <w:szCs w:val="24"/>
        </w:rPr>
        <w:t>S</w:t>
      </w:r>
      <w:r w:rsidR="00F230B7" w:rsidRPr="00A33A31">
        <w:rPr>
          <w:rFonts w:asciiTheme="majorBidi" w:hAnsiTheme="majorBidi" w:cstheme="majorBidi"/>
          <w:i/>
          <w:iCs/>
          <w:sz w:val="24"/>
          <w:szCs w:val="24"/>
        </w:rPr>
        <w:t>oxhlet</w:t>
      </w:r>
      <w:r w:rsidR="00F230B7" w:rsidRPr="00A33A31">
        <w:rPr>
          <w:rFonts w:asciiTheme="majorBidi" w:hAnsiTheme="majorBidi" w:cstheme="majorBidi"/>
          <w:sz w:val="24"/>
          <w:szCs w:val="24"/>
        </w:rPr>
        <w:t xml:space="preserve"> and the hydraulic press, respectively</w:t>
      </w:r>
      <w:r w:rsidRPr="00A33A31">
        <w:rPr>
          <w:rFonts w:asciiTheme="majorBidi" w:hAnsiTheme="majorBidi" w:cstheme="majorBidi"/>
          <w:sz w:val="24"/>
          <w:szCs w:val="24"/>
        </w:rPr>
        <w:t>. Both were</w:t>
      </w:r>
      <w:r w:rsidRPr="00A33A31">
        <w:rPr>
          <w:rFonts w:asciiTheme="majorBidi" w:hAnsiTheme="majorBidi" w:cstheme="majorBidi"/>
          <w:sz w:val="24"/>
          <w:szCs w:val="24"/>
          <w:shd w:val="clear" w:color="auto" w:fill="FFFFFF"/>
        </w:rPr>
        <w:t xml:space="preserve"> </w:t>
      </w:r>
      <w:r w:rsidRPr="00A33A31">
        <w:rPr>
          <w:rFonts w:asciiTheme="majorBidi" w:hAnsiTheme="majorBidi" w:cstheme="majorBidi"/>
          <w:sz w:val="24"/>
          <w:szCs w:val="24"/>
        </w:rPr>
        <w:t xml:space="preserve">within the AOCS standard limit. The Physicochemical properties of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 xml:space="preserve">seed oil were compared to those in the published literature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&lt;EndNote&gt;&lt;Cite&gt;&lt;Author&gt;Barbosa&lt;/Author&gt;&lt;Year&gt;2010&lt;/Year&gt;&lt;RecNum&gt;9&lt;/RecNum&gt;&lt;DisplayText&gt;(Barbosa and de Oliveira 2010; Sousa et al. 2018)&lt;/DisplayText&gt;&lt;record&gt;&lt;rec-number&gt;9&lt;/rec-number&gt;&lt;foreign-keys&gt;&lt;key app="EN" db-id="rzfz99tfltptflerxzjvzeslwfd2rerxpdzr" timestamp="1574120554"&gt;9&lt;/key&gt;&lt;/foreign-keys&gt;&lt;ref-type name="Conference Proceedings"&gt;10&lt;/ref-type&gt;&lt;contributors&gt;&lt;authors&gt;&lt;author&gt;Barbosa, Mariana Oliveira&lt;/author&gt;&lt;author&gt;de Oliveira, Antonio Fernando Morais&lt;/author&gt;&lt;/authors&gt;&lt;/contributors&gt;&lt;titles&gt;&lt;title&gt;Caracterização físico-química e perfil de ácidos graxos do óleo de sementes de calotropis procera (apocynaceae)&lt;/title&gt;&lt;secondary-title&gt;Embrapa Algodão-Artigo em anais de congresso (ALICE)&lt;/secondary-title&gt;&lt;/titles&gt;&lt;dates&gt;&lt;year&gt;2010&lt;/year&gt;&lt;/dates&gt;&lt;publisher&gt;In: CONGRESSO BRASILEIRO DE MAMONA, 4.; SIMPÓSIO INTERNACIONAL DE …&lt;/publisher&gt;&lt;urls&gt;&lt;/urls&gt;&lt;/record&gt;&lt;/Cite&gt;&lt;Cite&gt;&lt;Author&gt;Sousa&lt;/Author&gt;&lt;Year&gt;2018&lt;/Year&gt;&lt;RecNum&gt;10&lt;/RecNum&gt;&lt;record&gt;&lt;rec-number&gt;10&lt;/rec-number&gt;&lt;foreign-keys&gt;&lt;key app="EN" db-id="rzfz99tfltptflerxzjvzeslwfd2rerxpdzr" timestamp="1574121356"&gt;10&lt;/key&gt;&lt;/foreign-keys&gt;&lt;ref-type name="Journal Article"&gt;17&lt;/ref-type&gt;&lt;contributors&gt;&lt;authors&gt;&lt;author&gt;Sousa, Lindeberg Ventura&lt;/author&gt;&lt;author&gt;Santos, Adriana Paula Batista&lt;/author&gt;&lt;author&gt;Souza, Luiz Di&lt;/author&gt;&lt;author&gt;Santos, Anne Gabriella Dias&lt;/author&gt;&lt;author&gt;Beatriz, Adilson&lt;/author&gt;&lt;/authors&gt;&lt;/contributors&gt;&lt;titles&gt;&lt;title&gt;Evaluation of the Properties of Calotropis procera Oil Aiming the Production of Biodiesel&lt;/title&gt;&lt;secondary-title&gt;Orbital: The Electronic Journal of Chemistry&lt;/secondary-title&gt;&lt;/titles&gt;&lt;periodical&gt;&lt;full-title&gt;Orbital: The Electronic Journal of Chemistry&lt;/full-title&gt;&lt;/periodical&gt;&lt;pages&gt;147-152&lt;/pages&gt;&lt;volume&gt;10&lt;/volume&gt;&lt;number&gt;2&lt;/number&gt;&lt;dates&gt;&lt;year&gt;2018&lt;/year&gt;&lt;/dates&gt;&lt;isbn&gt;1984-6428&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 w:tooltip="Barbosa, 2010 #9" w:history="1">
        <w:r w:rsidR="00EB6519" w:rsidRPr="00A33A31">
          <w:rPr>
            <w:rFonts w:asciiTheme="majorBidi" w:hAnsiTheme="majorBidi" w:cstheme="majorBidi"/>
            <w:noProof/>
            <w:sz w:val="24"/>
            <w:szCs w:val="24"/>
          </w:rPr>
          <w:t>Barbosa and de Oliveira 2010</w:t>
        </w:r>
      </w:hyperlink>
      <w:r w:rsidR="00EB6519" w:rsidRPr="00A33A31">
        <w:rPr>
          <w:rFonts w:asciiTheme="majorBidi" w:hAnsiTheme="majorBidi" w:cstheme="majorBidi"/>
          <w:noProof/>
          <w:sz w:val="24"/>
          <w:szCs w:val="24"/>
        </w:rPr>
        <w:t xml:space="preserve">; </w:t>
      </w:r>
      <w:hyperlink w:anchor="_ENREF_58" w:tooltip="Sousa, 2018 #10" w:history="1">
        <w:r w:rsidR="00EB6519" w:rsidRPr="00A33A31">
          <w:rPr>
            <w:rFonts w:asciiTheme="majorBidi" w:hAnsiTheme="majorBidi" w:cstheme="majorBidi"/>
            <w:noProof/>
            <w:sz w:val="24"/>
            <w:szCs w:val="24"/>
          </w:rPr>
          <w:t>Sousa et al. 2018</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and are presented in </w:t>
      </w:r>
      <w:r w:rsidR="00F230B7" w:rsidRPr="00A33A31">
        <w:rPr>
          <w:rFonts w:asciiTheme="majorBidi" w:hAnsiTheme="majorBidi" w:cstheme="majorBidi"/>
          <w:sz w:val="24"/>
          <w:szCs w:val="24"/>
        </w:rPr>
        <w:t>T</w:t>
      </w:r>
      <w:r w:rsidRPr="00A33A31">
        <w:rPr>
          <w:rFonts w:asciiTheme="majorBidi" w:hAnsiTheme="majorBidi" w:cstheme="majorBidi"/>
          <w:sz w:val="24"/>
          <w:szCs w:val="24"/>
        </w:rPr>
        <w:t>able 1</w:t>
      </w:r>
      <w:r w:rsidRPr="00A33A31">
        <w:rPr>
          <w:rFonts w:asciiTheme="majorBidi" w:eastAsia="Times New Roman" w:hAnsiTheme="majorBidi" w:cstheme="majorBidi"/>
          <w:sz w:val="24"/>
          <w:szCs w:val="24"/>
        </w:rPr>
        <w:t xml:space="preserve">. The </w:t>
      </w:r>
      <w:r w:rsidRPr="00A33A31">
        <w:rPr>
          <w:rFonts w:asciiTheme="majorBidi" w:hAnsiTheme="majorBidi" w:cstheme="majorBidi"/>
          <w:sz w:val="24"/>
          <w:szCs w:val="24"/>
        </w:rPr>
        <w:t xml:space="preserve">Rancimat method reveals the oxidative stability of the oil with an induction time of </w:t>
      </w:r>
      <w:r w:rsidR="00FE6B77" w:rsidRPr="00A33A31">
        <w:rPr>
          <w:rFonts w:asciiTheme="majorBidi" w:hAnsiTheme="majorBidi" w:cstheme="majorBidi"/>
          <w:sz w:val="24"/>
          <w:szCs w:val="24"/>
        </w:rPr>
        <w:t xml:space="preserve">4.14 ±0.10 </w:t>
      </w:r>
      <w:r w:rsidR="00DB7B20" w:rsidRPr="00A33A31">
        <w:rPr>
          <w:rFonts w:asciiTheme="majorBidi" w:hAnsiTheme="majorBidi" w:cstheme="majorBidi"/>
          <w:sz w:val="24"/>
          <w:szCs w:val="24"/>
        </w:rPr>
        <w:t>and</w:t>
      </w:r>
      <w:r w:rsidR="00FE6B77" w:rsidRPr="00A33A31">
        <w:rPr>
          <w:rFonts w:asciiTheme="majorBidi" w:hAnsiTheme="majorBidi" w:cstheme="majorBidi"/>
          <w:sz w:val="24"/>
          <w:szCs w:val="24"/>
        </w:rPr>
        <w:t xml:space="preserve"> 3.97 ±0.17 </w:t>
      </w:r>
      <w:r w:rsidRPr="00A33A31">
        <w:rPr>
          <w:rFonts w:asciiTheme="majorBidi" w:hAnsiTheme="majorBidi" w:cstheme="majorBidi"/>
          <w:sz w:val="24"/>
          <w:szCs w:val="24"/>
        </w:rPr>
        <w:t>at 1</w:t>
      </w:r>
      <w:r w:rsidR="00FE6B77" w:rsidRPr="00A33A31">
        <w:rPr>
          <w:rFonts w:asciiTheme="majorBidi" w:hAnsiTheme="majorBidi" w:cstheme="majorBidi"/>
          <w:sz w:val="24"/>
          <w:szCs w:val="24"/>
        </w:rPr>
        <w:t>1</w:t>
      </w:r>
      <w:r w:rsidRPr="00A33A31">
        <w:rPr>
          <w:rFonts w:asciiTheme="majorBidi" w:hAnsiTheme="majorBidi" w:cstheme="majorBidi"/>
          <w:sz w:val="24"/>
          <w:szCs w:val="24"/>
        </w:rPr>
        <w:t>0 ºC and an airflow rate of 20 L/h</w:t>
      </w:r>
      <w:r w:rsidR="00FE6B77" w:rsidRPr="00A33A31">
        <w:rPr>
          <w:rFonts w:asciiTheme="majorBidi" w:hAnsiTheme="majorBidi" w:cstheme="majorBidi"/>
          <w:sz w:val="24"/>
          <w:szCs w:val="24"/>
        </w:rPr>
        <w:t xml:space="preserve"> for oil extracted by</w:t>
      </w:r>
      <w:r w:rsidR="00FE6B77" w:rsidRPr="00A33A31">
        <w:rPr>
          <w:rFonts w:asciiTheme="majorBidi" w:hAnsiTheme="majorBidi" w:cstheme="majorBidi"/>
          <w:i/>
          <w:iCs/>
          <w:sz w:val="24"/>
          <w:szCs w:val="24"/>
        </w:rPr>
        <w:t xml:space="preserve"> </w:t>
      </w:r>
      <w:r w:rsidR="00170608" w:rsidRPr="00A33A31">
        <w:rPr>
          <w:rFonts w:asciiTheme="majorBidi" w:hAnsiTheme="majorBidi" w:cstheme="majorBidi"/>
          <w:i/>
          <w:iCs/>
          <w:sz w:val="24"/>
          <w:szCs w:val="24"/>
        </w:rPr>
        <w:t>S</w:t>
      </w:r>
      <w:r w:rsidR="00FE6B77" w:rsidRPr="00A33A31">
        <w:rPr>
          <w:rFonts w:asciiTheme="majorBidi" w:hAnsiTheme="majorBidi" w:cstheme="majorBidi"/>
          <w:i/>
          <w:iCs/>
          <w:sz w:val="24"/>
          <w:szCs w:val="24"/>
        </w:rPr>
        <w:t>oxhlet</w:t>
      </w:r>
      <w:r w:rsidR="00FE6B77" w:rsidRPr="00A33A31">
        <w:rPr>
          <w:rFonts w:asciiTheme="majorBidi" w:hAnsiTheme="majorBidi" w:cstheme="majorBidi"/>
          <w:sz w:val="24"/>
          <w:szCs w:val="24"/>
        </w:rPr>
        <w:t xml:space="preserve"> and the hydraulic press, respectively (Table 1)</w:t>
      </w:r>
      <w:r w:rsidRPr="00A33A31">
        <w:rPr>
          <w:rFonts w:asciiTheme="majorBidi" w:hAnsiTheme="majorBidi" w:cstheme="majorBidi"/>
          <w:sz w:val="24"/>
          <w:szCs w:val="24"/>
        </w:rPr>
        <w:t xml:space="preserve">. The total phenolic content calculated was very low, 1.10 ±0.08 </w:t>
      </w:r>
      <w:r w:rsidRPr="00A33A31">
        <w:rPr>
          <w:rFonts w:asciiTheme="majorBidi" w:eastAsia="Times New Roman" w:hAnsiTheme="majorBidi" w:cstheme="majorBidi"/>
          <w:sz w:val="24"/>
          <w:szCs w:val="24"/>
        </w:rPr>
        <w:t xml:space="preserve">µg/g </w:t>
      </w:r>
      <w:r w:rsidRPr="00A33A31">
        <w:rPr>
          <w:rFonts w:asciiTheme="majorBidi" w:hAnsiTheme="majorBidi" w:cstheme="majorBidi"/>
          <w:sz w:val="24"/>
          <w:szCs w:val="24"/>
        </w:rPr>
        <w:t>as gallic acid equivalent.</w:t>
      </w:r>
    </w:p>
    <w:p w14:paraId="409F8A85" w14:textId="01C6ED9D" w:rsidR="000B2B49" w:rsidRPr="00A33A31" w:rsidRDefault="00170608" w:rsidP="00F20D27">
      <w:pPr>
        <w:pStyle w:val="ListParagraph"/>
        <w:numPr>
          <w:ilvl w:val="1"/>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0B2B49" w:rsidRPr="00A33A31">
        <w:rPr>
          <w:rFonts w:asciiTheme="majorBidi" w:hAnsiTheme="majorBidi" w:cstheme="majorBidi"/>
          <w:b/>
          <w:bCs/>
          <w:sz w:val="24"/>
          <w:szCs w:val="24"/>
        </w:rPr>
        <w:t>Phytochemical composition</w:t>
      </w:r>
    </w:p>
    <w:p w14:paraId="4391ED27" w14:textId="1C21F8D9" w:rsidR="000B2B49" w:rsidRPr="00A33A31" w:rsidRDefault="000B2B49" w:rsidP="00011A16">
      <w:pPr>
        <w:ind w:firstLine="360"/>
        <w:jc w:val="both"/>
        <w:rPr>
          <w:rFonts w:asciiTheme="majorBidi" w:hAnsiTheme="majorBidi" w:cstheme="majorBidi"/>
          <w:sz w:val="24"/>
          <w:szCs w:val="24"/>
        </w:rPr>
      </w:pPr>
      <w:r w:rsidRPr="00A33A31">
        <w:rPr>
          <w:rFonts w:asciiTheme="majorBidi" w:hAnsiTheme="majorBidi" w:cstheme="majorBidi"/>
          <w:sz w:val="24"/>
          <w:szCs w:val="24"/>
        </w:rPr>
        <w:lastRenderedPageBreak/>
        <w:t>GC/MS analysis (</w:t>
      </w:r>
      <w:r w:rsidR="008049B1" w:rsidRPr="00A33A31">
        <w:rPr>
          <w:rFonts w:asciiTheme="majorBidi" w:hAnsiTheme="majorBidi" w:cstheme="majorBidi"/>
          <w:sz w:val="24"/>
          <w:szCs w:val="24"/>
        </w:rPr>
        <w:t>T</w:t>
      </w:r>
      <w:r w:rsidRPr="00A33A31">
        <w:rPr>
          <w:rFonts w:asciiTheme="majorBidi" w:hAnsiTheme="majorBidi" w:cstheme="majorBidi"/>
          <w:sz w:val="24"/>
          <w:szCs w:val="24"/>
        </w:rPr>
        <w:t>able 2) revealed the abundance of four main long-chain fatty acids: two saturated fatty acids (SFA) palmitic, stearic and two unsaturated fatty acids (USF) oleic and linoleic acid, representing</w:t>
      </w:r>
      <w:r w:rsidR="00C157FC" w:rsidRPr="00A33A31">
        <w:rPr>
          <w:rFonts w:asciiTheme="majorBidi" w:hAnsiTheme="majorBidi" w:cstheme="majorBidi"/>
          <w:sz w:val="24"/>
          <w:szCs w:val="24"/>
        </w:rPr>
        <w:t xml:space="preserve"> about</w:t>
      </w:r>
      <w:r w:rsidRPr="00A33A31">
        <w:rPr>
          <w:rFonts w:asciiTheme="majorBidi" w:hAnsiTheme="majorBidi" w:cstheme="majorBidi"/>
          <w:sz w:val="24"/>
          <w:szCs w:val="24"/>
        </w:rPr>
        <w:t xml:space="preserve"> 75% of the oil. Along with a minor amount of SFA: myristic, arachidic, and behenic acids, MUFA: palmitoleic acid, and PUFA: linolenic n-6, and linolenic n-3 acids. </w:t>
      </w:r>
    </w:p>
    <w:p w14:paraId="5043CD08" w14:textId="35EB4B36" w:rsidR="000B2B49" w:rsidRPr="00A33A31" w:rsidRDefault="00644E0D" w:rsidP="00644E0D">
      <w:pPr>
        <w:ind w:firstLine="360"/>
        <w:jc w:val="both"/>
        <w:rPr>
          <w:rFonts w:asciiTheme="majorBidi" w:hAnsiTheme="majorBidi" w:cstheme="majorBidi"/>
          <w:sz w:val="24"/>
          <w:szCs w:val="24"/>
        </w:rPr>
      </w:pPr>
      <w:r w:rsidRPr="00A33A31">
        <w:rPr>
          <w:rFonts w:asciiTheme="majorBidi" w:hAnsiTheme="majorBidi" w:cstheme="majorBidi"/>
          <w:sz w:val="24"/>
          <w:szCs w:val="24"/>
        </w:rPr>
        <w:t>The unsaponifiable matter (</w:t>
      </w:r>
      <w:r w:rsidR="000B2B49" w:rsidRPr="00A33A31">
        <w:rPr>
          <w:rFonts w:asciiTheme="majorBidi" w:hAnsiTheme="majorBidi" w:cstheme="majorBidi"/>
          <w:sz w:val="24"/>
          <w:szCs w:val="24"/>
        </w:rPr>
        <w:t>USM</w:t>
      </w:r>
      <w:r w:rsidRPr="00A33A31">
        <w:rPr>
          <w:rFonts w:asciiTheme="majorBidi" w:hAnsiTheme="majorBidi" w:cstheme="majorBidi"/>
          <w:sz w:val="24"/>
          <w:szCs w:val="24"/>
        </w:rPr>
        <w:t>)</w:t>
      </w:r>
      <w:r w:rsidR="000B2B49" w:rsidRPr="00A33A31">
        <w:rPr>
          <w:rFonts w:asciiTheme="majorBidi" w:hAnsiTheme="majorBidi" w:cstheme="majorBidi"/>
          <w:sz w:val="24"/>
          <w:szCs w:val="24"/>
        </w:rPr>
        <w:t xml:space="preserve"> analysis revealed the presence of a high content of hydrocarbons (&gt; 80%) with a chain length varying from n-C12-C32. </w:t>
      </w:r>
      <w:r w:rsidRPr="00A33A31">
        <w:rPr>
          <w:rFonts w:asciiTheme="majorBidi" w:hAnsiTheme="majorBidi" w:cstheme="majorBidi"/>
          <w:sz w:val="24"/>
          <w:szCs w:val="24"/>
        </w:rPr>
        <w:t>Aromatic hydrocarbons were the most abundant, about 81% of total hydrocarbons</w:t>
      </w:r>
      <w:r w:rsidR="000B2B49"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GC/MS analysis also detected three steroidal compounds: gamma-Sitosterol (5.42%), Campesterol (1.84%), Cholest-5-en-3-ol (1.37%), Stigmasterol (1.05%) and two triterpenes: Lupeol (0.82%) and 9,19-Cyclolanostane-3,7-diol (0.19) and revealed </w:t>
      </w:r>
      <w:r w:rsidR="000B2B49" w:rsidRPr="00A33A31">
        <w:rPr>
          <w:rFonts w:asciiTheme="majorBidi" w:hAnsiTheme="majorBidi" w:cstheme="majorBidi"/>
          <w:sz w:val="24"/>
          <w:szCs w:val="24"/>
        </w:rPr>
        <w:t>the low abundance of short-chain alkanes (˂n-C20) %).</w:t>
      </w:r>
    </w:p>
    <w:p w14:paraId="3609D301" w14:textId="77777777" w:rsidR="00332893" w:rsidRPr="00A33A31" w:rsidRDefault="000B2B49" w:rsidP="00F20D27">
      <w:pPr>
        <w:pStyle w:val="ListParagraph"/>
        <w:numPr>
          <w:ilvl w:val="1"/>
          <w:numId w:val="18"/>
        </w:numPr>
        <w:bidi w:val="0"/>
        <w:ind w:left="0" w:firstLine="0"/>
        <w:jc w:val="both"/>
        <w:rPr>
          <w:rFonts w:asciiTheme="majorBidi" w:hAnsiTheme="majorBidi" w:cstheme="majorBidi"/>
          <w:b/>
          <w:bCs/>
          <w:sz w:val="24"/>
          <w:szCs w:val="24"/>
        </w:rPr>
      </w:pPr>
      <w:r w:rsidRPr="00A33A31">
        <w:rPr>
          <w:rFonts w:asciiTheme="majorBidi" w:hAnsiTheme="majorBidi" w:cstheme="majorBidi"/>
          <w:b/>
          <w:bCs/>
          <w:sz w:val="24"/>
          <w:szCs w:val="24"/>
        </w:rPr>
        <w:t>Bioactivity evaluation:</w:t>
      </w:r>
    </w:p>
    <w:p w14:paraId="09DA967F" w14:textId="31F08EC7" w:rsidR="000B2B49" w:rsidRPr="00A33A31" w:rsidRDefault="000B2B49" w:rsidP="00F20D27">
      <w:pPr>
        <w:pStyle w:val="ListParagraph"/>
        <w:numPr>
          <w:ilvl w:val="2"/>
          <w:numId w:val="18"/>
        </w:numPr>
        <w:bidi w:val="0"/>
        <w:ind w:hanging="684"/>
        <w:jc w:val="both"/>
        <w:rPr>
          <w:rFonts w:asciiTheme="majorBidi" w:hAnsiTheme="majorBidi" w:cstheme="majorBidi"/>
          <w:b/>
          <w:bCs/>
          <w:sz w:val="24"/>
          <w:szCs w:val="24"/>
        </w:rPr>
      </w:pPr>
      <w:r w:rsidRPr="00A33A31">
        <w:rPr>
          <w:rFonts w:asciiTheme="majorBidi" w:hAnsiTheme="majorBidi" w:cstheme="majorBidi"/>
          <w:b/>
          <w:bCs/>
          <w:sz w:val="24"/>
          <w:szCs w:val="24"/>
        </w:rPr>
        <w:t xml:space="preserve">Antioxidant activity: </w:t>
      </w:r>
    </w:p>
    <w:p w14:paraId="3363B779" w14:textId="0E047109" w:rsidR="00332893" w:rsidRPr="00A33A31" w:rsidRDefault="000B2B49" w:rsidP="00011A16">
      <w:pPr>
        <w:ind w:firstLine="540"/>
        <w:jc w:val="both"/>
        <w:rPr>
          <w:rFonts w:asciiTheme="majorBidi" w:hAnsiTheme="majorBidi" w:cstheme="majorBidi"/>
          <w:sz w:val="24"/>
          <w:szCs w:val="24"/>
        </w:rPr>
      </w:pPr>
      <w:r w:rsidRPr="00A33A31">
        <w:rPr>
          <w:rFonts w:asciiTheme="majorBidi" w:hAnsiTheme="majorBidi" w:cstheme="majorBidi"/>
          <w:sz w:val="24"/>
          <w:szCs w:val="24"/>
        </w:rPr>
        <w:t>The IC</w:t>
      </w:r>
      <w:r w:rsidRPr="00A33A31">
        <w:rPr>
          <w:rFonts w:asciiTheme="majorBidi" w:hAnsiTheme="majorBidi" w:cstheme="majorBidi"/>
          <w:sz w:val="24"/>
          <w:szCs w:val="24"/>
          <w:vertAlign w:val="subscript"/>
        </w:rPr>
        <w:t>50</w:t>
      </w:r>
      <w:r w:rsidRPr="00A33A31">
        <w:rPr>
          <w:rFonts w:asciiTheme="majorBidi" w:hAnsiTheme="majorBidi" w:cstheme="majorBidi"/>
          <w:sz w:val="24"/>
          <w:szCs w:val="24"/>
        </w:rPr>
        <w:t xml:space="preserve"> of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seed oil was calculated at 0.641 ±0.012 mg/m</w:t>
      </w:r>
      <w:r w:rsidR="00500791" w:rsidRPr="00A33A31">
        <w:rPr>
          <w:rFonts w:asciiTheme="majorBidi" w:hAnsiTheme="majorBidi" w:cstheme="majorBidi"/>
          <w:sz w:val="24"/>
          <w:szCs w:val="24"/>
        </w:rPr>
        <w:t>L</w:t>
      </w:r>
      <w:r w:rsidRPr="00A33A31">
        <w:rPr>
          <w:rFonts w:asciiTheme="majorBidi" w:hAnsiTheme="majorBidi" w:cstheme="majorBidi"/>
          <w:sz w:val="24"/>
          <w:szCs w:val="24"/>
        </w:rPr>
        <w:t xml:space="preserve"> compared to the IC</w:t>
      </w:r>
      <w:r w:rsidRPr="00A33A31">
        <w:rPr>
          <w:rFonts w:asciiTheme="majorBidi" w:hAnsiTheme="majorBidi" w:cstheme="majorBidi"/>
          <w:sz w:val="24"/>
          <w:szCs w:val="24"/>
          <w:vertAlign w:val="subscript"/>
        </w:rPr>
        <w:t>50</w:t>
      </w:r>
      <w:r w:rsidRPr="00A33A31">
        <w:rPr>
          <w:rFonts w:asciiTheme="majorBidi" w:hAnsiTheme="majorBidi" w:cstheme="majorBidi"/>
          <w:sz w:val="24"/>
          <w:szCs w:val="24"/>
        </w:rPr>
        <w:t xml:space="preserve"> of ascorbic acid as a standard material, which was 5.53 ±0.42 μg/m</w:t>
      </w:r>
      <w:r w:rsidR="00500791" w:rsidRPr="00A33A31">
        <w:rPr>
          <w:rFonts w:asciiTheme="majorBidi" w:hAnsiTheme="majorBidi" w:cstheme="majorBidi"/>
          <w:sz w:val="24"/>
          <w:szCs w:val="24"/>
        </w:rPr>
        <w:t>L</w:t>
      </w:r>
      <w:r w:rsidRPr="00A33A31">
        <w:rPr>
          <w:rFonts w:asciiTheme="majorBidi" w:hAnsiTheme="majorBidi" w:cstheme="majorBidi"/>
          <w:sz w:val="24"/>
          <w:szCs w:val="24"/>
        </w:rPr>
        <w:t>.</w:t>
      </w:r>
    </w:p>
    <w:p w14:paraId="25D6C027" w14:textId="1A6C15DD" w:rsidR="00332893" w:rsidRPr="00A33A31" w:rsidRDefault="000B2B49" w:rsidP="00F20D27">
      <w:pPr>
        <w:pStyle w:val="ListParagraph"/>
        <w:numPr>
          <w:ilvl w:val="2"/>
          <w:numId w:val="18"/>
        </w:numPr>
        <w:bidi w:val="0"/>
        <w:ind w:hanging="684"/>
        <w:jc w:val="both"/>
        <w:rPr>
          <w:rFonts w:asciiTheme="majorBidi" w:hAnsiTheme="majorBidi" w:cstheme="majorBidi"/>
          <w:b/>
          <w:bCs/>
          <w:sz w:val="24"/>
          <w:szCs w:val="24"/>
        </w:rPr>
      </w:pPr>
      <w:bookmarkStart w:id="1" w:name="_Hlk102262516"/>
      <w:r w:rsidRPr="00A33A31">
        <w:rPr>
          <w:rFonts w:asciiTheme="majorBidi" w:hAnsiTheme="majorBidi" w:cstheme="majorBidi"/>
          <w:b/>
          <w:bCs/>
          <w:sz w:val="24"/>
          <w:szCs w:val="24"/>
        </w:rPr>
        <w:t xml:space="preserve">Anti-inflammatory and immunomodulatory activities </w:t>
      </w:r>
      <w:r w:rsidRPr="00A33A31">
        <w:rPr>
          <w:rFonts w:asciiTheme="majorBidi" w:hAnsiTheme="majorBidi" w:cstheme="majorBidi"/>
          <w:b/>
          <w:bCs/>
          <w:i/>
          <w:iCs/>
          <w:sz w:val="24"/>
          <w:szCs w:val="24"/>
        </w:rPr>
        <w:t>in vivo</w:t>
      </w:r>
      <w:bookmarkEnd w:id="1"/>
      <w:r w:rsidRPr="00A33A31">
        <w:rPr>
          <w:rFonts w:asciiTheme="majorBidi" w:hAnsiTheme="majorBidi" w:cstheme="majorBidi"/>
          <w:b/>
          <w:bCs/>
          <w:sz w:val="24"/>
          <w:szCs w:val="24"/>
        </w:rPr>
        <w:t>:</w:t>
      </w:r>
    </w:p>
    <w:p w14:paraId="7105FD8C" w14:textId="5B710D88" w:rsidR="00332893" w:rsidRPr="00A33A31" w:rsidRDefault="000B2B49" w:rsidP="00011A16">
      <w:pPr>
        <w:ind w:firstLine="540"/>
        <w:jc w:val="both"/>
        <w:rPr>
          <w:rFonts w:asciiTheme="majorBidi" w:hAnsiTheme="majorBidi" w:cstheme="majorBidi"/>
          <w:sz w:val="24"/>
          <w:szCs w:val="24"/>
          <w:lang w:bidi="ar-EG"/>
        </w:rPr>
      </w:pPr>
      <w:r w:rsidRPr="00A33A31">
        <w:rPr>
          <w:rFonts w:asciiTheme="majorBidi" w:hAnsiTheme="majorBidi" w:cstheme="majorBidi"/>
          <w:sz w:val="24"/>
          <w:szCs w:val="24"/>
        </w:rPr>
        <w:t xml:space="preserve">No morbidity nor mortality were observed in the acute toxicity test animals over a period of 24h at a dose level of up to 2000 mg/kg, indicating that this oil didn’t exhibit toxicity. The anti-inflammatory response of the seed oil was observed in the rat hind paw after injection of carrageenan. The oil significantly inhibited edema development at a dose of 200 mg/kg body weight, with an edema inhibition of 52% at 4 h after the induction of inflammation. These results were compared with the standard inflammatory drug (indomethacin 10 mg/kg body weight) as shown in Fig.2 and Table 3. Rats given the oil as an anti-inflammatory treatment had a relatively high suppression of the cytokines, TNF-α and IL-6 serum levels </w:t>
      </w:r>
      <w:r w:rsidRPr="00A33A31">
        <w:rPr>
          <w:rFonts w:asciiTheme="majorBidi" w:hAnsiTheme="majorBidi" w:cstheme="majorBidi"/>
          <w:sz w:val="24"/>
          <w:szCs w:val="24"/>
          <w:lang w:bidi="ar-EG"/>
        </w:rPr>
        <w:t>(Fig. 3)</w:t>
      </w:r>
      <w:r w:rsidRPr="00A33A31">
        <w:rPr>
          <w:rFonts w:asciiTheme="majorBidi" w:hAnsiTheme="majorBidi" w:cstheme="majorBidi"/>
          <w:sz w:val="24"/>
          <w:szCs w:val="24"/>
        </w:rPr>
        <w:t xml:space="preserve"> and a </w:t>
      </w:r>
      <w:r w:rsidRPr="00A33A31">
        <w:rPr>
          <w:rFonts w:asciiTheme="majorBidi" w:hAnsiTheme="majorBidi" w:cstheme="majorBidi"/>
          <w:sz w:val="24"/>
          <w:szCs w:val="24"/>
          <w:lang w:bidi="ar-EG"/>
        </w:rPr>
        <w:t>significant reduction in the</w:t>
      </w:r>
      <w:r w:rsidRPr="00A33A31">
        <w:rPr>
          <w:rFonts w:asciiTheme="majorBidi" w:hAnsiTheme="majorBidi" w:cstheme="majorBidi"/>
          <w:sz w:val="24"/>
          <w:szCs w:val="24"/>
        </w:rPr>
        <w:t xml:space="preserve"> </w:t>
      </w:r>
      <w:r w:rsidRPr="00A33A31">
        <w:rPr>
          <w:rFonts w:asciiTheme="majorBidi" w:hAnsiTheme="majorBidi" w:cstheme="majorBidi"/>
          <w:sz w:val="24"/>
          <w:szCs w:val="24"/>
          <w:lang w:bidi="ar-EG"/>
        </w:rPr>
        <w:t xml:space="preserve">MPO level (Fig. 4). We observed that the </w:t>
      </w:r>
      <w:r w:rsidRPr="00A33A31">
        <w:rPr>
          <w:rFonts w:asciiTheme="majorBidi" w:hAnsiTheme="majorBidi" w:cstheme="majorBidi"/>
          <w:sz w:val="24"/>
          <w:szCs w:val="24"/>
        </w:rPr>
        <w:t xml:space="preserve">TGF-β1 level did not significantly increase compared to the positive control group. It was slightly higher within groups 2 </w:t>
      </w:r>
      <w:r w:rsidR="00DB7B20" w:rsidRPr="00A33A31">
        <w:rPr>
          <w:rFonts w:asciiTheme="majorBidi" w:hAnsiTheme="majorBidi" w:cstheme="majorBidi"/>
          <w:sz w:val="24"/>
          <w:szCs w:val="24"/>
        </w:rPr>
        <w:t>and</w:t>
      </w:r>
      <w:r w:rsidRPr="00A33A31">
        <w:rPr>
          <w:rFonts w:asciiTheme="majorBidi" w:hAnsiTheme="majorBidi" w:cstheme="majorBidi"/>
          <w:sz w:val="24"/>
          <w:szCs w:val="24"/>
        </w:rPr>
        <w:t xml:space="preserve"> 3 treated with doses 140mg/kg and 280 mg/kg, respectively (Fig.4). </w:t>
      </w:r>
    </w:p>
    <w:p w14:paraId="18CCAF7F" w14:textId="288A7CB0" w:rsidR="000B2B49" w:rsidRPr="00A33A31" w:rsidRDefault="000B2B49" w:rsidP="00332893">
      <w:pPr>
        <w:pStyle w:val="ListParagraph"/>
        <w:numPr>
          <w:ilvl w:val="2"/>
          <w:numId w:val="11"/>
        </w:numPr>
        <w:bidi w:val="0"/>
        <w:ind w:left="630" w:hanging="630"/>
        <w:jc w:val="both"/>
        <w:rPr>
          <w:rFonts w:asciiTheme="majorBidi" w:hAnsiTheme="majorBidi" w:cstheme="majorBidi"/>
          <w:sz w:val="24"/>
          <w:szCs w:val="24"/>
          <w:lang w:bidi="ar-EG"/>
        </w:rPr>
      </w:pPr>
      <w:r w:rsidRPr="00A33A31">
        <w:rPr>
          <w:rFonts w:asciiTheme="majorBidi" w:hAnsiTheme="majorBidi" w:cstheme="majorBidi"/>
          <w:b/>
          <w:bCs/>
          <w:sz w:val="24"/>
          <w:szCs w:val="24"/>
          <w:lang w:bidi="ar-EG"/>
        </w:rPr>
        <w:t>Antiparasitic activity</w:t>
      </w:r>
      <w:r w:rsidRPr="00A33A31">
        <w:rPr>
          <w:rFonts w:asciiTheme="majorBidi" w:hAnsiTheme="majorBidi" w:cstheme="majorBidi"/>
          <w:b/>
          <w:bCs/>
          <w:i/>
          <w:iCs/>
          <w:sz w:val="24"/>
          <w:szCs w:val="24"/>
        </w:rPr>
        <w:t xml:space="preserve"> in-vitro</w:t>
      </w:r>
    </w:p>
    <w:p w14:paraId="7F755D38" w14:textId="34CE62B9" w:rsidR="000B2B49" w:rsidRPr="00A33A31" w:rsidRDefault="000B2B49" w:rsidP="00A33A31">
      <w:pPr>
        <w:ind w:firstLine="360"/>
        <w:jc w:val="both"/>
        <w:rPr>
          <w:rFonts w:asciiTheme="majorBidi" w:hAnsiTheme="majorBidi" w:cstheme="majorBidi"/>
          <w:sz w:val="24"/>
          <w:szCs w:val="24"/>
        </w:rPr>
      </w:pP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seed</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fixed</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 xml:space="preserve">oil showed a noticeable decrease in the number of parasites, </w:t>
      </w:r>
      <w:r w:rsidRPr="00A33A31">
        <w:rPr>
          <w:rFonts w:asciiTheme="majorBidi" w:hAnsiTheme="majorBidi" w:cstheme="majorBidi"/>
          <w:i/>
          <w:iCs/>
          <w:sz w:val="24"/>
          <w:szCs w:val="24"/>
        </w:rPr>
        <w:t>Blastocystis spp</w:t>
      </w:r>
      <w:r w:rsidRPr="00A33A31">
        <w:rPr>
          <w:rFonts w:asciiTheme="majorBidi" w:hAnsiTheme="majorBidi" w:cstheme="majorBidi"/>
          <w:sz w:val="24"/>
          <w:szCs w:val="24"/>
        </w:rPr>
        <w:t>, at all concentrations used, 150, 120, 75, and 40 μg/m</w:t>
      </w:r>
      <w:r w:rsidR="00500791" w:rsidRPr="00A33A31">
        <w:rPr>
          <w:rFonts w:asciiTheme="majorBidi" w:hAnsiTheme="majorBidi" w:cstheme="majorBidi"/>
          <w:sz w:val="24"/>
          <w:szCs w:val="24"/>
        </w:rPr>
        <w:t>L</w:t>
      </w:r>
      <w:r w:rsidRPr="00A33A31">
        <w:rPr>
          <w:rFonts w:asciiTheme="majorBidi" w:hAnsiTheme="majorBidi" w:cstheme="majorBidi"/>
          <w:sz w:val="24"/>
          <w:szCs w:val="24"/>
        </w:rPr>
        <w:t xml:space="preserve"> compared to the parasite control. Whereas the concentrations of 150 and 120 μg/m</w:t>
      </w:r>
      <w:r w:rsidR="00500791" w:rsidRPr="00A33A31">
        <w:rPr>
          <w:rFonts w:asciiTheme="majorBidi" w:hAnsiTheme="majorBidi" w:cstheme="majorBidi"/>
          <w:sz w:val="24"/>
          <w:szCs w:val="24"/>
        </w:rPr>
        <w:t>L</w:t>
      </w:r>
      <w:r w:rsidRPr="00A33A31">
        <w:rPr>
          <w:rFonts w:asciiTheme="majorBidi" w:hAnsiTheme="majorBidi" w:cstheme="majorBidi"/>
          <w:sz w:val="24"/>
          <w:szCs w:val="24"/>
        </w:rPr>
        <w:t xml:space="preserve"> were more effective in decreasing the parasite count compared to the concentrations of 75 and 40 μg/m</w:t>
      </w:r>
      <w:r w:rsidR="00E34806" w:rsidRPr="00A33A31">
        <w:rPr>
          <w:rFonts w:asciiTheme="majorBidi" w:hAnsiTheme="majorBidi" w:cstheme="majorBidi"/>
          <w:sz w:val="24"/>
          <w:szCs w:val="24"/>
        </w:rPr>
        <w:t>L</w:t>
      </w:r>
      <w:r w:rsidRPr="00A33A31">
        <w:rPr>
          <w:rFonts w:asciiTheme="majorBidi" w:hAnsiTheme="majorBidi" w:cstheme="majorBidi"/>
          <w:sz w:val="24"/>
          <w:szCs w:val="24"/>
        </w:rPr>
        <w:t>. Besides, the concentrations of 150 and 120 μg/m</w:t>
      </w:r>
      <w:r w:rsidR="00500791" w:rsidRPr="00A33A31">
        <w:rPr>
          <w:rFonts w:asciiTheme="majorBidi" w:hAnsiTheme="majorBidi" w:cstheme="majorBidi"/>
          <w:sz w:val="24"/>
          <w:szCs w:val="24"/>
        </w:rPr>
        <w:t>L</w:t>
      </w:r>
      <w:r w:rsidRPr="00A33A31">
        <w:rPr>
          <w:rFonts w:asciiTheme="majorBidi" w:hAnsiTheme="majorBidi" w:cstheme="majorBidi"/>
          <w:sz w:val="24"/>
          <w:szCs w:val="24"/>
        </w:rPr>
        <w:t xml:space="preserve"> provided a complete clearance of the </w:t>
      </w:r>
      <w:r w:rsidRPr="00A33A31">
        <w:rPr>
          <w:rFonts w:asciiTheme="majorBidi" w:hAnsiTheme="majorBidi" w:cstheme="majorBidi"/>
          <w:sz w:val="24"/>
          <w:szCs w:val="24"/>
        </w:rPr>
        <w:lastRenderedPageBreak/>
        <w:t>parasite after 72 h of exposure (Fig. 5), suggesting that it acts in a time-dependent manner and is comparable to the results of the reference drug metronidazole (MTZ).</w:t>
      </w:r>
    </w:p>
    <w:p w14:paraId="5486357D" w14:textId="0391E643" w:rsidR="000B2B49" w:rsidRPr="00A33A31" w:rsidRDefault="000B2B49" w:rsidP="00A33A31">
      <w:pPr>
        <w:pStyle w:val="ListParagraph"/>
        <w:numPr>
          <w:ilvl w:val="0"/>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Discussion </w:t>
      </w:r>
    </w:p>
    <w:p w14:paraId="3BBED7E6" w14:textId="6F2B8C3D" w:rsidR="000B2B49" w:rsidRPr="00A33A31" w:rsidRDefault="000B2B49" w:rsidP="00A33A31">
      <w:pPr>
        <w:ind w:firstLine="360"/>
        <w:jc w:val="both"/>
        <w:rPr>
          <w:rFonts w:asciiTheme="majorBidi" w:hAnsiTheme="majorBidi" w:cstheme="majorBidi"/>
          <w:sz w:val="24"/>
          <w:szCs w:val="24"/>
        </w:rPr>
      </w:pPr>
      <w:r w:rsidRPr="00A33A31">
        <w:rPr>
          <w:rFonts w:asciiTheme="majorBidi" w:hAnsiTheme="majorBidi" w:cstheme="majorBidi"/>
          <w:sz w:val="24"/>
          <w:szCs w:val="24"/>
        </w:rPr>
        <w:t xml:space="preserve">The yield percentage and the chemical composition of the oil are interrelated to the environmental and geographical conditions under which the tree grows and its genotype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&lt;EndNote&gt;&lt;Cite&gt;&lt;Author&gt;Barbosa&lt;/Author&gt;&lt;Year&gt;2014&lt;/Year&gt;&lt;RecNum&gt;23&lt;/RecNum&gt;&lt;DisplayText&gt;(Barbosa et al. 2014)&lt;/DisplayText&gt;&lt;record&gt;&lt;rec-number&gt;23&lt;/rec-number&gt;&lt;foreign-keys&gt;&lt;key app="EN" db-id="rzfz99tfltptflerxzjvzeslwfd2rerxpdzr" timestamp="1575324792"&gt;23&lt;/key&gt;&lt;/foreign-keys&gt;&lt;ref-type name="Journal Article"&gt;17&lt;/ref-type&gt;&lt;contributors&gt;&lt;authors&gt;&lt;author&gt;Barbosa, Mariana Oliveira&lt;/author&gt;&lt;author&gt;de Almeida-Cortez, Jarcilene Silva&lt;/author&gt;&lt;author&gt;Da Silva, Suzene Izídio&lt;/author&gt;&lt;author&gt;de Oliveira, Antonio Fernando Morais&lt;/author&gt;&lt;/authors&gt;&lt;/contributors&gt;&lt;titles&gt;&lt;title&gt;Seed oil content and fatty acid composition from different populations of Calotropis procera (Aiton) WT Aiton (Apocynaceae)&lt;/title&gt;&lt;secondary-title&gt;Journal of the American Oil Chemists&amp;apos; Society&lt;/secondary-title&gt;&lt;/titles&gt;&lt;periodical&gt;&lt;full-title&gt;Journal of the American Oil Chemists&amp;apos; Society&lt;/full-title&gt;&lt;/periodical&gt;&lt;pages&gt;1433-1441&lt;/pages&gt;&lt;volume&gt;91&lt;/volume&gt;&lt;number&gt;8&lt;/number&gt;&lt;dates&gt;&lt;year&gt;2014&lt;/year&gt;&lt;/dates&gt;&lt;isbn&gt;0003-021X&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 w:tooltip="Barbosa, 2014 #23" w:history="1">
        <w:r w:rsidR="00EB6519" w:rsidRPr="00A33A31">
          <w:rPr>
            <w:rFonts w:asciiTheme="majorBidi" w:hAnsiTheme="majorBidi" w:cstheme="majorBidi"/>
            <w:noProof/>
            <w:sz w:val="24"/>
            <w:szCs w:val="24"/>
          </w:rPr>
          <w:t>Barbosa et al. 2014</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Nigerian specie show an oil yield percentage of 23%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&lt;EndNote&gt;&lt;Cite&gt;&lt;Author&gt;Gunstone&lt;/Author&gt;&lt;Year&gt;1972&lt;/Year&gt;&lt;RecNum&gt;19&lt;/RecNum&gt;&lt;DisplayText&gt;(Gunstone et al. 1972)&lt;/DisplayText&gt;&lt;record&gt;&lt;rec-number&gt;19&lt;/rec-number&gt;&lt;foreign-keys&gt;&lt;key app="EN" db-id="rzfz99tfltptflerxzjvzeslwfd2rerxpdzr" timestamp="1575323504"&gt;19&lt;/key&gt;&lt;/foreign-keys&gt;&lt;ref-type name="Journal Article"&gt;17&lt;/ref-type&gt;&lt;contributors&gt;&lt;authors&gt;&lt;author&gt;Gunstone, FD&lt;/author&gt;&lt;author&gt;Steward, SR&lt;/author&gt;&lt;author&gt;Cornelius, JA&lt;/author&gt;&lt;author&gt;Hammonds, TW&lt;/author&gt;&lt;/authors&gt;&lt;/contributors&gt;&lt;titles&gt;&lt;title&gt;New tropical seed oils. IV—component acids of leguminous and other seed oils including useful sources of crepenynic and dehydrocrepenynic acid&lt;/title&gt;&lt;secondary-title&gt;Journal of the Science of Food and Agriculture&lt;/secondary-title&gt;&lt;/titles&gt;&lt;periodical&gt;&lt;full-title&gt;Journal of the Science of Food and Agriculture&lt;/full-title&gt;&lt;/periodical&gt;&lt;pages&gt;53-60&lt;/pages&gt;&lt;volume&gt;23&lt;/volume&gt;&lt;number&gt;1&lt;/number&gt;&lt;dates&gt;&lt;year&gt;1972&lt;/year&gt;&lt;/dates&gt;&lt;isbn&gt;0022-5142&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4" w:tooltip="Gunstone, 1972 #19" w:history="1">
        <w:r w:rsidR="00EB6519" w:rsidRPr="00A33A31">
          <w:rPr>
            <w:rFonts w:asciiTheme="majorBidi" w:hAnsiTheme="majorBidi" w:cstheme="majorBidi"/>
            <w:noProof/>
            <w:sz w:val="24"/>
            <w:szCs w:val="24"/>
          </w:rPr>
          <w:t>Gunstone et al. 1972</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Indian species give </w:t>
      </w:r>
      <w:r w:rsidR="00C157FC" w:rsidRPr="00A33A31">
        <w:rPr>
          <w:rFonts w:asciiTheme="majorBidi" w:hAnsiTheme="majorBidi" w:cstheme="majorBidi"/>
          <w:sz w:val="24"/>
          <w:szCs w:val="24"/>
        </w:rPr>
        <w:t xml:space="preserve">about </w:t>
      </w:r>
      <w:r w:rsidRPr="00A33A31">
        <w:rPr>
          <w:rFonts w:asciiTheme="majorBidi" w:hAnsiTheme="majorBidi" w:cstheme="majorBidi"/>
          <w:sz w:val="24"/>
          <w:szCs w:val="24"/>
        </w:rPr>
        <w:t xml:space="preserve">26% oil yield and abundance of unsaturated fatty acids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&lt;EndNote&gt;&lt;Cite&gt;&lt;Author&gt;Pryde&lt;/Author&gt;&lt;Year&gt;1981&lt;/Year&gt;&lt;RecNum&gt;20&lt;/RecNum&gt;&lt;DisplayText&gt;(Pryde 1981)&lt;/DisplayText&gt;&lt;record&gt;&lt;rec-number&gt;20&lt;/rec-number&gt;&lt;foreign-keys&gt;&lt;key app="EN" db-id="rzfz99tfltptflerxzjvzeslwfd2rerxpdzr" timestamp="1575324093"&gt;20&lt;/key&gt;&lt;/foreign-keys&gt;&lt;ref-type name="Book"&gt;6&lt;/ref-type&gt;&lt;contributors&gt;&lt;authors&gt;&lt;author&gt;Pryde, Everett H&lt;/author&gt;&lt;/authors&gt;&lt;/contributors&gt;&lt;titles&gt;&lt;title&gt;New sources of fats and oils&lt;/title&gt;&lt;/titles&gt;&lt;volume&gt;9&lt;/volume&gt;&lt;dates&gt;&lt;year&gt;1981&lt;/year&gt;&lt;/dates&gt;&lt;publisher&gt;The American Oil Chemists Society&lt;/publisher&gt;&lt;isbn&gt;0935315063&lt;/isbn&gt;&lt;urls&gt;&lt;/urls&gt;&lt;/record&gt;&lt;/Cite&gt;&lt;/EndNote&gt;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1" w:tooltip="Pryde, 1981 #20" w:history="1">
        <w:r w:rsidR="00EB6519" w:rsidRPr="00A33A31">
          <w:rPr>
            <w:rFonts w:asciiTheme="majorBidi" w:hAnsiTheme="majorBidi" w:cstheme="majorBidi"/>
            <w:noProof/>
            <w:sz w:val="24"/>
            <w:szCs w:val="24"/>
          </w:rPr>
          <w:t>Pryde 1981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While, the Brazillin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(invasive habitat) collected from different locations were severely studied. Authors represents a variation in the oil yield percentage ranging from 19.7 to 24</w:t>
      </w:r>
      <w:r w:rsidR="00971B55" w:rsidRPr="00A33A31">
        <w:rPr>
          <w:rFonts w:asciiTheme="majorBidi" w:hAnsiTheme="majorBidi" w:cstheme="majorBidi"/>
          <w:sz w:val="24"/>
          <w:szCs w:val="24"/>
        </w:rPr>
        <w:t>.0</w:t>
      </w:r>
      <w:r w:rsidRPr="00A33A31">
        <w:rPr>
          <w:rFonts w:asciiTheme="majorBidi" w:hAnsiTheme="majorBidi" w:cstheme="majorBidi"/>
          <w:sz w:val="24"/>
          <w:szCs w:val="24"/>
        </w:rPr>
        <w:t xml:space="preserve">% and its chemical composition </w:t>
      </w:r>
      <w:r w:rsidR="00EB6519" w:rsidRPr="00A33A31">
        <w:rPr>
          <w:rFonts w:asciiTheme="majorBidi" w:hAnsiTheme="majorBidi" w:cstheme="majorBidi"/>
          <w:sz w:val="24"/>
          <w:szCs w:val="24"/>
        </w:rPr>
        <w:fldChar w:fldCharType="begin">
          <w:fldData xml:space="preserve">PEVuZE5vdGU+PENpdGU+PEF1dGhvcj5CYXJib3NhPC9BdXRob3I+PFllYXI+MjAxNDwvWWVhcj48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PEVuZE5vdGU+PENpdGU+PEF1dGhvcj5CYXJib3NhPC9BdXRob3I+PFllYXI+MjAxNDwvWWVhcj48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 w:tooltip="Barbosa, 2014 #23" w:history="1">
        <w:r w:rsidR="00EB6519" w:rsidRPr="00A33A31">
          <w:rPr>
            <w:rFonts w:asciiTheme="majorBidi" w:hAnsiTheme="majorBidi" w:cstheme="majorBidi"/>
            <w:noProof/>
            <w:sz w:val="24"/>
            <w:szCs w:val="24"/>
          </w:rPr>
          <w:t>Barbosa et al. 2014</w:t>
        </w:r>
      </w:hyperlink>
      <w:r w:rsidR="00EB6519" w:rsidRPr="00A33A31">
        <w:rPr>
          <w:rFonts w:asciiTheme="majorBidi" w:hAnsiTheme="majorBidi" w:cstheme="majorBidi"/>
          <w:noProof/>
          <w:sz w:val="24"/>
          <w:szCs w:val="24"/>
        </w:rPr>
        <w:t xml:space="preserve">; </w:t>
      </w:r>
      <w:hyperlink w:anchor="_ENREF_5" w:tooltip="Barbosa, 2010 #9" w:history="1">
        <w:r w:rsidR="00EB6519" w:rsidRPr="00A33A31">
          <w:rPr>
            <w:rFonts w:asciiTheme="majorBidi" w:hAnsiTheme="majorBidi" w:cstheme="majorBidi"/>
            <w:noProof/>
            <w:sz w:val="24"/>
            <w:szCs w:val="24"/>
          </w:rPr>
          <w:t>Barbosa and de Oliveira 2010</w:t>
        </w:r>
      </w:hyperlink>
      <w:r w:rsidR="00EB6519" w:rsidRPr="00A33A31">
        <w:rPr>
          <w:rFonts w:asciiTheme="majorBidi" w:hAnsiTheme="majorBidi" w:cstheme="majorBidi"/>
          <w:noProof/>
          <w:sz w:val="24"/>
          <w:szCs w:val="24"/>
        </w:rPr>
        <w:t xml:space="preserve">; </w:t>
      </w:r>
      <w:hyperlink w:anchor="_ENREF_58" w:tooltip="Sousa, 2018 #10" w:history="1">
        <w:r w:rsidR="00EB6519" w:rsidRPr="00A33A31">
          <w:rPr>
            <w:rFonts w:asciiTheme="majorBidi" w:hAnsiTheme="majorBidi" w:cstheme="majorBidi"/>
            <w:noProof/>
            <w:sz w:val="24"/>
            <w:szCs w:val="24"/>
          </w:rPr>
          <w:t>Sousa et al. 2018</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In this study the yield ranged from 29.7</w:t>
      </w:r>
      <w:r w:rsidR="00971B55" w:rsidRPr="00A33A31">
        <w:rPr>
          <w:rFonts w:asciiTheme="majorBidi" w:hAnsiTheme="majorBidi" w:cstheme="majorBidi"/>
          <w:sz w:val="24"/>
          <w:szCs w:val="24"/>
        </w:rPr>
        <w:t>0</w:t>
      </w:r>
      <w:r w:rsidRPr="00A33A31">
        <w:rPr>
          <w:rFonts w:asciiTheme="majorBidi" w:hAnsiTheme="majorBidi" w:cstheme="majorBidi"/>
          <w:sz w:val="24"/>
          <w:szCs w:val="24"/>
        </w:rPr>
        <w:t>±0.62% to 40.5</w:t>
      </w:r>
      <w:r w:rsidR="00971B55" w:rsidRPr="00A33A31">
        <w:rPr>
          <w:rFonts w:asciiTheme="majorBidi" w:hAnsiTheme="majorBidi" w:cstheme="majorBidi"/>
          <w:sz w:val="24"/>
          <w:szCs w:val="24"/>
        </w:rPr>
        <w:t>0</w:t>
      </w:r>
      <w:r w:rsidRPr="00A33A31">
        <w:rPr>
          <w:rFonts w:asciiTheme="majorBidi" w:hAnsiTheme="majorBidi" w:cstheme="majorBidi"/>
          <w:sz w:val="24"/>
          <w:szCs w:val="24"/>
        </w:rPr>
        <w:t>±0.76% that is higher than any previous reported data.</w:t>
      </w:r>
      <w:r w:rsidR="00C5566B" w:rsidRPr="00A33A31">
        <w:rPr>
          <w:rFonts w:asciiTheme="majorBidi" w:hAnsiTheme="majorBidi" w:cstheme="majorBidi"/>
          <w:sz w:val="24"/>
          <w:szCs w:val="24"/>
        </w:rPr>
        <w:t xml:space="preserve"> </w:t>
      </w:r>
      <w:r w:rsidR="00C5566B" w:rsidRPr="00A33A31">
        <w:rPr>
          <w:rFonts w:asciiTheme="majorBidi" w:hAnsiTheme="majorBidi" w:cstheme="majorBidi"/>
          <w:i/>
          <w:iCs/>
          <w:sz w:val="24"/>
          <w:szCs w:val="24"/>
        </w:rPr>
        <w:t>Soxhlet</w:t>
      </w:r>
      <w:r w:rsidR="00C5566B" w:rsidRPr="00A33A31">
        <w:rPr>
          <w:rFonts w:asciiTheme="majorBidi" w:hAnsiTheme="majorBidi" w:cstheme="majorBidi"/>
          <w:sz w:val="24"/>
          <w:szCs w:val="24"/>
        </w:rPr>
        <w:t xml:space="preserve"> extraction was effectively performed for the separation of fixed oils from plum seed using five different solvents, according to Savic et al., (2020).</w:t>
      </w:r>
      <w:r w:rsidR="00C5566B" w:rsidRPr="00A33A31">
        <w:rPr>
          <w:rFonts w:asciiTheme="majorBidi" w:hAnsiTheme="majorBidi" w:cstheme="majorBidi"/>
          <w:sz w:val="24"/>
          <w:szCs w:val="24"/>
        </w:rPr>
        <w:t xml:space="preserve"> </w:t>
      </w:r>
      <w:r w:rsidR="00C5566B" w:rsidRPr="00A33A31">
        <w:rPr>
          <w:rFonts w:asciiTheme="majorBidi" w:hAnsiTheme="majorBidi" w:cstheme="majorBidi"/>
          <w:sz w:val="24"/>
          <w:szCs w:val="24"/>
        </w:rPr>
        <w:t>Since non-polar solvents were used to extract fixed oils from plum seeds more efficiently (n-hexane and n-heptane)</w:t>
      </w:r>
      <w:r w:rsidR="007A26F7" w:rsidRPr="00A33A31">
        <w:rPr>
          <w:rFonts w:asciiTheme="majorBidi" w:hAnsiTheme="majorBidi" w:cstheme="majorBidi"/>
          <w:sz w:val="24"/>
          <w:szCs w:val="24"/>
        </w:rPr>
        <w:t>.</w:t>
      </w:r>
      <w:r w:rsidRPr="00A33A31">
        <w:rPr>
          <w:rFonts w:asciiTheme="majorBidi" w:hAnsiTheme="majorBidi" w:cstheme="majorBidi"/>
          <w:sz w:val="24"/>
          <w:szCs w:val="24"/>
        </w:rPr>
        <w:t xml:space="preserve"> We speculate that the difference is retained to the unlimited set of hours used during extraction procedure (extraction till exhaustion). In the preceding studies, authors used to specify the extraction time ranging from 4-8 h only. </w:t>
      </w:r>
    </w:p>
    <w:p w14:paraId="2BC765D2" w14:textId="6B8FA01D" w:rsidR="00332893" w:rsidRPr="00A33A31" w:rsidRDefault="00F20D27" w:rsidP="00F20D27">
      <w:pPr>
        <w:pStyle w:val="ListParagraph"/>
        <w:numPr>
          <w:ilvl w:val="1"/>
          <w:numId w:val="18"/>
        </w:numPr>
        <w:tabs>
          <w:tab w:val="left" w:pos="450"/>
        </w:tabs>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 </w:t>
      </w:r>
      <w:r w:rsidR="000B2B49" w:rsidRPr="00A33A31">
        <w:rPr>
          <w:rFonts w:asciiTheme="majorBidi" w:hAnsiTheme="majorBidi" w:cstheme="majorBidi"/>
          <w:b/>
          <w:bCs/>
          <w:sz w:val="24"/>
          <w:szCs w:val="24"/>
        </w:rPr>
        <w:t xml:space="preserve">Physical and chemical characteristics of </w:t>
      </w:r>
      <w:r w:rsidR="000B2B49" w:rsidRPr="00A33A31">
        <w:rPr>
          <w:rFonts w:asciiTheme="majorBidi" w:hAnsiTheme="majorBidi" w:cstheme="majorBidi"/>
          <w:b/>
          <w:bCs/>
          <w:i/>
          <w:iCs/>
          <w:sz w:val="24"/>
          <w:szCs w:val="24"/>
        </w:rPr>
        <w:t xml:space="preserve">C. procera </w:t>
      </w:r>
      <w:r w:rsidR="000B2B49" w:rsidRPr="00A33A31">
        <w:rPr>
          <w:rFonts w:asciiTheme="majorBidi" w:hAnsiTheme="majorBidi" w:cstheme="majorBidi"/>
          <w:b/>
          <w:bCs/>
          <w:sz w:val="24"/>
          <w:szCs w:val="24"/>
        </w:rPr>
        <w:t xml:space="preserve">seed oil </w:t>
      </w:r>
    </w:p>
    <w:p w14:paraId="5D0AABF1" w14:textId="53ACA4B5" w:rsidR="003A089C" w:rsidRPr="00A33A31" w:rsidRDefault="00011A16" w:rsidP="00EB6519">
      <w:pPr>
        <w:tabs>
          <w:tab w:val="left" w:pos="450"/>
        </w:tabs>
        <w:jc w:val="both"/>
        <w:rPr>
          <w:rFonts w:asciiTheme="majorBidi" w:hAnsiTheme="majorBidi" w:cstheme="majorBidi"/>
          <w:sz w:val="24"/>
          <w:szCs w:val="24"/>
          <w:rtl/>
        </w:rPr>
      </w:pPr>
      <w:r w:rsidRPr="00A33A31">
        <w:rPr>
          <w:rFonts w:asciiTheme="majorBidi" w:hAnsiTheme="majorBidi" w:cstheme="majorBidi"/>
          <w:sz w:val="24"/>
          <w:szCs w:val="24"/>
        </w:rPr>
        <w:tab/>
      </w:r>
      <w:r w:rsidR="000B2B49" w:rsidRPr="00A33A31">
        <w:rPr>
          <w:rFonts w:asciiTheme="majorBidi" w:hAnsiTheme="majorBidi" w:cstheme="majorBidi"/>
          <w:sz w:val="24"/>
          <w:szCs w:val="24"/>
        </w:rPr>
        <w:t xml:space="preserve">According to the AOCS standards cited by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&lt;EndNote&gt;&lt;Cite&gt;&lt;Author&gt;Freire&lt;/Author&gt;&lt;Year&gt;2001&lt;/Year&gt;&lt;RecNum&gt;80&lt;/RecNum&gt;&lt;DisplayText&gt;(Freire 2001)&lt;/DisplayText&gt;&lt;record&gt;&lt;rec-number&gt;80&lt;/rec-number&gt;&lt;foreign-keys&gt;&lt;key app="EN" db-id="rzfz99tfltptflerxzjvzeslwfd2rerxpdzr" timestamp="1602574165"&gt;80&lt;/key&gt;&lt;/foreign-keys&gt;&lt;ref-type name="Journal Article"&gt;17&lt;/ref-type&gt;&lt;contributors&gt;&lt;authors&gt;&lt;author&gt;Freire, RMM&lt;/author&gt;&lt;/authors&gt;&lt;/contributors&gt;&lt;titles&gt;&lt;title&gt;Ricinoquímica&lt;/title&gt;&lt;secondary-title&gt;O agronegócio da mamona no Brasil, Brasília: Embrapa Informação Tecnológica&lt;/secondary-title&gt;&lt;/titles&gt;&lt;periodical&gt;&lt;full-title&gt;O agronegócio da mamona no Brasil, Brasília: Embrapa Informação Tecnológica&lt;/full-title&gt;&lt;/periodical&gt;&lt;pages&gt;295-335&lt;/pages&gt;&lt;dates&gt;&lt;year&gt;2001&lt;/year&gt;&lt;/dates&gt;&lt;urls&gt;&lt;/urls&gt;&lt;/record&gt;&lt;/Cite&gt;&lt;/EndNote&gt;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9" w:tooltip="Freire, 2001 #80" w:history="1">
        <w:r w:rsidR="00EB6519" w:rsidRPr="00A33A31">
          <w:rPr>
            <w:rFonts w:asciiTheme="majorBidi" w:hAnsiTheme="majorBidi" w:cstheme="majorBidi"/>
            <w:noProof/>
            <w:sz w:val="24"/>
            <w:szCs w:val="24"/>
          </w:rPr>
          <w:t>Freire 2001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0B2B49" w:rsidRPr="00A33A31">
        <w:rPr>
          <w:rFonts w:asciiTheme="majorBidi" w:hAnsiTheme="majorBidi" w:cstheme="majorBidi"/>
          <w:sz w:val="24"/>
          <w:szCs w:val="24"/>
        </w:rPr>
        <w:t xml:space="preserve">, the AV should not exceed 4 mg KOH/g and the PV should not exceed 10 mEq/kg. The AV measures the free fatty acids in the oil and is considered one of the main indicators of the quality of the oil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&lt;EndNote&gt;&lt;Cite&gt;&lt;Author&gt;Tasan&lt;/Author&gt;&lt;Year&gt;2011&lt;/Year&gt;&lt;RecNum&gt;41&lt;/RecNum&gt;&lt;DisplayText&gt;(Tasan, Gecgel, and Demirci 2011)&lt;/DisplayText&gt;&lt;record&gt;&lt;rec-number&gt;41&lt;/rec-number&gt;&lt;foreign-keys&gt;&lt;key app="EN" db-id="rzfz99tfltptflerxzjvzeslwfd2rerxpdzr" timestamp="1581552824"&gt;41&lt;/key&gt;&lt;/foreign-keys&gt;&lt;ref-type name="Journal Article"&gt;17&lt;/ref-type&gt;&lt;contributors&gt;&lt;authors&gt;&lt;author&gt;Tasan, M&lt;/author&gt;&lt;author&gt;Gecgel, Umit&lt;/author&gt;&lt;author&gt;Demirci, M&lt;/author&gt;&lt;/authors&gt;&lt;/contributors&gt;&lt;titles&gt;&lt;title&gt;Comparison of geometrical isomerization of unsaturated fatty acids in selected commercially refined oils&lt;/title&gt;&lt;secondary-title&gt;Grasas y Aceites&lt;/secondary-title&gt;&lt;/titles&gt;&lt;periodical&gt;&lt;full-title&gt;Grasas y Aceites&lt;/full-title&gt;&lt;/periodical&gt;&lt;pages&gt;284-289&lt;/pages&gt;&lt;volume&gt;62&lt;/volume&gt;&lt;number&gt;3&lt;/number&gt;&lt;dates&gt;&lt;year&gt;2011&lt;/year&gt;&lt;/dates&gt;&lt;isbn&gt;1988-4214&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9" w:tooltip="Tasan, 2011 #41" w:history="1">
        <w:r w:rsidR="00EB6519" w:rsidRPr="00A33A31">
          <w:rPr>
            <w:rFonts w:asciiTheme="majorBidi" w:hAnsiTheme="majorBidi" w:cstheme="majorBidi"/>
            <w:noProof/>
            <w:sz w:val="24"/>
            <w:szCs w:val="24"/>
          </w:rPr>
          <w:t>Tasan, Gecgel, and Demirci 2011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0B2B49" w:rsidRPr="00A33A31">
        <w:rPr>
          <w:rFonts w:asciiTheme="majorBidi" w:hAnsiTheme="majorBidi" w:cstheme="majorBidi"/>
          <w:sz w:val="24"/>
          <w:szCs w:val="24"/>
        </w:rPr>
        <w:t>.</w:t>
      </w:r>
      <w:r w:rsidR="006A6D67" w:rsidRPr="00A33A31">
        <w:rPr>
          <w:rFonts w:asciiTheme="majorBidi" w:hAnsiTheme="majorBidi" w:cstheme="majorBidi"/>
          <w:sz w:val="24"/>
          <w:szCs w:val="24"/>
        </w:rPr>
        <w:t xml:space="preserve"> </w:t>
      </w:r>
      <w:r w:rsidR="004B3D6D" w:rsidRPr="00A33A31">
        <w:rPr>
          <w:rFonts w:asciiTheme="majorBidi" w:hAnsiTheme="majorBidi" w:cstheme="majorBidi"/>
          <w:sz w:val="24"/>
          <w:szCs w:val="24"/>
        </w:rPr>
        <w:t>In our study, two extraction method were used (</w:t>
      </w:r>
      <w:r w:rsidR="004B3D6D" w:rsidRPr="00A33A31">
        <w:rPr>
          <w:rFonts w:asciiTheme="majorBidi" w:hAnsiTheme="majorBidi" w:cstheme="majorBidi"/>
          <w:i/>
          <w:iCs/>
          <w:sz w:val="24"/>
          <w:szCs w:val="24"/>
        </w:rPr>
        <w:t>Soxhlet</w:t>
      </w:r>
      <w:r w:rsidR="004B3D6D" w:rsidRPr="00A33A31">
        <w:rPr>
          <w:rFonts w:asciiTheme="majorBidi" w:hAnsiTheme="majorBidi" w:cstheme="majorBidi"/>
          <w:sz w:val="24"/>
          <w:szCs w:val="24"/>
        </w:rPr>
        <w:t xml:space="preserve"> and hydraulic press), the results showed that the AV</w:t>
      </w:r>
      <w:r w:rsidR="001F118B" w:rsidRPr="00A33A31">
        <w:rPr>
          <w:rFonts w:asciiTheme="majorBidi" w:hAnsiTheme="majorBidi" w:cstheme="majorBidi"/>
          <w:sz w:val="24"/>
          <w:szCs w:val="24"/>
        </w:rPr>
        <w:t xml:space="preserve"> of</w:t>
      </w:r>
      <w:r w:rsidR="004B3D6D" w:rsidRPr="00A33A31">
        <w:rPr>
          <w:rFonts w:asciiTheme="majorBidi" w:hAnsiTheme="majorBidi" w:cstheme="majorBidi"/>
          <w:sz w:val="24"/>
          <w:szCs w:val="24"/>
        </w:rPr>
        <w:t xml:space="preserve"> oil extracted by </w:t>
      </w:r>
      <w:r w:rsidR="004B3D6D" w:rsidRPr="00A33A31">
        <w:rPr>
          <w:rFonts w:asciiTheme="majorBidi" w:hAnsiTheme="majorBidi" w:cstheme="majorBidi"/>
          <w:i/>
          <w:iCs/>
          <w:sz w:val="24"/>
          <w:szCs w:val="24"/>
        </w:rPr>
        <w:t>Soxhlet</w:t>
      </w:r>
      <w:r w:rsidR="004B3D6D" w:rsidRPr="00A33A31">
        <w:rPr>
          <w:rFonts w:asciiTheme="majorBidi" w:hAnsiTheme="majorBidi" w:cstheme="majorBidi"/>
          <w:sz w:val="24"/>
          <w:szCs w:val="24"/>
        </w:rPr>
        <w:t xml:space="preserve"> </w:t>
      </w:r>
      <w:r w:rsidR="001F118B" w:rsidRPr="00A33A31">
        <w:rPr>
          <w:rFonts w:asciiTheme="majorBidi" w:hAnsiTheme="majorBidi" w:cstheme="majorBidi"/>
          <w:sz w:val="24"/>
          <w:szCs w:val="24"/>
        </w:rPr>
        <w:t xml:space="preserve">(1.45 mg/g) </w:t>
      </w:r>
      <w:r w:rsidR="004B3D6D" w:rsidRPr="00A33A31">
        <w:rPr>
          <w:rFonts w:asciiTheme="majorBidi" w:hAnsiTheme="majorBidi" w:cstheme="majorBidi"/>
          <w:sz w:val="24"/>
          <w:szCs w:val="24"/>
        </w:rPr>
        <w:t xml:space="preserve">was </w:t>
      </w:r>
      <w:r w:rsidR="001F118B" w:rsidRPr="00A33A31">
        <w:rPr>
          <w:rFonts w:asciiTheme="majorBidi" w:hAnsiTheme="majorBidi" w:cstheme="majorBidi"/>
          <w:sz w:val="24"/>
          <w:szCs w:val="24"/>
        </w:rPr>
        <w:t xml:space="preserve">higher than oil extracted by pressing (0.74 mg/g), due to the effect of heating temperature used for extraction.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&lt;EndNote&gt;&lt;Cite&gt;&lt;Author&gt;Giuffrè&lt;/Author&gt;&lt;Year&gt;2018&lt;/Year&gt;&lt;RecNum&gt;114&lt;/RecNum&gt;&lt;DisplayText&gt;(Giuffrè et al. 2018)&lt;/DisplayText&gt;&lt;record&gt;&lt;rec-number&gt;114&lt;/rec-number&gt;&lt;foreign-keys&gt;&lt;key app="EN" db-id="rzfz99tfltptflerxzjvzeslwfd2rerxpdzr" timestamp="1655762744"&gt;114&lt;/key&gt;&lt;/foreign-keys&gt;&lt;ref-type name="Journal Article"&gt;17&lt;/ref-type&gt;&lt;contributors&gt;&lt;authors&gt;&lt;author&gt;Giuffrè, AM&lt;/author&gt;&lt;author&gt;Caracciolo, M&lt;/author&gt;&lt;author&gt;Zappia, C&lt;/author&gt;&lt;author&gt;Capocasale, M&lt;/author&gt;&lt;author&gt;Poiana, M&lt;/author&gt;&lt;/authors&gt;&lt;/contributors&gt;&lt;titles&gt;&lt;title&gt;Effect of heating on chemical parameters of extra virgin olive oil, pomace olive oil, soybean oil and palm oil&lt;/title&gt;&lt;secondary-title&gt;Italian Journal of Food Science&lt;/secondary-title&gt;&lt;/titles&gt;&lt;periodical&gt;&lt;full-title&gt;Italian Journal of Food Science&lt;/full-title&gt;&lt;/periodical&gt;&lt;volume&gt;30&lt;/volume&gt;&lt;number&gt;4&lt;/number&gt;&lt;dates&gt;&lt;year&gt;2018&lt;/year&gt;&lt;/dates&gt;&lt;isbn&gt;1120-1770&lt;/isbn&gt;&lt;urls&gt;&lt;/urls&gt;&lt;/record&gt;&lt;/Cite&gt;&lt;/EndNote&gt;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1" w:tooltip="Giuffrè, 2018 #114" w:history="1">
        <w:r w:rsidR="00EB6519" w:rsidRPr="00A33A31">
          <w:rPr>
            <w:rFonts w:asciiTheme="majorBidi" w:hAnsiTheme="majorBidi" w:cstheme="majorBidi"/>
            <w:noProof/>
            <w:sz w:val="24"/>
            <w:szCs w:val="24"/>
          </w:rPr>
          <w:t>Giuffrè et al. 2018</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3A089C" w:rsidRPr="00A33A31">
        <w:rPr>
          <w:rFonts w:asciiTheme="majorBidi" w:hAnsiTheme="majorBidi" w:cstheme="majorBidi"/>
          <w:sz w:val="24"/>
          <w:szCs w:val="24"/>
        </w:rPr>
        <w:t xml:space="preserve"> study the effect of heating on the quality parameters of different vegetable oils (olive “extra virgin and pomace”, palm and soybean)</w:t>
      </w:r>
      <w:r w:rsidR="00F21193" w:rsidRPr="00A33A31">
        <w:rPr>
          <w:rFonts w:asciiTheme="majorBidi" w:hAnsiTheme="majorBidi" w:cstheme="majorBidi"/>
          <w:sz w:val="24"/>
          <w:szCs w:val="24"/>
        </w:rPr>
        <w:t>, they concluded that the AV was directly proportional to the increase in the heating temperature and also with the increase in time</w:t>
      </w:r>
      <w:r w:rsidR="00211161" w:rsidRPr="00A33A31">
        <w:rPr>
          <w:rFonts w:asciiTheme="majorBidi" w:hAnsiTheme="majorBidi" w:cstheme="majorBidi"/>
          <w:sz w:val="24"/>
          <w:szCs w:val="24"/>
        </w:rPr>
        <w:t>.</w:t>
      </w:r>
    </w:p>
    <w:p w14:paraId="085301E7" w14:textId="2E557999" w:rsidR="00A31C70" w:rsidRPr="00A33A31" w:rsidRDefault="000B2B49" w:rsidP="00EB6519">
      <w:pPr>
        <w:tabs>
          <w:tab w:val="left" w:pos="450"/>
        </w:tabs>
        <w:jc w:val="both"/>
        <w:rPr>
          <w:rFonts w:asciiTheme="majorBidi" w:hAnsiTheme="majorBidi" w:cstheme="majorBidi"/>
          <w:sz w:val="24"/>
          <w:szCs w:val="24"/>
          <w:rtl/>
        </w:rPr>
      </w:pPr>
      <w:r w:rsidRPr="00A33A31">
        <w:rPr>
          <w:rFonts w:asciiTheme="majorBidi" w:hAnsiTheme="majorBidi" w:cstheme="majorBidi"/>
          <w:sz w:val="24"/>
          <w:szCs w:val="24"/>
        </w:rPr>
        <w:t>The PV estimates the degree of oxidative rancidity.</w:t>
      </w:r>
      <w:r w:rsidRPr="00A33A31">
        <w:rPr>
          <w:rFonts w:asciiTheme="majorBidi" w:hAnsiTheme="majorBidi" w:cstheme="majorBidi"/>
          <w:i/>
          <w:iCs/>
          <w:sz w:val="24"/>
          <w:szCs w:val="24"/>
        </w:rPr>
        <w:t xml:space="preserve"> C. procera </w:t>
      </w:r>
      <w:r w:rsidRPr="00A33A31">
        <w:rPr>
          <w:rFonts w:asciiTheme="majorBidi" w:hAnsiTheme="majorBidi" w:cstheme="majorBidi"/>
          <w:sz w:val="24"/>
          <w:szCs w:val="24"/>
        </w:rPr>
        <w:t>seed oil properties were within the AOCS standards that prove its stability with low AV and moderate PV.</w:t>
      </w:r>
      <w:r w:rsidR="00211161" w:rsidRPr="00A33A31">
        <w:rPr>
          <w:rFonts w:asciiTheme="majorBidi" w:hAnsiTheme="majorBidi" w:cstheme="majorBidi"/>
          <w:sz w:val="24"/>
          <w:szCs w:val="24"/>
        </w:rPr>
        <w:t xml:space="preserve"> With the same manner, the PV </w:t>
      </w:r>
      <w:r w:rsidR="00A31C70" w:rsidRPr="00A33A31">
        <w:rPr>
          <w:rFonts w:asciiTheme="majorBidi" w:hAnsiTheme="majorBidi" w:cstheme="majorBidi"/>
          <w:sz w:val="24"/>
          <w:szCs w:val="24"/>
        </w:rPr>
        <w:t xml:space="preserve">was higher in case of extraction by </w:t>
      </w:r>
      <w:r w:rsidR="00A31C70" w:rsidRPr="00A33A31">
        <w:rPr>
          <w:rFonts w:asciiTheme="majorBidi" w:hAnsiTheme="majorBidi" w:cstheme="majorBidi"/>
          <w:i/>
          <w:iCs/>
          <w:sz w:val="24"/>
          <w:szCs w:val="24"/>
        </w:rPr>
        <w:t>Soxhlet</w:t>
      </w:r>
      <w:r w:rsidR="00A31C70" w:rsidRPr="00A33A31">
        <w:rPr>
          <w:rFonts w:asciiTheme="majorBidi" w:hAnsiTheme="majorBidi" w:cstheme="majorBidi"/>
          <w:sz w:val="24"/>
          <w:szCs w:val="24"/>
        </w:rPr>
        <w:t xml:space="preserve"> in compared with pressing extraction method (Table 1). According to the previous study by</w:t>
      </w:r>
      <w:r w:rsidR="008250E1" w:rsidRPr="00A33A31">
        <w:rPr>
          <w:rFonts w:asciiTheme="majorBidi" w:hAnsiTheme="majorBidi" w:cstheme="majorBidi"/>
          <w:sz w:val="24"/>
          <w:szCs w:val="24"/>
        </w:rPr>
        <w:t xml:space="preserv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&lt;EndNote&gt;&lt;Cite&gt;&lt;Author&gt;Giuffrè&lt;/Author&gt;&lt;Year&gt;2018&lt;/Year&gt;&lt;RecNum&gt;114&lt;/RecNum&gt;&lt;DisplayText&gt;(Giuffrè et al. 2018)&lt;/DisplayText&gt;&lt;record&gt;&lt;rec-number&gt;114&lt;/rec-number&gt;&lt;foreign-keys&gt;&lt;key app="EN" db-id="rzfz99tfltptflerxzjvzeslwfd2rerxpdzr" timestamp="1655762744"&gt;114&lt;/key&gt;&lt;/foreign-keys&gt;&lt;ref-type name="Journal Article"&gt;17&lt;/ref-type&gt;&lt;contributors&gt;&lt;authors&gt;&lt;author&gt;Giuffrè, AM&lt;/author&gt;&lt;author&gt;Caracciolo, M&lt;/author&gt;&lt;author&gt;Zappia, C&lt;/author&gt;&lt;author&gt;Capocasale, M&lt;/author&gt;&lt;author&gt;Poiana, M&lt;/author&gt;&lt;/authors&gt;&lt;/contributors&gt;&lt;titles&gt;&lt;title&gt;Effect of heating on chemical parameters of extra virgin olive oil, pomace olive oil, soybean oil and palm oil&lt;/title&gt;&lt;secondary-title&gt;Italian Journal of Food Science&lt;/secondary-title&gt;&lt;/titles&gt;&lt;periodical&gt;&lt;full-title&gt;Italian Journal of Food Science&lt;/full-title&gt;&lt;/periodical&gt;&lt;volume&gt;30&lt;/volume&gt;&lt;number&gt;4&lt;/number&gt;&lt;dates&gt;&lt;year&gt;2018&lt;/year&gt;&lt;/dates&gt;&lt;isbn&gt;1120-1770&lt;/isbn&gt;&lt;urls&gt;&lt;/urls&gt;&lt;/record&gt;&lt;/Cite&gt;&lt;/EndNote&gt;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1" w:tooltip="Giuffrè, 2018 #114" w:history="1">
        <w:r w:rsidR="00EB6519" w:rsidRPr="00A33A31">
          <w:rPr>
            <w:rFonts w:asciiTheme="majorBidi" w:hAnsiTheme="majorBidi" w:cstheme="majorBidi"/>
            <w:noProof/>
            <w:sz w:val="24"/>
            <w:szCs w:val="24"/>
          </w:rPr>
          <w:t>Giuffrè et al. 2018</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A31C70" w:rsidRPr="00A33A31">
        <w:rPr>
          <w:rFonts w:asciiTheme="majorBidi" w:hAnsiTheme="majorBidi" w:cstheme="majorBidi"/>
          <w:sz w:val="24"/>
          <w:szCs w:val="24"/>
        </w:rPr>
        <w:t xml:space="preserve">) the PV was affected the heating of vegetable oils </w:t>
      </w:r>
      <w:r w:rsidR="00BE7E65" w:rsidRPr="00A33A31">
        <w:rPr>
          <w:rFonts w:asciiTheme="majorBidi" w:hAnsiTheme="majorBidi" w:cstheme="majorBidi"/>
          <w:sz w:val="24"/>
          <w:szCs w:val="24"/>
        </w:rPr>
        <w:t>with increasing the time of heating</w:t>
      </w:r>
      <w:r w:rsidR="00A31C70" w:rsidRPr="00A33A31">
        <w:rPr>
          <w:rFonts w:asciiTheme="majorBidi" w:hAnsiTheme="majorBidi" w:cstheme="majorBidi"/>
          <w:sz w:val="24"/>
          <w:szCs w:val="24"/>
        </w:rPr>
        <w:t xml:space="preserve">. </w:t>
      </w:r>
    </w:p>
    <w:p w14:paraId="58FCD2A1" w14:textId="559EEE8E" w:rsidR="001C6625" w:rsidRPr="00A33A31" w:rsidRDefault="000B2B49" w:rsidP="00EB6519">
      <w:pPr>
        <w:tabs>
          <w:tab w:val="left" w:pos="450"/>
        </w:tabs>
        <w:jc w:val="both"/>
        <w:rPr>
          <w:rFonts w:asciiTheme="majorBidi" w:hAnsiTheme="majorBidi" w:cstheme="majorBidi"/>
          <w:sz w:val="24"/>
          <w:szCs w:val="24"/>
        </w:rPr>
      </w:pPr>
      <w:r w:rsidRPr="00A33A31">
        <w:rPr>
          <w:rFonts w:asciiTheme="majorBidi" w:hAnsiTheme="majorBidi" w:cstheme="majorBidi"/>
          <w:sz w:val="24"/>
          <w:szCs w:val="24"/>
        </w:rPr>
        <w:t>The moderately high IV of the oil</w:t>
      </w:r>
      <w:r w:rsidR="00C2322E" w:rsidRPr="00A33A31">
        <w:rPr>
          <w:rFonts w:asciiTheme="majorBidi" w:hAnsiTheme="majorBidi" w:cstheme="majorBidi"/>
          <w:sz w:val="24"/>
          <w:szCs w:val="24"/>
        </w:rPr>
        <w:t xml:space="preserve"> extracted by the </w:t>
      </w:r>
      <w:r w:rsidR="00C2322E" w:rsidRPr="00A33A31">
        <w:rPr>
          <w:rFonts w:asciiTheme="majorBidi" w:hAnsiTheme="majorBidi" w:cstheme="majorBidi"/>
          <w:i/>
          <w:iCs/>
          <w:sz w:val="24"/>
          <w:szCs w:val="24"/>
        </w:rPr>
        <w:t>Soxhlet</w:t>
      </w:r>
      <w:r w:rsidR="00C2322E" w:rsidRPr="00A33A31">
        <w:rPr>
          <w:rFonts w:asciiTheme="majorBidi" w:hAnsiTheme="majorBidi" w:cstheme="majorBidi"/>
          <w:sz w:val="24"/>
          <w:szCs w:val="24"/>
        </w:rPr>
        <w:t xml:space="preserve"> and pressing </w:t>
      </w:r>
      <w:r w:rsidRPr="00A33A31">
        <w:rPr>
          <w:rFonts w:asciiTheme="majorBidi" w:hAnsiTheme="majorBidi" w:cstheme="majorBidi"/>
          <w:sz w:val="24"/>
          <w:szCs w:val="24"/>
        </w:rPr>
        <w:t>(</w:t>
      </w:r>
      <w:r w:rsidR="00C2322E" w:rsidRPr="00A33A31">
        <w:rPr>
          <w:rFonts w:asciiTheme="majorBidi" w:hAnsiTheme="majorBidi" w:cstheme="majorBidi"/>
          <w:sz w:val="24"/>
          <w:szCs w:val="24"/>
        </w:rPr>
        <w:t xml:space="preserve">99.83 ±2.43 and 95.27 ±1.15 </w:t>
      </w:r>
      <w:r w:rsidRPr="00A33A31">
        <w:rPr>
          <w:rFonts w:asciiTheme="majorBidi" w:hAnsiTheme="majorBidi" w:cstheme="majorBidi"/>
          <w:sz w:val="24"/>
          <w:szCs w:val="24"/>
        </w:rPr>
        <w:t>g/100 g</w:t>
      </w:r>
      <w:r w:rsidR="00C2322E" w:rsidRPr="00A33A31">
        <w:rPr>
          <w:rFonts w:asciiTheme="majorBidi" w:hAnsiTheme="majorBidi" w:cstheme="majorBidi"/>
          <w:sz w:val="24"/>
          <w:szCs w:val="24"/>
        </w:rPr>
        <w:t>, respectively</w:t>
      </w:r>
      <w:r w:rsidRPr="00A33A31">
        <w:rPr>
          <w:rFonts w:asciiTheme="majorBidi" w:hAnsiTheme="majorBidi" w:cstheme="majorBidi"/>
          <w:sz w:val="24"/>
          <w:szCs w:val="24"/>
        </w:rPr>
        <w:t xml:space="preserve">) reveals a high concentration of unsaturated </w:t>
      </w:r>
      <w:r w:rsidR="00BE7E65" w:rsidRPr="00A33A31">
        <w:rPr>
          <w:rFonts w:asciiTheme="majorBidi" w:hAnsiTheme="majorBidi" w:cstheme="majorBidi"/>
          <w:sz w:val="24"/>
          <w:szCs w:val="24"/>
        </w:rPr>
        <w:t>fatty acids</w:t>
      </w:r>
      <w:r w:rsidRPr="00A33A31">
        <w:rPr>
          <w:rFonts w:asciiTheme="majorBidi" w:hAnsiTheme="majorBidi" w:cstheme="majorBidi"/>
          <w:sz w:val="24"/>
          <w:szCs w:val="24"/>
        </w:rPr>
        <w:t xml:space="preserve">, which was confirmed by GC/MS analysis, 75.25% of </w:t>
      </w:r>
      <w:r w:rsidR="00BE7E65" w:rsidRPr="00A33A31">
        <w:rPr>
          <w:rFonts w:asciiTheme="majorBidi" w:hAnsiTheme="majorBidi" w:cstheme="majorBidi"/>
          <w:sz w:val="24"/>
          <w:szCs w:val="24"/>
        </w:rPr>
        <w:t xml:space="preserve">the extracted </w:t>
      </w:r>
      <w:r w:rsidRPr="00A33A31">
        <w:rPr>
          <w:rFonts w:asciiTheme="majorBidi" w:hAnsiTheme="majorBidi" w:cstheme="majorBidi"/>
          <w:sz w:val="24"/>
          <w:szCs w:val="24"/>
        </w:rPr>
        <w:t xml:space="preserve">oil </w:t>
      </w:r>
      <w:r w:rsidR="00BE7E65" w:rsidRPr="00A33A31">
        <w:rPr>
          <w:rFonts w:asciiTheme="majorBidi" w:hAnsiTheme="majorBidi" w:cstheme="majorBidi"/>
          <w:sz w:val="24"/>
          <w:szCs w:val="24"/>
        </w:rPr>
        <w:t xml:space="preserve">was consisted as </w:t>
      </w:r>
      <w:r w:rsidRPr="00A33A31">
        <w:rPr>
          <w:rFonts w:asciiTheme="majorBidi" w:hAnsiTheme="majorBidi" w:cstheme="majorBidi"/>
          <w:sz w:val="24"/>
          <w:szCs w:val="24"/>
        </w:rPr>
        <w:t>UFA (</w:t>
      </w:r>
      <w:r w:rsidR="00C47B36" w:rsidRPr="00A33A31">
        <w:rPr>
          <w:rFonts w:asciiTheme="majorBidi" w:hAnsiTheme="majorBidi" w:cstheme="majorBidi"/>
          <w:sz w:val="24"/>
          <w:szCs w:val="24"/>
        </w:rPr>
        <w:t>T</w:t>
      </w:r>
      <w:r w:rsidRPr="00A33A31">
        <w:rPr>
          <w:rFonts w:asciiTheme="majorBidi" w:hAnsiTheme="majorBidi" w:cstheme="majorBidi"/>
          <w:sz w:val="24"/>
          <w:szCs w:val="24"/>
        </w:rPr>
        <w:t>able 2).</w:t>
      </w:r>
      <w:r w:rsidR="001C6625" w:rsidRPr="00A33A31">
        <w:rPr>
          <w:rFonts w:asciiTheme="majorBidi" w:hAnsiTheme="majorBidi" w:cstheme="majorBidi"/>
          <w:sz w:val="24"/>
          <w:szCs w:val="24"/>
        </w:rPr>
        <w:t xml:space="preserve"> The IV determines if an oil is non-siccative, semi-</w:t>
      </w:r>
      <w:r w:rsidR="001C6625" w:rsidRPr="00A33A31">
        <w:rPr>
          <w:rFonts w:asciiTheme="majorBidi" w:hAnsiTheme="majorBidi" w:cstheme="majorBidi"/>
          <w:sz w:val="24"/>
          <w:szCs w:val="24"/>
        </w:rPr>
        <w:lastRenderedPageBreak/>
        <w:t>siccative, or siccative, depending on whether its value is below 100, between 100 and 140, or above 140. A high IV indicates that the oil is unfit for human consumption</w:t>
      </w:r>
      <w:r w:rsidR="00C2322E" w:rsidRPr="00A33A31">
        <w:rPr>
          <w:rFonts w:asciiTheme="majorBidi" w:hAnsiTheme="majorBidi" w:cstheme="majorBidi"/>
          <w:sz w:val="24"/>
          <w:szCs w:val="24"/>
        </w:rPr>
        <w:t xml:space="preserv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&lt;EndNote&gt;&lt;Cite&gt;&lt;Author&gt;Giuffrè&lt;/Author&gt;&lt;Year&gt;2016&lt;/Year&gt;&lt;RecNum&gt;115&lt;/RecNum&gt;&lt;DisplayText&gt;(Giuffrè et al. 2016)&lt;/DisplayText&gt;&lt;record&gt;&lt;rec-number&gt;115&lt;/rec-number&gt;&lt;foreign-keys&gt;&lt;key app="EN" db-id="rzfz99tfltptflerxzjvzeslwfd2rerxpdzr" timestamp="1655762835"&gt;115&lt;/key&gt;&lt;/foreign-keys&gt;&lt;ref-type name="Journal Article"&gt;17&lt;/ref-type&gt;&lt;contributors&gt;&lt;authors&gt;&lt;author&gt;Giuffrè, Angelo Maria&lt;/author&gt;&lt;author&gt;Tellah, Sihem&lt;/author&gt;&lt;author&gt;Capocasale, Marco&lt;/author&gt;&lt;author&gt;Zappia, Clotilde&lt;/author&gt;&lt;author&gt;Latati, Mourad&lt;/author&gt;&lt;author&gt;Badiani, Maurizio&lt;/author&gt;&lt;author&gt;Ounane, Sidi Mohamed&lt;/author&gt;&lt;/authors&gt;&lt;/contributors&gt;&lt;titles&gt;&lt;title&gt;Seed oil from ten Algerian peanut landraces for edible use and biodiesel production&lt;/title&gt;&lt;secondary-title&gt;Journal of Oleo Science&lt;/secondary-title&gt;&lt;/titles&gt;&lt;periodical&gt;&lt;full-title&gt;Journal of Oleo Science&lt;/full-title&gt;&lt;/periodical&gt;&lt;pages&gt;9-20&lt;/pages&gt;&lt;volume&gt;65&lt;/volume&gt;&lt;number&gt;1&lt;/number&gt;&lt;dates&gt;&lt;year&gt;2016&lt;/year&gt;&lt;/dates&gt;&lt;isbn&gt;1345-8957&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3" w:tooltip="Giuffrè, 2016 #115" w:history="1">
        <w:r w:rsidR="00EB6519" w:rsidRPr="00A33A31">
          <w:rPr>
            <w:rFonts w:asciiTheme="majorBidi" w:hAnsiTheme="majorBidi" w:cstheme="majorBidi"/>
            <w:noProof/>
            <w:sz w:val="24"/>
            <w:szCs w:val="24"/>
          </w:rPr>
          <w:t>Giuffrè et al. 2016</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8250E1" w:rsidRPr="00A33A31">
        <w:rPr>
          <w:rFonts w:asciiTheme="majorBidi" w:hAnsiTheme="majorBidi" w:cstheme="majorBidi"/>
          <w:sz w:val="24"/>
          <w:szCs w:val="24"/>
        </w:rPr>
        <w:t xml:space="preserve"> </w:t>
      </w:r>
    </w:p>
    <w:p w14:paraId="3F14EEE6" w14:textId="66C9EEC1" w:rsidR="00A33DFA" w:rsidRPr="00A33A31" w:rsidRDefault="000B2B49" w:rsidP="00EB6519">
      <w:pPr>
        <w:tabs>
          <w:tab w:val="left" w:pos="450"/>
        </w:tabs>
        <w:jc w:val="both"/>
        <w:rPr>
          <w:rFonts w:asciiTheme="majorBidi" w:hAnsiTheme="majorBidi" w:cstheme="majorBidi"/>
          <w:sz w:val="24"/>
          <w:szCs w:val="24"/>
        </w:rPr>
      </w:pPr>
      <w:r w:rsidRPr="00A33A31">
        <w:rPr>
          <w:rFonts w:asciiTheme="majorBidi" w:hAnsiTheme="majorBidi" w:cstheme="majorBidi"/>
          <w:sz w:val="24"/>
          <w:szCs w:val="24"/>
        </w:rPr>
        <w:t xml:space="preserve">The oxidative stability of the oil is directly related to the degree of unsaturation and the number and position of double bonds. SFA and MUFA are not prone to oxidation consequently elevates the oxidative stability of the oil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&lt;EndNote&gt;&lt;Cite&gt;&lt;Author&gt;Przybylski&lt;/Author&gt;&lt;Year&gt;2011&lt;/Year&gt;&lt;RecNum&gt;105&lt;/RecNum&gt;&lt;DisplayText&gt;(Przybylski and Eskin 2011)&lt;/DisplayText&gt;&lt;record&gt;&lt;rec-number&gt;105&lt;/rec-number&gt;&lt;foreign-keys&gt;&lt;key app="EN" db-id="rzfz99tfltptflerxzjvzeslwfd2rerxpdzr" timestamp="1645743367"&gt;105&lt;/key&gt;&lt;/foreign-keys&gt;&lt;ref-type name="Book Section"&gt;5&lt;/ref-type&gt;&lt;contributors&gt;&lt;authors&gt;&lt;author&gt;Przybylski, Roman&lt;/author&gt;&lt;author&gt;Eskin, NA Michael&lt;/author&gt;&lt;/authors&gt;&lt;/contributors&gt;&lt;titles&gt;&lt;title&gt;Oil composition and properties&lt;/title&gt;&lt;secondary-title&gt;Canola&lt;/secondary-title&gt;&lt;/titles&gt;&lt;pages&gt;189-227&lt;/pages&gt;&lt;dates&gt;&lt;year&gt;2011&lt;/year&gt;&lt;/dates&gt;&lt;publisher&gt;Elsevier&lt;/publisher&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2" w:tooltip="Przybylski, 2011 #105" w:history="1">
        <w:r w:rsidR="00EB6519" w:rsidRPr="00A33A31">
          <w:rPr>
            <w:rFonts w:asciiTheme="majorBidi" w:hAnsiTheme="majorBidi" w:cstheme="majorBidi"/>
            <w:noProof/>
            <w:sz w:val="24"/>
            <w:szCs w:val="24"/>
          </w:rPr>
          <w:t>Przybylski and Eskin 2011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Moreover, The UFA oxidative stability was reported as follow: oleic acid was the most stable, followed by linoleic acid, and finally linolenic acid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&lt;EndNote&gt;&lt;Cite&gt;&lt;Author&gt;Dwivedi&lt;/Author&gt;&lt;Year&gt;2014&lt;/Year&gt;&lt;RecNum&gt;106&lt;/RecNum&gt;&lt;DisplayText&gt;(Dwivedi and Sharma 2014)&lt;/DisplayText&gt;&lt;record&gt;&lt;rec-number&gt;106&lt;/rec-number&gt;&lt;foreign-keys&gt;&lt;key app="EN" db-id="rzfz99tfltptflerxzjvzeslwfd2rerxpdzr" timestamp="1645746339"&gt;106&lt;/key&gt;&lt;/foreign-keys&gt;&lt;ref-type name="Journal Article"&gt;17&lt;/ref-type&gt;&lt;contributors&gt;&lt;authors&gt;&lt;author&gt;Dwivedi, Gaurav&lt;/author&gt;&lt;author&gt;Sharma, MP&lt;/author&gt;&lt;/authors&gt;&lt;/contributors&gt;&lt;titles&gt;&lt;title&gt;Potential and limitation of straight vegetable oils as engine fuel–An Indian perspective&lt;/title&gt;&lt;secondary-title&gt;Renewable and Sustainable Energy Reviews&lt;/secondary-title&gt;&lt;/titles&gt;&lt;periodical&gt;&lt;full-title&gt;Renewable and Sustainable Energy Reviews&lt;/full-title&gt;&lt;/periodical&gt;&lt;pages&gt;316-322&lt;/pages&gt;&lt;volume&gt;33&lt;/volume&gt;&lt;dates&gt;&lt;year&gt;2014&lt;/year&gt;&lt;/dates&gt;&lt;isbn&gt;1364-0321&lt;/isbn&gt;&lt;urls&gt;&lt;/urls&gt;&lt;/record&gt;&lt;/Cite&gt;&lt;/EndNote&gt;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3" w:tooltip="Dwivedi, 2014 #106" w:history="1">
        <w:r w:rsidR="00EB6519" w:rsidRPr="00A33A31">
          <w:rPr>
            <w:rFonts w:asciiTheme="majorBidi" w:hAnsiTheme="majorBidi" w:cstheme="majorBidi"/>
            <w:noProof/>
            <w:sz w:val="24"/>
            <w:szCs w:val="24"/>
          </w:rPr>
          <w:t>Dwivedi and Sharma 2014</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GC/MS analysis of the oil indicates that SFA and UFA resembles 24.75%, </w:t>
      </w:r>
      <w:r w:rsidR="00FF6E9C" w:rsidRPr="00A33A31">
        <w:rPr>
          <w:rFonts w:asciiTheme="majorBidi" w:hAnsiTheme="majorBidi" w:cstheme="majorBidi"/>
          <w:sz w:val="24"/>
          <w:szCs w:val="24"/>
        </w:rPr>
        <w:t>75.76</w:t>
      </w:r>
      <w:r w:rsidRPr="00A33A31">
        <w:rPr>
          <w:rFonts w:asciiTheme="majorBidi" w:hAnsiTheme="majorBidi" w:cstheme="majorBidi"/>
          <w:sz w:val="24"/>
          <w:szCs w:val="24"/>
        </w:rPr>
        <w:t>%, respectively</w:t>
      </w:r>
      <w:r w:rsidR="00BA7674" w:rsidRPr="00A33A31">
        <w:rPr>
          <w:rFonts w:asciiTheme="majorBidi" w:hAnsiTheme="majorBidi" w:cstheme="majorBidi"/>
          <w:sz w:val="24"/>
          <w:szCs w:val="24"/>
        </w:rPr>
        <w:t xml:space="preserve"> for oil extracted by </w:t>
      </w:r>
      <w:r w:rsidR="00BA7674" w:rsidRPr="00A33A31">
        <w:rPr>
          <w:rFonts w:asciiTheme="majorBidi" w:hAnsiTheme="majorBidi" w:cstheme="majorBidi"/>
          <w:i/>
          <w:iCs/>
          <w:sz w:val="24"/>
          <w:szCs w:val="24"/>
        </w:rPr>
        <w:t>Soxhlet</w:t>
      </w:r>
      <w:r w:rsidR="00BA7674" w:rsidRPr="00A33A31">
        <w:rPr>
          <w:rFonts w:asciiTheme="majorBidi" w:hAnsiTheme="majorBidi" w:cstheme="majorBidi"/>
          <w:sz w:val="24"/>
          <w:szCs w:val="24"/>
        </w:rPr>
        <w:t xml:space="preserve"> extraction</w:t>
      </w:r>
      <w:r w:rsidR="00FF6E9C" w:rsidRPr="00A33A31">
        <w:rPr>
          <w:rFonts w:asciiTheme="majorBidi" w:hAnsiTheme="majorBidi" w:cstheme="majorBidi"/>
          <w:sz w:val="24"/>
          <w:szCs w:val="24"/>
        </w:rPr>
        <w:t xml:space="preserve">, </w:t>
      </w:r>
      <w:r w:rsidR="00F01B30" w:rsidRPr="00A33A31">
        <w:rPr>
          <w:rFonts w:asciiTheme="majorBidi" w:hAnsiTheme="majorBidi" w:cstheme="majorBidi"/>
          <w:sz w:val="24"/>
          <w:szCs w:val="24"/>
        </w:rPr>
        <w:t>while the oil extracted by hydraulic press indicates tha</w:t>
      </w:r>
      <w:r w:rsidR="00FF6E9C" w:rsidRPr="00A33A31">
        <w:rPr>
          <w:rFonts w:asciiTheme="majorBidi" w:hAnsiTheme="majorBidi" w:cstheme="majorBidi"/>
          <w:sz w:val="24"/>
          <w:szCs w:val="24"/>
        </w:rPr>
        <w:t xml:space="preserve">t SFA and </w:t>
      </w:r>
      <w:r w:rsidR="00F01B30" w:rsidRPr="00A33A31">
        <w:rPr>
          <w:rFonts w:asciiTheme="majorBidi" w:hAnsiTheme="majorBidi" w:cstheme="majorBidi"/>
          <w:sz w:val="24"/>
          <w:szCs w:val="24"/>
        </w:rPr>
        <w:t xml:space="preserve">UFA were 26.57% and </w:t>
      </w:r>
      <w:r w:rsidR="00FF6E9C" w:rsidRPr="00A33A31">
        <w:rPr>
          <w:rFonts w:asciiTheme="majorBidi" w:hAnsiTheme="majorBidi" w:cstheme="majorBidi"/>
          <w:sz w:val="24"/>
          <w:szCs w:val="24"/>
        </w:rPr>
        <w:t>73.43</w:t>
      </w:r>
      <w:r w:rsidR="00F01B30" w:rsidRPr="00A33A31">
        <w:rPr>
          <w:rFonts w:asciiTheme="majorBidi" w:hAnsiTheme="majorBidi" w:cstheme="majorBidi"/>
          <w:sz w:val="24"/>
          <w:szCs w:val="24"/>
        </w:rPr>
        <w:t>%, respectively</w:t>
      </w:r>
      <w:r w:rsidRPr="00A33A31">
        <w:rPr>
          <w:rFonts w:asciiTheme="majorBidi" w:hAnsiTheme="majorBidi" w:cstheme="majorBidi"/>
          <w:sz w:val="24"/>
          <w:szCs w:val="24"/>
        </w:rPr>
        <w:t>. Moreover, the UFA, the analysis revealed</w:t>
      </w:r>
      <w:r w:rsidR="00F01B30" w:rsidRPr="00A33A31">
        <w:rPr>
          <w:rFonts w:asciiTheme="majorBidi" w:hAnsiTheme="majorBidi" w:cstheme="majorBidi"/>
          <w:sz w:val="24"/>
          <w:szCs w:val="24"/>
        </w:rPr>
        <w:t xml:space="preserve"> that percent of</w:t>
      </w:r>
      <w:r w:rsidRPr="00A33A31">
        <w:rPr>
          <w:rFonts w:asciiTheme="majorBidi" w:hAnsiTheme="majorBidi" w:cstheme="majorBidi"/>
          <w:sz w:val="24"/>
          <w:szCs w:val="24"/>
        </w:rPr>
        <w:t xml:space="preserve"> 33.64% </w:t>
      </w:r>
      <w:r w:rsidR="00F01B30" w:rsidRPr="00A33A31">
        <w:rPr>
          <w:rFonts w:asciiTheme="majorBidi" w:hAnsiTheme="majorBidi" w:cstheme="majorBidi"/>
          <w:sz w:val="24"/>
          <w:szCs w:val="24"/>
        </w:rPr>
        <w:t xml:space="preserve">was </w:t>
      </w:r>
      <w:r w:rsidRPr="00A33A31">
        <w:rPr>
          <w:rFonts w:asciiTheme="majorBidi" w:hAnsiTheme="majorBidi" w:cstheme="majorBidi"/>
          <w:sz w:val="24"/>
          <w:szCs w:val="24"/>
        </w:rPr>
        <w:t>oleic acid, followed by linoleic 31.95% and</w:t>
      </w:r>
      <w:r w:rsidR="00F01B30" w:rsidRPr="00A33A31">
        <w:rPr>
          <w:rFonts w:asciiTheme="majorBidi" w:hAnsiTheme="majorBidi" w:cstheme="majorBidi"/>
          <w:sz w:val="24"/>
          <w:szCs w:val="24"/>
        </w:rPr>
        <w:t xml:space="preserve"> 5.89%</w:t>
      </w:r>
      <w:r w:rsidRPr="00A33A31">
        <w:rPr>
          <w:rFonts w:asciiTheme="majorBidi" w:hAnsiTheme="majorBidi" w:cstheme="majorBidi"/>
          <w:sz w:val="24"/>
          <w:szCs w:val="24"/>
        </w:rPr>
        <w:t xml:space="preserve"> of linolenic acid</w:t>
      </w:r>
      <w:r w:rsidR="00FF6E9C" w:rsidRPr="00A33A31">
        <w:rPr>
          <w:rFonts w:asciiTheme="majorBidi" w:hAnsiTheme="majorBidi" w:cstheme="majorBidi"/>
          <w:sz w:val="24"/>
          <w:szCs w:val="24"/>
        </w:rPr>
        <w:t xml:space="preserve"> for sample extracted by </w:t>
      </w:r>
      <w:r w:rsidR="00FF6E9C" w:rsidRPr="00A33A31">
        <w:rPr>
          <w:rFonts w:asciiTheme="majorBidi" w:hAnsiTheme="majorBidi" w:cstheme="majorBidi"/>
          <w:i/>
          <w:iCs/>
          <w:sz w:val="24"/>
          <w:szCs w:val="24"/>
        </w:rPr>
        <w:t>Soxhlet</w:t>
      </w:r>
      <w:r w:rsidR="00FF6E9C" w:rsidRPr="00A33A31">
        <w:rPr>
          <w:rFonts w:asciiTheme="majorBidi" w:hAnsiTheme="majorBidi" w:cstheme="majorBidi"/>
          <w:sz w:val="24"/>
          <w:szCs w:val="24"/>
        </w:rPr>
        <w:t xml:space="preserve"> method</w:t>
      </w:r>
      <w:r w:rsidRPr="00A33A31">
        <w:rPr>
          <w:rFonts w:asciiTheme="majorBidi" w:hAnsiTheme="majorBidi" w:cstheme="majorBidi"/>
          <w:sz w:val="24"/>
          <w:szCs w:val="24"/>
        </w:rPr>
        <w:t>,</w:t>
      </w:r>
      <w:r w:rsidR="00FF6E9C" w:rsidRPr="00A33A31">
        <w:rPr>
          <w:rFonts w:asciiTheme="majorBidi" w:hAnsiTheme="majorBidi" w:cstheme="majorBidi"/>
          <w:sz w:val="24"/>
          <w:szCs w:val="24"/>
        </w:rPr>
        <w:t xml:space="preserve"> in compare with the hydraulic press the results was in the same manner except the linolenic percent (0.85%)</w:t>
      </w:r>
      <w:r w:rsidRPr="00A33A31">
        <w:rPr>
          <w:rFonts w:asciiTheme="majorBidi" w:hAnsiTheme="majorBidi" w:cstheme="majorBidi"/>
          <w:sz w:val="24"/>
          <w:szCs w:val="24"/>
        </w:rPr>
        <w:t>.</w:t>
      </w:r>
      <w:r w:rsidR="00DA318F" w:rsidRPr="00A33A31">
        <w:rPr>
          <w:rFonts w:asciiTheme="majorBidi" w:hAnsiTheme="majorBidi" w:cstheme="majorBidi"/>
          <w:sz w:val="24"/>
          <w:szCs w:val="24"/>
        </w:rPr>
        <w:t xml:space="preserve"> In a study by</w:t>
      </w:r>
      <w:r w:rsidR="00D116FB" w:rsidRPr="00A33A31">
        <w:rPr>
          <w:rFonts w:asciiTheme="majorBidi" w:hAnsiTheme="majorBidi" w:cstheme="majorBidi"/>
          <w:sz w:val="24"/>
          <w:szCs w:val="24"/>
        </w:rPr>
        <w:t xml:space="preserv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&lt;EndNote&gt;&lt;Cite&gt;&lt;Author&gt;Giuffrè&lt;/Author&gt;&lt;Year&gt;2016&lt;/Year&gt;&lt;RecNum&gt;116&lt;/RecNum&gt;&lt;DisplayText&gt;(Giuffrè and Capocasale 2016)&lt;/DisplayText&gt;&lt;record&gt;&lt;rec-number&gt;116&lt;/rec-number&gt;&lt;foreign-keys&gt;&lt;key app="EN" db-id="rzfz99tfltptflerxzjvzeslwfd2rerxpdzr" timestamp="1655762941"&gt;116&lt;/key&gt;&lt;/foreign-keys&gt;&lt;ref-type name="Journal Article"&gt;17&lt;/ref-type&gt;&lt;contributors&gt;&lt;authors&gt;&lt;author&gt;Giuffrè, AM&lt;/author&gt;&lt;author&gt;Capocasale, M&lt;/author&gt;&lt;/authors&gt;&lt;/contributors&gt;&lt;titles&gt;&lt;title&gt;Physicochemical composition of tomato seed oil for an edible use: the effect of cultivar&lt;/title&gt;&lt;secondary-title&gt;International Food Research Journal&lt;/secondary-title&gt;&lt;/titles&gt;&lt;periodical&gt;&lt;full-title&gt;International Food Research Journal&lt;/full-title&gt;&lt;/periodical&gt;&lt;volume&gt;23&lt;/volume&gt;&lt;number&gt;2&lt;/number&gt;&lt;dates&gt;&lt;year&gt;2016&lt;/year&gt;&lt;/dates&gt;&lt;isbn&gt;1985-4668&lt;/isbn&gt;&lt;urls&gt;&lt;/urls&gt;&lt;/record&gt;&lt;/Cite&gt;&lt;/EndNote&gt;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0" w:tooltip="Giuffrè, 2016 #116" w:history="1">
        <w:r w:rsidR="00EB6519" w:rsidRPr="00A33A31">
          <w:rPr>
            <w:rFonts w:asciiTheme="majorBidi" w:hAnsiTheme="majorBidi" w:cstheme="majorBidi"/>
            <w:noProof/>
            <w:sz w:val="24"/>
            <w:szCs w:val="24"/>
          </w:rPr>
          <w:t>Giuffrè and Capocasale 2016</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DA318F" w:rsidRPr="00A33A31">
        <w:rPr>
          <w:rFonts w:asciiTheme="majorBidi" w:hAnsiTheme="majorBidi" w:cstheme="majorBidi"/>
          <w:sz w:val="24"/>
          <w:szCs w:val="24"/>
        </w:rPr>
        <w:t xml:space="preserve"> </w:t>
      </w:r>
      <w:r w:rsidR="00DA318F" w:rsidRPr="00A33A31">
        <w:rPr>
          <w:rFonts w:ascii="Times New Roman" w:eastAsia="Times New Roman" w:hAnsi="Times New Roman" w:cs="Times New Roman"/>
          <w:sz w:val="24"/>
          <w:szCs w:val="24"/>
        </w:rPr>
        <w:t xml:space="preserve">they reported that the oxidative stability of oil extracted from tomato seeds from three industrial cultivars were </w:t>
      </w:r>
      <w:r w:rsidR="00414173" w:rsidRPr="00A33A31">
        <w:rPr>
          <w:rFonts w:ascii="Times New Roman" w:eastAsia="Times New Roman" w:hAnsi="Times New Roman" w:cs="Times New Roman"/>
          <w:sz w:val="24"/>
          <w:szCs w:val="24"/>
        </w:rPr>
        <w:t>ranged from 2.07 to 4.72 h</w:t>
      </w:r>
      <w:r w:rsidR="008A0C3C" w:rsidRPr="00A33A31">
        <w:rPr>
          <w:rFonts w:ascii="Times New Roman" w:eastAsia="Times New Roman" w:hAnsi="Times New Roman" w:cs="Times New Roman"/>
          <w:sz w:val="24"/>
          <w:szCs w:val="24"/>
        </w:rPr>
        <w:t xml:space="preserve">, these results was in agreement with our results for both </w:t>
      </w:r>
      <w:r w:rsidR="008A0C3C" w:rsidRPr="00A33A31">
        <w:rPr>
          <w:rFonts w:ascii="Times New Roman" w:eastAsia="Times New Roman" w:hAnsi="Times New Roman" w:cs="Times New Roman"/>
          <w:i/>
          <w:iCs/>
          <w:sz w:val="24"/>
          <w:szCs w:val="24"/>
        </w:rPr>
        <w:t>Soxhlet</w:t>
      </w:r>
      <w:r w:rsidR="008A0C3C" w:rsidRPr="00A33A31">
        <w:rPr>
          <w:rFonts w:ascii="Times New Roman" w:eastAsia="Times New Roman" w:hAnsi="Times New Roman" w:cs="Times New Roman"/>
          <w:sz w:val="24"/>
          <w:szCs w:val="24"/>
        </w:rPr>
        <w:t xml:space="preserve"> and pressing extracted oil, which contained the amount of unsaturated fatty acids (77.57%) are closed to our results. </w:t>
      </w:r>
      <w:r w:rsidR="006712ED" w:rsidRPr="00A33A31">
        <w:rPr>
          <w:rFonts w:ascii="Times New Roman" w:eastAsia="Times New Roman" w:hAnsi="Times New Roman" w:cs="Times New Roman"/>
          <w:sz w:val="24"/>
          <w:szCs w:val="24"/>
        </w:rPr>
        <w:t>Moreover,</w:t>
      </w:r>
      <w:r w:rsidR="00971B55" w:rsidRPr="00A33A31">
        <w:rPr>
          <w:rFonts w:ascii="Times New Roman" w:eastAsia="Times New Roman" w:hAnsi="Times New Roman" w:cs="Times New Roman"/>
          <w:sz w:val="24"/>
          <w:szCs w:val="24"/>
        </w:rPr>
        <w:t xml:space="preserve"> the oxidative stability of oil extracted by </w:t>
      </w:r>
      <w:r w:rsidR="00971B55" w:rsidRPr="00A33A31">
        <w:rPr>
          <w:rFonts w:ascii="Times New Roman" w:eastAsia="Times New Roman" w:hAnsi="Times New Roman" w:cs="Times New Roman"/>
          <w:i/>
          <w:iCs/>
          <w:sz w:val="24"/>
          <w:szCs w:val="24"/>
        </w:rPr>
        <w:t>Soxhlet</w:t>
      </w:r>
      <w:r w:rsidR="00971B55" w:rsidRPr="00A33A31">
        <w:rPr>
          <w:rFonts w:ascii="Times New Roman" w:eastAsia="Times New Roman" w:hAnsi="Times New Roman" w:cs="Times New Roman"/>
          <w:sz w:val="24"/>
          <w:szCs w:val="24"/>
        </w:rPr>
        <w:t xml:space="preserve"> was higher than oil extracted by pressing, that may be due to the oil extracted by solvent contained </w:t>
      </w:r>
      <w:r w:rsidR="006712ED" w:rsidRPr="00A33A31">
        <w:rPr>
          <w:rFonts w:ascii="Times New Roman" w:eastAsia="Times New Roman" w:hAnsi="Times New Roman" w:cs="Times New Roman"/>
          <w:sz w:val="24"/>
          <w:szCs w:val="24"/>
        </w:rPr>
        <w:t>some phytochemicals which have an antioxidant effect.</w:t>
      </w:r>
    </w:p>
    <w:p w14:paraId="512F0927" w14:textId="6A4295CD" w:rsidR="00471E5E" w:rsidRPr="00A33A31" w:rsidRDefault="00011A16" w:rsidP="00EB6519">
      <w:pPr>
        <w:tabs>
          <w:tab w:val="left" w:pos="450"/>
        </w:tabs>
        <w:jc w:val="both"/>
        <w:rPr>
          <w:rFonts w:asciiTheme="majorBidi" w:hAnsiTheme="majorBidi" w:cstheme="majorBidi"/>
          <w:sz w:val="24"/>
          <w:szCs w:val="24"/>
          <w:lang w:bidi="ar-EG"/>
        </w:rPr>
      </w:pPr>
      <w:r w:rsidRPr="00A33A31">
        <w:rPr>
          <w:rFonts w:asciiTheme="majorBidi" w:hAnsiTheme="majorBidi" w:cstheme="majorBidi"/>
          <w:sz w:val="24"/>
          <w:szCs w:val="24"/>
        </w:rPr>
        <w:tab/>
      </w:r>
      <w:r w:rsidR="00F233A2" w:rsidRPr="00A33A31">
        <w:rPr>
          <w:rFonts w:asciiTheme="majorBidi" w:hAnsiTheme="majorBidi" w:cstheme="majorBidi"/>
          <w:sz w:val="24"/>
          <w:szCs w:val="24"/>
          <w:lang w:val="en"/>
        </w:rPr>
        <w:t xml:space="preserve">Looking at the results obtained from both methods, it was found that there is no significant difference in the results of fatty acids </w:t>
      </w:r>
      <w:r w:rsidR="00F233A2" w:rsidRPr="00A33A31">
        <w:rPr>
          <w:rFonts w:asciiTheme="majorBidi" w:hAnsiTheme="majorBidi" w:cstheme="majorBidi"/>
          <w:sz w:val="24"/>
          <w:szCs w:val="24"/>
        </w:rPr>
        <w:t xml:space="preserve">content </w:t>
      </w:r>
      <w:r w:rsidR="00F233A2" w:rsidRPr="00A33A31">
        <w:rPr>
          <w:rFonts w:asciiTheme="majorBidi" w:hAnsiTheme="majorBidi" w:cstheme="majorBidi"/>
          <w:sz w:val="24"/>
          <w:szCs w:val="24"/>
          <w:lang w:val="en"/>
        </w:rPr>
        <w:t>except the oil extracted by pressing has a lower percentage of linolenic acid (</w:t>
      </w:r>
      <w:r w:rsidR="007B18A8" w:rsidRPr="00A33A31">
        <w:rPr>
          <w:rFonts w:asciiTheme="majorBidi" w:hAnsiTheme="majorBidi" w:cstheme="majorBidi"/>
          <w:sz w:val="24"/>
          <w:szCs w:val="24"/>
          <w:lang w:val="en"/>
        </w:rPr>
        <w:t>0.85%</w:t>
      </w:r>
      <w:r w:rsidR="00F233A2" w:rsidRPr="00A33A31">
        <w:rPr>
          <w:rFonts w:asciiTheme="majorBidi" w:hAnsiTheme="majorBidi" w:cstheme="majorBidi"/>
          <w:sz w:val="24"/>
          <w:szCs w:val="24"/>
          <w:lang w:val="en"/>
        </w:rPr>
        <w:t>)</w:t>
      </w:r>
      <w:r w:rsidR="007B18A8" w:rsidRPr="00A33A31">
        <w:rPr>
          <w:rFonts w:asciiTheme="majorBidi" w:hAnsiTheme="majorBidi" w:cstheme="majorBidi"/>
          <w:sz w:val="24"/>
          <w:szCs w:val="24"/>
          <w:lang w:val="en"/>
        </w:rPr>
        <w:t>. On a study presented</w:t>
      </w:r>
      <w:r w:rsidR="00471E5E" w:rsidRPr="00A33A31">
        <w:rPr>
          <w:rFonts w:asciiTheme="majorBidi" w:hAnsiTheme="majorBidi" w:cstheme="majorBidi"/>
          <w:sz w:val="24"/>
          <w:szCs w:val="24"/>
          <w:lang w:val="en"/>
        </w:rPr>
        <w:t xml:space="preserve"> by</w:t>
      </w:r>
      <w:r w:rsidR="00D116FB" w:rsidRPr="00A33A31">
        <w:rPr>
          <w:rFonts w:asciiTheme="majorBidi" w:hAnsiTheme="majorBidi" w:cstheme="majorBidi"/>
          <w:sz w:val="24"/>
          <w:szCs w:val="24"/>
          <w:lang w:val="en"/>
        </w:rPr>
        <w:t xml:space="preserve"> </w:t>
      </w:r>
      <w:r w:rsidR="00EB6519" w:rsidRPr="00A33A31">
        <w:rPr>
          <w:rFonts w:asciiTheme="majorBidi" w:hAnsiTheme="majorBidi" w:cstheme="majorBidi"/>
          <w:sz w:val="24"/>
          <w:szCs w:val="24"/>
          <w:lang w:val="en"/>
        </w:rPr>
        <w:fldChar w:fldCharType="begin"/>
      </w:r>
      <w:r w:rsidR="00EB6519" w:rsidRPr="00A33A31">
        <w:rPr>
          <w:rFonts w:asciiTheme="majorBidi" w:hAnsiTheme="majorBidi" w:cstheme="majorBidi"/>
          <w:sz w:val="24"/>
          <w:szCs w:val="24"/>
          <w:lang w:val="en"/>
        </w:rPr>
        <w:instrText xml:space="preserve"> ADDIN EN.CITE &lt;EndNote&gt;&lt;Cite&gt;&lt;Author&gt;Jokić&lt;/Author&gt;&lt;Year&gt;2013&lt;/Year&gt;&lt;RecNum&gt;117&lt;/RecNum&gt;&lt;DisplayText&gt;(Jokić et al. 2013)&lt;/DisplayText&gt;&lt;record&gt;&lt;rec-number&gt;117&lt;/rec-number&gt;&lt;foreign-keys&gt;&lt;key app="EN" db-id="rzfz99tfltptflerxzjvzeslwfd2rerxpdzr" timestamp="1655763047"&gt;117&lt;/key&gt;&lt;/foreign-keys&gt;&lt;ref-type name="Journal Article"&gt;17&lt;/ref-type&gt;&lt;contributors&gt;&lt;authors&gt;&lt;author&gt;Jokić, Stela&lt;/author&gt;&lt;author&gt;SudaR, Rezica&lt;/author&gt;&lt;author&gt;Svilović, Sandra&lt;/author&gt;&lt;author&gt;Vidović, Senka&lt;/author&gt;&lt;author&gt;Bilić, MATE&lt;/author&gt;&lt;author&gt;Velić, Darko&lt;/author&gt;&lt;author&gt;Jurković, VLATKA&lt;/author&gt;&lt;/authors&gt;&lt;/contributors&gt;&lt;titles&gt;&lt;title&gt;Fatty acid composition of oil obtained from soybeans by extraction with supercritical carbon dioxide&lt;/title&gt;&lt;secondary-title&gt;Czech Journal of Food Sciences&lt;/secondary-title&gt;&lt;/titles&gt;&lt;periodical&gt;&lt;full-title&gt;Czech Journal of Food Sciences&lt;/full-title&gt;&lt;/periodical&gt;&lt;pages&gt;116-125&lt;/pages&gt;&lt;volume&gt;31&lt;/volume&gt;&lt;number&gt;2&lt;/number&gt;&lt;dates&gt;&lt;year&gt;2013&lt;/year&gt;&lt;/dates&gt;&lt;isbn&gt;1805-9317&lt;/isbn&gt;&lt;urls&gt;&lt;/urls&gt;&lt;/record&gt;&lt;/Cite&gt;&lt;/EndNote&gt;</w:instrText>
      </w:r>
      <w:r w:rsidR="00EB6519" w:rsidRPr="00A33A31">
        <w:rPr>
          <w:rFonts w:asciiTheme="majorBidi" w:hAnsiTheme="majorBidi" w:cstheme="majorBidi"/>
          <w:sz w:val="24"/>
          <w:szCs w:val="24"/>
          <w:lang w:val="en"/>
        </w:rPr>
        <w:fldChar w:fldCharType="separate"/>
      </w:r>
      <w:r w:rsidR="00EB6519" w:rsidRPr="00A33A31">
        <w:rPr>
          <w:rFonts w:asciiTheme="majorBidi" w:hAnsiTheme="majorBidi" w:cstheme="majorBidi"/>
          <w:noProof/>
          <w:sz w:val="24"/>
          <w:szCs w:val="24"/>
          <w:lang w:val="en"/>
        </w:rPr>
        <w:t>(</w:t>
      </w:r>
      <w:hyperlink w:anchor="_ENREF_32" w:tooltip="Jokić, 2013 #117" w:history="1">
        <w:r w:rsidR="00EB6519" w:rsidRPr="00A33A31">
          <w:rPr>
            <w:rFonts w:asciiTheme="majorBidi" w:hAnsiTheme="majorBidi" w:cstheme="majorBidi"/>
            <w:noProof/>
            <w:sz w:val="24"/>
            <w:szCs w:val="24"/>
            <w:lang w:val="en"/>
          </w:rPr>
          <w:t>Jokić et al. 2013</w:t>
        </w:r>
      </w:hyperlink>
      <w:r w:rsidR="00EB6519" w:rsidRPr="00A33A31">
        <w:rPr>
          <w:rFonts w:asciiTheme="majorBidi" w:hAnsiTheme="majorBidi" w:cstheme="majorBidi"/>
          <w:noProof/>
          <w:sz w:val="24"/>
          <w:szCs w:val="24"/>
          <w:lang w:val="en"/>
        </w:rPr>
        <w:t>)</w:t>
      </w:r>
      <w:r w:rsidR="00EB6519" w:rsidRPr="00A33A31">
        <w:rPr>
          <w:rFonts w:asciiTheme="majorBidi" w:hAnsiTheme="majorBidi" w:cstheme="majorBidi"/>
          <w:sz w:val="24"/>
          <w:szCs w:val="24"/>
          <w:lang w:val="en"/>
        </w:rPr>
        <w:fldChar w:fldCharType="end"/>
      </w:r>
      <w:r w:rsidR="00471E5E" w:rsidRPr="00A33A31">
        <w:rPr>
          <w:rFonts w:ascii="Times New Roman" w:eastAsia="Times New Roman" w:hAnsi="Times New Roman" w:cs="Times New Roman"/>
          <w:sz w:val="24"/>
          <w:szCs w:val="24"/>
        </w:rPr>
        <w:t xml:space="preserve">) </w:t>
      </w:r>
      <w:r w:rsidR="007B18A8" w:rsidRPr="00A33A31">
        <w:rPr>
          <w:rFonts w:asciiTheme="majorBidi" w:hAnsiTheme="majorBidi" w:cstheme="majorBidi"/>
          <w:sz w:val="24"/>
          <w:szCs w:val="24"/>
          <w:lang w:val="en"/>
        </w:rPr>
        <w:t xml:space="preserve">on </w:t>
      </w:r>
      <w:r w:rsidR="00471E5E" w:rsidRPr="00A33A31">
        <w:rPr>
          <w:rFonts w:asciiTheme="majorBidi" w:hAnsiTheme="majorBidi" w:cstheme="majorBidi"/>
          <w:sz w:val="24"/>
          <w:szCs w:val="24"/>
          <w:lang w:val="en"/>
        </w:rPr>
        <w:t xml:space="preserve">the </w:t>
      </w:r>
      <w:r w:rsidR="007B18A8" w:rsidRPr="00A33A31">
        <w:rPr>
          <w:rFonts w:asciiTheme="majorBidi" w:hAnsiTheme="majorBidi" w:cstheme="majorBidi"/>
          <w:sz w:val="24"/>
          <w:szCs w:val="24"/>
          <w:lang w:val="en"/>
        </w:rPr>
        <w:t>effect of extraction method (</w:t>
      </w:r>
      <w:r w:rsidR="007B18A8" w:rsidRPr="00A33A31">
        <w:rPr>
          <w:rFonts w:asciiTheme="majorBidi" w:hAnsiTheme="majorBidi" w:cstheme="majorBidi"/>
          <w:i/>
          <w:iCs/>
          <w:sz w:val="24"/>
          <w:szCs w:val="24"/>
          <w:lang w:val="en"/>
        </w:rPr>
        <w:t>Soxhlet</w:t>
      </w:r>
      <w:r w:rsidR="007B18A8" w:rsidRPr="00A33A31">
        <w:rPr>
          <w:rFonts w:asciiTheme="majorBidi" w:hAnsiTheme="majorBidi" w:cstheme="majorBidi"/>
          <w:sz w:val="24"/>
          <w:szCs w:val="24"/>
          <w:lang w:val="en"/>
        </w:rPr>
        <w:t xml:space="preserve"> an</w:t>
      </w:r>
      <w:r w:rsidR="00471E5E" w:rsidRPr="00A33A31">
        <w:rPr>
          <w:rFonts w:asciiTheme="majorBidi" w:hAnsiTheme="majorBidi" w:cstheme="majorBidi"/>
          <w:sz w:val="24"/>
          <w:szCs w:val="24"/>
          <w:lang w:val="en"/>
        </w:rPr>
        <w:t>d</w:t>
      </w:r>
      <w:r w:rsidR="007B18A8" w:rsidRPr="00A33A31">
        <w:rPr>
          <w:rFonts w:asciiTheme="majorBidi" w:hAnsiTheme="majorBidi" w:cstheme="majorBidi"/>
          <w:sz w:val="24"/>
          <w:szCs w:val="24"/>
          <w:lang w:val="en"/>
        </w:rPr>
        <w:t xml:space="preserve"> supercrit</w:t>
      </w:r>
      <w:r w:rsidR="00471E5E" w:rsidRPr="00A33A31">
        <w:rPr>
          <w:rFonts w:asciiTheme="majorBidi" w:hAnsiTheme="majorBidi" w:cstheme="majorBidi"/>
          <w:sz w:val="24"/>
          <w:szCs w:val="24"/>
          <w:lang w:val="en"/>
        </w:rPr>
        <w:t>i</w:t>
      </w:r>
      <w:r w:rsidR="007B18A8" w:rsidRPr="00A33A31">
        <w:rPr>
          <w:rFonts w:asciiTheme="majorBidi" w:hAnsiTheme="majorBidi" w:cstheme="majorBidi"/>
          <w:sz w:val="24"/>
          <w:szCs w:val="24"/>
          <w:lang w:val="en"/>
        </w:rPr>
        <w:t>cal carbon dioxide</w:t>
      </w:r>
      <w:r w:rsidR="00471E5E" w:rsidRPr="00A33A31">
        <w:rPr>
          <w:rFonts w:asciiTheme="majorBidi" w:hAnsiTheme="majorBidi" w:cstheme="majorBidi"/>
          <w:sz w:val="24"/>
          <w:szCs w:val="24"/>
          <w:lang w:val="en"/>
        </w:rPr>
        <w:t xml:space="preserve">) on the fatty acid profile of soybean oil, </w:t>
      </w:r>
      <w:r w:rsidR="00F51C42" w:rsidRPr="00A33A31">
        <w:rPr>
          <w:rFonts w:asciiTheme="majorBidi" w:hAnsiTheme="majorBidi" w:cstheme="majorBidi"/>
          <w:sz w:val="24"/>
          <w:szCs w:val="24"/>
          <w:lang w:val="en"/>
        </w:rPr>
        <w:t>the study found that SC-CO</w:t>
      </w:r>
      <w:r w:rsidR="00F51C42" w:rsidRPr="00A33A31">
        <w:rPr>
          <w:rFonts w:asciiTheme="majorBidi" w:hAnsiTheme="majorBidi" w:cstheme="majorBidi"/>
          <w:sz w:val="24"/>
          <w:szCs w:val="24"/>
          <w:vertAlign w:val="subscript"/>
          <w:lang w:val="en"/>
        </w:rPr>
        <w:t xml:space="preserve">2 </w:t>
      </w:r>
      <w:r w:rsidR="00F51C42" w:rsidRPr="00A33A31">
        <w:rPr>
          <w:rFonts w:asciiTheme="majorBidi" w:hAnsiTheme="majorBidi" w:cstheme="majorBidi"/>
          <w:sz w:val="24"/>
          <w:szCs w:val="24"/>
          <w:lang w:val="en"/>
        </w:rPr>
        <w:t>extraction may be used to fractionate soybean oil, lowering palmitic, linoleic, and linolenic fatty acids while increasing stearic and oleic acids.</w:t>
      </w:r>
    </w:p>
    <w:p w14:paraId="10413A42" w14:textId="6F7D9E00" w:rsidR="00A33DFA" w:rsidRPr="00A33A31" w:rsidRDefault="000B2B49" w:rsidP="00EB6519">
      <w:pPr>
        <w:tabs>
          <w:tab w:val="left" w:pos="450"/>
        </w:tabs>
        <w:jc w:val="both"/>
        <w:rPr>
          <w:rFonts w:asciiTheme="majorBidi" w:hAnsiTheme="majorBidi" w:cstheme="majorBidi"/>
          <w:sz w:val="24"/>
          <w:szCs w:val="24"/>
        </w:rPr>
      </w:pPr>
      <w:r w:rsidRPr="00A33A31">
        <w:rPr>
          <w:rFonts w:asciiTheme="majorBidi" w:hAnsiTheme="majorBidi" w:cstheme="majorBidi"/>
          <w:sz w:val="24"/>
          <w:szCs w:val="24"/>
        </w:rPr>
        <w:t xml:space="preserve">The fatty acid composition of the oil was similar to that reported for the India (native habitat) and Brazil species </w:t>
      </w:r>
      <w:r w:rsidRPr="00A33A31">
        <w:rPr>
          <w:rFonts w:asciiTheme="majorBidi" w:hAnsiTheme="majorBidi" w:cstheme="majorBidi"/>
          <w:sz w:val="24"/>
          <w:szCs w:val="24"/>
        </w:rPr>
        <w:fldChar w:fldCharType="begin">
          <w:fldData xml:space="preserve">PEVuZE5vdGU+PENpdGU+PEF1dGhvcj5Tb3VzYTwvQXV0aG9yPjxZZWFyPjIwMTg8L1llYXI+PFJl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PEVuZE5vdGU+PENpdGU+PEF1dGhvcj5Tb3VzYTwvQXV0aG9yPjxZZWFyPjIwMTg8L1llYXI+PFJl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r>
      <w:r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8" w:tooltip="Sousa, 2018 #10" w:history="1">
        <w:r w:rsidR="00EB6519" w:rsidRPr="00A33A31">
          <w:rPr>
            <w:rFonts w:asciiTheme="majorBidi" w:hAnsiTheme="majorBidi" w:cstheme="majorBidi"/>
            <w:noProof/>
            <w:sz w:val="24"/>
            <w:szCs w:val="24"/>
          </w:rPr>
          <w:t>Sousa et al. 2018</w:t>
        </w:r>
      </w:hyperlink>
      <w:r w:rsidR="00EB6519" w:rsidRPr="00A33A31">
        <w:rPr>
          <w:rFonts w:asciiTheme="majorBidi" w:hAnsiTheme="majorBidi" w:cstheme="majorBidi"/>
          <w:noProof/>
          <w:sz w:val="24"/>
          <w:szCs w:val="24"/>
        </w:rPr>
        <w:t xml:space="preserve">; </w:t>
      </w:r>
      <w:hyperlink w:anchor="_ENREF_51" w:tooltip="Pryde, 1981 #20" w:history="1">
        <w:r w:rsidR="00EB6519" w:rsidRPr="00A33A31">
          <w:rPr>
            <w:rFonts w:asciiTheme="majorBidi" w:hAnsiTheme="majorBidi" w:cstheme="majorBidi"/>
            <w:noProof/>
            <w:sz w:val="24"/>
            <w:szCs w:val="24"/>
          </w:rPr>
          <w:t>Pryde 1981</w:t>
        </w:r>
      </w:hyperlink>
      <w:r w:rsidR="00EB6519" w:rsidRPr="00A33A31">
        <w:rPr>
          <w:rFonts w:asciiTheme="majorBidi" w:hAnsiTheme="majorBidi" w:cstheme="majorBidi"/>
          <w:noProof/>
          <w:sz w:val="24"/>
          <w:szCs w:val="24"/>
        </w:rPr>
        <w:t xml:space="preserve">; </w:t>
      </w:r>
      <w:hyperlink w:anchor="_ENREF_5" w:tooltip="Barbosa, 2010 #9" w:history="1">
        <w:r w:rsidR="00EB6519" w:rsidRPr="00A33A31">
          <w:rPr>
            <w:rFonts w:asciiTheme="majorBidi" w:hAnsiTheme="majorBidi" w:cstheme="majorBidi"/>
            <w:noProof/>
            <w:sz w:val="24"/>
            <w:szCs w:val="24"/>
          </w:rPr>
          <w:t>Barbosa and de Oliveira 2010</w:t>
        </w:r>
      </w:hyperlink>
      <w:r w:rsidR="00EB6519" w:rsidRPr="00A33A31">
        <w:rPr>
          <w:rFonts w:asciiTheme="majorBidi" w:hAnsiTheme="majorBidi" w:cstheme="majorBidi"/>
          <w:noProof/>
          <w:sz w:val="24"/>
          <w:szCs w:val="24"/>
        </w:rPr>
        <w:t>)</w:t>
      </w:r>
      <w:r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in different ratios but with a predominance of oleic acid. On the contrary, </w:t>
      </w:r>
      <w:r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&lt;EndNote&gt;&lt;Cite&gt;&lt;Author&gt;Gunstone&lt;/Author&gt;&lt;Year&gt;1972&lt;/Year&gt;&lt;RecNum&gt;19&lt;/RecNum&gt;&lt;DisplayText&gt;(Gunstone et al. 1972; Barbosa et al. 2014)&lt;/DisplayText&gt;&lt;record&gt;&lt;rec-number&gt;19&lt;/rec-number&gt;&lt;foreign-keys&gt;&lt;key app="EN" db-id="rzfz99tfltptflerxzjvzeslwfd2rerxpdzr" timestamp="1575323504"&gt;19&lt;/key&gt;&lt;/foreign-keys&gt;&lt;ref-type name="Journal Article"&gt;17&lt;/ref-type&gt;&lt;contributors&gt;&lt;authors&gt;&lt;author&gt;Gunstone, FD&lt;/author&gt;&lt;author&gt;Steward, SR&lt;/author&gt;&lt;author&gt;Cornelius, JA&lt;/author&gt;&lt;author&gt;Hammonds, TW&lt;/author&gt;&lt;/authors&gt;&lt;/contributors&gt;&lt;titles&gt;&lt;title&gt;New tropical seed oils. IV—component acids of leguminous and other seed oils including useful sources of crepenynic and dehydrocrepenynic acid&lt;/title&gt;&lt;secondary-title&gt;Journal of the Science of Food and Agriculture&lt;/secondary-title&gt;&lt;/titles&gt;&lt;periodical&gt;&lt;full-title&gt;Journal of the Science of Food and Agriculture&lt;/full-title&gt;&lt;/periodical&gt;&lt;pages&gt;53-60&lt;/pages&gt;&lt;volume&gt;23&lt;/volume&gt;&lt;number&gt;1&lt;/number&gt;&lt;dates&gt;&lt;year&gt;1972&lt;/year&gt;&lt;/dates&gt;&lt;isbn&gt;0022-5142&lt;/isbn&gt;&lt;urls&gt;&lt;/urls&gt;&lt;/record&gt;&lt;/Cite&gt;&lt;Cite&gt;&lt;Author&gt;Barbosa&lt;/Author&gt;&lt;Year&gt;2014&lt;/Year&gt;&lt;RecNum&gt;23&lt;/RecNum&gt;&lt;record&gt;&lt;rec-number&gt;23&lt;/rec-number&gt;&lt;foreign-keys&gt;&lt;key app="EN" db-id="rzfz99tfltptflerxzjvzeslwfd2rerxpdzr" timestamp="1575324792"&gt;23&lt;/key&gt;&lt;/foreign-keys&gt;&lt;ref-type name="Journal Article"&gt;17&lt;/ref-type&gt;&lt;contributors&gt;&lt;authors&gt;&lt;author&gt;Barbosa, Mariana Oliveira&lt;/author&gt;&lt;author&gt;de Almeida-Cortez, Jarcilene Silva&lt;/author&gt;&lt;author&gt;Da Silva, Suzene Izídio&lt;/author&gt;&lt;author&gt;de Oliveira, Antonio Fernando Morais&lt;/author&gt;&lt;/authors&gt;&lt;/contributors&gt;&lt;titles&gt;&lt;title&gt;Seed oil content and fatty acid composition from different populations of Calotropis procera (Aiton) WT Aiton (Apocynaceae)&lt;/title&gt;&lt;secondary-title&gt;Journal of the American Oil Chemists&amp;apos; Society&lt;/secondary-title&gt;&lt;/titles&gt;&lt;periodical&gt;&lt;full-title&gt;Journal of the American Oil Chemists&amp;apos; Society&lt;/full-title&gt;&lt;/periodical&gt;&lt;pages&gt;1433-1441&lt;/pages&gt;&lt;volume&gt;91&lt;/volume&gt;&lt;number&gt;8&lt;/number&gt;&lt;dates&gt;&lt;year&gt;2014&lt;/year&gt;&lt;/dates&gt;&lt;isbn&gt;0003-021X&lt;/isbn&gt;&lt;urls&gt;&lt;/urls&gt;&lt;/record&gt;&lt;/Cite&gt;&lt;/EndNote&gt;</w:instrText>
      </w:r>
      <w:r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4" w:tooltip="Gunstone, 1972 #19" w:history="1">
        <w:r w:rsidR="00EB6519" w:rsidRPr="00A33A31">
          <w:rPr>
            <w:rFonts w:asciiTheme="majorBidi" w:hAnsiTheme="majorBidi" w:cstheme="majorBidi"/>
            <w:noProof/>
            <w:sz w:val="24"/>
            <w:szCs w:val="24"/>
          </w:rPr>
          <w:t>Gunstone et al. 1972</w:t>
        </w:r>
      </w:hyperlink>
      <w:r w:rsidR="00EB6519" w:rsidRPr="00A33A31">
        <w:rPr>
          <w:rFonts w:asciiTheme="majorBidi" w:hAnsiTheme="majorBidi" w:cstheme="majorBidi"/>
          <w:noProof/>
          <w:sz w:val="24"/>
          <w:szCs w:val="24"/>
        </w:rPr>
        <w:t xml:space="preserve">; </w:t>
      </w:r>
      <w:hyperlink w:anchor="_ENREF_4" w:tooltip="Barbosa, 2014 #23" w:history="1">
        <w:r w:rsidR="00EB6519" w:rsidRPr="00A33A31">
          <w:rPr>
            <w:rFonts w:asciiTheme="majorBidi" w:hAnsiTheme="majorBidi" w:cstheme="majorBidi"/>
            <w:noProof/>
            <w:sz w:val="24"/>
            <w:szCs w:val="24"/>
          </w:rPr>
          <w:t>Barbosa et al. 2014</w:t>
        </w:r>
      </w:hyperlink>
      <w:r w:rsidR="00EB6519" w:rsidRPr="00A33A31">
        <w:rPr>
          <w:rFonts w:asciiTheme="majorBidi" w:hAnsiTheme="majorBidi" w:cstheme="majorBidi"/>
          <w:noProof/>
          <w:sz w:val="24"/>
          <w:szCs w:val="24"/>
        </w:rPr>
        <w:t>)</w:t>
      </w:r>
      <w:r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has stated the predominance of linoleic acid above the oleic acid in Nigerian and certain Brazilin species. Long-chain fatty acids (C18</w:t>
      </w:r>
      <w:r w:rsidRPr="00A33A31">
        <w:rPr>
          <w:sz w:val="24"/>
          <w:szCs w:val="24"/>
        </w:rPr>
        <w:sym w:font="Symbol" w:char="F02D"/>
      </w:r>
      <w:r w:rsidRPr="00A33A31">
        <w:rPr>
          <w:rFonts w:asciiTheme="majorBidi" w:hAnsiTheme="majorBidi" w:cstheme="majorBidi"/>
          <w:sz w:val="24"/>
          <w:szCs w:val="24"/>
        </w:rPr>
        <w:t xml:space="preserve">C24);  linolenic, arachidic, and behenic acids were detected in a very small percentage, which is uncommon for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but has previously been reported for </w:t>
      </w:r>
      <w:r w:rsidRPr="00A33A31">
        <w:rPr>
          <w:rFonts w:asciiTheme="majorBidi" w:hAnsiTheme="majorBidi" w:cstheme="majorBidi"/>
          <w:i/>
          <w:iCs/>
          <w:sz w:val="24"/>
          <w:szCs w:val="24"/>
        </w:rPr>
        <w:t>Caltropis giginata</w:t>
      </w:r>
      <w:r w:rsidRPr="00A33A31">
        <w:rPr>
          <w:rFonts w:asciiTheme="majorBidi" w:hAnsiTheme="majorBidi" w:cstheme="majorBidi"/>
          <w:sz w:val="24"/>
          <w:szCs w:val="24"/>
        </w:rPr>
        <w:t xml:space="preserv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&lt;EndNote&gt;&lt;Cite&gt;&lt;Author&gt;Phoo&lt;/Author&gt;&lt;Year&gt;2014&lt;/Year&gt;&lt;RecNum&gt;33&lt;/RecNum&gt;&lt;DisplayText&gt;(Phoo et al. 2014)&lt;/DisplayText&gt;&lt;record&gt;&lt;rec-number&gt;33&lt;/rec-number&gt;&lt;foreign-keys&gt;&lt;key app="EN" db-id="rzfz99tfltptflerxzjvzeslwfd2rerxpdzr" timestamp="1576365897"&gt;33&lt;/key&gt;&lt;/foreign-keys&gt;&lt;ref-type name="Journal Article"&gt;17&lt;/ref-type&gt;&lt;contributors&gt;&lt;authors&gt;&lt;author&gt;Phoo, Zan Win Moh Moh&lt;/author&gt;&lt;author&gt;Razon, Luis F&lt;/author&gt;&lt;author&gt;Knothe, Gerhard&lt;/author&gt;&lt;author&gt;Ilham, Zul&lt;/author&gt;&lt;author&gt;Goembira, Fadjar&lt;/author&gt;&lt;author&gt;Madrazo, Cynthia F&lt;/author&gt;&lt;author&gt;Roces, Susan A&lt;/author&gt;&lt;author&gt;Saka, Shiro&lt;/author&gt;&lt;/authors&gt;&lt;/contributors&gt;&lt;titles&gt;&lt;title&gt;Evaluation of Indian milkweed (Calotropis gigantea) seed oil as alternative feedstock for biodiesel&lt;/title&gt;&lt;secondary-title&gt;Industrial Crops and Products&lt;/secondary-title&gt;&lt;/titles&gt;&lt;periodical&gt;&lt;full-title&gt;Industrial Crops and Products&lt;/full-title&gt;&lt;/periodical&gt;&lt;pages&gt;226-232&lt;/pages&gt;&lt;volume&gt;54&lt;/volume&gt;&lt;dates&gt;&lt;year&gt;2014&lt;/year&gt;&lt;/dates&gt;&lt;isbn&gt;0926-6690&lt;/isbn&gt;&lt;urls&gt;&lt;/urls&gt;&lt;/record&gt;&lt;/Cite&gt;&lt;/EndNote&gt;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9" w:tooltip="Phoo, 2014 #33" w:history="1">
        <w:r w:rsidR="00EB6519" w:rsidRPr="00A33A31">
          <w:rPr>
            <w:rFonts w:asciiTheme="majorBidi" w:hAnsiTheme="majorBidi" w:cstheme="majorBidi"/>
            <w:noProof/>
            <w:sz w:val="24"/>
            <w:szCs w:val="24"/>
          </w:rPr>
          <w:t>Phoo et al. 2014</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Thus, we speculate that these long-chain fatty acids are characteristic for the Egyptian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species. </w:t>
      </w:r>
    </w:p>
    <w:p w14:paraId="48618F08" w14:textId="2EDDE87E" w:rsidR="00B32E86" w:rsidRPr="00A33A31" w:rsidRDefault="000B2B49" w:rsidP="00A33A31">
      <w:pPr>
        <w:rPr>
          <w:rFonts w:asciiTheme="majorBidi" w:hAnsiTheme="majorBidi" w:cstheme="majorBidi"/>
          <w:sz w:val="24"/>
          <w:szCs w:val="24"/>
        </w:rPr>
      </w:pPr>
      <w:r w:rsidRPr="00A33A31">
        <w:rPr>
          <w:rFonts w:asciiTheme="majorBidi" w:hAnsiTheme="majorBidi" w:cstheme="majorBidi"/>
          <w:sz w:val="24"/>
          <w:szCs w:val="24"/>
        </w:rPr>
        <w:t xml:space="preserve">According to WHO (2008), the relation between PUFA to SFA and between n-6 to n-3 indicates the human health status. PUFA to SFA should be </w:t>
      </w:r>
      <w:r w:rsidRPr="00A33A31">
        <w:rPr>
          <w:rFonts w:asciiTheme="majorBidi" w:hAnsiTheme="majorBidi" w:cstheme="majorBidi"/>
          <w:sz w:val="24"/>
          <w:szCs w:val="24"/>
          <w:rtl/>
          <w:lang w:bidi="ar-EG"/>
        </w:rPr>
        <w:t>&lt;</w:t>
      </w:r>
      <w:r w:rsidRPr="00A33A31">
        <w:rPr>
          <w:rFonts w:asciiTheme="majorBidi" w:hAnsiTheme="majorBidi" w:cstheme="majorBidi"/>
          <w:sz w:val="24"/>
          <w:szCs w:val="24"/>
        </w:rPr>
        <w:t xml:space="preserve"> 0.4, while the n-6/n-3 ratio should be 1-2. the n-6/n-3 ratio is directly proportional to the pathogenesis of diseases, while the PUFA/SFA ratio is inversely proportional to the high-risk diseases’ progression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&lt;EndNote&gt;&lt;Cite&gt;&lt;Author&gt;Simopoulos&lt;/Author&gt;&lt;Year&gt;2002&lt;/Year&gt;&lt;RecNum&gt;53&lt;/RecNum&gt;&lt;DisplayText&gt;(Simopoulos 2002)&lt;/DisplayText&gt;&lt;record&gt;&lt;rec-number&gt;53&lt;/rec-number&gt;&lt;foreign-keys&gt;&lt;key app="EN" db-id="rzfz99tfltptflerxzjvzeslwfd2rerxpdzr" timestamp="1584662348"&gt;53&lt;/key&gt;&lt;/foreign-keys&gt;&lt;ref-type name="Journal Article"&gt;17&lt;/ref-type&gt;&lt;contributors&gt;&lt;authors&gt;&lt;author&gt;Simopoulos, Artemis P&lt;/author&gt;&lt;/authors&gt;&lt;/contributors&gt;&lt;titles&gt;&lt;title&gt;The importance of the ratio of omega-6/omega-3 essential fatty acids&lt;/title&gt;&lt;secondary-title&gt;Biomedicine &amp;amp; pharmacotherapy&lt;/secondary-title&gt;&lt;/titles&gt;&lt;periodical&gt;&lt;full-title&gt;Biomedicine &amp;amp; pharmacotherapy&lt;/full-title&gt;&lt;abbr-1&gt;Biomed. Pharmacother.&lt;/abbr-1&gt;&lt;/periodical&gt;&lt;pages&gt;365-379&lt;/pages&gt;&lt;volume&gt;56&lt;/volume&gt;&lt;number&gt;8&lt;/number&gt;&lt;dates&gt;&lt;year&gt;2002&lt;/year&gt;&lt;/dates&gt;&lt;isbn&gt;0753-3322&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7" w:tooltip="Simopoulos, 2002 #53" w:history="1">
        <w:r w:rsidR="00EB6519" w:rsidRPr="00A33A31">
          <w:rPr>
            <w:rFonts w:asciiTheme="majorBidi" w:hAnsiTheme="majorBidi" w:cstheme="majorBidi"/>
            <w:noProof/>
            <w:sz w:val="24"/>
            <w:szCs w:val="24"/>
          </w:rPr>
          <w:t>Simopoulos 2002</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Oil extracted by </w:t>
      </w:r>
      <w:r w:rsidR="004227DF" w:rsidRPr="00A33A31">
        <w:rPr>
          <w:rFonts w:asciiTheme="majorBidi" w:hAnsiTheme="majorBidi" w:cstheme="majorBidi"/>
          <w:i/>
          <w:iCs/>
          <w:sz w:val="24"/>
          <w:szCs w:val="24"/>
        </w:rPr>
        <w:t>Soxhlet</w:t>
      </w:r>
      <w:r w:rsidRPr="00A33A31">
        <w:rPr>
          <w:rFonts w:asciiTheme="majorBidi" w:hAnsiTheme="majorBidi" w:cstheme="majorBidi"/>
          <w:sz w:val="24"/>
          <w:szCs w:val="24"/>
        </w:rPr>
        <w:t xml:space="preserve"> shows a PUFA/SFA and n-6/n-3 ratios of 1.56 and 5.69, respectively. While extraction by </w:t>
      </w:r>
      <w:r w:rsidR="00A124FC" w:rsidRPr="00A33A31">
        <w:rPr>
          <w:rFonts w:asciiTheme="majorBidi" w:hAnsiTheme="majorBidi" w:cstheme="majorBidi"/>
          <w:sz w:val="24"/>
          <w:szCs w:val="24"/>
        </w:rPr>
        <w:t>pressing</w:t>
      </w:r>
      <w:r w:rsidRPr="00A33A31">
        <w:rPr>
          <w:rFonts w:asciiTheme="majorBidi" w:hAnsiTheme="majorBidi" w:cstheme="majorBidi"/>
          <w:sz w:val="24"/>
          <w:szCs w:val="24"/>
        </w:rPr>
        <w:t xml:space="preserve"> shows ratio of 3.02 and 41.32, respectively. Thus, extraction using </w:t>
      </w:r>
      <w:r w:rsidR="004227DF" w:rsidRPr="00A33A31">
        <w:rPr>
          <w:rFonts w:asciiTheme="majorBidi" w:hAnsiTheme="majorBidi" w:cstheme="majorBidi"/>
          <w:i/>
          <w:iCs/>
          <w:sz w:val="24"/>
          <w:szCs w:val="24"/>
        </w:rPr>
        <w:t>Soxhlet</w:t>
      </w:r>
      <w:r w:rsidRPr="00A33A31">
        <w:rPr>
          <w:rFonts w:asciiTheme="majorBidi" w:hAnsiTheme="majorBidi" w:cstheme="majorBidi"/>
          <w:sz w:val="24"/>
          <w:szCs w:val="24"/>
        </w:rPr>
        <w:t xml:space="preserve"> not only gives a higher yield of oil but also gives an oil of higher nutritional value. Further studies are required to evaluate the availability of consumption of the oil. </w:t>
      </w:r>
      <w:r w:rsidR="00E076DA" w:rsidRPr="00A33A31">
        <w:rPr>
          <w:rFonts w:asciiTheme="majorBidi" w:hAnsiTheme="majorBidi" w:cstheme="majorBidi"/>
          <w:sz w:val="24"/>
          <w:szCs w:val="24"/>
        </w:rPr>
        <w:t xml:space="preserve">Food with high content of MUF and PUFA viz. olives and avocados shows a </w:t>
      </w:r>
      <w:r w:rsidR="00692217" w:rsidRPr="00A33A31">
        <w:rPr>
          <w:rFonts w:asciiTheme="majorBidi" w:hAnsiTheme="majorBidi" w:cstheme="majorBidi"/>
          <w:sz w:val="24"/>
          <w:szCs w:val="24"/>
        </w:rPr>
        <w:t xml:space="preserve">beneficial </w:t>
      </w:r>
      <w:r w:rsidR="00E076DA" w:rsidRPr="00A33A31">
        <w:rPr>
          <w:rFonts w:asciiTheme="majorBidi" w:hAnsiTheme="majorBidi" w:cstheme="majorBidi"/>
          <w:sz w:val="24"/>
          <w:szCs w:val="24"/>
        </w:rPr>
        <w:t xml:space="preserve">medicinal </w:t>
      </w:r>
      <w:r w:rsidR="00692217" w:rsidRPr="00A33A31">
        <w:rPr>
          <w:rFonts w:asciiTheme="majorBidi" w:hAnsiTheme="majorBidi" w:cstheme="majorBidi"/>
          <w:sz w:val="24"/>
          <w:szCs w:val="24"/>
        </w:rPr>
        <w:t>activities</w:t>
      </w:r>
      <w:r w:rsidR="00E076DA" w:rsidRPr="00A33A31">
        <w:rPr>
          <w:rFonts w:asciiTheme="majorBidi" w:hAnsiTheme="majorBidi" w:cstheme="majorBidi"/>
          <w:sz w:val="24"/>
          <w:szCs w:val="24"/>
        </w:rPr>
        <w:t>.</w:t>
      </w:r>
      <w:r w:rsidR="00366354" w:rsidRPr="00A33A31">
        <w:rPr>
          <w:rFonts w:asciiTheme="majorBidi" w:hAnsiTheme="majorBidi" w:cstheme="majorBidi"/>
          <w:sz w:val="24"/>
          <w:szCs w:val="24"/>
        </w:rPr>
        <w:t xml:space="preserve"> Olive oil is one of the</w:t>
      </w:r>
      <w:r w:rsidR="00F1135E" w:rsidRPr="00A33A31">
        <w:rPr>
          <w:rFonts w:asciiTheme="majorBidi" w:hAnsiTheme="majorBidi" w:cstheme="majorBidi"/>
          <w:sz w:val="24"/>
          <w:szCs w:val="24"/>
        </w:rPr>
        <w:t xml:space="preserve"> most beneficial vegetables oil, it possess a medicinal, nutritional and cosmetic properties. As olive oil,</w:t>
      </w:r>
      <w:r w:rsidR="00F1135E" w:rsidRPr="00A33A31">
        <w:rPr>
          <w:rFonts w:asciiTheme="majorBidi" w:hAnsiTheme="majorBidi" w:cstheme="majorBidi"/>
          <w:i/>
          <w:iCs/>
          <w:sz w:val="24"/>
          <w:szCs w:val="24"/>
        </w:rPr>
        <w:t xml:space="preserve"> </w:t>
      </w:r>
      <w:r w:rsidR="00E076DA" w:rsidRPr="00A33A31">
        <w:rPr>
          <w:rFonts w:asciiTheme="majorBidi" w:hAnsiTheme="majorBidi" w:cstheme="majorBidi"/>
          <w:i/>
          <w:iCs/>
          <w:sz w:val="24"/>
          <w:szCs w:val="24"/>
        </w:rPr>
        <w:t>C. procera</w:t>
      </w:r>
      <w:r w:rsidR="00E076DA" w:rsidRPr="00A33A31">
        <w:rPr>
          <w:rFonts w:asciiTheme="majorBidi" w:hAnsiTheme="majorBidi" w:cstheme="majorBidi"/>
          <w:sz w:val="24"/>
          <w:szCs w:val="24"/>
        </w:rPr>
        <w:t xml:space="preserve"> oil shows </w:t>
      </w:r>
      <w:r w:rsidR="00593544" w:rsidRPr="00A33A31">
        <w:rPr>
          <w:rFonts w:asciiTheme="majorBidi" w:hAnsiTheme="majorBidi" w:cstheme="majorBidi"/>
          <w:sz w:val="24"/>
          <w:szCs w:val="24"/>
        </w:rPr>
        <w:t xml:space="preserve">a </w:t>
      </w:r>
      <w:r w:rsidR="00E076DA" w:rsidRPr="00A33A31">
        <w:rPr>
          <w:rFonts w:asciiTheme="majorBidi" w:hAnsiTheme="majorBidi" w:cstheme="majorBidi"/>
          <w:sz w:val="24"/>
          <w:szCs w:val="24"/>
        </w:rPr>
        <w:t xml:space="preserve">predominance of </w:t>
      </w:r>
      <w:r w:rsidR="00F1135E" w:rsidRPr="00A33A31">
        <w:rPr>
          <w:rFonts w:asciiTheme="majorBidi" w:hAnsiTheme="majorBidi" w:cstheme="majorBidi"/>
          <w:sz w:val="24"/>
          <w:szCs w:val="24"/>
        </w:rPr>
        <w:t xml:space="preserve">MUF and PUFA and the abundance of </w:t>
      </w:r>
      <w:r w:rsidR="00E076DA" w:rsidRPr="00A33A31">
        <w:rPr>
          <w:rFonts w:asciiTheme="majorBidi" w:hAnsiTheme="majorBidi" w:cstheme="majorBidi"/>
          <w:sz w:val="24"/>
          <w:szCs w:val="24"/>
        </w:rPr>
        <w:t>odd</w:t>
      </w:r>
      <w:r w:rsidR="00692217" w:rsidRPr="00A33A31">
        <w:rPr>
          <w:rFonts w:asciiTheme="majorBidi" w:hAnsiTheme="majorBidi" w:cstheme="majorBidi"/>
          <w:sz w:val="24"/>
          <w:szCs w:val="24"/>
        </w:rPr>
        <w:t xml:space="preserve"> number</w:t>
      </w:r>
      <w:r w:rsidR="00E076DA" w:rsidRPr="00A33A31">
        <w:rPr>
          <w:rFonts w:asciiTheme="majorBidi" w:hAnsiTheme="majorBidi" w:cstheme="majorBidi"/>
          <w:sz w:val="24"/>
          <w:szCs w:val="24"/>
        </w:rPr>
        <w:t xml:space="preserve"> chain alkanes</w:t>
      </w:r>
      <w:r w:rsidR="00593544" w:rsidRPr="00A33A31">
        <w:rPr>
          <w:rFonts w:asciiTheme="majorBidi" w:hAnsiTheme="majorBidi" w:cstheme="majorBidi"/>
          <w:sz w:val="24"/>
          <w:szCs w:val="24"/>
        </w:rPr>
        <w:t xml:space="preserve"> over </w:t>
      </w:r>
      <w:r w:rsidR="00F1135E" w:rsidRPr="00A33A31">
        <w:rPr>
          <w:rFonts w:asciiTheme="majorBidi" w:hAnsiTheme="majorBidi" w:cstheme="majorBidi"/>
          <w:sz w:val="24"/>
          <w:szCs w:val="24"/>
        </w:rPr>
        <w:t xml:space="preserve">the </w:t>
      </w:r>
      <w:r w:rsidR="00593544" w:rsidRPr="00A33A31">
        <w:rPr>
          <w:rFonts w:asciiTheme="majorBidi" w:hAnsiTheme="majorBidi" w:cstheme="majorBidi"/>
          <w:sz w:val="24"/>
          <w:szCs w:val="24"/>
        </w:rPr>
        <w:t>even</w:t>
      </w:r>
      <w:r w:rsidR="00692217" w:rsidRPr="00A33A31">
        <w:rPr>
          <w:rFonts w:asciiTheme="majorBidi" w:hAnsiTheme="majorBidi" w:cstheme="majorBidi"/>
          <w:sz w:val="24"/>
          <w:szCs w:val="24"/>
        </w:rPr>
        <w:t xml:space="preserve">. But they differ in the chain length where </w:t>
      </w:r>
      <w:r w:rsidR="00692217" w:rsidRPr="00A33A31">
        <w:rPr>
          <w:rFonts w:asciiTheme="majorBidi" w:hAnsiTheme="majorBidi" w:cstheme="majorBidi"/>
          <w:i/>
          <w:iCs/>
          <w:sz w:val="24"/>
          <w:szCs w:val="24"/>
        </w:rPr>
        <w:t>C. procera</w:t>
      </w:r>
      <w:r w:rsidR="00692217" w:rsidRPr="00A33A31">
        <w:rPr>
          <w:rFonts w:asciiTheme="majorBidi" w:hAnsiTheme="majorBidi" w:cstheme="majorBidi"/>
          <w:sz w:val="24"/>
          <w:szCs w:val="24"/>
        </w:rPr>
        <w:t xml:space="preserve"> oil</w:t>
      </w:r>
      <w:r w:rsidR="00593544" w:rsidRPr="00A33A31">
        <w:rPr>
          <w:rFonts w:asciiTheme="majorBidi" w:hAnsiTheme="majorBidi" w:cstheme="majorBidi"/>
          <w:sz w:val="24"/>
          <w:szCs w:val="24"/>
        </w:rPr>
        <w:t xml:space="preserve"> </w:t>
      </w:r>
      <w:r w:rsidR="00692217" w:rsidRPr="00A33A31">
        <w:rPr>
          <w:rFonts w:asciiTheme="majorBidi" w:hAnsiTheme="majorBidi" w:cstheme="majorBidi"/>
          <w:sz w:val="24"/>
          <w:szCs w:val="24"/>
        </w:rPr>
        <w:t xml:space="preserve">exhibits short-chain (˂n-C20) and the olive oil &gt;n-C21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&lt;EndNote&gt;&lt;Cite&gt;&lt;Author&gt;Giuffrè&lt;/Author&gt;&lt;Year&gt;2021&lt;/Year&gt;&lt;RecNum&gt;118&lt;/RecNum&gt;&lt;DisplayText&gt;(Giuffrè 2021)&lt;/DisplayText&gt;&lt;record&gt;&lt;rec-number&gt;118&lt;/rec-number&gt;&lt;foreign-keys&gt;&lt;key app="EN" db-id="rzfz99tfltptflerxzjvzeslwfd2rerxpdzr" timestamp="1655773701"&gt;118&lt;/key&gt;&lt;/foreign-keys&gt;&lt;ref-type name="Journal Article"&gt;17&lt;/ref-type&gt;&lt;contributors&gt;&lt;authors&gt;&lt;author&gt;Giuffrè, Angelo Maria&lt;/author&gt;&lt;/authors&gt;&lt;/contributors&gt;&lt;titles&gt;&lt;title&gt;N-Alkanes and n-alkenes in virgin olive oil from calabria (south Italy): The effects of cultivar and harvest date&lt;/title&gt;&lt;secondary-title&gt;Foods&lt;/secondary-title&gt;&lt;/titles&gt;&lt;periodical&gt;&lt;full-title&gt;Foods&lt;/full-title&gt;&lt;/periodical&gt;&lt;pages&gt;290&lt;/pages&gt;&lt;volume&gt;10&lt;/volume&gt;&lt;number&gt;2&lt;/number&gt;&lt;dates&gt;&lt;year&gt;2021&lt;/year&gt;&lt;/dates&gt;&lt;isbn&gt;2304-8158&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2" w:tooltip="Giuffrè, 2021 #118" w:history="1">
        <w:r w:rsidR="00EB6519" w:rsidRPr="00A33A31">
          <w:rPr>
            <w:rFonts w:asciiTheme="majorBidi" w:hAnsiTheme="majorBidi" w:cstheme="majorBidi"/>
            <w:noProof/>
            <w:sz w:val="24"/>
            <w:szCs w:val="24"/>
          </w:rPr>
          <w:t>Giuffrè 2021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E076DA" w:rsidRPr="00A33A31">
        <w:rPr>
          <w:rFonts w:asciiTheme="majorBidi" w:hAnsiTheme="majorBidi" w:cstheme="majorBidi"/>
          <w:sz w:val="24"/>
          <w:szCs w:val="24"/>
        </w:rPr>
        <w:t xml:space="preserve">. </w:t>
      </w:r>
      <w:r w:rsidR="00DC1904" w:rsidRPr="00A33A31">
        <w:rPr>
          <w:rFonts w:asciiTheme="majorBidi" w:hAnsiTheme="majorBidi" w:cstheme="majorBidi"/>
          <w:sz w:val="24"/>
          <w:szCs w:val="24"/>
        </w:rPr>
        <w:t xml:space="preserve">Both </w:t>
      </w:r>
      <w:r w:rsidR="00366354" w:rsidRPr="00A33A31">
        <w:rPr>
          <w:rFonts w:asciiTheme="majorBidi" w:hAnsiTheme="majorBidi" w:cstheme="majorBidi"/>
          <w:sz w:val="24"/>
          <w:szCs w:val="24"/>
        </w:rPr>
        <w:t xml:space="preserve"> phytosterol content </w:t>
      </w:r>
      <w:r w:rsidR="00DC1904" w:rsidRPr="00A33A31">
        <w:rPr>
          <w:rFonts w:asciiTheme="majorBidi" w:hAnsiTheme="majorBidi" w:cstheme="majorBidi"/>
          <w:sz w:val="24"/>
          <w:szCs w:val="24"/>
        </w:rPr>
        <w:t>exhibits the</w:t>
      </w:r>
      <w:r w:rsidR="00366354" w:rsidRPr="00A33A31">
        <w:rPr>
          <w:rFonts w:asciiTheme="majorBidi" w:hAnsiTheme="majorBidi" w:cstheme="majorBidi"/>
          <w:sz w:val="24"/>
          <w:szCs w:val="24"/>
        </w:rPr>
        <w:t xml:space="preserve"> predominance of sitosterol, followed by campesterol then stigmasterol</w:t>
      </w:r>
      <w:r w:rsidR="00F1135E" w:rsidRPr="00A33A31">
        <w:rPr>
          <w:rFonts w:asciiTheme="majorBidi" w:hAnsiTheme="majorBidi" w:cstheme="majorBidi"/>
          <w:sz w:val="24"/>
          <w:szCs w:val="24"/>
        </w:rPr>
        <w:t xml:space="preserv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&lt;EndNote&gt;&lt;Cite&gt;&lt;Author&gt;Lukić&lt;/Author&gt;&lt;Year&gt;2021&lt;/Year&gt;&lt;RecNum&gt;119&lt;/RecNum&gt;&lt;DisplayText&gt;(Lukić, Lukić, and Moslavac 2021)&lt;/DisplayText&gt;&lt;record&gt;&lt;rec-number&gt;119&lt;/rec-number&gt;&lt;foreign-keys&gt;&lt;key app="EN" db-id="rzfz99tfltptflerxzjvzeslwfd2rerxpdzr" timestamp="1655775264"&gt;119&lt;/key&gt;&lt;/foreign-keys&gt;&lt;ref-type name="Journal Article"&gt;17&lt;/ref-type&gt;&lt;contributors&gt;&lt;authors&gt;&lt;author&gt;Lukić, Marina&lt;/author&gt;&lt;author&gt;Lukić, Igor&lt;/author&gt;&lt;author&gt;Moslavac, Tihomir&lt;/author&gt;&lt;/authors&gt;&lt;/contributors&gt;&lt;titles&gt;&lt;title&gt;Sterols and triterpene diols in virgin olive oil: A comprehensive review on their properties and significance, with a special emphasis on the influence of variety and ripening degree&lt;/title&gt;&lt;secondary-title&gt;Horticulturae&lt;/secondary-title&gt;&lt;/titles&gt;&lt;periodical&gt;&lt;full-title&gt;Horticulturae&lt;/full-title&gt;&lt;/periodical&gt;&lt;pages&gt;493&lt;/pages&gt;&lt;volume&gt;7&lt;/volume&gt;&lt;number&gt;11&lt;/number&gt;&lt;dates&gt;&lt;year&gt;2021&lt;/year&gt;&lt;/dates&gt;&lt;isbn&gt;2311-7524&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39" w:tooltip="Lukić, 2021 #119" w:history="1">
        <w:r w:rsidR="00EB6519" w:rsidRPr="00A33A31">
          <w:rPr>
            <w:rFonts w:asciiTheme="majorBidi" w:hAnsiTheme="majorBidi" w:cstheme="majorBidi"/>
            <w:noProof/>
            <w:sz w:val="24"/>
            <w:szCs w:val="24"/>
          </w:rPr>
          <w:t>Lukić, Lukić, and Moslavac 2021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00B32E86" w:rsidRPr="00A33A31">
        <w:rPr>
          <w:rFonts w:asciiTheme="majorBidi" w:hAnsiTheme="majorBidi" w:cstheme="majorBidi"/>
          <w:sz w:val="24"/>
          <w:szCs w:val="24"/>
        </w:rPr>
        <w:t>.</w:t>
      </w:r>
    </w:p>
    <w:p w14:paraId="6AA90E45" w14:textId="122D0231" w:rsidR="000B2B49" w:rsidRPr="00A33A31" w:rsidRDefault="000B2B49" w:rsidP="00A33A31">
      <w:pPr>
        <w:pStyle w:val="ListParagraph"/>
        <w:numPr>
          <w:ilvl w:val="1"/>
          <w:numId w:val="18"/>
        </w:numPr>
        <w:tabs>
          <w:tab w:val="left" w:pos="450"/>
        </w:tabs>
        <w:bidi w:val="0"/>
        <w:jc w:val="both"/>
        <w:rPr>
          <w:rFonts w:asciiTheme="majorBidi" w:hAnsiTheme="majorBidi" w:cstheme="majorBidi"/>
          <w:b/>
          <w:bCs/>
          <w:sz w:val="24"/>
          <w:szCs w:val="24"/>
        </w:rPr>
      </w:pPr>
      <w:r w:rsidRPr="00A33A31">
        <w:rPr>
          <w:rFonts w:asciiTheme="majorBidi" w:hAnsiTheme="majorBidi" w:cstheme="majorBidi"/>
          <w:b/>
          <w:bCs/>
          <w:sz w:val="24"/>
          <w:szCs w:val="24"/>
        </w:rPr>
        <w:t>Bioactivity evaluation:</w:t>
      </w:r>
    </w:p>
    <w:p w14:paraId="729557C3" w14:textId="5C41669D" w:rsidR="000B2B49" w:rsidRPr="00A33A31" w:rsidRDefault="000B2B49" w:rsidP="00F20D27">
      <w:pPr>
        <w:pStyle w:val="ListParagraph"/>
        <w:numPr>
          <w:ilvl w:val="2"/>
          <w:numId w:val="18"/>
        </w:numPr>
        <w:bidi w:val="0"/>
        <w:jc w:val="both"/>
        <w:rPr>
          <w:rFonts w:asciiTheme="majorBidi" w:hAnsiTheme="majorBidi" w:cstheme="majorBidi"/>
          <w:b/>
          <w:bCs/>
          <w:sz w:val="24"/>
          <w:szCs w:val="24"/>
        </w:rPr>
      </w:pPr>
      <w:r w:rsidRPr="00A33A31">
        <w:rPr>
          <w:rFonts w:asciiTheme="majorBidi" w:hAnsiTheme="majorBidi" w:cstheme="majorBidi"/>
          <w:b/>
          <w:bCs/>
          <w:sz w:val="24"/>
          <w:szCs w:val="24"/>
        </w:rPr>
        <w:t xml:space="preserve">Anti-inflammatory and immunomodulatory activities </w:t>
      </w:r>
      <w:r w:rsidRPr="00A33A31">
        <w:rPr>
          <w:rFonts w:asciiTheme="majorBidi" w:hAnsiTheme="majorBidi" w:cstheme="majorBidi"/>
          <w:b/>
          <w:bCs/>
          <w:i/>
          <w:iCs/>
          <w:sz w:val="24"/>
          <w:szCs w:val="24"/>
        </w:rPr>
        <w:t>in vivo</w:t>
      </w:r>
      <w:r w:rsidRPr="00A33A31">
        <w:rPr>
          <w:rFonts w:asciiTheme="majorBidi" w:hAnsiTheme="majorBidi" w:cstheme="majorBidi"/>
          <w:b/>
          <w:bCs/>
          <w:sz w:val="24"/>
          <w:szCs w:val="24"/>
        </w:rPr>
        <w:t>:</w:t>
      </w:r>
    </w:p>
    <w:p w14:paraId="77119A1B" w14:textId="519AC85D" w:rsidR="00A33DFA" w:rsidRPr="00A33A31" w:rsidRDefault="000B2B49" w:rsidP="00EB6519">
      <w:pPr>
        <w:ind w:firstLine="720"/>
        <w:jc w:val="both"/>
        <w:rPr>
          <w:rFonts w:asciiTheme="majorBidi" w:hAnsiTheme="majorBidi" w:cstheme="majorBidi"/>
          <w:sz w:val="24"/>
          <w:szCs w:val="24"/>
        </w:rPr>
      </w:pPr>
      <w:r w:rsidRPr="00A33A31">
        <w:rPr>
          <w:rFonts w:asciiTheme="majorBidi" w:hAnsiTheme="majorBidi" w:cstheme="majorBidi"/>
          <w:sz w:val="24"/>
          <w:szCs w:val="24"/>
        </w:rPr>
        <w:t xml:space="preserve">An inflammatory response was observed in the rat hind paw after injection of carrageenan, which functions bi-phasically to control the various mediators’ actions, leading to the formation of edema </w:t>
      </w:r>
      <w:r w:rsidR="00241860"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&lt;EndNote&gt;&lt;Cite&gt;&lt;Author&gt;Haloui&lt;/Author&gt;&lt;Year&gt;2011&lt;/Year&gt;&lt;RecNum&gt;82&lt;/RecNum&gt;&lt;DisplayText&gt;(Haloui et al. 2011; Jitta et al. 2019)&lt;/DisplayText&gt;&lt;record&gt;&lt;rec-number&gt;82&lt;/rec-number&gt;&lt;foreign-keys&gt;&lt;key app="EN" db-id="rzfz99tfltptflerxzjvzeslwfd2rerxpdzr" timestamp="1603148286"&gt;82&lt;/key&gt;&lt;/foreign-keys&gt;&lt;ref-type name="Journal Article"&gt;17&lt;/ref-type&gt;&lt;contributors&gt;&lt;authors&gt;&lt;author&gt;Haloui, Ehsen&lt;/author&gt;&lt;author&gt;Marzouk, Belsem&lt;/author&gt;&lt;author&gt;Marzouk, Zohra&lt;/author&gt;&lt;author&gt;Bouraoui, Abderrahman&lt;/author&gt;&lt;author&gt;Fenina, Nadia&lt;/author&gt;&lt;/authors&gt;&lt;/contributors&gt;&lt;titles&gt;&lt;title&gt;Hydroxytyrosol and oleuropein from olive leaves: Potent anti-inflammatory and analgesic activities&lt;/title&gt;&lt;secondary-title&gt;Journal of Food, Agriculture &amp;amp; Environment&lt;/secondary-title&gt;&lt;/titles&gt;&lt;periodical&gt;&lt;full-title&gt;Journal of Food, Agriculture &amp;amp; Environment&lt;/full-title&gt;&lt;/periodical&gt;&lt;pages&gt;128-133&lt;/pages&gt;&lt;volume&gt;9&lt;/volume&gt;&lt;number&gt;3-4&lt;/number&gt;&lt;dates&gt;&lt;year&gt;2011&lt;/year&gt;&lt;/dates&gt;&lt;urls&gt;&lt;/urls&gt;&lt;/record&gt;&lt;/Cite&gt;&lt;Cite&gt;&lt;Author&gt;Jitta&lt;/Author&gt;&lt;Year&gt;2019&lt;/Year&gt;&lt;RecNum&gt;81&lt;/RecNum&gt;&lt;record&gt;&lt;rec-number&gt;81&lt;/rec-number&gt;&lt;foreign-keys&gt;&lt;key app="EN" db-id="rzfz99tfltptflerxzjvzeslwfd2rerxpdzr" timestamp="1603147602"&gt;81&lt;/key&gt;&lt;/foreign-keys&gt;&lt;ref-type name="Journal Article"&gt;17&lt;/ref-type&gt;&lt;contributors&gt;&lt;authors&gt;&lt;author&gt;Jitta, Srinivasa Reddy&lt;/author&gt;&lt;author&gt;Daram, Prasanthi&lt;/author&gt;&lt;author&gt;Gourishetti, Karthik&lt;/author&gt;&lt;author&gt;Misra, CS&lt;/author&gt;&lt;author&gt;Polu, Picheswara Rao&lt;/author&gt;&lt;author&gt;Shah, Abhishek&lt;/author&gt;&lt;author&gt;Shreedhara, CS&lt;/author&gt;&lt;author&gt;Nampoothiri, Madhavan&lt;/author&gt;&lt;author&gt;Lobo, Richard&lt;/author&gt;&lt;/authors&gt;&lt;/contributors&gt;&lt;titles&gt;&lt;title&gt;Terminalia tomentosa bark ameliorates inflammation and arthritis in carrageenan induced inflammatory model and freund’s adjuvant-induced arthritis model in rats&lt;/title&gt;&lt;secondary-title&gt;Journal of Toxicology&lt;/secondary-title&gt;&lt;/titles&gt;&lt;periodical&gt;&lt;full-title&gt;Journal of Toxicology&lt;/full-title&gt;&lt;/periodical&gt;&lt;volume&gt;2019&lt;/volume&gt;&lt;dates&gt;&lt;year&gt;2019&lt;/year&gt;&lt;/dates&gt;&lt;isbn&gt;1687-8191&lt;/isbn&gt;&lt;urls&gt;&lt;/urls&gt;&lt;/record&gt;&lt;/Cite&gt;&lt;/EndNote&gt;</w:instrText>
      </w:r>
      <w:r w:rsidR="00241860"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6" w:tooltip="Haloui, 2011 #82" w:history="1">
        <w:r w:rsidR="00EB6519" w:rsidRPr="00A33A31">
          <w:rPr>
            <w:rFonts w:asciiTheme="majorBidi" w:hAnsiTheme="majorBidi" w:cstheme="majorBidi"/>
            <w:noProof/>
            <w:sz w:val="24"/>
            <w:szCs w:val="24"/>
          </w:rPr>
          <w:t>Haloui et al. 2011</w:t>
        </w:r>
      </w:hyperlink>
      <w:r w:rsidR="00EB6519" w:rsidRPr="00A33A31">
        <w:rPr>
          <w:rFonts w:asciiTheme="majorBidi" w:hAnsiTheme="majorBidi" w:cstheme="majorBidi"/>
          <w:noProof/>
          <w:sz w:val="24"/>
          <w:szCs w:val="24"/>
        </w:rPr>
        <w:t xml:space="preserve">; </w:t>
      </w:r>
      <w:hyperlink w:anchor="_ENREF_31" w:tooltip="Jitta, 2019 #81" w:history="1">
        <w:r w:rsidR="00EB6519" w:rsidRPr="00A33A31">
          <w:rPr>
            <w:rFonts w:asciiTheme="majorBidi" w:hAnsiTheme="majorBidi" w:cstheme="majorBidi"/>
            <w:noProof/>
            <w:sz w:val="24"/>
            <w:szCs w:val="24"/>
          </w:rPr>
          <w:t>Jitta et al. 2019</w:t>
        </w:r>
      </w:hyperlink>
      <w:r w:rsidR="00EB6519" w:rsidRPr="00A33A31">
        <w:rPr>
          <w:rFonts w:asciiTheme="majorBidi" w:hAnsiTheme="majorBidi" w:cstheme="majorBidi"/>
          <w:noProof/>
          <w:sz w:val="24"/>
          <w:szCs w:val="24"/>
        </w:rPr>
        <w:t>)</w:t>
      </w:r>
      <w:r w:rsidR="00241860"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The initial inflammatory response to carrageenan (0-1 h) is attributed to histamine, serotonin, and bradykinin release </w:t>
      </w:r>
      <w:r w:rsidR="00EB6519" w:rsidRPr="00A33A31">
        <w:rPr>
          <w:rFonts w:asciiTheme="majorBidi" w:hAnsiTheme="majorBidi" w:cstheme="majorBidi"/>
          <w:sz w:val="24"/>
          <w:szCs w:val="24"/>
        </w:rPr>
        <w:fldChar w:fldCharType="begin">
          <w:fldData xml:space="preserve">PEVuZE5vdGU+PENpdGU+PEF1dGhvcj5Nb3JyaXM8L0F1dGhvcj48WWVhcj4yMDAzPC9ZZWFyPjxS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PEVuZE5vdGU+PENpdGU+PEF1dGhvcj5Nb3JyaXM8L0F1dGhvcj48WWVhcj4yMDAzPC9ZZWFyPjxS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3" w:tooltip="Morris, 2003 #55" w:history="1">
        <w:r w:rsidR="00EB6519" w:rsidRPr="00A33A31">
          <w:rPr>
            <w:rFonts w:asciiTheme="majorBidi" w:hAnsiTheme="majorBidi" w:cstheme="majorBidi"/>
            <w:noProof/>
            <w:sz w:val="24"/>
            <w:szCs w:val="24"/>
          </w:rPr>
          <w:t>Morris 2003</w:t>
        </w:r>
      </w:hyperlink>
      <w:r w:rsidR="00EB6519" w:rsidRPr="00A33A31">
        <w:rPr>
          <w:rFonts w:asciiTheme="majorBidi" w:hAnsiTheme="majorBidi" w:cstheme="majorBidi"/>
          <w:noProof/>
          <w:sz w:val="24"/>
          <w:szCs w:val="24"/>
        </w:rPr>
        <w:t xml:space="preserve">; </w:t>
      </w:r>
      <w:hyperlink w:anchor="_ENREF_25" w:tooltip="Haloui, 2010 #56" w:history="1">
        <w:r w:rsidR="00EB6519" w:rsidRPr="00A33A31">
          <w:rPr>
            <w:rFonts w:asciiTheme="majorBidi" w:hAnsiTheme="majorBidi" w:cstheme="majorBidi"/>
            <w:noProof/>
            <w:sz w:val="24"/>
            <w:szCs w:val="24"/>
          </w:rPr>
          <w:t>Haloui et al. 2010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That is followed by a second accelerating phase of swelling (2-4 h), which is more associated with increased prostaglandin production </w:t>
      </w:r>
      <w:r w:rsidR="00EB6519" w:rsidRPr="00A33A31">
        <w:rPr>
          <w:rFonts w:asciiTheme="majorBidi" w:hAnsiTheme="majorBidi" w:cstheme="majorBidi"/>
          <w:sz w:val="24"/>
          <w:szCs w:val="24"/>
        </w:rPr>
        <w:fldChar w:fldCharType="begin">
          <w:fldData xml:space="preserve">PEVuZE5vdGU+PENpdGU+PEF1dGhvcj5WaW5lZ2FyPC9BdXRob3I+PFllYXI+MTk4NzwvWWVhcj48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PEVuZE5vdGU+PENpdGU+PEF1dGhvcj5WaW5lZ2FyPC9BdXRob3I+PFllYXI+MTk4NzwvWWVhcj48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61" w:tooltip="Vinegar, 1987 #57" w:history="1">
        <w:r w:rsidR="00EB6519" w:rsidRPr="00A33A31">
          <w:rPr>
            <w:rFonts w:asciiTheme="majorBidi" w:hAnsiTheme="majorBidi" w:cstheme="majorBidi"/>
            <w:noProof/>
            <w:sz w:val="24"/>
            <w:szCs w:val="24"/>
          </w:rPr>
          <w:t>Vinegar et al. 1987</w:t>
        </w:r>
      </w:hyperlink>
      <w:r w:rsidR="00EB6519" w:rsidRPr="00A33A31">
        <w:rPr>
          <w:rFonts w:asciiTheme="majorBidi" w:hAnsiTheme="majorBidi" w:cstheme="majorBidi"/>
          <w:noProof/>
          <w:sz w:val="24"/>
          <w:szCs w:val="24"/>
        </w:rPr>
        <w:t xml:space="preserve">; </w:t>
      </w:r>
      <w:hyperlink w:anchor="_ENREF_29" w:tooltip="Ishola, 2014 #103" w:history="1">
        <w:r w:rsidR="00EB6519" w:rsidRPr="00A33A31">
          <w:rPr>
            <w:rFonts w:asciiTheme="majorBidi" w:hAnsiTheme="majorBidi" w:cstheme="majorBidi"/>
            <w:noProof/>
            <w:sz w:val="24"/>
            <w:szCs w:val="24"/>
          </w:rPr>
          <w:t>Ishola et al. 2014</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Seed oil significantly inhibited edema development in both the initial and second phases, with an edema inhibition of 52% at 4 h after the induction of inflammation (Fig.2 and Table3). </w:t>
      </w:r>
    </w:p>
    <w:p w14:paraId="5D5D9281" w14:textId="16393D7C" w:rsidR="000B2B49" w:rsidRPr="00A33A31" w:rsidRDefault="000B2B49" w:rsidP="00EB6519">
      <w:pPr>
        <w:ind w:firstLine="720"/>
        <w:jc w:val="both"/>
        <w:rPr>
          <w:rFonts w:asciiTheme="majorBidi" w:hAnsiTheme="majorBidi" w:cstheme="majorBidi"/>
          <w:sz w:val="24"/>
          <w:szCs w:val="24"/>
        </w:rPr>
      </w:pPr>
      <w:r w:rsidRPr="00A33A31">
        <w:rPr>
          <w:rFonts w:asciiTheme="majorBidi" w:hAnsiTheme="majorBidi" w:cstheme="majorBidi"/>
          <w:sz w:val="24"/>
          <w:szCs w:val="24"/>
        </w:rPr>
        <w:t xml:space="preserve">Overproduction of </w:t>
      </w:r>
      <w:r w:rsidRPr="00A33A31">
        <w:rPr>
          <w:rFonts w:asciiTheme="majorBidi" w:hAnsiTheme="majorBidi" w:cstheme="majorBidi"/>
          <w:sz w:val="24"/>
          <w:szCs w:val="24"/>
          <w:lang w:bidi="ar-EG"/>
        </w:rPr>
        <w:t xml:space="preserve">pro-inflammatory </w:t>
      </w:r>
      <w:r w:rsidRPr="00A33A31">
        <w:rPr>
          <w:rFonts w:asciiTheme="majorBidi" w:hAnsiTheme="majorBidi" w:cstheme="majorBidi"/>
          <w:sz w:val="24"/>
          <w:szCs w:val="24"/>
        </w:rPr>
        <w:t xml:space="preserve">cytokines is a crucial step in the inflammatory process and inflammatory cell infiltration. </w:t>
      </w:r>
      <w:r w:rsidRPr="00A33A31">
        <w:rPr>
          <w:rFonts w:asciiTheme="majorBidi" w:hAnsiTheme="majorBidi" w:cstheme="majorBidi"/>
          <w:sz w:val="24"/>
          <w:szCs w:val="24"/>
          <w:lang w:bidi="ar-EG"/>
        </w:rPr>
        <w:t xml:space="preserve">TNF-α, and IL-6 trigger the immune system to propagate and prolong the inflammation </w:t>
      </w:r>
      <w:r w:rsidR="00EB6519" w:rsidRPr="00A33A31">
        <w:rPr>
          <w:rFonts w:asciiTheme="majorBidi" w:hAnsiTheme="majorBidi" w:cstheme="majorBidi"/>
          <w:sz w:val="24"/>
          <w:szCs w:val="24"/>
          <w:lang w:bidi="ar-EG"/>
        </w:rPr>
        <w:fldChar w:fldCharType="begin"/>
      </w:r>
      <w:r w:rsidR="00EB6519" w:rsidRPr="00A33A31">
        <w:rPr>
          <w:rFonts w:asciiTheme="majorBidi" w:hAnsiTheme="majorBidi" w:cstheme="majorBidi"/>
          <w:sz w:val="24"/>
          <w:szCs w:val="24"/>
          <w:lang w:bidi="ar-EG"/>
        </w:rPr>
        <w:instrText xml:space="preserve"> ADDIN EN.CITE &lt;EndNote&gt;&lt;Cite&gt;&lt;Author&gt;Chang&lt;/Author&gt;&lt;Year&gt;2022&lt;/Year&gt;&lt;RecNum&gt;107&lt;/RecNum&gt;&lt;DisplayText&gt;(Chang et al. 2022; Sethi and Hotamisligil 2021)&lt;/DisplayText&gt;&lt;record&gt;&lt;rec-number&gt;107&lt;/rec-number&gt;&lt;foreign-keys&gt;&lt;key app="EN" db-id="rzfz99tfltptflerxzjvzeslwfd2rerxpdzr" timestamp="1646042524"&gt;107&lt;/key&gt;&lt;/foreign-keys&gt;&lt;ref-type name="Journal Article"&gt;17&lt;/ref-type&gt;&lt;contributors&gt;&lt;authors&gt;&lt;author&gt;Chang, Peng-Yuan&lt;/author&gt;&lt;author&gt;Wu, Hung-Kang&lt;/author&gt;&lt;author&gt;Chen, Yu-Hsu&lt;/author&gt;&lt;author&gt;Hsu, Yu-Pao&lt;/author&gt;&lt;author&gt;Cheng, Ming-Te&lt;/author&gt;&lt;author&gt;Yu, Ching-Hsiao&lt;/author&gt;&lt;author&gt;Chen, Shau-Kwaun&lt;/author&gt;&lt;/authors&gt;&lt;/contributors&gt;&lt;titles&gt;&lt;title&gt;Interleukin-6 transiently promotes proliferation of osteoclast precursors and stimulates the production of inflammatory mediators&lt;/title&gt;&lt;secondary-title&gt;Molecular Biology Reports&lt;/secondary-title&gt;&lt;/titles&gt;&lt;periodical&gt;&lt;full-title&gt;Molecular Biology Reports&lt;/full-title&gt;&lt;/periodical&gt;&lt;dates&gt;&lt;year&gt;2022&lt;/year&gt;&lt;pub-dates&gt;&lt;date&gt;2022/02/26&lt;/date&gt;&lt;/pub-dates&gt;&lt;/dates&gt;&lt;isbn&gt;1573-4978&lt;/isbn&gt;&lt;urls&gt;&lt;related-urls&gt;&lt;url&gt;https://doi.org/10.1007/s11033-022-07243-1&lt;/url&gt;&lt;/related-urls&gt;&lt;/urls&gt;&lt;electronic-resource-num&gt;10.1007/s11033-022-07243-1&lt;/electronic-resource-num&gt;&lt;/record&gt;&lt;/Cite&gt;&lt;Cite&gt;&lt;Author&gt;Sethi&lt;/Author&gt;&lt;Year&gt;2021&lt;/Year&gt;&lt;RecNum&gt;109&lt;/RecNum&gt;&lt;record&gt;&lt;rec-number&gt;109&lt;/rec-number&gt;&lt;foreign-keys&gt;&lt;key app="EN" db-id="rzfz99tfltptflerxzjvzeslwfd2rerxpdzr" timestamp="1646045176"&gt;109&lt;/key&gt;&lt;/foreign-keys&gt;&lt;ref-type name="Journal Article"&gt;17&lt;/ref-type&gt;&lt;contributors&gt;&lt;authors&gt;&lt;author&gt;Sethi, Jaswinder K&lt;/author&gt;&lt;author&gt;Hotamisligil, Gökhan S&lt;/author&gt;&lt;/authors&gt;&lt;/contributors&gt;&lt;titles&gt;&lt;title&gt;Metabolic Messengers: tumour necrosis factor&lt;/title&gt;&lt;secondary-title&gt;Nature metabolism&lt;/secondary-title&gt;&lt;/titles&gt;&lt;periodical&gt;&lt;full-title&gt;Nature metabolism&lt;/full-title&gt;&lt;/periodical&gt;&lt;pages&gt;1302-1312&lt;/pages&gt;&lt;volume&gt;3&lt;/volume&gt;&lt;number&gt;10&lt;/number&gt;&lt;dates&gt;&lt;year&gt;2021&lt;/year&gt;&lt;/dates&gt;&lt;isbn&gt;2522-5812&lt;/isbn&gt;&lt;urls&gt;&lt;/urls&gt;&lt;/record&gt;&lt;/Cite&gt;&lt;/EndNote&gt;</w:instrText>
      </w:r>
      <w:r w:rsidR="00EB6519" w:rsidRPr="00A33A31">
        <w:rPr>
          <w:rFonts w:asciiTheme="majorBidi" w:hAnsiTheme="majorBidi" w:cstheme="majorBidi"/>
          <w:sz w:val="24"/>
          <w:szCs w:val="24"/>
          <w:lang w:bidi="ar-EG"/>
        </w:rPr>
        <w:fldChar w:fldCharType="separate"/>
      </w:r>
      <w:r w:rsidR="00EB6519" w:rsidRPr="00A33A31">
        <w:rPr>
          <w:rFonts w:asciiTheme="majorBidi" w:hAnsiTheme="majorBidi" w:cstheme="majorBidi"/>
          <w:noProof/>
          <w:sz w:val="24"/>
          <w:szCs w:val="24"/>
          <w:lang w:bidi="ar-EG"/>
        </w:rPr>
        <w:t>(</w:t>
      </w:r>
      <w:hyperlink w:anchor="_ENREF_9" w:tooltip="Chang, 2022 #107" w:history="1">
        <w:r w:rsidR="00EB6519" w:rsidRPr="00A33A31">
          <w:rPr>
            <w:rFonts w:asciiTheme="majorBidi" w:hAnsiTheme="majorBidi" w:cstheme="majorBidi"/>
            <w:noProof/>
            <w:sz w:val="24"/>
            <w:szCs w:val="24"/>
            <w:lang w:bidi="ar-EG"/>
          </w:rPr>
          <w:t>Chang et al. 2022</w:t>
        </w:r>
      </w:hyperlink>
      <w:r w:rsidR="00EB6519" w:rsidRPr="00A33A31">
        <w:rPr>
          <w:rFonts w:asciiTheme="majorBidi" w:hAnsiTheme="majorBidi" w:cstheme="majorBidi"/>
          <w:noProof/>
          <w:sz w:val="24"/>
          <w:szCs w:val="24"/>
          <w:lang w:bidi="ar-EG"/>
        </w:rPr>
        <w:t xml:space="preserve">; </w:t>
      </w:r>
      <w:hyperlink w:anchor="_ENREF_55" w:tooltip="Sethi, 2021 #109" w:history="1">
        <w:r w:rsidR="00EB6519" w:rsidRPr="00A33A31">
          <w:rPr>
            <w:rFonts w:asciiTheme="majorBidi" w:hAnsiTheme="majorBidi" w:cstheme="majorBidi"/>
            <w:noProof/>
            <w:sz w:val="24"/>
            <w:szCs w:val="24"/>
            <w:lang w:bidi="ar-EG"/>
          </w:rPr>
          <w:t>Sethi and Hotamisligil 2021</w:t>
        </w:r>
      </w:hyperlink>
      <w:r w:rsidR="00EB6519" w:rsidRPr="00A33A31">
        <w:rPr>
          <w:rFonts w:asciiTheme="majorBidi" w:hAnsiTheme="majorBidi" w:cstheme="majorBidi"/>
          <w:noProof/>
          <w:sz w:val="24"/>
          <w:szCs w:val="24"/>
          <w:lang w:bidi="ar-EG"/>
        </w:rPr>
        <w:t>)</w:t>
      </w:r>
      <w:r w:rsidR="00EB6519" w:rsidRPr="00A33A31">
        <w:rPr>
          <w:rFonts w:asciiTheme="majorBidi" w:hAnsiTheme="majorBidi" w:cstheme="majorBidi"/>
          <w:sz w:val="24"/>
          <w:szCs w:val="24"/>
          <w:lang w:bidi="ar-EG"/>
        </w:rPr>
        <w:fldChar w:fldCharType="end"/>
      </w:r>
      <w:r w:rsidRPr="00A33A31">
        <w:rPr>
          <w:rFonts w:asciiTheme="majorBidi" w:hAnsiTheme="majorBidi" w:cstheme="majorBidi"/>
          <w:sz w:val="24"/>
          <w:szCs w:val="24"/>
          <w:lang w:bidi="ar-EG"/>
        </w:rPr>
        <w:t>.</w:t>
      </w:r>
      <w:r w:rsidRPr="00A33A31">
        <w:rPr>
          <w:rFonts w:asciiTheme="majorBidi" w:hAnsiTheme="majorBidi" w:cstheme="majorBidi"/>
          <w:sz w:val="24"/>
          <w:szCs w:val="24"/>
        </w:rPr>
        <w:t xml:space="preserve"> </w:t>
      </w:r>
      <w:r w:rsidRPr="00A33A31">
        <w:rPr>
          <w:rFonts w:asciiTheme="majorBidi" w:hAnsiTheme="majorBidi" w:cstheme="majorBidi"/>
          <w:sz w:val="24"/>
          <w:szCs w:val="24"/>
        </w:rPr>
        <w:lastRenderedPageBreak/>
        <w:t>TNF-</w:t>
      </w:r>
      <w:r w:rsidRPr="00A33A31">
        <w:rPr>
          <w:rFonts w:asciiTheme="majorBidi" w:hAnsiTheme="majorBidi" w:cstheme="majorBidi"/>
          <w:i/>
          <w:iCs/>
          <w:sz w:val="24"/>
          <w:szCs w:val="24"/>
        </w:rPr>
        <w:t>α</w:t>
      </w:r>
      <w:r w:rsidRPr="00A33A31">
        <w:rPr>
          <w:rFonts w:asciiTheme="majorBidi" w:hAnsiTheme="majorBidi" w:cstheme="majorBidi"/>
          <w:sz w:val="24"/>
          <w:szCs w:val="24"/>
        </w:rPr>
        <w:t>, is synthesized and secreted by macrophages, lymphocytes, and polymorphonuclear cells of reactive oxygen species and oxidative stress-responsive genes</w:t>
      </w:r>
      <w:r w:rsidRPr="00A33A31">
        <w:rPr>
          <w:rFonts w:asciiTheme="majorBidi" w:hAnsiTheme="majorBidi" w:cstheme="majorBidi"/>
          <w:sz w:val="24"/>
          <w:szCs w:val="24"/>
          <w:lang w:bidi="ar-EG"/>
        </w:rPr>
        <w:t xml:space="preserve">. </w:t>
      </w:r>
      <w:r w:rsidRPr="00A33A31">
        <w:rPr>
          <w:rFonts w:asciiTheme="majorBidi" w:hAnsiTheme="majorBidi" w:cstheme="majorBidi"/>
          <w:sz w:val="24"/>
          <w:szCs w:val="24"/>
        </w:rPr>
        <w:t xml:space="preserve">TGF-β1 is an important inflammatory mediator suppressive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&lt;EndNote&gt;&lt;Cite&gt;&lt;Author&gt;Yoshimura&lt;/Author&gt;&lt;Year&gt;2010&lt;/Year&gt;&lt;RecNum&gt;56&lt;/RecNum&gt;&lt;DisplayText&gt;(Yoshimura, Wakabayashi, and Mori 2010)&lt;/DisplayText&gt;&lt;record&gt;&lt;rec-number&gt;56&lt;/rec-number&gt;&lt;foreign-keys&gt;&lt;key app="EN" db-id="rzfz99tfltptflerxzjvzeslwfd2rerxpdzr" timestamp="1584837935"&gt;56&lt;/key&gt;&lt;/foreign-keys&gt;&lt;ref-type name="Journal Article"&gt;17&lt;/ref-type&gt;&lt;contributors&gt;&lt;authors&gt;&lt;author&gt;Yoshimura, Akihiko&lt;/author&gt;&lt;author&gt;Wakabayashi, Yu&lt;/author&gt;&lt;author&gt;Mori, Tomoaki&lt;/author&gt;&lt;/authors&gt;&lt;/contributors&gt;&lt;titles&gt;&lt;title&gt;Cellular and molecular basis for the regulation of inflammation by TGF-β&lt;/title&gt;&lt;secondary-title&gt;The journal of biochemistry&lt;/secondary-title&gt;&lt;/titles&gt;&lt;periodical&gt;&lt;full-title&gt;The journal of biochemistry&lt;/full-title&gt;&lt;/periodical&gt;&lt;pages&gt;781-792&lt;/pages&gt;&lt;volume&gt;147&lt;/volume&gt;&lt;number&gt;6&lt;/number&gt;&lt;dates&gt;&lt;year&gt;2010&lt;/year&gt;&lt;/dates&gt;&lt;isbn&gt;1756-2651&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65" w:tooltip="Yoshimura, 2010 #56" w:history="1">
        <w:r w:rsidR="00EB6519" w:rsidRPr="00A33A31">
          <w:rPr>
            <w:rFonts w:asciiTheme="majorBidi" w:hAnsiTheme="majorBidi" w:cstheme="majorBidi"/>
            <w:noProof/>
            <w:sz w:val="24"/>
            <w:szCs w:val="24"/>
          </w:rPr>
          <w:t>Yoshimura, Wakabayashi, and Mori 2010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TGF-β plays a key role in tissue repair and </w:t>
      </w:r>
      <w:r w:rsidRPr="00A33A31">
        <w:rPr>
          <w:rFonts w:asciiTheme="majorBidi" w:hAnsiTheme="majorBidi" w:cstheme="majorBidi"/>
          <w:sz w:val="24"/>
          <w:szCs w:val="24"/>
          <w:lang w:val="en-GB"/>
        </w:rPr>
        <w:t>remodelling</w:t>
      </w:r>
      <w:r w:rsidRPr="00A33A31">
        <w:rPr>
          <w:rFonts w:asciiTheme="majorBidi" w:hAnsiTheme="majorBidi" w:cstheme="majorBidi"/>
          <w:sz w:val="24"/>
          <w:szCs w:val="24"/>
        </w:rPr>
        <w:t xml:space="preserve">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&lt;EndNote&gt;&lt;Cite&gt;&lt;Author&gt;Brandsma&lt;/Author&gt;&lt;Year&gt;2013&lt;/Year&gt;&lt;RecNum&gt;57&lt;/RecNum&gt;&lt;DisplayText&gt;(Brandsma et al. 2013)&lt;/DisplayText&gt;&lt;record&gt;&lt;rec-number&gt;57&lt;/rec-number&gt;&lt;foreign-keys&gt;&lt;key app="EN" db-id="rzfz99tfltptflerxzjvzeslwfd2rerxpdzr" timestamp="1584838032"&gt;57&lt;/key&gt;&lt;/foreign-keys&gt;&lt;ref-type name="Journal Article"&gt;17&lt;/ref-type&gt;&lt;contributors&gt;&lt;authors&gt;&lt;author&gt;Brandsma, Corry-Anke&lt;/author&gt;&lt;author&gt;Timens, Wim&lt;/author&gt;&lt;author&gt;Jonker, Marnix R&lt;/author&gt;&lt;author&gt;Rutgers, Bea&lt;/author&gt;&lt;author&gt;Noordhoek, Jacobien A&lt;/author&gt;&lt;author&gt;Postma, Dirkje S&lt;/author&gt;&lt;/authors&gt;&lt;/contributors&gt;&lt;titles&gt;&lt;title&gt;Differential effects of fluticasone on extracellular matrix production by airway and parenchymal fibroblasts in severe COPD&lt;/title&gt;&lt;secondary-title&gt;American Journal of Physiology-Lung Cellular and Molecular Physiology&lt;/secondary-title&gt;&lt;/titles&gt;&lt;periodical&gt;&lt;full-title&gt;American Journal of Physiology-Lung Cellular and Molecular Physiology&lt;/full-title&gt;&lt;abbr-1&gt;Am. J. Physiol. Lung Cell Mol.&lt;/abbr-1&gt;&lt;/periodical&gt;&lt;pages&gt;L582-L589&lt;/pages&gt;&lt;volume&gt;305&lt;/volume&gt;&lt;number&gt;8&lt;/number&gt;&lt;dates&gt;&lt;year&gt;2013&lt;/year&gt;&lt;/dates&gt;&lt;isbn&gt;1040-0605&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7" w:tooltip="Brandsma, 2013 #57" w:history="1">
        <w:r w:rsidR="00EB6519" w:rsidRPr="00A33A31">
          <w:rPr>
            <w:rFonts w:asciiTheme="majorBidi" w:hAnsiTheme="majorBidi" w:cstheme="majorBidi"/>
            <w:noProof/>
            <w:sz w:val="24"/>
            <w:szCs w:val="24"/>
          </w:rPr>
          <w:t>Brandsma et al. 2013</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While MPO</w:t>
      </w:r>
      <w:r w:rsidRPr="00A33A31">
        <w:rPr>
          <w:rFonts w:asciiTheme="majorBidi" w:hAnsiTheme="majorBidi" w:cstheme="majorBidi"/>
          <w:sz w:val="24"/>
          <w:szCs w:val="24"/>
          <w:lang w:bidi="ar-EG"/>
        </w:rPr>
        <w:t xml:space="preserve"> is a biomarker of skin irritation and inflammation, </w:t>
      </w:r>
      <w:r w:rsidRPr="00A33A31">
        <w:rPr>
          <w:rFonts w:asciiTheme="majorBidi" w:hAnsiTheme="majorBidi" w:cstheme="majorBidi"/>
          <w:sz w:val="24"/>
          <w:szCs w:val="24"/>
        </w:rPr>
        <w:t xml:space="preserve">its level reflects the degree of neutrophil infiltration in inflammatory processes and catalyzes the formation of potent cytotoxic oxidants </w:t>
      </w:r>
      <w:r w:rsidR="00EB6519" w:rsidRPr="00A33A31">
        <w:rPr>
          <w:rFonts w:asciiTheme="majorBidi" w:hAnsiTheme="majorBidi" w:cstheme="majorBidi"/>
          <w:sz w:val="24"/>
          <w:szCs w:val="24"/>
        </w:rPr>
        <w:fldChar w:fldCharType="begin">
          <w:fldData xml:space="preserve">PEVuZE5vdGU+PENpdGU+PEF1dGhvcj5MaXU8L0F1dGhvcj48WWVhcj4yMDA4PC9ZZWFyPjxSZWNO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PEVuZE5vdGU+PENpdGU+PEF1dGhvcj5MaXU8L0F1dGhvcj48WWVhcj4yMDA4PC9ZZWFyPjxSZWNO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38" w:tooltip="Liu, 2008 #59" w:history="1">
        <w:r w:rsidR="00EB6519" w:rsidRPr="00A33A31">
          <w:rPr>
            <w:rFonts w:asciiTheme="majorBidi" w:hAnsiTheme="majorBidi" w:cstheme="majorBidi"/>
            <w:noProof/>
            <w:sz w:val="24"/>
            <w:szCs w:val="24"/>
          </w:rPr>
          <w:t>Liu et al. 2008</w:t>
        </w:r>
      </w:hyperlink>
      <w:r w:rsidR="00EB6519" w:rsidRPr="00A33A31">
        <w:rPr>
          <w:rFonts w:asciiTheme="majorBidi" w:hAnsiTheme="majorBidi" w:cstheme="majorBidi"/>
          <w:noProof/>
          <w:sz w:val="24"/>
          <w:szCs w:val="24"/>
        </w:rPr>
        <w:t xml:space="preserve">; </w:t>
      </w:r>
      <w:hyperlink w:anchor="_ENREF_30" w:tooltip="Islam, 2008 #60" w:history="1">
        <w:r w:rsidR="00EB6519" w:rsidRPr="00A33A31">
          <w:rPr>
            <w:rFonts w:asciiTheme="majorBidi" w:hAnsiTheme="majorBidi" w:cstheme="majorBidi"/>
            <w:noProof/>
            <w:sz w:val="24"/>
            <w:szCs w:val="24"/>
          </w:rPr>
          <w:t>Islam et al. 2008</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The reduction in MPO, TNF-α and IL-6 serum levels (Fig.3, 4) is a reliable indicator of the oil’s inflammation suppression and oxidative status improvement. Based on the aforementioned finding,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 xml:space="preserve">oil can be used not only in the treatment of inflammation but also in inflammatory associated diseases. TNF-α and IL-6 inhibitors are used to treat </w:t>
      </w:r>
      <w:r w:rsidRPr="00A33A31">
        <w:rPr>
          <w:rFonts w:asciiTheme="majorBidi" w:hAnsiTheme="majorBidi" w:cstheme="majorBidi"/>
          <w:sz w:val="24"/>
          <w:szCs w:val="24"/>
          <w:lang w:bidi="ar-EG"/>
        </w:rPr>
        <w:t>rheumatoid arthritis, liver disorder, atherosclerosis, to improve liver profile, and are recently being under investigation for treatment of COVID-19</w:t>
      </w:r>
      <w:r w:rsidR="00C47B36" w:rsidRPr="00A33A31">
        <w:rPr>
          <w:rFonts w:asciiTheme="majorBidi" w:hAnsiTheme="majorBidi" w:cstheme="majorBidi"/>
          <w:sz w:val="24"/>
          <w:szCs w:val="24"/>
          <w:lang w:bidi="ar-EG"/>
        </w:rPr>
        <w:t xml:space="preserve"> </w:t>
      </w:r>
      <w:r w:rsidR="00EB6519" w:rsidRPr="00A33A31">
        <w:rPr>
          <w:rFonts w:asciiTheme="majorBidi" w:hAnsiTheme="majorBidi" w:cstheme="majorBidi"/>
          <w:sz w:val="24"/>
          <w:szCs w:val="24"/>
        </w:rPr>
        <w:fldChar w:fldCharType="begin">
          <w:fldData xml:space="preserve">PEVuZE5vdGU+PENpdGU+PEF1dGhvcj5FbGFoaTwvQXV0aG9yPjxZZWFyPjIwMjI8L1llYXI+PFJl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PEVuZE5vdGU+PENpdGU+PEF1dGhvcj5FbGFoaTwvQXV0aG9yPjxZZWFyPjIwMjI8L1llYXI+PFJl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5" w:tooltip="Elahi, 2022 #112" w:history="1">
        <w:r w:rsidR="00EB6519" w:rsidRPr="00A33A31">
          <w:rPr>
            <w:rFonts w:asciiTheme="majorBidi" w:hAnsiTheme="majorBidi" w:cstheme="majorBidi"/>
            <w:noProof/>
            <w:sz w:val="24"/>
            <w:szCs w:val="24"/>
          </w:rPr>
          <w:t>Elahi et al. 2022</w:t>
        </w:r>
      </w:hyperlink>
      <w:r w:rsidR="00EB6519" w:rsidRPr="00A33A31">
        <w:rPr>
          <w:rFonts w:asciiTheme="majorBidi" w:hAnsiTheme="majorBidi" w:cstheme="majorBidi"/>
          <w:noProof/>
          <w:sz w:val="24"/>
          <w:szCs w:val="24"/>
        </w:rPr>
        <w:t xml:space="preserve">; </w:t>
      </w:r>
      <w:hyperlink w:anchor="_ENREF_18" w:tooltip="Feldmann, 2020 #110" w:history="1">
        <w:r w:rsidR="00EB6519" w:rsidRPr="00A33A31">
          <w:rPr>
            <w:rFonts w:asciiTheme="majorBidi" w:hAnsiTheme="majorBidi" w:cstheme="majorBidi"/>
            <w:noProof/>
            <w:sz w:val="24"/>
            <w:szCs w:val="24"/>
          </w:rPr>
          <w:t>Feldmann et al. 2020</w:t>
        </w:r>
      </w:hyperlink>
      <w:r w:rsidR="00EB6519" w:rsidRPr="00A33A31">
        <w:rPr>
          <w:rFonts w:asciiTheme="majorBidi" w:hAnsiTheme="majorBidi" w:cstheme="majorBidi"/>
          <w:noProof/>
          <w:sz w:val="24"/>
          <w:szCs w:val="24"/>
        </w:rPr>
        <w:t xml:space="preserve">; </w:t>
      </w:r>
      <w:hyperlink w:anchor="_ENREF_60" w:tooltip="Verhoeven, 2020 #111" w:history="1">
        <w:r w:rsidR="00EB6519" w:rsidRPr="00A33A31">
          <w:rPr>
            <w:rFonts w:asciiTheme="majorBidi" w:hAnsiTheme="majorBidi" w:cstheme="majorBidi"/>
            <w:noProof/>
            <w:sz w:val="24"/>
            <w:szCs w:val="24"/>
          </w:rPr>
          <w:t>Verhoeven et al. 2020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w:t>
      </w:r>
    </w:p>
    <w:p w14:paraId="0E5E3E06" w14:textId="2456A86E" w:rsidR="000B2B49" w:rsidRPr="00A33A31" w:rsidRDefault="000B2B49" w:rsidP="00EB6519">
      <w:pPr>
        <w:ind w:firstLine="720"/>
        <w:jc w:val="both"/>
        <w:rPr>
          <w:rFonts w:asciiTheme="majorBidi" w:hAnsiTheme="majorBidi" w:cstheme="majorBidi"/>
          <w:sz w:val="24"/>
          <w:szCs w:val="24"/>
        </w:rPr>
      </w:pPr>
      <w:r w:rsidRPr="00A33A31">
        <w:rPr>
          <w:rFonts w:asciiTheme="majorBidi" w:hAnsiTheme="majorBidi" w:cstheme="majorBidi"/>
          <w:sz w:val="24"/>
          <w:szCs w:val="24"/>
        </w:rPr>
        <w:t xml:space="preserve">We observed no significant alteration in the TGF-β1 serum level compared to the positive control group. The short term follow-up of our study may rationalize the insignificant change in the TGF-β1 serum level, which reached its peak after 6–72 h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&lt;EndNote&gt;&lt;Cite&gt;&lt;Author&gt;Dewald&lt;/Author&gt;&lt;Year&gt;2004&lt;/Year&gt;&lt;RecNum&gt;58&lt;/RecNum&gt;&lt;DisplayText&gt;(Dewald et al. 2004)&lt;/DisplayText&gt;&lt;record&gt;&lt;rec-number&gt;58&lt;/rec-number&gt;&lt;foreign-keys&gt;&lt;key app="EN" db-id="rzfz99tfltptflerxzjvzeslwfd2rerxpdzr" timestamp="1584838129"&gt;58&lt;/key&gt;&lt;/foreign-keys&gt;&lt;ref-type name="Journal Article"&gt;17&lt;/ref-type&gt;&lt;contributors&gt;&lt;authors&gt;&lt;author&gt;Dewald, Oliver&lt;/author&gt;&lt;author&gt;Ren, Guofeng&lt;/author&gt;&lt;author&gt;Duerr, Georg D&lt;/author&gt;&lt;author&gt;Zoerlein, Martin&lt;/author&gt;&lt;author&gt;Klemm, Christina&lt;/author&gt;&lt;author&gt;Gersch, Christine&lt;/author&gt;&lt;author&gt;Tincey, Sophia&lt;/author&gt;&lt;author&gt;Michael, Lloyd H&lt;/author&gt;&lt;author&gt;Entman, Mark L&lt;/author&gt;&lt;author&gt;Frangogiannis, Nikolaos G&lt;/author&gt;&lt;/authors&gt;&lt;/contributors&gt;&lt;titles&gt;&lt;title&gt;Of mice and dogs: species-specific differences in the inflammatory response following myocardial infarction&lt;/title&gt;&lt;secondary-title&gt;The American journal of pathology&lt;/secondary-title&gt;&lt;/titles&gt;&lt;periodical&gt;&lt;full-title&gt;The American journal of pathology&lt;/full-title&gt;&lt;/periodical&gt;&lt;pages&gt;665-677&lt;/pages&gt;&lt;volume&gt;164&lt;/volume&gt;&lt;number&gt;2&lt;/number&gt;&lt;dates&gt;&lt;year&gt;2004&lt;/year&gt;&lt;/dates&gt;&lt;isbn&gt;0002-9440&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2" w:tooltip="Dewald, 2004 #58" w:history="1">
        <w:r w:rsidR="00EB6519" w:rsidRPr="00A33A31">
          <w:rPr>
            <w:rFonts w:asciiTheme="majorBidi" w:hAnsiTheme="majorBidi" w:cstheme="majorBidi"/>
            <w:noProof/>
            <w:sz w:val="24"/>
            <w:szCs w:val="24"/>
          </w:rPr>
          <w:t>Dewald et al. 2004</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w:t>
      </w:r>
      <w:r w:rsidR="00011A16"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Chloroform fraction of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roots</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and latex</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 xml:space="preserve">have previously been reported to have potent anti-inflammatory activity </w:t>
      </w:r>
      <w:r w:rsidR="00241860" w:rsidRPr="00A33A31">
        <w:rPr>
          <w:rFonts w:asciiTheme="majorBidi" w:hAnsiTheme="majorBidi" w:cstheme="majorBidi"/>
          <w:sz w:val="24"/>
          <w:szCs w:val="24"/>
        </w:rPr>
        <w:fldChar w:fldCharType="begin">
          <w:fldData xml:space="preserve">PEVuZE5vdGU+PENpdGU+PEF1dGhvcj5TYW5ncmF1bGE8L0F1dGhvcj48WWVhcj4yMDAxPC9ZZWFy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=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PEVuZE5vdGU+PENpdGU+PEF1dGhvcj5TYW5ncmF1bGE8L0F1dGhvcj48WWVhcj4yMDAxPC9ZZWFy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=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00241860" w:rsidRPr="00A33A31">
        <w:rPr>
          <w:rFonts w:asciiTheme="majorBidi" w:hAnsiTheme="majorBidi" w:cstheme="majorBidi"/>
          <w:sz w:val="24"/>
          <w:szCs w:val="24"/>
        </w:rPr>
      </w:r>
      <w:r w:rsidR="00241860"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4" w:tooltip="Sangraula, 2001 #18" w:history="1">
        <w:r w:rsidR="00EB6519" w:rsidRPr="00A33A31">
          <w:rPr>
            <w:rFonts w:asciiTheme="majorBidi" w:hAnsiTheme="majorBidi" w:cstheme="majorBidi"/>
            <w:noProof/>
            <w:sz w:val="24"/>
            <w:szCs w:val="24"/>
          </w:rPr>
          <w:t>Sangraula, Dewan, and Kumar 2001</w:t>
        </w:r>
      </w:hyperlink>
      <w:r w:rsidR="00EB6519" w:rsidRPr="00A33A31">
        <w:rPr>
          <w:rFonts w:asciiTheme="majorBidi" w:hAnsiTheme="majorBidi" w:cstheme="majorBidi"/>
          <w:noProof/>
          <w:sz w:val="24"/>
          <w:szCs w:val="24"/>
        </w:rPr>
        <w:t xml:space="preserve">; </w:t>
      </w:r>
      <w:hyperlink w:anchor="_ENREF_10" w:tooltip="Chaudhary, 2016 #25" w:history="1">
        <w:r w:rsidR="00EB6519" w:rsidRPr="00A33A31">
          <w:rPr>
            <w:rFonts w:asciiTheme="majorBidi" w:hAnsiTheme="majorBidi" w:cstheme="majorBidi"/>
            <w:noProof/>
            <w:sz w:val="24"/>
            <w:szCs w:val="24"/>
          </w:rPr>
          <w:t>Chau</w:t>
        </w:r>
        <w:bookmarkStart w:id="2" w:name="_GoBack"/>
        <w:bookmarkEnd w:id="2"/>
        <w:r w:rsidR="00EB6519" w:rsidRPr="00A33A31">
          <w:rPr>
            <w:rFonts w:asciiTheme="majorBidi" w:hAnsiTheme="majorBidi" w:cstheme="majorBidi"/>
            <w:noProof/>
            <w:sz w:val="24"/>
            <w:szCs w:val="24"/>
          </w:rPr>
          <w:t>dhary et al. 2016</w:t>
        </w:r>
      </w:hyperlink>
      <w:r w:rsidR="00EB6519" w:rsidRPr="00A33A31">
        <w:rPr>
          <w:rFonts w:asciiTheme="majorBidi" w:hAnsiTheme="majorBidi" w:cstheme="majorBidi"/>
          <w:noProof/>
          <w:sz w:val="24"/>
          <w:szCs w:val="24"/>
        </w:rPr>
        <w:t xml:space="preserve">; </w:t>
      </w:r>
      <w:hyperlink w:anchor="_ENREF_6" w:tooltip="Basu, 1991 #13" w:history="1">
        <w:r w:rsidR="00EB6519" w:rsidRPr="00A33A31">
          <w:rPr>
            <w:rFonts w:asciiTheme="majorBidi" w:hAnsiTheme="majorBidi" w:cstheme="majorBidi"/>
            <w:noProof/>
            <w:sz w:val="24"/>
            <w:szCs w:val="24"/>
          </w:rPr>
          <w:t>Basu and Chaudhuri 1991</w:t>
        </w:r>
      </w:hyperlink>
      <w:r w:rsidR="00EB6519" w:rsidRPr="00A33A31">
        <w:rPr>
          <w:rFonts w:asciiTheme="majorBidi" w:hAnsiTheme="majorBidi" w:cstheme="majorBidi"/>
          <w:noProof/>
          <w:sz w:val="24"/>
          <w:szCs w:val="24"/>
        </w:rPr>
        <w:t>)</w:t>
      </w:r>
      <w:r w:rsidR="00241860"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w:t>
      </w:r>
    </w:p>
    <w:p w14:paraId="507E17F0" w14:textId="77777777" w:rsidR="000B2B49" w:rsidRPr="00A33A31" w:rsidRDefault="000B2B49" w:rsidP="00F20D27">
      <w:pPr>
        <w:pStyle w:val="ListParagraph"/>
        <w:numPr>
          <w:ilvl w:val="2"/>
          <w:numId w:val="18"/>
        </w:numPr>
        <w:bidi w:val="0"/>
        <w:jc w:val="both"/>
        <w:rPr>
          <w:rFonts w:asciiTheme="majorBidi" w:hAnsiTheme="majorBidi" w:cstheme="majorBidi"/>
          <w:b/>
          <w:bCs/>
          <w:i/>
          <w:iCs/>
          <w:sz w:val="24"/>
          <w:szCs w:val="24"/>
        </w:rPr>
      </w:pPr>
      <w:r w:rsidRPr="00A33A31">
        <w:rPr>
          <w:rFonts w:asciiTheme="majorBidi" w:hAnsiTheme="majorBidi" w:cstheme="majorBidi"/>
          <w:b/>
          <w:bCs/>
          <w:sz w:val="24"/>
          <w:szCs w:val="24"/>
          <w:lang w:bidi="ar-EG"/>
        </w:rPr>
        <w:t>Antiparasitic activity</w:t>
      </w:r>
      <w:r w:rsidRPr="00A33A31">
        <w:rPr>
          <w:rFonts w:asciiTheme="majorBidi" w:hAnsiTheme="majorBidi" w:cstheme="majorBidi"/>
          <w:b/>
          <w:bCs/>
          <w:i/>
          <w:iCs/>
          <w:sz w:val="24"/>
          <w:szCs w:val="24"/>
        </w:rPr>
        <w:t xml:space="preserve"> in-vitro</w:t>
      </w:r>
    </w:p>
    <w:p w14:paraId="17961BB8" w14:textId="519019E3" w:rsidR="00AF145F" w:rsidRPr="00A33A31" w:rsidRDefault="000B2B49" w:rsidP="00EB6519">
      <w:pPr>
        <w:ind w:firstLine="720"/>
        <w:jc w:val="both"/>
        <w:rPr>
          <w:rFonts w:asciiTheme="majorBidi" w:hAnsiTheme="majorBidi" w:cstheme="majorBidi"/>
          <w:sz w:val="24"/>
          <w:szCs w:val="24"/>
        </w:rPr>
      </w:pPr>
      <w:r w:rsidRPr="00A33A31">
        <w:rPr>
          <w:rFonts w:asciiTheme="majorBidi" w:hAnsiTheme="majorBidi" w:cstheme="majorBidi"/>
          <w:sz w:val="24"/>
          <w:szCs w:val="24"/>
        </w:rPr>
        <w:t xml:space="preserve">The </w:t>
      </w:r>
      <w:r w:rsidRPr="00A33A31">
        <w:rPr>
          <w:rFonts w:asciiTheme="majorBidi" w:hAnsiTheme="majorBidi" w:cstheme="majorBidi"/>
          <w:i/>
          <w:iCs/>
          <w:sz w:val="24"/>
          <w:szCs w:val="24"/>
        </w:rPr>
        <w:t>Blastocystis</w:t>
      </w:r>
      <w:r w:rsidRPr="00A33A31">
        <w:rPr>
          <w:rFonts w:asciiTheme="majorBidi" w:hAnsiTheme="majorBidi" w:cstheme="majorBidi"/>
          <w:sz w:val="24"/>
          <w:szCs w:val="24"/>
        </w:rPr>
        <w:t xml:space="preserve"> isolate used in the present study was MTZ sensitive, which was shown by its ability to affect the number and viability of the parasites. Several studies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&lt;EndNote&gt;&lt;Cite&gt;&lt;Author&gt;Eida&lt;/Author&gt;&lt;Year&gt;2016&lt;/Year&gt;&lt;RecNum&gt;63&lt;/RecNum&gt;&lt;DisplayText&gt;(Eida et al. 2016; Zaman and Zaki 1996)&lt;/DisplayText&gt;&lt;record&gt;&lt;rec-number&gt;63&lt;/rec-number&gt;&lt;foreign-keys&gt;&lt;key app="EN" db-id="rzfz99tfltptflerxzjvzeslwfd2rerxpdzr" timestamp="1584840310"&gt;63&lt;/key&gt;&lt;/foreign-keys&gt;&lt;ref-type name="Journal Article"&gt;17&lt;/ref-type&gt;&lt;contributors&gt;&lt;authors&gt;&lt;author&gt;Eida, Omima M&lt;/author&gt;&lt;author&gt;El-Shafei, Hanaa A&lt;/author&gt;&lt;author&gt;Nomeir, Yousra A&lt;/author&gt;&lt;author&gt;El Safhi, Mohammed B&lt;/author&gt;&lt;/authors&gt;&lt;/contributors&gt;&lt;titles&gt;&lt;title&gt;In vivo and in vitro efficacy of nigella sativa aqueous extract on blastocystis hominis&lt;/title&gt;&lt;secondary-title&gt;Journal of the Egyptian Society of Parasitology&lt;/secondary-title&gt;&lt;/titles&gt;&lt;periodical&gt;&lt;full-title&gt;Journal of the Egyptian Society of Parasitology&lt;/full-title&gt;&lt;/periodical&gt;&lt;pages&gt;1-8&lt;/pages&gt;&lt;volume&gt;240&lt;/volume&gt;&lt;number&gt;3298&lt;/number&gt;&lt;dates&gt;&lt;year&gt;2016&lt;/year&gt;&lt;/dates&gt;&lt;isbn&gt;1110-0583&lt;/isbn&gt;&lt;urls&gt;&lt;/urls&gt;&lt;/record&gt;&lt;/Cite&gt;&lt;Cite&gt;&lt;Author&gt;Zaman&lt;/Author&gt;&lt;Year&gt;1996&lt;/Year&gt;&lt;RecNum&gt;64&lt;/RecNum&gt;&lt;record&gt;&lt;rec-number&gt;64&lt;/rec-number&gt;&lt;foreign-keys&gt;&lt;key app="EN" db-id="rzfz99tfltptflerxzjvzeslwfd2rerxpdzr" timestamp="1584840370"&gt;64&lt;/key&gt;&lt;/foreign-keys&gt;&lt;ref-type name="Journal Article"&gt;17&lt;/ref-type&gt;&lt;contributors&gt;&lt;authors&gt;&lt;author&gt;Zaman, V&lt;/author&gt;&lt;author&gt;Zaki, M&lt;/author&gt;&lt;/authors&gt;&lt;/contributors&gt;&lt;titles&gt;&lt;title&gt;Resistance of Blastocystis hominis cysts to metronidazole&lt;/title&gt;&lt;secondary-title&gt;Tropical Medicine &amp;amp; International Health&lt;/secondary-title&gt;&lt;/titles&gt;&lt;periodical&gt;&lt;full-title&gt;Tropical Medicine &amp;amp; International Health&lt;/full-title&gt;&lt;/periodical&gt;&lt;pages&gt;677-678&lt;/pages&gt;&lt;volume&gt;1&lt;/volume&gt;&lt;number&gt;5&lt;/number&gt;&lt;dates&gt;&lt;year&gt;1996&lt;/year&gt;&lt;/dates&gt;&lt;isbn&gt;1360-2276&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14" w:tooltip="Eida, 2016 #63" w:history="1">
        <w:r w:rsidR="00EB6519" w:rsidRPr="00A33A31">
          <w:rPr>
            <w:rFonts w:asciiTheme="majorBidi" w:hAnsiTheme="majorBidi" w:cstheme="majorBidi"/>
            <w:noProof/>
            <w:sz w:val="24"/>
            <w:szCs w:val="24"/>
          </w:rPr>
          <w:t>Eida et al. 2016</w:t>
        </w:r>
      </w:hyperlink>
      <w:r w:rsidR="00EB6519" w:rsidRPr="00A33A31">
        <w:rPr>
          <w:rFonts w:asciiTheme="majorBidi" w:hAnsiTheme="majorBidi" w:cstheme="majorBidi"/>
          <w:noProof/>
          <w:sz w:val="24"/>
          <w:szCs w:val="24"/>
        </w:rPr>
        <w:t xml:space="preserve">; </w:t>
      </w:r>
      <w:hyperlink w:anchor="_ENREF_67" w:tooltip="Zaman, 1996 #64" w:history="1">
        <w:r w:rsidR="00EB6519" w:rsidRPr="00A33A31">
          <w:rPr>
            <w:rFonts w:asciiTheme="majorBidi" w:hAnsiTheme="majorBidi" w:cstheme="majorBidi"/>
            <w:noProof/>
            <w:sz w:val="24"/>
            <w:szCs w:val="24"/>
          </w:rPr>
          <w:t>Zaman and Zaki 1996</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found that different Blastocystis strains exhibited varying degrees of MTZ resistance.  But, taking into consideration the hazardous effects of MTZ, as its mutagenic effects have been previously proven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&lt;EndNote&gt;&lt;Cite&gt;&lt;Author&gt;Menéndez&lt;/Author&gt;&lt;Year&gt;2001&lt;/Year&gt;&lt;RecNum&gt;62&lt;/RecNum&gt;&lt;DisplayText&gt;(Menéndez et al. 2001)&lt;/DisplayText&gt;&lt;record&gt;&lt;rec-number&gt;62&lt;/rec-number&gt;&lt;foreign-keys&gt;&lt;key app="EN" db-id="rzfz99tfltptflerxzjvzeslwfd2rerxpdzr" timestamp="1584840218"&gt;62&lt;/key&gt;&lt;/foreign-keys&gt;&lt;ref-type name="Journal Article"&gt;17&lt;/ref-type&gt;&lt;contributors&gt;&lt;authors&gt;&lt;author&gt;Menéndez, D&lt;/author&gt;&lt;author&gt;Rojas, E&lt;/author&gt;&lt;author&gt;Herrera, Luis A&lt;/author&gt;&lt;author&gt;López, MC&lt;/author&gt;&lt;author&gt;Sordo, M&lt;/author&gt;&lt;author&gt;Elizondo, G&lt;/author&gt;&lt;author&gt;Ostrosky-Wegman, P&lt;/author&gt;&lt;/authors&gt;&lt;/contributors&gt;&lt;titles&gt;&lt;title&gt;DNA breakage due to metronidazole treatment&lt;/title&gt;&lt;secondary-title&gt;Mutation Research/Fundamental and Molecular Mechanisms of Mutagenesis&lt;/secondary-title&gt;&lt;/titles&gt;&lt;periodical&gt;&lt;full-title&gt;Mutation Research/Fundamental and Molecular Mechanisms of Mutagenesis&lt;/full-title&gt;&lt;/periodical&gt;&lt;pages&gt;153-158&lt;/pages&gt;&lt;volume&gt;478&lt;/volume&gt;&lt;number&gt;1-2&lt;/number&gt;&lt;dates&gt;&lt;year&gt;2001&lt;/year&gt;&lt;/dates&gt;&lt;isbn&gt;0027-5107&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41" w:tooltip="Menéndez, 2001 #62" w:history="1">
        <w:r w:rsidR="00EB6519" w:rsidRPr="00A33A31">
          <w:rPr>
            <w:rFonts w:asciiTheme="majorBidi" w:hAnsiTheme="majorBidi" w:cstheme="majorBidi"/>
            <w:noProof/>
            <w:sz w:val="24"/>
            <w:szCs w:val="24"/>
          </w:rPr>
          <w:t>Menéndez et al. 2001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Thus, a drug of natural origin would be preferred over MTZ.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seeds</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fixed</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oil showed a noticeable decrease in the number of parasites at all concentrations used (Fig. 5) in a time-dependent manner.</w:t>
      </w:r>
    </w:p>
    <w:p w14:paraId="2E3DD50B" w14:textId="63B9D22A" w:rsidR="000B2B49" w:rsidRPr="00A33A31" w:rsidRDefault="000B2B49" w:rsidP="00EB6519">
      <w:pPr>
        <w:ind w:firstLine="720"/>
        <w:jc w:val="both"/>
        <w:rPr>
          <w:rFonts w:asciiTheme="majorBidi" w:hAnsiTheme="majorBidi" w:cstheme="majorBidi"/>
          <w:sz w:val="24"/>
          <w:szCs w:val="24"/>
        </w:rPr>
      </w:pPr>
      <w:r w:rsidRPr="00A33A31">
        <w:rPr>
          <w:rFonts w:asciiTheme="majorBidi" w:hAnsiTheme="majorBidi" w:cstheme="majorBidi"/>
          <w:i/>
          <w:iCs/>
          <w:sz w:val="24"/>
          <w:szCs w:val="24"/>
        </w:rPr>
        <w:t>Blastocystis spp.</w:t>
      </w:r>
      <w:r w:rsidRPr="00A33A31">
        <w:rPr>
          <w:rFonts w:asciiTheme="majorBidi" w:hAnsiTheme="majorBidi" w:cstheme="majorBidi"/>
          <w:sz w:val="24"/>
          <w:szCs w:val="24"/>
        </w:rPr>
        <w:t xml:space="preserve"> are the most common protozoan detected in human faecal samples and are the causative agent of inflammatory bowel disease. Infection is associated with inflammation through the release of inflammatory cytokines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&lt;EndNote&gt;&lt;Cite&gt;&lt;Author&gt;Kaneda&lt;/Author&gt;&lt;Year&gt;2001&lt;/Year&gt;&lt;RecNum&gt;94&lt;/RecNum&gt;&lt;DisplayText&gt;(Kaneda et al. 2001)&lt;/DisplayText&gt;&lt;record&gt;&lt;rec-number&gt;94&lt;/rec-number&gt;&lt;foreign-keys&gt;&lt;key app="EN" db-id="rzfz99tfltptflerxzjvzeslwfd2rerxpdzr" timestamp="1621829729"&gt;94&lt;/key&gt;&lt;/foreign-keys&gt;&lt;ref-type name="Journal Article"&gt;17&lt;/ref-type&gt;&lt;contributors&gt;&lt;authors&gt;&lt;author&gt;Kaneda, Yoshimasa&lt;/author&gt;&lt;author&gt;Horiki, Noriyuki&lt;/author&gt;&lt;author&gt;Cheng, Xun-jia&lt;/author&gt;&lt;author&gt;Fujita, Yoshiyuki&lt;/author&gt;&lt;author&gt;Maruyama, Masataka&lt;/author&gt;&lt;author&gt;Tachibana, Hiroshi&lt;/author&gt;&lt;/authors&gt;&lt;/contributors&gt;&lt;titles&gt;&lt;title&gt;Ribodemes of Blastocystis hominis isolated in Japan&lt;/title&gt;&lt;secondary-title&gt;The American journal of tropical medicine and hygiene&lt;/secondary-title&gt;&lt;/titles&gt;&lt;periodical&gt;&lt;full-title&gt;The American journal of tropical medicine and hygiene&lt;/full-title&gt;&lt;/periodical&gt;&lt;pages&gt;393-396&lt;/pages&gt;&lt;volume&gt;65&lt;/volume&gt;&lt;number&gt;4&lt;/number&gt;&lt;dates&gt;&lt;year&gt;2001&lt;/year&gt;&lt;/dates&gt;&lt;isbn&gt;0002-9637&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33" w:tooltip="Kaneda, 2001 #94" w:history="1">
        <w:r w:rsidR="00EB6519" w:rsidRPr="00A33A31">
          <w:rPr>
            <w:rFonts w:asciiTheme="majorBidi" w:hAnsiTheme="majorBidi" w:cstheme="majorBidi"/>
            <w:noProof/>
            <w:sz w:val="24"/>
            <w:szCs w:val="24"/>
          </w:rPr>
          <w:t>Kaneda et al. 2001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Since the oil possesses potent anti-inflammatory activity and downregulates the production of cytokines, thus, this oil is a promising lead in the treatment of Blastocystis infection, through both its antiparasitic activity and its immunomodulatory and anti-inflammatory properties. The chemical composition of the oil also plays a role in its biological activity. Where fatty acids presents in higher concentration in the oil, Oleic acid, linoleic acid, and palmitic acid were reported to exhibit antioxidant, anti-inflammatory activity and nematicide activity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&lt;EndNote&gt;&lt;Cite&gt;&lt;Author&gt;Kumar&lt;/Author&gt;&lt;Year&gt;2018&lt;/Year&gt;&lt;RecNum&gt;65&lt;/RecNum&gt;&lt;DisplayText&gt;(Kumar, Karthik, and Rajakumar 2018; Pegoraro et al. 2021)&lt;/DisplayText&gt;&lt;record&gt;&lt;rec-number&gt;65&lt;/rec-number&gt;&lt;foreign-keys&gt;&lt;key app="EN" db-id="rzfz99tfltptflerxzjvzeslwfd2rerxpdzr" timestamp="1584841773"&gt;65&lt;/key&gt;&lt;/foreign-keys&gt;&lt;ref-type name="Journal Article"&gt;17&lt;/ref-type&gt;&lt;contributors&gt;&lt;authors&gt;&lt;author&gt;Kumar, Dinesh&lt;/author&gt;&lt;author&gt;Karthik, M&lt;/author&gt;&lt;author&gt;Rajakumar, R&lt;/author&gt;&lt;/authors&gt;&lt;/contributors&gt;&lt;titles&gt;&lt;title&gt;GC-MS analysis of bioactive compounds from ethanolic leaves extract of Eichhornia crassipes (Mart) Solms. and their pharmacological activities&lt;/title&gt;&lt;/titles&gt;&lt;dates&gt;&lt;year&gt;2018&lt;/year&gt;&lt;/dates&gt;&lt;urls&gt;&lt;/urls&gt;&lt;/record&gt;&lt;/Cite&gt;&lt;Cite&gt;&lt;Author&gt;Pegoraro&lt;/Author&gt;&lt;Year&gt;2021&lt;/Year&gt;&lt;RecNum&gt;96&lt;/RecNum&gt;&lt;record&gt;&lt;rec-number&gt;96&lt;/rec-number&gt;&lt;foreign-keys&gt;&lt;key app="EN" db-id="rzfz99tfltptflerxzjvzeslwfd2rerxpdzr" timestamp="1642083937"&gt;96&lt;/key&gt;&lt;/foreign-keys&gt;&lt;ref-type name="Journal Article"&gt;17&lt;/ref-type&gt;&lt;contributors&gt;&lt;authors&gt;&lt;author&gt;Pegoraro, Nathali Schopf&lt;/author&gt;&lt;author&gt;Camponogara, Camila&lt;/author&gt;&lt;author&gt;Cruz, Leticia&lt;/author&gt;&lt;author&gt;Oliveira, Sara Marchesan&lt;/author&gt;&lt;/authors&gt;&lt;/contributors&gt;&lt;titles&gt;&lt;title&gt;Oleic acid exhibits an expressive anti-inflammatory effect in croton oil-induced irritant contact dermatitis without the occurrence of toxicological effects in mice&lt;/title&gt;&lt;secondary-title&gt;Journal of Ethnopharmacology&lt;/secondary-title&gt;&lt;/titles&gt;&lt;periodical&gt;&lt;full-title&gt;Journal of Ethnopharmacology&lt;/full-title&gt;&lt;abbr-1&gt;J. Ethnopharmacol.&lt;/abbr-1&gt;&lt;/periodical&gt;&lt;pages&gt;113486&lt;/pages&gt;&lt;volume&gt;267&lt;/volume&gt;&lt;dates&gt;&lt;year&gt;2021&lt;/year&gt;&lt;/dates&gt;&lt;isbn&gt;0378-8741&lt;/isbn&gt;&lt;urls&gt;&lt;/urls&gt;&lt;/record&gt;&lt;/Cite&gt;&lt;/EndNote&gt;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36" w:tooltip="Kumar, 2018 #65" w:history="1">
        <w:r w:rsidR="00EB6519" w:rsidRPr="00A33A31">
          <w:rPr>
            <w:rFonts w:asciiTheme="majorBidi" w:hAnsiTheme="majorBidi" w:cstheme="majorBidi"/>
            <w:noProof/>
            <w:sz w:val="24"/>
            <w:szCs w:val="24"/>
          </w:rPr>
          <w:t>Kumar, Karthik, and Rajakumar 2018</w:t>
        </w:r>
      </w:hyperlink>
      <w:r w:rsidR="00EB6519" w:rsidRPr="00A33A31">
        <w:rPr>
          <w:rFonts w:asciiTheme="majorBidi" w:hAnsiTheme="majorBidi" w:cstheme="majorBidi"/>
          <w:noProof/>
          <w:sz w:val="24"/>
          <w:szCs w:val="24"/>
        </w:rPr>
        <w:t xml:space="preserve">; </w:t>
      </w:r>
      <w:hyperlink w:anchor="_ENREF_48" w:tooltip="Pegoraro, 2021 #96" w:history="1">
        <w:r w:rsidR="00EB6519" w:rsidRPr="00A33A31">
          <w:rPr>
            <w:rFonts w:asciiTheme="majorBidi" w:hAnsiTheme="majorBidi" w:cstheme="majorBidi"/>
            <w:noProof/>
            <w:sz w:val="24"/>
            <w:szCs w:val="24"/>
          </w:rPr>
          <w:t>Pegoraro et al. 2021</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p>
    <w:p w14:paraId="1522D500" w14:textId="6AC07038" w:rsidR="000B2B49" w:rsidRPr="00A33A31" w:rsidRDefault="000B2B49" w:rsidP="00EB6519">
      <w:pPr>
        <w:ind w:firstLine="720"/>
        <w:jc w:val="both"/>
        <w:rPr>
          <w:rFonts w:asciiTheme="majorBidi" w:hAnsiTheme="majorBidi" w:cstheme="majorBidi"/>
          <w:sz w:val="24"/>
          <w:szCs w:val="24"/>
        </w:rPr>
      </w:pPr>
      <w:r w:rsidRPr="00A33A31">
        <w:rPr>
          <w:rFonts w:asciiTheme="majorBidi" w:hAnsiTheme="majorBidi" w:cstheme="majorBidi"/>
          <w:sz w:val="24"/>
          <w:szCs w:val="24"/>
        </w:rPr>
        <w:t xml:space="preserve">The antiparasitic effect of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 xml:space="preserve">was previously studied on different plant organs, but first for seed oil. Ethanolic extracts of different parts of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 xml:space="preserve">were </w:t>
      </w:r>
      <w:r w:rsidRPr="00A33A31">
        <w:rPr>
          <w:rFonts w:asciiTheme="majorBidi" w:hAnsiTheme="majorBidi" w:cstheme="majorBidi"/>
          <w:sz w:val="24"/>
          <w:szCs w:val="24"/>
        </w:rPr>
        <w:lastRenderedPageBreak/>
        <w:t xml:space="preserve">effective against </w:t>
      </w:r>
      <w:r w:rsidRPr="00A33A31">
        <w:rPr>
          <w:rFonts w:asciiTheme="majorBidi" w:hAnsiTheme="majorBidi" w:cstheme="majorBidi"/>
          <w:i/>
          <w:iCs/>
          <w:sz w:val="24"/>
          <w:szCs w:val="24"/>
        </w:rPr>
        <w:t xml:space="preserve">Plasmodium falciparum, </w:t>
      </w:r>
      <w:r w:rsidRPr="00A33A31">
        <w:rPr>
          <w:rFonts w:asciiTheme="majorBidi" w:hAnsiTheme="majorBidi" w:cstheme="majorBidi"/>
          <w:sz w:val="24"/>
          <w:szCs w:val="24"/>
        </w:rPr>
        <w:t xml:space="preserve">the causative agent of deadly malaria transmitted by mosquito bites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&lt;EndNote&gt;&lt;Cite&gt;&lt;Author&gt;Sharma&lt;/Author&gt;&lt;Year&gt;2000&lt;/Year&gt;&lt;RecNum&gt;61&lt;/RecNum&gt;&lt;DisplayText&gt;(Sharma and Sharma 2000)&lt;/DisplayText&gt;&lt;record&gt;&lt;rec-number&gt;61&lt;/rec-number&gt;&lt;foreign-keys&gt;&lt;key app="EN" db-id="rzfz99tfltptflerxzjvzeslwfd2rerxpdzr" timestamp="1584839666"&gt;61&lt;/key&gt;&lt;/foreign-keys&gt;&lt;ref-type name="Journal Article"&gt;17&lt;/ref-type&gt;&lt;contributors&gt;&lt;authors&gt;&lt;author&gt;Sharma, P&lt;/author&gt;&lt;author&gt;Sharma, JD&lt;/author&gt;&lt;/authors&gt;&lt;/contributors&gt;&lt;titles&gt;&lt;title&gt;In-vitro schizonticidal screening of Calotropis procera&lt;/title&gt;&lt;secondary-title&gt;Fitoterapia&lt;/secondary-title&gt;&lt;/titles&gt;&lt;periodical&gt;&lt;full-title&gt;Fitoterapia&lt;/full-title&gt;&lt;/periodical&gt;&lt;pages&gt;77-79&lt;/pages&gt;&lt;volume&gt;71&lt;/volume&gt;&lt;number&gt;1&lt;/number&gt;&lt;dates&gt;&lt;year&gt;2000&lt;/year&gt;&lt;/dates&gt;&lt;isbn&gt;0367-326X&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56" w:tooltip="Sharma, 2000 #61" w:history="1">
        <w:r w:rsidR="00EB6519" w:rsidRPr="00A33A31">
          <w:rPr>
            <w:rFonts w:asciiTheme="majorBidi" w:hAnsiTheme="majorBidi" w:cstheme="majorBidi"/>
            <w:noProof/>
            <w:sz w:val="24"/>
            <w:szCs w:val="24"/>
          </w:rPr>
          <w:t>Sharma and Sharma 2000</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Flowers were found to possess good anthelmintic activity against nematodes. Their aqueous and methanolic extracts were tested on live </w:t>
      </w:r>
      <w:r w:rsidRPr="00A33A31">
        <w:rPr>
          <w:rFonts w:asciiTheme="majorBidi" w:hAnsiTheme="majorBidi" w:cstheme="majorBidi"/>
          <w:i/>
          <w:iCs/>
          <w:sz w:val="24"/>
          <w:szCs w:val="24"/>
        </w:rPr>
        <w:t xml:space="preserve">Haemonchus contortus </w:t>
      </w:r>
      <w:r w:rsidRPr="00A33A31">
        <w:rPr>
          <w:rFonts w:asciiTheme="majorBidi" w:hAnsiTheme="majorBidi" w:cstheme="majorBidi"/>
          <w:sz w:val="24"/>
          <w:szCs w:val="24"/>
        </w:rPr>
        <w:t xml:space="preserve">and the results showed an evident effect in the form of either mortality or temporary paralysis </w:t>
      </w:r>
      <w:r w:rsidR="00EB6519" w:rsidRPr="00A33A31">
        <w:rPr>
          <w:rFonts w:asciiTheme="majorBidi" w:hAnsiTheme="majorBidi" w:cstheme="majorBidi"/>
          <w:sz w:val="24"/>
          <w:szCs w:val="24"/>
        </w:rPr>
        <w:fldChar w:fldCharType="begin"/>
      </w:r>
      <w:r w:rsidR="00EB6519" w:rsidRPr="00A33A31">
        <w:rPr>
          <w:rFonts w:asciiTheme="majorBidi" w:hAnsiTheme="majorBidi" w:cstheme="majorBidi"/>
          <w:sz w:val="24"/>
          <w:szCs w:val="24"/>
        </w:rPr>
        <w:instrText xml:space="preserve"> ADDIN EN.CITE &lt;EndNote&gt;&lt;Cite&gt;&lt;Author&gt;Iqbal&lt;/Author&gt;&lt;Year&gt;2005&lt;/Year&gt;&lt;RecNum&gt;14&lt;/RecNum&gt;&lt;DisplayText&gt;(Iqbal et al. 2005)&lt;/DisplayText&gt;&lt;record&gt;&lt;rec-number&gt;14&lt;/rec-number&gt;&lt;foreign-keys&gt;&lt;key app="EN" db-id="rzfz99tfltptflerxzjvzeslwfd2rerxpdzr" timestamp="1575291456"&gt;14&lt;/key&gt;&lt;/foreign-keys&gt;&lt;ref-type name="Journal Article"&gt;17&lt;/ref-type&gt;&lt;contributors&gt;&lt;authors&gt;&lt;author&gt;Iqbal, Zafar&lt;/author&gt;&lt;author&gt;Lateef, Muhammad&lt;/author&gt;&lt;author&gt;Jabbar, Abdul&lt;/author&gt;&lt;author&gt;Muhammad, Ghulam&lt;/author&gt;&lt;author&gt;Khan, Muhammad Nisar&lt;/author&gt;&lt;/authors&gt;&lt;/contributors&gt;&lt;titles&gt;&lt;title&gt;Anthelmintic activity of Calotropis procera (Ait.) Ait. F. flowers in sheep&lt;/title&gt;&lt;secondary-title&gt;Journal of Ethnopharmacology&lt;/secondary-title&gt;&lt;/titles&gt;&lt;periodical&gt;&lt;full-title&gt;Journal of Ethnopharmacology&lt;/full-title&gt;&lt;abbr-1&gt;J. Ethnopharmacol.&lt;/abbr-1&gt;&lt;/periodical&gt;&lt;pages&gt;256-261&lt;/pages&gt;&lt;volume&gt;102&lt;/volume&gt;&lt;number&gt;2&lt;/number&gt;&lt;dates&gt;&lt;year&gt;2005&lt;/year&gt;&lt;/dates&gt;&lt;isbn&gt;0378-8741&lt;/isbn&gt;&lt;urls&gt;&lt;/urls&gt;&lt;/record&gt;&lt;/Cite&gt;&lt;/EndNote&gt;</w:instrText>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28" w:tooltip="Iqbal, 2005 #14" w:history="1">
        <w:r w:rsidR="00EB6519" w:rsidRPr="00A33A31">
          <w:rPr>
            <w:rFonts w:asciiTheme="majorBidi" w:hAnsiTheme="majorBidi" w:cstheme="majorBidi"/>
            <w:noProof/>
            <w:sz w:val="24"/>
            <w:szCs w:val="24"/>
          </w:rPr>
          <w:t>Iqbal et al. 2005</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Moreover, the effect of the latex ethyl acetate extract on adult </w:t>
      </w:r>
      <w:r w:rsidRPr="00A33A31">
        <w:rPr>
          <w:rFonts w:asciiTheme="majorBidi" w:hAnsiTheme="majorBidi" w:cstheme="majorBidi"/>
          <w:i/>
          <w:iCs/>
          <w:sz w:val="24"/>
          <w:szCs w:val="24"/>
        </w:rPr>
        <w:t>Haemonchus contortus</w:t>
      </w:r>
      <w:r w:rsidRPr="00A33A31">
        <w:rPr>
          <w:rFonts w:asciiTheme="majorBidi" w:hAnsiTheme="majorBidi" w:cstheme="majorBidi"/>
          <w:sz w:val="24"/>
          <w:szCs w:val="24"/>
        </w:rPr>
        <w:t xml:space="preserve"> was studied by </w:t>
      </w:r>
      <w:r w:rsidR="00EB6519" w:rsidRPr="00A33A31">
        <w:rPr>
          <w:rFonts w:asciiTheme="majorBidi" w:hAnsiTheme="majorBidi" w:cstheme="majorBidi"/>
          <w:sz w:val="24"/>
          <w:szCs w:val="24"/>
        </w:rPr>
        <w:fldChar w:fldCharType="begin">
          <w:fldData xml:space="preserve">PEVuZE5vdGU+PENpdGU+PEF1dGhvcj5DYXZhbGNhbnRlPC9BdXRob3I+PFllYXI+MjAxNjwvWWVh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</w:fldData>
        </w:fldChar>
      </w:r>
      <w:r w:rsidR="00EB6519" w:rsidRPr="00A33A31">
        <w:rPr>
          <w:rFonts w:asciiTheme="majorBidi" w:hAnsiTheme="majorBidi" w:cstheme="majorBidi"/>
          <w:sz w:val="24"/>
          <w:szCs w:val="24"/>
        </w:rPr>
        <w:instrText xml:space="preserve"> ADDIN EN.CITE </w:instrText>
      </w:r>
      <w:r w:rsidR="00EB6519" w:rsidRPr="00A33A31">
        <w:rPr>
          <w:rFonts w:asciiTheme="majorBidi" w:hAnsiTheme="majorBidi" w:cstheme="majorBidi"/>
          <w:sz w:val="24"/>
          <w:szCs w:val="24"/>
        </w:rPr>
        <w:fldChar w:fldCharType="begin">
          <w:fldData xml:space="preserve">PEVuZE5vdGU+PENpdGU+PEF1dGhvcj5DYXZhbGNhbnRlPC9BdXRob3I+PFllYXI+MjAxNjwvWWVh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</w:fldData>
        </w:fldChar>
      </w:r>
      <w:r w:rsidR="00EB6519" w:rsidRPr="00A33A31">
        <w:rPr>
          <w:rFonts w:asciiTheme="majorBidi" w:hAnsiTheme="majorBidi" w:cstheme="majorBidi"/>
          <w:sz w:val="24"/>
          <w:szCs w:val="24"/>
        </w:rPr>
        <w:instrText xml:space="preserve"> ADDIN EN.CITE.DATA </w:instrText>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end"/>
      </w:r>
      <w:r w:rsidR="00EB6519" w:rsidRPr="00A33A31">
        <w:rPr>
          <w:rFonts w:asciiTheme="majorBidi" w:hAnsiTheme="majorBidi" w:cstheme="majorBidi"/>
          <w:sz w:val="24"/>
          <w:szCs w:val="24"/>
        </w:rPr>
      </w:r>
      <w:r w:rsidR="00EB6519" w:rsidRPr="00A33A31">
        <w:rPr>
          <w:rFonts w:asciiTheme="majorBidi" w:hAnsiTheme="majorBidi" w:cstheme="majorBidi"/>
          <w:sz w:val="24"/>
          <w:szCs w:val="24"/>
        </w:rPr>
        <w:fldChar w:fldCharType="separate"/>
      </w:r>
      <w:r w:rsidR="00EB6519" w:rsidRPr="00A33A31">
        <w:rPr>
          <w:rFonts w:asciiTheme="majorBidi" w:hAnsiTheme="majorBidi" w:cstheme="majorBidi"/>
          <w:noProof/>
          <w:sz w:val="24"/>
          <w:szCs w:val="24"/>
        </w:rPr>
        <w:t>(</w:t>
      </w:r>
      <w:hyperlink w:anchor="_ENREF_8" w:tooltip="Cavalcante, 2016 #24" w:history="1">
        <w:r w:rsidR="00EB6519" w:rsidRPr="00A33A31">
          <w:rPr>
            <w:rFonts w:asciiTheme="majorBidi" w:hAnsiTheme="majorBidi" w:cstheme="majorBidi"/>
            <w:noProof/>
            <w:sz w:val="24"/>
            <w:szCs w:val="24"/>
          </w:rPr>
          <w:t>Cavalcante et al. 2016</w:t>
        </w:r>
      </w:hyperlink>
      <w:r w:rsidR="00EB6519" w:rsidRPr="00A33A31">
        <w:rPr>
          <w:rFonts w:asciiTheme="majorBidi" w:hAnsiTheme="majorBidi" w:cstheme="majorBidi"/>
          <w:noProof/>
          <w:sz w:val="24"/>
          <w:szCs w:val="24"/>
        </w:rPr>
        <w:t>)</w:t>
      </w:r>
      <w:r w:rsidR="00EB6519" w:rsidRPr="00A33A31">
        <w:rPr>
          <w:rFonts w:asciiTheme="majorBidi" w:hAnsiTheme="majorBidi" w:cstheme="majorBidi"/>
          <w:sz w:val="24"/>
          <w:szCs w:val="24"/>
        </w:rPr>
        <w:fldChar w:fldCharType="end"/>
      </w:r>
      <w:r w:rsidRPr="00A33A31">
        <w:rPr>
          <w:rFonts w:asciiTheme="majorBidi" w:hAnsiTheme="majorBidi" w:cstheme="majorBidi"/>
          <w:sz w:val="24"/>
          <w:szCs w:val="24"/>
        </w:rPr>
        <w:t xml:space="preserve">, and the results proved its anthelmintic potential. Our findings conflict with the results of the previous studies and </w:t>
      </w:r>
      <w:r w:rsidR="006A6D67" w:rsidRPr="00A33A31">
        <w:rPr>
          <w:rFonts w:asciiTheme="majorBidi" w:hAnsiTheme="majorBidi" w:cstheme="majorBidi"/>
          <w:sz w:val="24"/>
          <w:szCs w:val="24"/>
        </w:rPr>
        <w:t>emphasis</w:t>
      </w:r>
      <w:r w:rsidRPr="00A33A31">
        <w:rPr>
          <w:rFonts w:asciiTheme="majorBidi" w:hAnsiTheme="majorBidi" w:cstheme="majorBidi"/>
          <w:sz w:val="24"/>
          <w:szCs w:val="24"/>
        </w:rPr>
        <w:t xml:space="preserve"> the antiparasitic effect of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w:t>
      </w:r>
    </w:p>
    <w:p w14:paraId="745217D8" w14:textId="77777777" w:rsidR="000B2B49" w:rsidRPr="00A33A31" w:rsidRDefault="000B2B49" w:rsidP="00011A16">
      <w:pPr>
        <w:ind w:firstLine="360"/>
        <w:jc w:val="both"/>
        <w:rPr>
          <w:rFonts w:asciiTheme="majorBidi" w:hAnsiTheme="majorBidi" w:cstheme="majorBidi"/>
          <w:sz w:val="24"/>
          <w:szCs w:val="24"/>
        </w:rPr>
      </w:pPr>
      <w:r w:rsidRPr="00A33A31">
        <w:rPr>
          <w:rFonts w:asciiTheme="majorBidi" w:hAnsiTheme="majorBidi" w:cstheme="majorBidi"/>
          <w:sz w:val="24"/>
          <w:szCs w:val="24"/>
        </w:rPr>
        <w:t xml:space="preserve">These promising results increase the interest in conducting the test on a larger scale of </w:t>
      </w:r>
      <w:r w:rsidRPr="00A33A31">
        <w:rPr>
          <w:rFonts w:asciiTheme="majorBidi" w:hAnsiTheme="majorBidi" w:cstheme="majorBidi"/>
          <w:i/>
          <w:iCs/>
          <w:sz w:val="24"/>
          <w:szCs w:val="24"/>
        </w:rPr>
        <w:t>Blastocystis spp.</w:t>
      </w:r>
      <w:r w:rsidRPr="00A33A31">
        <w:rPr>
          <w:rFonts w:asciiTheme="majorBidi" w:hAnsiTheme="majorBidi" w:cstheme="majorBidi"/>
          <w:sz w:val="24"/>
          <w:szCs w:val="24"/>
        </w:rPr>
        <w:t xml:space="preserve"> isolates and studies on experimental animals to assess the therapeutic effect of </w:t>
      </w:r>
      <w:r w:rsidRPr="00A33A31">
        <w:rPr>
          <w:rFonts w:asciiTheme="majorBidi" w:hAnsiTheme="majorBidi" w:cstheme="majorBidi"/>
          <w:i/>
          <w:iCs/>
          <w:sz w:val="24"/>
          <w:szCs w:val="24"/>
        </w:rPr>
        <w:t xml:space="preserve">C. procera </w:t>
      </w:r>
      <w:r w:rsidRPr="00A33A31">
        <w:rPr>
          <w:rFonts w:asciiTheme="majorBidi" w:hAnsiTheme="majorBidi" w:cstheme="majorBidi"/>
          <w:sz w:val="24"/>
          <w:szCs w:val="24"/>
        </w:rPr>
        <w:t>seed</w:t>
      </w:r>
      <w:r w:rsidRPr="00A33A31">
        <w:rPr>
          <w:rFonts w:asciiTheme="majorBidi" w:hAnsiTheme="majorBidi" w:cstheme="majorBidi"/>
          <w:i/>
          <w:iCs/>
          <w:sz w:val="24"/>
          <w:szCs w:val="24"/>
        </w:rPr>
        <w:t xml:space="preserve"> </w:t>
      </w:r>
      <w:r w:rsidRPr="00A33A31">
        <w:rPr>
          <w:rFonts w:asciiTheme="majorBidi" w:hAnsiTheme="majorBidi" w:cstheme="majorBidi"/>
          <w:sz w:val="24"/>
          <w:szCs w:val="24"/>
        </w:rPr>
        <w:t xml:space="preserve">oil </w:t>
      </w:r>
      <w:r w:rsidRPr="00A33A31">
        <w:rPr>
          <w:rFonts w:asciiTheme="majorBidi" w:hAnsiTheme="majorBidi" w:cstheme="majorBidi"/>
          <w:i/>
          <w:iCs/>
          <w:sz w:val="24"/>
          <w:szCs w:val="24"/>
        </w:rPr>
        <w:t xml:space="preserve">in-vivo </w:t>
      </w:r>
      <w:r w:rsidRPr="00A33A31">
        <w:rPr>
          <w:rFonts w:asciiTheme="majorBidi" w:hAnsiTheme="majorBidi" w:cstheme="majorBidi"/>
          <w:sz w:val="24"/>
          <w:szCs w:val="24"/>
          <w:lang w:val="en-GB"/>
        </w:rPr>
        <w:t>(further studies are carried out in our lab).</w:t>
      </w:r>
      <w:r w:rsidRPr="00A33A31">
        <w:rPr>
          <w:rFonts w:asciiTheme="majorBidi" w:hAnsiTheme="majorBidi" w:cstheme="majorBidi"/>
          <w:sz w:val="24"/>
          <w:szCs w:val="24"/>
        </w:rPr>
        <w:t xml:space="preserve"> </w:t>
      </w:r>
    </w:p>
    <w:p w14:paraId="7B65261B" w14:textId="77777777" w:rsidR="00AF145F" w:rsidRPr="00A33A31" w:rsidRDefault="000B2B49" w:rsidP="00F20D27">
      <w:pPr>
        <w:pStyle w:val="ListParagraph"/>
        <w:numPr>
          <w:ilvl w:val="0"/>
          <w:numId w:val="18"/>
        </w:numPr>
        <w:bidi w:val="0"/>
        <w:jc w:val="both"/>
        <w:rPr>
          <w:rFonts w:asciiTheme="majorBidi" w:hAnsiTheme="majorBidi" w:cstheme="majorBidi"/>
          <w:b/>
          <w:bCs/>
          <w:sz w:val="24"/>
          <w:szCs w:val="24"/>
          <w:lang w:val="en-GB"/>
        </w:rPr>
      </w:pPr>
      <w:r w:rsidRPr="00A33A31">
        <w:rPr>
          <w:rFonts w:asciiTheme="majorBidi" w:hAnsiTheme="majorBidi" w:cstheme="majorBidi"/>
          <w:b/>
          <w:bCs/>
          <w:sz w:val="24"/>
          <w:szCs w:val="24"/>
          <w:lang w:val="en-GB"/>
        </w:rPr>
        <w:t>Conclusion</w:t>
      </w:r>
      <w:r w:rsidRPr="00A33A31">
        <w:rPr>
          <w:rFonts w:asciiTheme="majorBidi" w:hAnsiTheme="majorBidi" w:cstheme="majorBidi"/>
          <w:b/>
          <w:bCs/>
          <w:sz w:val="24"/>
          <w:szCs w:val="24"/>
        </w:rPr>
        <w:t xml:space="preserve"> </w:t>
      </w:r>
    </w:p>
    <w:p w14:paraId="4ECB4FD1" w14:textId="739E01D0" w:rsidR="000B2B49" w:rsidRPr="00A33A31" w:rsidRDefault="000B2B49" w:rsidP="00516860">
      <w:pPr>
        <w:ind w:firstLine="360"/>
        <w:jc w:val="both"/>
        <w:rPr>
          <w:rFonts w:asciiTheme="majorBidi" w:hAnsiTheme="majorBidi" w:cstheme="majorBidi"/>
          <w:b/>
          <w:bCs/>
          <w:sz w:val="24"/>
          <w:szCs w:val="24"/>
          <w:lang w:val="en-GB"/>
        </w:rPr>
      </w:pPr>
      <w:r w:rsidRPr="00A33A31">
        <w:rPr>
          <w:rFonts w:asciiTheme="majorBidi" w:hAnsiTheme="majorBidi" w:cstheme="majorBidi"/>
          <w:sz w:val="24"/>
          <w:szCs w:val="24"/>
        </w:rPr>
        <w:t xml:space="preserve">Egyptian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seed fixed oil has a high UFA content 75.25% with oleic acid the most abundant followed by linoleic. GC-MS analysis revealed the presence of long-chain fatty acids, in a very small percentage, which is scarce for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speculating that these fatty acids are characteristic for the Egyptian </w:t>
      </w:r>
      <w:r w:rsidRPr="00A33A31">
        <w:rPr>
          <w:rFonts w:asciiTheme="majorBidi" w:hAnsiTheme="majorBidi" w:cstheme="majorBidi"/>
          <w:i/>
          <w:iCs/>
          <w:sz w:val="24"/>
          <w:szCs w:val="24"/>
        </w:rPr>
        <w:t>C. procera</w:t>
      </w:r>
      <w:r w:rsidRPr="00A33A31">
        <w:rPr>
          <w:rFonts w:asciiTheme="majorBidi" w:hAnsiTheme="majorBidi" w:cstheme="majorBidi"/>
          <w:sz w:val="24"/>
          <w:szCs w:val="24"/>
        </w:rPr>
        <w:t xml:space="preserve"> species and indicating its probability of being used as </w:t>
      </w:r>
      <w:r w:rsidRPr="00A33A31">
        <w:rPr>
          <w:rFonts w:asciiTheme="majorBidi" w:hAnsiTheme="majorBidi" w:cstheme="majorBidi"/>
          <w:sz w:val="24"/>
          <w:szCs w:val="24"/>
          <w:lang w:val="en-GB"/>
        </w:rPr>
        <w:t>biodiesel (further studies are carried in our lab).</w:t>
      </w:r>
      <w:r w:rsidR="005250E2" w:rsidRPr="00A33A31">
        <w:rPr>
          <w:rFonts w:asciiTheme="majorBidi" w:hAnsiTheme="majorBidi" w:cstheme="majorBidi"/>
          <w:sz w:val="24"/>
          <w:szCs w:val="24"/>
          <w:lang w:val="en-GB"/>
        </w:rPr>
        <w:t xml:space="preserve"> The </w:t>
      </w:r>
      <w:r w:rsidR="005250E2" w:rsidRPr="00A33A31">
        <w:rPr>
          <w:rFonts w:asciiTheme="majorBidi" w:hAnsiTheme="majorBidi" w:cstheme="majorBidi"/>
          <w:sz w:val="24"/>
          <w:szCs w:val="24"/>
        </w:rPr>
        <w:t xml:space="preserve">extraction by using </w:t>
      </w:r>
      <w:r w:rsidR="004227DF" w:rsidRPr="00A33A31">
        <w:rPr>
          <w:rFonts w:asciiTheme="majorBidi" w:hAnsiTheme="majorBidi" w:cstheme="majorBidi"/>
          <w:i/>
          <w:iCs/>
          <w:sz w:val="24"/>
          <w:szCs w:val="24"/>
        </w:rPr>
        <w:t>Soxhlet</w:t>
      </w:r>
      <w:r w:rsidR="005250E2" w:rsidRPr="00A33A31">
        <w:rPr>
          <w:rFonts w:asciiTheme="majorBidi" w:hAnsiTheme="majorBidi" w:cstheme="majorBidi"/>
          <w:sz w:val="24"/>
          <w:szCs w:val="24"/>
        </w:rPr>
        <w:t xml:space="preserve"> not only gives a higher yield of oil but also gives an oil of higher nutritional value.</w:t>
      </w:r>
      <w:r w:rsidR="00516860" w:rsidRPr="00A33A31">
        <w:rPr>
          <w:rFonts w:asciiTheme="majorBidi" w:hAnsiTheme="majorBidi" w:cstheme="majorBidi"/>
          <w:sz w:val="24"/>
          <w:szCs w:val="24"/>
        </w:rPr>
        <w:t xml:space="preserve"> </w:t>
      </w:r>
      <w:r w:rsidRPr="00A33A31">
        <w:rPr>
          <w:rFonts w:asciiTheme="majorBidi" w:hAnsiTheme="majorBidi" w:cstheme="majorBidi"/>
          <w:sz w:val="24"/>
          <w:szCs w:val="24"/>
          <w:lang w:val="en-GB"/>
        </w:rPr>
        <w:t xml:space="preserve">Seed fixed oil shows weak antioxidant activity attributed to low phenolic content. Although it exhibits potent anti-inflammatory, immunomodulatory activities </w:t>
      </w:r>
      <w:r w:rsidRPr="00A33A31">
        <w:rPr>
          <w:rFonts w:asciiTheme="majorBidi" w:hAnsiTheme="majorBidi" w:cstheme="majorBidi"/>
          <w:i/>
          <w:iCs/>
          <w:sz w:val="24"/>
          <w:szCs w:val="24"/>
          <w:lang w:val="en-GB"/>
        </w:rPr>
        <w:t>in-vivo</w:t>
      </w:r>
      <w:r w:rsidRPr="00A33A31">
        <w:rPr>
          <w:rFonts w:asciiTheme="majorBidi" w:hAnsiTheme="majorBidi" w:cstheme="majorBidi"/>
          <w:sz w:val="24"/>
          <w:szCs w:val="24"/>
          <w:lang w:val="en-GB"/>
        </w:rPr>
        <w:t xml:space="preserve"> </w:t>
      </w:r>
      <w:r w:rsidRPr="00A33A31">
        <w:rPr>
          <w:rFonts w:asciiTheme="majorBidi" w:hAnsiTheme="majorBidi" w:cstheme="majorBidi"/>
          <w:sz w:val="24"/>
          <w:szCs w:val="24"/>
        </w:rPr>
        <w:t>though modulation of inflammatory cytokines</w:t>
      </w:r>
      <w:r w:rsidRPr="00A33A31">
        <w:rPr>
          <w:rFonts w:asciiTheme="majorBidi" w:hAnsiTheme="majorBidi" w:cstheme="majorBidi"/>
          <w:sz w:val="24"/>
          <w:szCs w:val="24"/>
          <w:lang w:val="en-GB"/>
        </w:rPr>
        <w:t xml:space="preserve">, it also </w:t>
      </w:r>
      <w:r w:rsidR="00F46133" w:rsidRPr="00A33A31">
        <w:rPr>
          <w:rFonts w:asciiTheme="majorBidi" w:hAnsiTheme="majorBidi" w:cstheme="majorBidi"/>
          <w:sz w:val="24"/>
          <w:szCs w:val="24"/>
          <w:lang w:val="en-GB"/>
        </w:rPr>
        <w:t>exhibits</w:t>
      </w:r>
      <w:r w:rsidRPr="00A33A31">
        <w:rPr>
          <w:rFonts w:asciiTheme="majorBidi" w:hAnsiTheme="majorBidi" w:cstheme="majorBidi"/>
          <w:sz w:val="24"/>
          <w:szCs w:val="24"/>
          <w:lang w:val="en-GB"/>
        </w:rPr>
        <w:t xml:space="preserve"> a significant antiparasitic activity </w:t>
      </w:r>
      <w:r w:rsidRPr="00A33A31">
        <w:rPr>
          <w:rFonts w:asciiTheme="majorBidi" w:hAnsiTheme="majorBidi" w:cstheme="majorBidi"/>
          <w:i/>
          <w:iCs/>
          <w:sz w:val="24"/>
          <w:szCs w:val="24"/>
          <w:lang w:val="en-GB"/>
        </w:rPr>
        <w:t>in-vitro</w:t>
      </w:r>
      <w:r w:rsidRPr="00A33A31">
        <w:rPr>
          <w:rFonts w:asciiTheme="majorBidi" w:hAnsiTheme="majorBidi" w:cstheme="majorBidi"/>
          <w:sz w:val="24"/>
          <w:szCs w:val="24"/>
          <w:lang w:val="en-GB"/>
        </w:rPr>
        <w:t xml:space="preserve">. The results emphasise the importance of </w:t>
      </w:r>
      <w:r w:rsidRPr="00A33A31">
        <w:rPr>
          <w:rStyle w:val="Emphasis"/>
          <w:rFonts w:asciiTheme="majorBidi" w:hAnsiTheme="majorBidi" w:cstheme="majorBidi"/>
          <w:sz w:val="24"/>
          <w:szCs w:val="24"/>
          <w:shd w:val="clear" w:color="auto" w:fill="FFFFFF"/>
        </w:rPr>
        <w:t>C. procera</w:t>
      </w:r>
      <w:r w:rsidRPr="00A33A31">
        <w:rPr>
          <w:rFonts w:asciiTheme="majorBidi" w:hAnsiTheme="majorBidi" w:cstheme="majorBidi"/>
          <w:sz w:val="24"/>
          <w:szCs w:val="24"/>
          <w:shd w:val="clear" w:color="auto" w:fill="FFFFFF"/>
        </w:rPr>
        <w:t> </w:t>
      </w:r>
      <w:r w:rsidRPr="00A33A31">
        <w:rPr>
          <w:rFonts w:asciiTheme="majorBidi" w:hAnsiTheme="majorBidi" w:cstheme="majorBidi"/>
          <w:sz w:val="24"/>
          <w:szCs w:val="24"/>
        </w:rPr>
        <w:t xml:space="preserve">seed fixed oil </w:t>
      </w:r>
      <w:r w:rsidRPr="00A33A31">
        <w:rPr>
          <w:rFonts w:asciiTheme="majorBidi" w:hAnsiTheme="majorBidi" w:cstheme="majorBidi"/>
          <w:sz w:val="24"/>
          <w:szCs w:val="24"/>
          <w:lang w:val="en-GB"/>
        </w:rPr>
        <w:t>as a potential resource for pharmaceutical and industrial applications</w:t>
      </w:r>
      <w:r w:rsidR="005250E2" w:rsidRPr="00A33A31">
        <w:rPr>
          <w:rFonts w:asciiTheme="majorBidi" w:hAnsiTheme="majorBidi" w:cstheme="majorBidi"/>
          <w:sz w:val="24"/>
          <w:szCs w:val="24"/>
          <w:lang w:val="en-GB"/>
        </w:rPr>
        <w:t>.</w:t>
      </w:r>
    </w:p>
    <w:p w14:paraId="63B532E0" w14:textId="09C1EF78" w:rsidR="00271855" w:rsidRPr="00A33A31" w:rsidRDefault="00271855" w:rsidP="00A33A31">
      <w:pPr>
        <w:rPr>
          <w:rFonts w:asciiTheme="majorBidi" w:hAnsiTheme="majorBidi" w:cstheme="majorBidi"/>
          <w:b/>
          <w:bCs/>
          <w:sz w:val="24"/>
          <w:szCs w:val="24"/>
        </w:rPr>
      </w:pPr>
      <w:r w:rsidRPr="00A33A31">
        <w:rPr>
          <w:rFonts w:asciiTheme="majorBidi" w:hAnsiTheme="majorBidi" w:cstheme="majorBidi"/>
          <w:b/>
          <w:bCs/>
          <w:sz w:val="24"/>
          <w:szCs w:val="24"/>
        </w:rPr>
        <w:t>Abbreviations</w:t>
      </w:r>
    </w:p>
    <w:p w14:paraId="396DB2F6" w14:textId="41EBFFF6" w:rsidR="00271855" w:rsidRPr="00A33A31" w:rsidRDefault="00271855" w:rsidP="00F46133">
      <w:pPr>
        <w:spacing w:before="100" w:beforeAutospacing="1" w:after="100" w:afterAutospacing="1" w:line="276" w:lineRule="auto"/>
        <w:ind w:firstLine="720"/>
        <w:jc w:val="both"/>
        <w:rPr>
          <w:rFonts w:asciiTheme="majorBidi" w:hAnsiTheme="majorBidi" w:cstheme="majorBidi"/>
          <w:sz w:val="24"/>
          <w:szCs w:val="24"/>
        </w:rPr>
      </w:pPr>
      <w:r w:rsidRPr="00A33A31">
        <w:rPr>
          <w:rFonts w:asciiTheme="majorBidi" w:hAnsiTheme="majorBidi" w:cstheme="majorBidi"/>
          <w:sz w:val="24"/>
          <w:szCs w:val="24"/>
        </w:rPr>
        <w:t xml:space="preserve">ANOVA, analysis of variance; </w:t>
      </w:r>
      <w:r w:rsidRPr="00A33A31">
        <w:rPr>
          <w:rFonts w:asciiTheme="majorBidi" w:hAnsiTheme="majorBidi" w:cstheme="majorBidi"/>
          <w:sz w:val="24"/>
          <w:szCs w:val="24"/>
          <w:shd w:val="clear" w:color="auto" w:fill="FFFFFF"/>
        </w:rPr>
        <w:t xml:space="preserve">AOCS, American Oil Chemists' Society; </w:t>
      </w:r>
      <w:r w:rsidRPr="00A33A31">
        <w:rPr>
          <w:rFonts w:asciiTheme="majorBidi" w:hAnsiTheme="majorBidi" w:cstheme="majorBidi"/>
          <w:sz w:val="24"/>
          <w:szCs w:val="24"/>
        </w:rPr>
        <w:t xml:space="preserve">AV, Acid value; </w:t>
      </w:r>
      <w:r w:rsidRPr="00A33A31">
        <w:rPr>
          <w:rFonts w:asciiTheme="majorBidi" w:hAnsiTheme="majorBidi" w:cstheme="majorBidi"/>
          <w:i/>
          <w:iCs/>
          <w:sz w:val="24"/>
          <w:szCs w:val="24"/>
        </w:rPr>
        <w:t>C. procera,</w:t>
      </w:r>
      <w:r w:rsidRPr="00A33A31">
        <w:rPr>
          <w:rStyle w:val="Emphasis"/>
          <w:rFonts w:asciiTheme="majorBidi" w:hAnsiTheme="majorBidi" w:cstheme="majorBidi"/>
          <w:b/>
          <w:bCs/>
          <w:sz w:val="24"/>
          <w:szCs w:val="24"/>
          <w:shd w:val="clear" w:color="auto" w:fill="FFFFFF"/>
        </w:rPr>
        <w:t xml:space="preserve"> </w:t>
      </w:r>
      <w:r w:rsidRPr="00A33A31">
        <w:rPr>
          <w:rStyle w:val="Emphasis"/>
          <w:rFonts w:asciiTheme="majorBidi" w:hAnsiTheme="majorBidi" w:cstheme="majorBidi"/>
          <w:sz w:val="24"/>
          <w:szCs w:val="24"/>
          <w:shd w:val="clear" w:color="auto" w:fill="FFFFFF"/>
        </w:rPr>
        <w:t>Calotropis procera;</w:t>
      </w:r>
      <w:r w:rsidRPr="00A33A31">
        <w:rPr>
          <w:rStyle w:val="Emphasis"/>
          <w:rFonts w:asciiTheme="majorBidi" w:hAnsiTheme="majorBidi" w:cstheme="majorBidi"/>
          <w:i w:val="0"/>
          <w:iCs w:val="0"/>
          <w:sz w:val="24"/>
          <w:szCs w:val="24"/>
        </w:rPr>
        <w:t xml:space="preserve"> </w:t>
      </w:r>
      <w:r w:rsidRPr="00A33A31">
        <w:rPr>
          <w:rFonts w:asciiTheme="majorBidi" w:hAnsiTheme="majorBidi" w:cstheme="majorBidi"/>
          <w:sz w:val="24"/>
          <w:szCs w:val="24"/>
        </w:rPr>
        <w:t xml:space="preserve">DMSO, Dimethyl sulfoxide; DPPH, 2,2-diphenyl-1-picrylhydrazyl; EI, electron ionization; </w:t>
      </w:r>
      <w:r w:rsidRPr="00A33A31">
        <w:rPr>
          <w:rFonts w:asciiTheme="majorBidi" w:eastAsia="Times New Roman" w:hAnsiTheme="majorBidi" w:cstheme="majorBidi"/>
          <w:sz w:val="24"/>
          <w:szCs w:val="24"/>
        </w:rPr>
        <w:t>ELISA, enzyme-linked immunosorbent assay;</w:t>
      </w:r>
      <w:r w:rsidRPr="00A33A31">
        <w:rPr>
          <w:rFonts w:asciiTheme="majorBidi" w:hAnsiTheme="majorBidi" w:cstheme="majorBidi"/>
          <w:sz w:val="24"/>
          <w:szCs w:val="24"/>
        </w:rPr>
        <w:t xml:space="preserve"> </w:t>
      </w:r>
      <w:r w:rsidRPr="00A33A31">
        <w:rPr>
          <w:rFonts w:asciiTheme="majorBidi" w:hAnsiTheme="majorBidi" w:cstheme="majorBidi"/>
          <w:sz w:val="24"/>
          <w:szCs w:val="24"/>
          <w:lang w:bidi="en-US"/>
        </w:rPr>
        <w:t>FAME, free fatty acid methyl ester;</w:t>
      </w:r>
      <w:r w:rsidRPr="00A33A31">
        <w:rPr>
          <w:rFonts w:asciiTheme="majorBidi" w:hAnsiTheme="majorBidi" w:cstheme="majorBidi"/>
          <w:sz w:val="24"/>
          <w:szCs w:val="24"/>
        </w:rPr>
        <w:t xml:space="preserve"> GAE,</w:t>
      </w:r>
      <w:r w:rsidR="008C18DC" w:rsidRPr="00A33A31">
        <w:rPr>
          <w:rFonts w:asciiTheme="majorBidi" w:hAnsiTheme="majorBidi" w:cstheme="majorBidi"/>
          <w:sz w:val="24"/>
          <w:szCs w:val="24"/>
        </w:rPr>
        <w:t xml:space="preserve"> </w:t>
      </w:r>
      <w:r w:rsidRPr="00A33A31">
        <w:rPr>
          <w:rFonts w:asciiTheme="majorBidi" w:hAnsiTheme="majorBidi" w:cstheme="majorBidi"/>
          <w:sz w:val="24"/>
          <w:szCs w:val="24"/>
        </w:rPr>
        <w:t xml:space="preserve">Gallic acid equivalent; GC-MS, Gas chromatography- mass spectroscopy; </w:t>
      </w:r>
      <w:r w:rsidRPr="00A33A31">
        <w:rPr>
          <w:rFonts w:asciiTheme="majorBidi" w:hAnsiTheme="majorBidi" w:cstheme="majorBidi"/>
          <w:sz w:val="24"/>
          <w:szCs w:val="24"/>
          <w:lang w:bidi="en-US"/>
        </w:rPr>
        <w:t>HPLC,</w:t>
      </w:r>
      <w:r w:rsidRPr="00A33A31">
        <w:rPr>
          <w:rFonts w:asciiTheme="majorBidi" w:hAnsiTheme="majorBidi" w:cstheme="majorBidi"/>
          <w:sz w:val="24"/>
          <w:szCs w:val="24"/>
        </w:rPr>
        <w:t xml:space="preserve"> High performance liquid chromatography</w:t>
      </w:r>
      <w:r w:rsidRPr="00A33A31">
        <w:rPr>
          <w:rFonts w:asciiTheme="majorBidi" w:hAnsiTheme="majorBidi" w:cstheme="majorBidi"/>
          <w:sz w:val="24"/>
          <w:szCs w:val="24"/>
          <w:lang w:bidi="en-US"/>
        </w:rPr>
        <w:t>;</w:t>
      </w:r>
      <w:r w:rsidRPr="00A33A31">
        <w:rPr>
          <w:rFonts w:asciiTheme="majorBidi" w:hAnsiTheme="majorBidi" w:cstheme="majorBidi"/>
          <w:sz w:val="24"/>
          <w:szCs w:val="24"/>
        </w:rPr>
        <w:t xml:space="preserve"> IC</w:t>
      </w:r>
      <w:r w:rsidRPr="00A33A31">
        <w:rPr>
          <w:rFonts w:asciiTheme="majorBidi" w:hAnsiTheme="majorBidi" w:cstheme="majorBidi"/>
          <w:sz w:val="24"/>
          <w:szCs w:val="24"/>
          <w:vertAlign w:val="subscript"/>
        </w:rPr>
        <w:t xml:space="preserve">50, </w:t>
      </w:r>
      <w:r w:rsidRPr="00A33A31">
        <w:rPr>
          <w:rFonts w:asciiTheme="majorBidi" w:hAnsiTheme="majorBidi" w:cstheme="majorBidi"/>
          <w:sz w:val="24"/>
          <w:szCs w:val="24"/>
        </w:rPr>
        <w:t>inhibitory concentration needed to inhibit 50%; IL-6,</w:t>
      </w:r>
      <w:r w:rsidRPr="00A33A31">
        <w:rPr>
          <w:rStyle w:val="st"/>
          <w:rFonts w:asciiTheme="majorBidi" w:hAnsiTheme="majorBidi" w:cstheme="majorBidi"/>
          <w:sz w:val="24"/>
          <w:szCs w:val="24"/>
        </w:rPr>
        <w:t xml:space="preserve"> interleukin-6</w:t>
      </w:r>
      <w:r w:rsidRPr="00A33A31">
        <w:rPr>
          <w:rFonts w:asciiTheme="majorBidi" w:hAnsiTheme="majorBidi" w:cstheme="majorBidi"/>
          <w:sz w:val="24"/>
          <w:szCs w:val="24"/>
          <w:lang w:bidi="ar-EG"/>
        </w:rPr>
        <w:t>;</w:t>
      </w:r>
      <w:r w:rsidRPr="00A33A31">
        <w:rPr>
          <w:rFonts w:asciiTheme="majorBidi" w:hAnsiTheme="majorBidi" w:cstheme="majorBidi"/>
          <w:sz w:val="24"/>
          <w:szCs w:val="24"/>
        </w:rPr>
        <w:t xml:space="preserve"> IV, Iodine values; MPO, myeloperoxidase; MTZ, Metronidazole; MUFA, mono- unsaturated fatty acids; </w:t>
      </w:r>
      <w:r w:rsidRPr="00A33A31">
        <w:rPr>
          <w:rFonts w:asciiTheme="majorBidi" w:hAnsiTheme="majorBidi" w:cstheme="majorBidi"/>
          <w:noProof/>
          <w:sz w:val="24"/>
          <w:szCs w:val="24"/>
        </w:rPr>
        <w:t xml:space="preserve">OECD, </w:t>
      </w:r>
      <w:r w:rsidRPr="00A33A31">
        <w:rPr>
          <w:rFonts w:asciiTheme="majorBidi" w:hAnsiTheme="majorBidi" w:cstheme="majorBidi"/>
          <w:sz w:val="24"/>
          <w:szCs w:val="24"/>
        </w:rPr>
        <w:t xml:space="preserve">Organization for Economic Cooperation and Development; p.o., orally; PUFA, poly- unsaturated fatty acids; PV, Peroxide value;  SEM, standard error of the mean; SFA, saturated fatty acids; Spp., species; TGF-B1, transforming growth factor beta 1; TNF-α, </w:t>
      </w:r>
      <w:r w:rsidRPr="00A33A31">
        <w:rPr>
          <w:rStyle w:val="st"/>
          <w:rFonts w:asciiTheme="majorBidi" w:hAnsiTheme="majorBidi" w:cstheme="majorBidi"/>
          <w:sz w:val="24"/>
          <w:szCs w:val="24"/>
        </w:rPr>
        <w:t xml:space="preserve">tumor </w:t>
      </w:r>
      <w:r w:rsidRPr="00A33A31">
        <w:rPr>
          <w:rFonts w:asciiTheme="majorBidi" w:hAnsiTheme="majorBidi" w:cstheme="majorBidi"/>
          <w:sz w:val="24"/>
          <w:szCs w:val="24"/>
        </w:rPr>
        <w:t xml:space="preserve">necrosis factor alpha; UFA, unsaturated fatty acids; </w:t>
      </w:r>
      <w:r w:rsidRPr="00A33A31">
        <w:rPr>
          <w:rFonts w:asciiTheme="majorBidi" w:hAnsiTheme="majorBidi" w:cstheme="majorBidi"/>
          <w:sz w:val="24"/>
          <w:szCs w:val="24"/>
          <w:lang w:bidi="en-US"/>
        </w:rPr>
        <w:t>USM, unsaponifiable matter;</w:t>
      </w:r>
      <w:r w:rsidRPr="00A33A31">
        <w:rPr>
          <w:rFonts w:asciiTheme="majorBidi" w:hAnsiTheme="majorBidi" w:cstheme="majorBidi"/>
          <w:sz w:val="24"/>
          <w:szCs w:val="24"/>
        </w:rPr>
        <w:t xml:space="preserve"> WHO, World Health Organization.</w:t>
      </w:r>
    </w:p>
    <w:p w14:paraId="786819C1" w14:textId="77777777" w:rsidR="000B2B49" w:rsidRPr="00A33A31" w:rsidRDefault="000B2B49" w:rsidP="00271855">
      <w:pPr>
        <w:jc w:val="both"/>
        <w:rPr>
          <w:rFonts w:asciiTheme="majorBidi" w:hAnsiTheme="majorBidi" w:cstheme="majorBidi"/>
          <w:b/>
          <w:bCs/>
          <w:sz w:val="24"/>
          <w:szCs w:val="24"/>
          <w:shd w:val="clear" w:color="auto" w:fill="FFFFFF"/>
        </w:rPr>
      </w:pPr>
      <w:r w:rsidRPr="00A33A31">
        <w:rPr>
          <w:rFonts w:asciiTheme="majorBidi" w:hAnsiTheme="majorBidi" w:cstheme="majorBidi"/>
          <w:b/>
          <w:bCs/>
          <w:sz w:val="24"/>
          <w:szCs w:val="24"/>
          <w:shd w:val="clear" w:color="auto" w:fill="FFFFFF"/>
        </w:rPr>
        <w:t>Acknowledgments</w:t>
      </w:r>
    </w:p>
    <w:p w14:paraId="472E1E71" w14:textId="61DA59F3" w:rsidR="00271855" w:rsidRPr="00A33A31" w:rsidRDefault="00F46133" w:rsidP="00F46133">
      <w:pPr>
        <w:ind w:firstLine="720"/>
        <w:jc w:val="both"/>
        <w:rPr>
          <w:rFonts w:asciiTheme="majorBidi" w:hAnsiTheme="majorBidi" w:cstheme="majorBidi"/>
          <w:sz w:val="24"/>
          <w:szCs w:val="24"/>
          <w:shd w:val="clear" w:color="auto" w:fill="FFFFFF"/>
        </w:rPr>
      </w:pPr>
      <w:r w:rsidRPr="00A33A31">
        <w:rPr>
          <w:rFonts w:asciiTheme="majorBidi" w:hAnsiTheme="majorBidi" w:cstheme="majorBidi"/>
          <w:sz w:val="24"/>
          <w:szCs w:val="24"/>
          <w:shd w:val="clear" w:color="auto" w:fill="FFFFFF"/>
        </w:rPr>
        <w:t xml:space="preserve">All experiments were performed in the labs of </w:t>
      </w:r>
      <w:r w:rsidR="000B2B49" w:rsidRPr="00A33A31">
        <w:rPr>
          <w:rFonts w:asciiTheme="majorBidi" w:hAnsiTheme="majorBidi" w:cstheme="majorBidi"/>
          <w:sz w:val="24"/>
          <w:szCs w:val="24"/>
          <w:shd w:val="clear" w:color="auto" w:fill="FFFFFF"/>
        </w:rPr>
        <w:t>National Research Centre</w:t>
      </w:r>
      <w:r w:rsidRPr="00A33A31">
        <w:rPr>
          <w:rFonts w:asciiTheme="majorBidi" w:hAnsiTheme="majorBidi" w:cstheme="majorBidi"/>
          <w:sz w:val="24"/>
          <w:szCs w:val="24"/>
          <w:shd w:val="clear" w:color="auto" w:fill="FFFFFF"/>
        </w:rPr>
        <w:t xml:space="preserve"> (NRC)</w:t>
      </w:r>
      <w:r w:rsidR="000B2B49" w:rsidRPr="00A33A31">
        <w:rPr>
          <w:rFonts w:asciiTheme="majorBidi" w:hAnsiTheme="majorBidi" w:cstheme="majorBidi"/>
          <w:sz w:val="24"/>
          <w:szCs w:val="24"/>
          <w:shd w:val="clear" w:color="auto" w:fill="FFFFFF"/>
        </w:rPr>
        <w:t>, Cairo, Egypt</w:t>
      </w:r>
      <w:r w:rsidR="00FE6B77" w:rsidRPr="00A33A31">
        <w:rPr>
          <w:rFonts w:asciiTheme="majorBidi" w:hAnsiTheme="majorBidi" w:cstheme="majorBidi"/>
          <w:sz w:val="24"/>
          <w:szCs w:val="24"/>
          <w:shd w:val="clear" w:color="auto" w:fill="FFFFFF"/>
        </w:rPr>
        <w:t>.</w:t>
      </w:r>
    </w:p>
    <w:p w14:paraId="38B729D3" w14:textId="41E46C5E" w:rsidR="00271855" w:rsidRPr="00A33A31" w:rsidRDefault="00271855" w:rsidP="00271855">
      <w:pPr>
        <w:jc w:val="both"/>
        <w:rPr>
          <w:rFonts w:asciiTheme="majorBidi" w:hAnsiTheme="majorBidi" w:cstheme="majorBidi"/>
          <w:b/>
          <w:bCs/>
          <w:sz w:val="24"/>
          <w:szCs w:val="24"/>
          <w:shd w:val="clear" w:color="auto" w:fill="FFFFFF"/>
        </w:rPr>
      </w:pPr>
      <w:r w:rsidRPr="00A33A31">
        <w:rPr>
          <w:rFonts w:asciiTheme="majorBidi" w:hAnsiTheme="majorBidi" w:cstheme="majorBidi"/>
          <w:b/>
          <w:bCs/>
          <w:sz w:val="24"/>
          <w:szCs w:val="24"/>
          <w:shd w:val="clear" w:color="auto" w:fill="FFFFFF"/>
        </w:rPr>
        <w:t>Authors’ contributions</w:t>
      </w:r>
    </w:p>
    <w:p w14:paraId="65CC5805" w14:textId="77777777" w:rsidR="00271855" w:rsidRPr="00A33A31" w:rsidRDefault="00271855" w:rsidP="00F46133">
      <w:pPr>
        <w:ind w:firstLine="720"/>
        <w:jc w:val="both"/>
        <w:rPr>
          <w:rFonts w:asciiTheme="majorBidi" w:hAnsiTheme="majorBidi" w:cstheme="majorBidi"/>
          <w:sz w:val="24"/>
          <w:szCs w:val="24"/>
          <w:shd w:val="clear" w:color="auto" w:fill="FFFFFF"/>
        </w:rPr>
      </w:pPr>
      <w:r w:rsidRPr="00A33A31">
        <w:rPr>
          <w:rFonts w:asciiTheme="majorBidi" w:hAnsiTheme="majorBidi" w:cstheme="majorBidi"/>
          <w:sz w:val="24"/>
          <w:szCs w:val="24"/>
          <w:shd w:val="clear" w:color="auto" w:fill="FFFFFF"/>
        </w:rPr>
        <w:t>WM., plant collection, designed the study, carried out the phytochemical study, writing and sequencing alignment, drafting of the manuscript. HZ., carried out the physicochemical analysis, evaluates the antioxidant activity and write its part. AK., performed the antiparasitic activity study and write its part. MA., carried out the immunomodulatory activity study and write its part. RA., participate in studying the immunomodulatory activity. DS., carried out the anti-inflammatory activity, statistical analysis and write its part. All authors read and approved the final manuscript.</w:t>
      </w:r>
    </w:p>
    <w:p w14:paraId="7B238C52" w14:textId="6D1DFD95" w:rsidR="00D64A9A" w:rsidRPr="00A33A31" w:rsidRDefault="008A14DB" w:rsidP="00D64A9A">
      <w:pPr>
        <w:spacing w:before="100" w:beforeAutospacing="1" w:after="100" w:afterAutospacing="1" w:line="360" w:lineRule="auto"/>
        <w:jc w:val="both"/>
        <w:rPr>
          <w:rFonts w:asciiTheme="majorBidi" w:hAnsiTheme="majorBidi" w:cstheme="majorBidi"/>
          <w:b/>
          <w:bCs/>
          <w:sz w:val="24"/>
          <w:szCs w:val="24"/>
        </w:rPr>
      </w:pPr>
      <w:r w:rsidRPr="00A33A31">
        <w:rPr>
          <w:rFonts w:asciiTheme="majorBidi" w:hAnsiTheme="majorBidi" w:cstheme="majorBidi"/>
          <w:b/>
          <w:bCs/>
          <w:sz w:val="24"/>
          <w:szCs w:val="24"/>
        </w:rPr>
        <w:t>Declarations</w:t>
      </w:r>
      <w:r w:rsidR="000B0C6A" w:rsidRPr="00A33A31">
        <w:rPr>
          <w:rFonts w:asciiTheme="majorBidi" w:hAnsiTheme="majorBidi" w:cstheme="majorBidi"/>
          <w:b/>
          <w:bCs/>
          <w:sz w:val="24"/>
          <w:szCs w:val="24"/>
        </w:rPr>
        <w:t>:</w:t>
      </w:r>
      <w:r w:rsidRPr="00A33A31">
        <w:rPr>
          <w:rFonts w:asciiTheme="majorBidi" w:hAnsiTheme="majorBidi" w:cstheme="majorBidi"/>
          <w:b/>
          <w:bCs/>
          <w:sz w:val="24"/>
          <w:szCs w:val="24"/>
        </w:rPr>
        <w:t xml:space="preserve"> </w:t>
      </w:r>
    </w:p>
    <w:p w14:paraId="0ABB2B42" w14:textId="1DCB265E" w:rsidR="00D64A9A" w:rsidRPr="00A33A31" w:rsidRDefault="00D64A9A" w:rsidP="00D64A9A">
      <w:pPr>
        <w:spacing w:before="100" w:beforeAutospacing="1" w:after="100" w:afterAutospacing="1" w:line="360" w:lineRule="auto"/>
        <w:jc w:val="both"/>
        <w:rPr>
          <w:rFonts w:asciiTheme="majorBidi" w:hAnsiTheme="majorBidi" w:cstheme="majorBidi"/>
          <w:b/>
          <w:bCs/>
          <w:sz w:val="24"/>
          <w:szCs w:val="24"/>
        </w:rPr>
      </w:pPr>
      <w:r w:rsidRPr="00A33A31">
        <w:rPr>
          <w:rFonts w:asciiTheme="majorBidi" w:hAnsiTheme="majorBidi" w:cstheme="majorBidi"/>
          <w:b/>
          <w:bCs/>
          <w:sz w:val="24"/>
          <w:szCs w:val="24"/>
        </w:rPr>
        <w:t xml:space="preserve">Compliance with Ethical Standards </w:t>
      </w:r>
    </w:p>
    <w:p w14:paraId="10009A47" w14:textId="77777777" w:rsidR="00D64A9A" w:rsidRPr="00A33A31" w:rsidRDefault="00D64A9A" w:rsidP="00F46133">
      <w:pPr>
        <w:spacing w:before="100" w:beforeAutospacing="1" w:after="100" w:afterAutospacing="1" w:line="276" w:lineRule="auto"/>
        <w:ind w:firstLine="720"/>
        <w:jc w:val="both"/>
        <w:rPr>
          <w:rFonts w:asciiTheme="majorBidi" w:hAnsiTheme="majorBidi" w:cstheme="majorBidi"/>
          <w:sz w:val="24"/>
          <w:szCs w:val="24"/>
        </w:rPr>
      </w:pPr>
      <w:r w:rsidRPr="00A33A31">
        <w:rPr>
          <w:rFonts w:asciiTheme="majorBidi" w:hAnsiTheme="majorBidi" w:cstheme="majorBidi"/>
          <w:sz w:val="24"/>
          <w:szCs w:val="24"/>
        </w:rPr>
        <w:t>The experiments were conducted following the ethical guidelines for investigations in laboratory animals and complied with the National Institutes of Health guide for the care and use of laboratory animals (NIH Publications No. 8023, revised 1978).</w:t>
      </w:r>
    </w:p>
    <w:p w14:paraId="11D278BF" w14:textId="77777777" w:rsidR="008A14DB" w:rsidRPr="00A33A31" w:rsidRDefault="008A14DB" w:rsidP="008A14DB">
      <w:pPr>
        <w:spacing w:before="100" w:beforeAutospacing="1" w:after="100" w:afterAutospacing="1" w:line="360" w:lineRule="auto"/>
        <w:jc w:val="both"/>
        <w:rPr>
          <w:rFonts w:asciiTheme="majorBidi" w:hAnsiTheme="majorBidi" w:cstheme="majorBidi"/>
          <w:b/>
          <w:bCs/>
          <w:sz w:val="24"/>
          <w:szCs w:val="24"/>
        </w:rPr>
      </w:pPr>
      <w:r w:rsidRPr="00A33A31">
        <w:rPr>
          <w:rFonts w:asciiTheme="majorBidi" w:hAnsiTheme="majorBidi" w:cstheme="majorBidi"/>
          <w:b/>
          <w:bCs/>
          <w:sz w:val="24"/>
          <w:szCs w:val="24"/>
          <w:lang w:val="en-GB"/>
        </w:rPr>
        <w:t>Competing interests</w:t>
      </w:r>
      <w:r w:rsidRPr="00A33A31">
        <w:rPr>
          <w:rFonts w:asciiTheme="majorBidi" w:hAnsiTheme="majorBidi" w:cstheme="majorBidi"/>
          <w:b/>
          <w:bCs/>
          <w:sz w:val="24"/>
          <w:szCs w:val="24"/>
          <w:shd w:val="clear" w:color="auto" w:fill="FFFFFF"/>
        </w:rPr>
        <w:t xml:space="preserve"> </w:t>
      </w:r>
    </w:p>
    <w:p w14:paraId="19DC59AA" w14:textId="526EEC23" w:rsidR="008A14DB" w:rsidRPr="00A33A31" w:rsidRDefault="008A14DB" w:rsidP="00F46133">
      <w:pPr>
        <w:spacing w:before="100" w:beforeAutospacing="1" w:after="100" w:afterAutospacing="1" w:line="360" w:lineRule="auto"/>
        <w:ind w:firstLine="720"/>
        <w:jc w:val="both"/>
        <w:rPr>
          <w:rFonts w:asciiTheme="majorBidi" w:hAnsiTheme="majorBidi" w:cstheme="majorBidi"/>
          <w:b/>
          <w:bCs/>
          <w:sz w:val="24"/>
          <w:szCs w:val="24"/>
        </w:rPr>
      </w:pPr>
      <w:r w:rsidRPr="00A33A31">
        <w:rPr>
          <w:rFonts w:asciiTheme="majorBidi" w:hAnsiTheme="majorBidi" w:cstheme="majorBidi"/>
          <w:sz w:val="24"/>
          <w:szCs w:val="24"/>
          <w:lang w:val="en-GB"/>
        </w:rPr>
        <w:t>The authors declare that there are no conflicts of interest.</w:t>
      </w:r>
    </w:p>
    <w:p w14:paraId="1EA5A5B3" w14:textId="5226E4A7" w:rsidR="00813525" w:rsidRPr="00A33A31" w:rsidRDefault="00813525" w:rsidP="008A14DB">
      <w:pPr>
        <w:jc w:val="both"/>
        <w:rPr>
          <w:rFonts w:asciiTheme="majorBidi" w:hAnsiTheme="majorBidi" w:cstheme="majorBidi"/>
          <w:b/>
          <w:bCs/>
          <w:sz w:val="24"/>
          <w:szCs w:val="24"/>
        </w:rPr>
      </w:pPr>
      <w:r w:rsidRPr="00A33A31">
        <w:rPr>
          <w:rFonts w:asciiTheme="majorBidi" w:hAnsiTheme="majorBidi" w:cstheme="majorBidi"/>
          <w:b/>
          <w:bCs/>
          <w:sz w:val="24"/>
          <w:szCs w:val="24"/>
        </w:rPr>
        <w:lastRenderedPageBreak/>
        <w:t>Availability of data and material</w:t>
      </w:r>
    </w:p>
    <w:p w14:paraId="53D275EE" w14:textId="77777777" w:rsidR="00813525" w:rsidRPr="00A33A31" w:rsidRDefault="00813525" w:rsidP="008B2BED">
      <w:pPr>
        <w:ind w:firstLine="720"/>
        <w:jc w:val="both"/>
        <w:rPr>
          <w:rFonts w:asciiTheme="majorBidi" w:hAnsiTheme="majorBidi" w:cstheme="majorBidi"/>
          <w:sz w:val="24"/>
          <w:szCs w:val="24"/>
        </w:rPr>
      </w:pPr>
      <w:r w:rsidRPr="00A33A31">
        <w:rPr>
          <w:rFonts w:asciiTheme="majorBidi" w:hAnsiTheme="majorBidi" w:cstheme="majorBidi"/>
          <w:sz w:val="24"/>
          <w:szCs w:val="24"/>
        </w:rPr>
        <w:t>The data are available within the manuscript and its supplementary data.</w:t>
      </w:r>
    </w:p>
    <w:p w14:paraId="0AFF2CA4" w14:textId="77777777" w:rsidR="00813525" w:rsidRPr="00A33A31" w:rsidRDefault="00813525" w:rsidP="008A14DB">
      <w:pPr>
        <w:jc w:val="both"/>
        <w:rPr>
          <w:rFonts w:asciiTheme="majorBidi" w:hAnsiTheme="majorBidi" w:cstheme="majorBidi"/>
          <w:b/>
          <w:bCs/>
          <w:sz w:val="24"/>
          <w:szCs w:val="24"/>
        </w:rPr>
      </w:pPr>
      <w:r w:rsidRPr="00A33A31">
        <w:rPr>
          <w:rFonts w:asciiTheme="majorBidi" w:hAnsiTheme="majorBidi" w:cstheme="majorBidi"/>
          <w:b/>
          <w:bCs/>
          <w:sz w:val="24"/>
          <w:szCs w:val="24"/>
        </w:rPr>
        <w:t>Funding</w:t>
      </w:r>
    </w:p>
    <w:p w14:paraId="7A603D48" w14:textId="6704DF87" w:rsidR="00813525" w:rsidRPr="00A33A31" w:rsidRDefault="00B75E50" w:rsidP="008B2BED">
      <w:pPr>
        <w:ind w:firstLine="720"/>
        <w:jc w:val="both"/>
        <w:rPr>
          <w:rFonts w:asciiTheme="majorBidi" w:hAnsiTheme="majorBidi" w:cstheme="majorBidi"/>
          <w:sz w:val="24"/>
          <w:szCs w:val="24"/>
        </w:rPr>
      </w:pPr>
      <w:r w:rsidRPr="00A33A31">
        <w:rPr>
          <w:rFonts w:asciiTheme="majorBidi" w:hAnsiTheme="majorBidi" w:cstheme="majorBidi"/>
          <w:sz w:val="24"/>
          <w:szCs w:val="24"/>
        </w:rPr>
        <w:t>This</w:t>
      </w:r>
      <w:r w:rsidR="00813525" w:rsidRPr="00A33A31">
        <w:rPr>
          <w:rFonts w:asciiTheme="majorBidi" w:hAnsiTheme="majorBidi" w:cstheme="majorBidi"/>
          <w:sz w:val="24"/>
          <w:szCs w:val="24"/>
        </w:rPr>
        <w:t xml:space="preserve"> work was supported by National Research Centre, Cairo, Egypt.</w:t>
      </w:r>
    </w:p>
    <w:p w14:paraId="68BAB9B4" w14:textId="77777777" w:rsidR="008B2BED" w:rsidRPr="00A33A31" w:rsidRDefault="00B75E50" w:rsidP="00B75E50">
      <w:pPr>
        <w:jc w:val="both"/>
        <w:rPr>
          <w:rFonts w:asciiTheme="majorBidi" w:hAnsiTheme="majorBidi" w:cstheme="majorBidi"/>
          <w:sz w:val="24"/>
          <w:szCs w:val="24"/>
        </w:rPr>
      </w:pPr>
      <w:r w:rsidRPr="00A33A31">
        <w:rPr>
          <w:rFonts w:asciiTheme="majorBidi" w:hAnsiTheme="majorBidi" w:cstheme="majorBidi"/>
          <w:b/>
          <w:bCs/>
          <w:sz w:val="24"/>
          <w:szCs w:val="24"/>
        </w:rPr>
        <w:t>Ethical approval:</w:t>
      </w:r>
      <w:r w:rsidRPr="00A33A31">
        <w:rPr>
          <w:rFonts w:asciiTheme="majorBidi" w:hAnsiTheme="majorBidi" w:cstheme="majorBidi"/>
          <w:sz w:val="24"/>
          <w:szCs w:val="24"/>
        </w:rPr>
        <w:t xml:space="preserve"> </w:t>
      </w:r>
    </w:p>
    <w:p w14:paraId="410031F5" w14:textId="621F6035" w:rsidR="00B75E50" w:rsidRPr="00A33A31" w:rsidRDefault="00B75E50" w:rsidP="008B2BED">
      <w:pPr>
        <w:ind w:firstLine="720"/>
        <w:jc w:val="both"/>
        <w:rPr>
          <w:rFonts w:asciiTheme="majorBidi" w:hAnsiTheme="majorBidi" w:cstheme="majorBidi"/>
          <w:sz w:val="24"/>
          <w:szCs w:val="24"/>
        </w:rPr>
      </w:pPr>
      <w:r w:rsidRPr="00A33A31">
        <w:rPr>
          <w:rFonts w:asciiTheme="majorBidi" w:hAnsiTheme="majorBidi" w:cstheme="majorBidi"/>
          <w:sz w:val="24"/>
          <w:szCs w:val="24"/>
        </w:rPr>
        <w:t>All applicable international, national, and/or institutional guidelines for the care and use of animals were followed</w:t>
      </w:r>
    </w:p>
    <w:p w14:paraId="0A2DDCCE" w14:textId="24AD4A75" w:rsidR="005915A9" w:rsidRPr="00A33A31" w:rsidRDefault="008A14DB" w:rsidP="008A14DB">
      <w:pPr>
        <w:jc w:val="both"/>
        <w:rPr>
          <w:rFonts w:asciiTheme="majorBidi" w:hAnsiTheme="majorBidi" w:cstheme="majorBidi"/>
          <w:b/>
          <w:bCs/>
          <w:sz w:val="24"/>
          <w:szCs w:val="24"/>
        </w:rPr>
      </w:pPr>
      <w:r w:rsidRPr="00A33A31">
        <w:rPr>
          <w:rFonts w:asciiTheme="majorBidi" w:hAnsiTheme="majorBidi" w:cstheme="majorBidi"/>
          <w:b/>
          <w:bCs/>
          <w:sz w:val="24"/>
          <w:szCs w:val="24"/>
        </w:rPr>
        <w:t>References</w:t>
      </w:r>
    </w:p>
    <w:p w14:paraId="3F5FA2AA" w14:textId="77777777" w:rsidR="00EB6519" w:rsidRPr="00A33A31" w:rsidRDefault="00E54D92" w:rsidP="00EB6519">
      <w:pPr>
        <w:pStyle w:val="EndNoteBibliography"/>
        <w:spacing w:after="0"/>
        <w:ind w:left="720" w:hanging="720"/>
      </w:pPr>
      <w:r w:rsidRPr="00A33A31">
        <w:rPr>
          <w:rFonts w:asciiTheme="majorBidi" w:eastAsia="Times New Roman" w:hAnsiTheme="majorBidi" w:cstheme="majorBidi"/>
          <w:szCs w:val="24"/>
        </w:rPr>
        <w:fldChar w:fldCharType="begin"/>
      </w:r>
      <w:r w:rsidRPr="00A33A31">
        <w:rPr>
          <w:rFonts w:asciiTheme="majorBidi" w:hAnsiTheme="majorBidi" w:cstheme="majorBidi"/>
          <w:szCs w:val="24"/>
        </w:rPr>
        <w:instrText xml:space="preserve"> ADDIN EN.REFLIST </w:instrText>
      </w:r>
      <w:r w:rsidRPr="00A33A31">
        <w:rPr>
          <w:rFonts w:asciiTheme="majorBidi" w:eastAsia="Times New Roman" w:hAnsiTheme="majorBidi" w:cstheme="majorBidi"/>
          <w:szCs w:val="24"/>
        </w:rPr>
        <w:fldChar w:fldCharType="separate"/>
      </w:r>
      <w:bookmarkStart w:id="3" w:name="_ENREF_1"/>
      <w:r w:rsidR="00EB6519" w:rsidRPr="00A33A31">
        <w:t xml:space="preserve">Adeyemi, O. O., S. O. Okpo, and O. O. Ogunti. 2002. 'Analgesic and anti-inflammatory effects of the aqueous extract of leaves of </w:t>
      </w:r>
      <w:r w:rsidR="00EB6519" w:rsidRPr="00A33A31">
        <w:rPr>
          <w:i/>
          <w:iCs/>
        </w:rPr>
        <w:t>Persea americana</w:t>
      </w:r>
      <w:r w:rsidR="00EB6519" w:rsidRPr="00A33A31">
        <w:t xml:space="preserve"> mill (lauraceae)', </w:t>
      </w:r>
      <w:r w:rsidR="00EB6519" w:rsidRPr="00A33A31">
        <w:rPr>
          <w:i/>
        </w:rPr>
        <w:t>Fitoterapia</w:t>
      </w:r>
      <w:r w:rsidR="00EB6519" w:rsidRPr="00A33A31">
        <w:t>, 73: 375-80.</w:t>
      </w:r>
      <w:bookmarkEnd w:id="3"/>
    </w:p>
    <w:p w14:paraId="6F3C0922" w14:textId="77777777" w:rsidR="00EB6519" w:rsidRPr="00A33A31" w:rsidRDefault="00EB6519" w:rsidP="00EB6519">
      <w:pPr>
        <w:pStyle w:val="EndNoteBibliography"/>
        <w:spacing w:after="0"/>
        <w:ind w:left="720" w:hanging="720"/>
      </w:pPr>
      <w:bookmarkStart w:id="4" w:name="_ENREF_2"/>
      <w:r w:rsidRPr="00A33A31">
        <w:t xml:space="preserve">Ajjampur, Sitara SR, Chin Wen Png, Wan Ni Chia, Yongliang Zhang, and Kevin SW Tan. 2016. 'Ex vivo and in vivo mice models to study Blastocystis spp. adhesion, colonization and pathology: Closer to proving Koch's postulates', </w:t>
      </w:r>
      <w:r w:rsidRPr="00A33A31">
        <w:rPr>
          <w:i/>
        </w:rPr>
        <w:t>PLoS One</w:t>
      </w:r>
      <w:r w:rsidRPr="00A33A31">
        <w:t>, 11.</w:t>
      </w:r>
      <w:bookmarkEnd w:id="4"/>
    </w:p>
    <w:p w14:paraId="6E14CD02" w14:textId="77777777" w:rsidR="00EB6519" w:rsidRPr="00A33A31" w:rsidRDefault="00EB6519" w:rsidP="00EB6519">
      <w:pPr>
        <w:pStyle w:val="EndNoteBibliography"/>
        <w:spacing w:after="0"/>
        <w:ind w:left="720" w:hanging="720"/>
      </w:pPr>
      <w:bookmarkStart w:id="5" w:name="_ENREF_3"/>
      <w:r w:rsidRPr="00A33A31">
        <w:t>AOCS, Official. 1993. "Tentative Methods of the American Oil Chemists’ Society, vol. 1." In.: AOCS Press, Champaign.</w:t>
      </w:r>
      <w:bookmarkEnd w:id="5"/>
    </w:p>
    <w:p w14:paraId="18EAAB2E" w14:textId="77777777" w:rsidR="00EB6519" w:rsidRPr="00A33A31" w:rsidRDefault="00EB6519" w:rsidP="00EB6519">
      <w:pPr>
        <w:pStyle w:val="EndNoteBibliography"/>
        <w:spacing w:after="0"/>
        <w:ind w:left="720" w:hanging="720"/>
      </w:pPr>
      <w:bookmarkStart w:id="6" w:name="_ENREF_4"/>
      <w:r w:rsidRPr="00A33A31">
        <w:t xml:space="preserve">Barbosa, Mariana Oliveira, Jarcilene Silva de Almeida-Cortez, Suzene Izídio Da Silva, and Antonio Fernando Morais de Oliveira. 2014. 'Seed oil content and fatty acid composition from different populations of </w:t>
      </w:r>
      <w:r w:rsidRPr="00A33A31">
        <w:rPr>
          <w:i/>
          <w:iCs/>
        </w:rPr>
        <w:t xml:space="preserve">Calotropis procera </w:t>
      </w:r>
      <w:r w:rsidRPr="00A33A31">
        <w:t xml:space="preserve">(Aiton) WT Aiton (Apocynaceae)', </w:t>
      </w:r>
      <w:r w:rsidRPr="00A33A31">
        <w:rPr>
          <w:i/>
        </w:rPr>
        <w:t>Journal of the American Oil Chemists' Society</w:t>
      </w:r>
      <w:r w:rsidRPr="00A33A31">
        <w:t>, 91: 1433-41.</w:t>
      </w:r>
      <w:bookmarkEnd w:id="6"/>
    </w:p>
    <w:p w14:paraId="4E519759" w14:textId="049ED9C9" w:rsidR="00EB6519" w:rsidRPr="00A33A31" w:rsidRDefault="00EB6519" w:rsidP="00EB6519">
      <w:pPr>
        <w:pStyle w:val="EndNoteBibliography"/>
        <w:spacing w:after="0"/>
        <w:ind w:left="720" w:hanging="720"/>
      </w:pPr>
      <w:bookmarkStart w:id="7" w:name="_ENREF_5"/>
      <w:r w:rsidRPr="00A33A31">
        <w:t xml:space="preserve">Barbosa, Mariana Oliveira, and Antonio Fernando Morais de Oliveira. 2010. "Caracterização físico-química e perfil de ácidos graxos do óleo de sementes de </w:t>
      </w:r>
      <w:r w:rsidRPr="00A33A31">
        <w:rPr>
          <w:i/>
          <w:iCs/>
        </w:rPr>
        <w:t>calotropis procera</w:t>
      </w:r>
      <w:r w:rsidRPr="00A33A31">
        <w:t xml:space="preserve"> (apocynaceae)." In </w:t>
      </w:r>
      <w:r w:rsidRPr="00A33A31">
        <w:rPr>
          <w:i/>
        </w:rPr>
        <w:t>Embrapa Algodão-Artigo em anais de congresso (ALICE)</w:t>
      </w:r>
      <w:r w:rsidRPr="00A33A31">
        <w:t xml:space="preserve">. In: </w:t>
      </w:r>
      <w:r w:rsidR="00AE1621" w:rsidRPr="00A33A31">
        <w:t>congresso brasileiro de mamona, 4.; simpósio internacional de </w:t>
      </w:r>
      <w:r w:rsidRPr="00A33A31">
        <w:t>….</w:t>
      </w:r>
      <w:bookmarkEnd w:id="7"/>
    </w:p>
    <w:p w14:paraId="27ABC648" w14:textId="77777777" w:rsidR="00EB6519" w:rsidRPr="00A33A31" w:rsidRDefault="00EB6519" w:rsidP="00EB6519">
      <w:pPr>
        <w:pStyle w:val="EndNoteBibliography"/>
        <w:spacing w:after="0"/>
        <w:ind w:left="720" w:hanging="720"/>
      </w:pPr>
      <w:bookmarkStart w:id="8" w:name="_ENREF_6"/>
      <w:r w:rsidRPr="00A33A31">
        <w:t xml:space="preserve">Basu, A, and AK Nag Chaudhuri. 1991. 'Preliminary studies on the antiinflammatory and analgesic activities of </w:t>
      </w:r>
      <w:r w:rsidRPr="00A33A31">
        <w:rPr>
          <w:i/>
          <w:iCs/>
        </w:rPr>
        <w:t>Calotropis procera</w:t>
      </w:r>
      <w:r w:rsidRPr="00A33A31">
        <w:t xml:space="preserve"> root extract', </w:t>
      </w:r>
      <w:r w:rsidRPr="00A33A31">
        <w:rPr>
          <w:i/>
        </w:rPr>
        <w:t>Journal of Ethnopharmacology</w:t>
      </w:r>
      <w:r w:rsidRPr="00A33A31">
        <w:t>, 31: 319-24.</w:t>
      </w:r>
      <w:bookmarkEnd w:id="8"/>
    </w:p>
    <w:p w14:paraId="2EC02B55" w14:textId="77777777" w:rsidR="00EB6519" w:rsidRPr="00A33A31" w:rsidRDefault="00EB6519" w:rsidP="00EB6519">
      <w:pPr>
        <w:pStyle w:val="EndNoteBibliography"/>
        <w:spacing w:after="0"/>
        <w:ind w:left="720" w:hanging="720"/>
      </w:pPr>
      <w:bookmarkStart w:id="9" w:name="_ENREF_7"/>
      <w:r w:rsidRPr="00A33A31">
        <w:t xml:space="preserve">Brandsma, Corry-Anke, Wim Timens, Marnix R Jonker, Bea Rutgers, Jacobien A Noordhoek, and Dirkje S Postma. 2013. 'Differential effects of fluticasone on extracellular matrix production by airway and parenchymal fibroblasts in severe COPD', </w:t>
      </w:r>
      <w:r w:rsidRPr="00A33A31">
        <w:rPr>
          <w:i/>
        </w:rPr>
        <w:t>American Journal of Physiology-Lung Cellular and Molecular Physiology</w:t>
      </w:r>
      <w:r w:rsidRPr="00A33A31">
        <w:t>, 305: L582-L89.</w:t>
      </w:r>
      <w:bookmarkEnd w:id="9"/>
    </w:p>
    <w:p w14:paraId="73C7A888" w14:textId="77777777" w:rsidR="00EB6519" w:rsidRPr="00A33A31" w:rsidRDefault="00EB6519" w:rsidP="00EB6519">
      <w:pPr>
        <w:pStyle w:val="EndNoteBibliography"/>
        <w:spacing w:after="0"/>
        <w:ind w:left="720" w:hanging="720"/>
      </w:pPr>
      <w:bookmarkStart w:id="10" w:name="_ENREF_8"/>
      <w:r w:rsidRPr="00A33A31">
        <w:t xml:space="preserve">Cavalcante, Géssica S, Selene M de Morais, Weibson PP Andre, Wesley LC Ribeiro, Ana LM Rodrigues, Fábia CML De Lira, Janaína M Viana, and Claudia ML Bevilaqua. 2016. 'Chemical composition and in vitro activity of </w:t>
      </w:r>
      <w:r w:rsidRPr="00A33A31">
        <w:rPr>
          <w:i/>
          <w:iCs/>
        </w:rPr>
        <w:t>Calotropis procera</w:t>
      </w:r>
      <w:r w:rsidRPr="00A33A31">
        <w:t xml:space="preserve"> (Ait.) latex on Haemonchus contortus', </w:t>
      </w:r>
      <w:r w:rsidRPr="00A33A31">
        <w:rPr>
          <w:i/>
        </w:rPr>
        <w:t>Veterinary parasitology</w:t>
      </w:r>
      <w:r w:rsidRPr="00A33A31">
        <w:t>, 226: 22-25.</w:t>
      </w:r>
      <w:bookmarkEnd w:id="10"/>
    </w:p>
    <w:p w14:paraId="564A2E30" w14:textId="77777777" w:rsidR="00EB6519" w:rsidRPr="00A33A31" w:rsidRDefault="00EB6519" w:rsidP="00EB6519">
      <w:pPr>
        <w:pStyle w:val="EndNoteBibliography"/>
        <w:spacing w:after="0"/>
        <w:ind w:left="720" w:hanging="720"/>
      </w:pPr>
      <w:bookmarkStart w:id="11" w:name="_ENREF_9"/>
      <w:r w:rsidRPr="00A33A31">
        <w:t xml:space="preserve">Chang, Peng-Yuan, Hung-Kang Wu, Yu-Hsu Chen, Yu-Pao Hsu, Ming-Te Cheng, Ching-Hsiao Yu, and Shau-Kwaun Chen. 2022. 'Interleukin-6 transiently promotes proliferation of osteoclast precursors and stimulates the production of inflammatory mediators', </w:t>
      </w:r>
      <w:r w:rsidRPr="00A33A31">
        <w:rPr>
          <w:i/>
        </w:rPr>
        <w:t>Molecular Biology Reports</w:t>
      </w:r>
      <w:r w:rsidRPr="00A33A31">
        <w:t>.</w:t>
      </w:r>
      <w:bookmarkEnd w:id="11"/>
    </w:p>
    <w:p w14:paraId="4B268595" w14:textId="77777777" w:rsidR="00EB6519" w:rsidRPr="00A33A31" w:rsidRDefault="00EB6519" w:rsidP="00EB6519">
      <w:pPr>
        <w:pStyle w:val="EndNoteBibliography"/>
        <w:spacing w:after="0"/>
        <w:ind w:left="720" w:hanging="720"/>
      </w:pPr>
      <w:bookmarkStart w:id="12" w:name="_ENREF_10"/>
      <w:r w:rsidRPr="00A33A31">
        <w:lastRenderedPageBreak/>
        <w:t xml:space="preserve">Chaudhary, Priyanka, Marcio V Ramos, Mirele da Silveira Vasconcelos, and Vijay L Kumar. 2016. 'Protective effect of high molecular weight protein sub-fraction of </w:t>
      </w:r>
      <w:r w:rsidRPr="00A33A31">
        <w:rPr>
          <w:i/>
          <w:iCs/>
        </w:rPr>
        <w:t xml:space="preserve">Calotropis procera </w:t>
      </w:r>
      <w:r w:rsidRPr="00A33A31">
        <w:t xml:space="preserve">Latex in Monoarthritic Rats', </w:t>
      </w:r>
      <w:r w:rsidRPr="00A33A31">
        <w:rPr>
          <w:i/>
        </w:rPr>
        <w:t>Pharmacognosy magazine</w:t>
      </w:r>
      <w:r w:rsidRPr="00A33A31">
        <w:t>, 12: S147.</w:t>
      </w:r>
      <w:bookmarkEnd w:id="12"/>
    </w:p>
    <w:p w14:paraId="06182843" w14:textId="77777777" w:rsidR="00EB6519" w:rsidRPr="00A33A31" w:rsidRDefault="00EB6519" w:rsidP="00EB6519">
      <w:pPr>
        <w:pStyle w:val="EndNoteBibliography"/>
        <w:spacing w:after="0"/>
        <w:ind w:left="720" w:hanging="720"/>
      </w:pPr>
      <w:bookmarkStart w:id="13" w:name="_ENREF_11"/>
      <w:r w:rsidRPr="00A33A31">
        <w:t xml:space="preserve">de Lima, Joseney Maia, Francisco Joelson Correia de Freitas, Raimundo Neilson Lima Amorim, Antônio Carlos Lopes Câmara, Jael Soares Batista, and Benito Soto-Blanco. 2011. 'Clinical and pathological effects of </w:t>
      </w:r>
      <w:r w:rsidRPr="00A33A31">
        <w:rPr>
          <w:i/>
          <w:iCs/>
        </w:rPr>
        <w:t>Calotropis procera</w:t>
      </w:r>
      <w:r w:rsidRPr="00A33A31">
        <w:t xml:space="preserve"> exposure in sheep and rats', </w:t>
      </w:r>
      <w:r w:rsidRPr="00A33A31">
        <w:rPr>
          <w:i/>
        </w:rPr>
        <w:t>Toxicon</w:t>
      </w:r>
      <w:r w:rsidRPr="00A33A31">
        <w:t>, 57: 183-85.</w:t>
      </w:r>
      <w:bookmarkEnd w:id="13"/>
    </w:p>
    <w:p w14:paraId="18561146" w14:textId="77777777" w:rsidR="00EB6519" w:rsidRPr="00A33A31" w:rsidRDefault="00EB6519" w:rsidP="00EB6519">
      <w:pPr>
        <w:pStyle w:val="EndNoteBibliography"/>
        <w:spacing w:after="0"/>
        <w:ind w:left="720" w:hanging="720"/>
      </w:pPr>
      <w:bookmarkStart w:id="14" w:name="_ENREF_12"/>
      <w:r w:rsidRPr="00A33A31">
        <w:t xml:space="preserve">Dewald, Oliver, Guofeng Ren, Georg D Duerr, Martin Zoerlein, Christina Klemm, Christine Gersch, Sophia Tincey, Lloyd H Michael, Mark L Entman, and Nikolaos G Frangogiannis. 2004. 'Of mice and dogs: species-specific differences in the inflammatory response following myocardial infarction', </w:t>
      </w:r>
      <w:r w:rsidRPr="00A33A31">
        <w:rPr>
          <w:i/>
        </w:rPr>
        <w:t>The American journal of pathology</w:t>
      </w:r>
      <w:r w:rsidRPr="00A33A31">
        <w:t>, 164: 665-77.</w:t>
      </w:r>
      <w:bookmarkEnd w:id="14"/>
    </w:p>
    <w:p w14:paraId="5F049DEA" w14:textId="77777777" w:rsidR="00EB6519" w:rsidRPr="00A33A31" w:rsidRDefault="00EB6519" w:rsidP="00EB6519">
      <w:pPr>
        <w:pStyle w:val="EndNoteBibliography"/>
        <w:spacing w:after="0"/>
        <w:ind w:left="720" w:hanging="720"/>
      </w:pPr>
      <w:bookmarkStart w:id="15" w:name="_ENREF_13"/>
      <w:r w:rsidRPr="00A33A31">
        <w:t xml:space="preserve">Dwivedi, Gaurav, and MP Sharma. 2014. 'Potential and limitation of straight vegetable oils as engine fuel–An Indian perspective', </w:t>
      </w:r>
      <w:r w:rsidRPr="00A33A31">
        <w:rPr>
          <w:i/>
        </w:rPr>
        <w:t>Renewable and Sustainable Energy Reviews</w:t>
      </w:r>
      <w:r w:rsidRPr="00A33A31">
        <w:t>, 33: 316-22.</w:t>
      </w:r>
      <w:bookmarkEnd w:id="15"/>
    </w:p>
    <w:p w14:paraId="4220CC3B" w14:textId="77777777" w:rsidR="00EB6519" w:rsidRPr="00A33A31" w:rsidRDefault="00EB6519" w:rsidP="00EB6519">
      <w:pPr>
        <w:pStyle w:val="EndNoteBibliography"/>
        <w:spacing w:after="0"/>
        <w:ind w:left="720" w:hanging="720"/>
      </w:pPr>
      <w:bookmarkStart w:id="16" w:name="_ENREF_14"/>
      <w:r w:rsidRPr="00A33A31">
        <w:t xml:space="preserve">Eida, Omima M, Hanaa A El-Shafei, Yousra A Nomeir, and Mohammed B El Safhi. 2016. 'In vivo and in vitro efficacy of </w:t>
      </w:r>
      <w:r w:rsidRPr="00A33A31">
        <w:rPr>
          <w:i/>
          <w:iCs/>
        </w:rPr>
        <w:t>nigella sativa</w:t>
      </w:r>
      <w:r w:rsidRPr="00A33A31">
        <w:t xml:space="preserve"> aqueous extract on blastocystis hominis', </w:t>
      </w:r>
      <w:r w:rsidRPr="00A33A31">
        <w:rPr>
          <w:i/>
        </w:rPr>
        <w:t>Journal of the Egyptian Society of Parasitology</w:t>
      </w:r>
      <w:r w:rsidRPr="00A33A31">
        <w:t>, 240: 1-8.</w:t>
      </w:r>
      <w:bookmarkEnd w:id="16"/>
    </w:p>
    <w:p w14:paraId="49E58420" w14:textId="77777777" w:rsidR="00EB6519" w:rsidRPr="00A33A31" w:rsidRDefault="00EB6519" w:rsidP="00EB6519">
      <w:pPr>
        <w:pStyle w:val="EndNoteBibliography"/>
        <w:spacing w:after="0"/>
        <w:ind w:left="720" w:hanging="720"/>
      </w:pPr>
      <w:bookmarkStart w:id="17" w:name="_ENREF_15"/>
      <w:r w:rsidRPr="00A33A31">
        <w:t xml:space="preserve">Elahi, Reza, Parsa Karami, Amir Hossein Heidary, and Abdolreza Esmaeilzadeh. 2022. 'An updated overview of recent advances, challenges, and clinical considerations of IL-6 signaling blockade in severe coronavirus disease 2019 (COVID-19)', </w:t>
      </w:r>
      <w:r w:rsidRPr="00A33A31">
        <w:rPr>
          <w:i/>
        </w:rPr>
        <w:t>International Immunopharmacology</w:t>
      </w:r>
      <w:r w:rsidRPr="00A33A31">
        <w:t>: 108536.</w:t>
      </w:r>
      <w:bookmarkEnd w:id="17"/>
    </w:p>
    <w:p w14:paraId="02900D4D" w14:textId="77777777" w:rsidR="00EB6519" w:rsidRPr="00A33A31" w:rsidRDefault="00EB6519" w:rsidP="00EB6519">
      <w:pPr>
        <w:pStyle w:val="EndNoteBibliography"/>
        <w:spacing w:after="0"/>
        <w:ind w:left="720" w:hanging="720"/>
      </w:pPr>
      <w:bookmarkStart w:id="18" w:name="_ENREF_16"/>
      <w:r w:rsidRPr="00A33A31">
        <w:t xml:space="preserve">Eldin, Hayam Mohamed Ezz, and Rania Mohamed Sarhan. 2014. 'Cytotoxic effect of organic solvents and surfactant agents on </w:t>
      </w:r>
      <w:r w:rsidRPr="00A33A31">
        <w:rPr>
          <w:i/>
          <w:iCs/>
        </w:rPr>
        <w:t>Acanthamoeba castellanii</w:t>
      </w:r>
      <w:r w:rsidRPr="00A33A31">
        <w:t xml:space="preserve"> cysts', </w:t>
      </w:r>
      <w:r w:rsidRPr="00A33A31">
        <w:rPr>
          <w:i/>
        </w:rPr>
        <w:t>Parasitology research</w:t>
      </w:r>
      <w:r w:rsidRPr="00A33A31">
        <w:t>, 113: 1949-53.</w:t>
      </w:r>
      <w:bookmarkEnd w:id="18"/>
    </w:p>
    <w:p w14:paraId="1027E3A9" w14:textId="77777777" w:rsidR="00EB6519" w:rsidRPr="00A33A31" w:rsidRDefault="00EB6519" w:rsidP="00EB6519">
      <w:pPr>
        <w:pStyle w:val="EndNoteBibliography"/>
        <w:spacing w:after="0"/>
        <w:ind w:left="720" w:hanging="720"/>
      </w:pPr>
      <w:bookmarkStart w:id="19" w:name="_ENREF_17"/>
      <w:r w:rsidRPr="00A33A31">
        <w:t xml:space="preserve">Elwakil, Hala S, and Iman H Hewedi. 2010. 'Pathogenic potential of </w:t>
      </w:r>
      <w:r w:rsidRPr="00A33A31">
        <w:rPr>
          <w:i/>
          <w:iCs/>
        </w:rPr>
        <w:t>Blastocystis hominis</w:t>
      </w:r>
      <w:r w:rsidRPr="00A33A31">
        <w:t xml:space="preserve"> in laboratory mice', </w:t>
      </w:r>
      <w:r w:rsidRPr="00A33A31">
        <w:rPr>
          <w:i/>
        </w:rPr>
        <w:t>Parasitology research</w:t>
      </w:r>
      <w:r w:rsidRPr="00A33A31">
        <w:t>, 107: 685-89.</w:t>
      </w:r>
      <w:bookmarkEnd w:id="19"/>
    </w:p>
    <w:p w14:paraId="34E0C401" w14:textId="77777777" w:rsidR="00EB6519" w:rsidRPr="00A33A31" w:rsidRDefault="00EB6519" w:rsidP="00EB6519">
      <w:pPr>
        <w:pStyle w:val="EndNoteBibliography"/>
        <w:spacing w:after="0"/>
        <w:ind w:left="720" w:hanging="720"/>
      </w:pPr>
      <w:bookmarkStart w:id="20" w:name="_ENREF_18"/>
      <w:r w:rsidRPr="00A33A31">
        <w:t xml:space="preserve">Feldmann, Marc, Ravinder N Maini, James N Woody, Stephen T Holgate, Gregory Winter, Matthew Rowland, Duncan Richards, and Tracy Hussell. 2020. 'Trials of anti-tumour necrosis factor therapy for COVID-19 are urgently needed', </w:t>
      </w:r>
      <w:r w:rsidRPr="00A33A31">
        <w:rPr>
          <w:i/>
        </w:rPr>
        <w:t>The lancet</w:t>
      </w:r>
      <w:r w:rsidRPr="00A33A31">
        <w:t>, 395: 1407-09.</w:t>
      </w:r>
      <w:bookmarkEnd w:id="20"/>
    </w:p>
    <w:p w14:paraId="0E79FAE0" w14:textId="77777777" w:rsidR="00EB6519" w:rsidRPr="00A33A31" w:rsidRDefault="00EB6519" w:rsidP="00EB6519">
      <w:pPr>
        <w:pStyle w:val="EndNoteBibliography"/>
        <w:spacing w:after="0"/>
        <w:ind w:left="720" w:hanging="720"/>
      </w:pPr>
      <w:bookmarkStart w:id="21" w:name="_ENREF_19"/>
      <w:r w:rsidRPr="00A33A31">
        <w:t xml:space="preserve">Freire, RMM. 2001. 'Ricinoquímica', </w:t>
      </w:r>
      <w:r w:rsidRPr="00A33A31">
        <w:rPr>
          <w:i/>
        </w:rPr>
        <w:t>O agronegócio da mamona no Brasil, Brasília: Embrapa Informação Tecnológica</w:t>
      </w:r>
      <w:r w:rsidRPr="00A33A31">
        <w:t>: 295-335.</w:t>
      </w:r>
      <w:bookmarkEnd w:id="21"/>
    </w:p>
    <w:p w14:paraId="5130DD63" w14:textId="77777777" w:rsidR="00EB6519" w:rsidRPr="00A33A31" w:rsidRDefault="00EB6519" w:rsidP="00EB6519">
      <w:pPr>
        <w:pStyle w:val="EndNoteBibliography"/>
        <w:spacing w:after="0"/>
        <w:ind w:left="720" w:hanging="720"/>
      </w:pPr>
      <w:bookmarkStart w:id="22" w:name="_ENREF_20"/>
      <w:r w:rsidRPr="00A33A31">
        <w:t xml:space="preserve">Giuffrè, AM, and M Capocasale. 2016. 'Physicochemical composition of tomato seed oil for an edible use: the effect of cultivar', </w:t>
      </w:r>
      <w:r w:rsidRPr="00A33A31">
        <w:rPr>
          <w:i/>
        </w:rPr>
        <w:t>International Food Research Journal</w:t>
      </w:r>
      <w:r w:rsidRPr="00A33A31">
        <w:t>, 23.</w:t>
      </w:r>
      <w:bookmarkEnd w:id="22"/>
    </w:p>
    <w:p w14:paraId="747E3A49" w14:textId="77777777" w:rsidR="00EB6519" w:rsidRPr="00A33A31" w:rsidRDefault="00EB6519" w:rsidP="00EB6519">
      <w:pPr>
        <w:pStyle w:val="EndNoteBibliography"/>
        <w:spacing w:after="0"/>
        <w:ind w:left="720" w:hanging="720"/>
      </w:pPr>
      <w:bookmarkStart w:id="23" w:name="_ENREF_21"/>
      <w:r w:rsidRPr="00A33A31">
        <w:t xml:space="preserve">Giuffrè, AM, M Caracciolo, C Zappia, M Capocasale, and M Poiana. 2018. 'Effect of heating on chemical parameters of extra virgin olive oil, pomace olive oil, soybean oil and palm oil', </w:t>
      </w:r>
      <w:r w:rsidRPr="00A33A31">
        <w:rPr>
          <w:i/>
        </w:rPr>
        <w:t>Italian Journal of Food Science</w:t>
      </w:r>
      <w:r w:rsidRPr="00A33A31">
        <w:t>, 30.</w:t>
      </w:r>
      <w:bookmarkEnd w:id="23"/>
    </w:p>
    <w:p w14:paraId="6CD5D70F" w14:textId="77777777" w:rsidR="00EB6519" w:rsidRPr="00A33A31" w:rsidRDefault="00EB6519" w:rsidP="00EB6519">
      <w:pPr>
        <w:pStyle w:val="EndNoteBibliography"/>
        <w:spacing w:after="0"/>
        <w:ind w:left="720" w:hanging="720"/>
      </w:pPr>
      <w:bookmarkStart w:id="24" w:name="_ENREF_22"/>
      <w:r w:rsidRPr="00A33A31">
        <w:t xml:space="preserve">Giuffrè, Angelo Maria. 2021. 'N-Alkanes and n-alkenes in virgin olive oil from calabria (south Italy): The effects of cultivar and harvest date', </w:t>
      </w:r>
      <w:r w:rsidRPr="00A33A31">
        <w:rPr>
          <w:i/>
        </w:rPr>
        <w:t>Foods</w:t>
      </w:r>
      <w:r w:rsidRPr="00A33A31">
        <w:t>, 10: 290.</w:t>
      </w:r>
      <w:bookmarkEnd w:id="24"/>
    </w:p>
    <w:p w14:paraId="072A3F06" w14:textId="77777777" w:rsidR="00EB6519" w:rsidRPr="00A33A31" w:rsidRDefault="00EB6519" w:rsidP="00EB6519">
      <w:pPr>
        <w:pStyle w:val="EndNoteBibliography"/>
        <w:spacing w:after="0"/>
        <w:ind w:left="720" w:hanging="720"/>
      </w:pPr>
      <w:bookmarkStart w:id="25" w:name="_ENREF_23"/>
      <w:r w:rsidRPr="00A33A31">
        <w:t xml:space="preserve">Giuffrè, Angelo Maria, Sihem Tellah, Marco Capocasale, Clotilde Zappia, Mourad Latati, Maurizio Badiani, and Sidi Mohamed Ounane. 2016. 'Seed oil from ten Algerian peanut landraces for edible use and biodiesel production', </w:t>
      </w:r>
      <w:r w:rsidRPr="00A33A31">
        <w:rPr>
          <w:i/>
        </w:rPr>
        <w:t>Journal of Oleo Science</w:t>
      </w:r>
      <w:r w:rsidRPr="00A33A31">
        <w:t>, 65: 9-20.</w:t>
      </w:r>
      <w:bookmarkEnd w:id="25"/>
    </w:p>
    <w:p w14:paraId="3A532F2C" w14:textId="77777777" w:rsidR="00EB6519" w:rsidRPr="00A33A31" w:rsidRDefault="00EB6519" w:rsidP="00EB6519">
      <w:pPr>
        <w:pStyle w:val="EndNoteBibliography"/>
        <w:spacing w:after="0"/>
        <w:ind w:left="720" w:hanging="720"/>
      </w:pPr>
      <w:bookmarkStart w:id="26" w:name="_ENREF_24"/>
      <w:r w:rsidRPr="00A33A31">
        <w:lastRenderedPageBreak/>
        <w:t xml:space="preserve">Gunstone, FD, SR Steward, JA Cornelius, and TW Hammonds. 1972. 'New tropical seed oils. IV—component acids of leguminous and other seed oils including useful sources of crepenynic and dehydrocrepenynic acid', </w:t>
      </w:r>
      <w:r w:rsidRPr="00A33A31">
        <w:rPr>
          <w:i/>
        </w:rPr>
        <w:t>Journal of the Science of Food and Agriculture</w:t>
      </w:r>
      <w:r w:rsidRPr="00A33A31">
        <w:t>, 23: 53-60.</w:t>
      </w:r>
      <w:bookmarkEnd w:id="26"/>
    </w:p>
    <w:p w14:paraId="6604A365" w14:textId="77777777" w:rsidR="00EB6519" w:rsidRPr="00A33A31" w:rsidRDefault="00EB6519" w:rsidP="00EB6519">
      <w:pPr>
        <w:pStyle w:val="EndNoteBibliography"/>
        <w:spacing w:after="0"/>
        <w:ind w:left="720" w:hanging="720"/>
      </w:pPr>
      <w:bookmarkStart w:id="27" w:name="_ENREF_25"/>
      <w:r w:rsidRPr="00A33A31">
        <w:t xml:space="preserve">Haloui, E., Z. Marzouk, B. Marzouk, I. Bouftira, A. Bouraoui, and N. Fenina. 2010. 'Pharmacological activities and chemical composition of the </w:t>
      </w:r>
      <w:r w:rsidRPr="00A33A31">
        <w:rPr>
          <w:i/>
          <w:iCs/>
        </w:rPr>
        <w:t>Olea europaea</w:t>
      </w:r>
      <w:r w:rsidRPr="00A33A31">
        <w:t xml:space="preserve"> L. leaf essential oils from Tunisia', </w:t>
      </w:r>
      <w:r w:rsidRPr="00A33A31">
        <w:rPr>
          <w:i/>
        </w:rPr>
        <w:t>Journal of Food, Agriculture &amp;amp; Environment</w:t>
      </w:r>
      <w:r w:rsidRPr="00A33A31">
        <w:t>, 8: 204-08.</w:t>
      </w:r>
      <w:bookmarkEnd w:id="27"/>
    </w:p>
    <w:p w14:paraId="57C0FAE9" w14:textId="77777777" w:rsidR="00EB6519" w:rsidRPr="00A33A31" w:rsidRDefault="00EB6519" w:rsidP="00EB6519">
      <w:pPr>
        <w:pStyle w:val="EndNoteBibliography"/>
        <w:spacing w:after="0"/>
        <w:ind w:left="720" w:hanging="720"/>
      </w:pPr>
      <w:bookmarkStart w:id="28" w:name="_ENREF_26"/>
      <w:r w:rsidRPr="00A33A31">
        <w:t xml:space="preserve">Haloui, Ehsen, Belsem Marzouk, Zohra Marzouk, Abderrahman Bouraoui, and Nadia Fenina. 2011. 'Hydroxytyrosol and oleuropein from olive leaves: Potent anti-inflammatory and analgesic activities', </w:t>
      </w:r>
      <w:r w:rsidRPr="00A33A31">
        <w:rPr>
          <w:i/>
        </w:rPr>
        <w:t>Journal of Food, Agriculture &amp; Environment</w:t>
      </w:r>
      <w:r w:rsidRPr="00A33A31">
        <w:t>, 9: 128-33.</w:t>
      </w:r>
      <w:bookmarkEnd w:id="28"/>
    </w:p>
    <w:p w14:paraId="53922C70" w14:textId="77777777" w:rsidR="00EB6519" w:rsidRPr="00A33A31" w:rsidRDefault="00EB6519" w:rsidP="00EB6519">
      <w:pPr>
        <w:pStyle w:val="EndNoteBibliography"/>
        <w:spacing w:after="0"/>
        <w:ind w:left="720" w:hanging="720"/>
      </w:pPr>
      <w:bookmarkStart w:id="29" w:name="_ENREF_27"/>
      <w:r w:rsidRPr="00A33A31">
        <w:t xml:space="preserve">Herrick, Jesica A, Monica Nordstrom, Patrick Maloney, Miguel Rodriguez, Kevin Naceanceno, Gloria Gallo, Rojelio Mejia, and Ron Hershow. 2020. 'Parasitic infections represent a significant health threat among recent immigrants in Chicago', </w:t>
      </w:r>
      <w:r w:rsidRPr="00A33A31">
        <w:rPr>
          <w:i/>
        </w:rPr>
        <w:t>Parasitology research</w:t>
      </w:r>
      <w:r w:rsidRPr="00A33A31">
        <w:t>, 119: 1139-48.</w:t>
      </w:r>
      <w:bookmarkEnd w:id="29"/>
    </w:p>
    <w:p w14:paraId="3873643B" w14:textId="77777777" w:rsidR="00EB6519" w:rsidRPr="00A33A31" w:rsidRDefault="00EB6519" w:rsidP="00EB6519">
      <w:pPr>
        <w:pStyle w:val="EndNoteBibliography"/>
        <w:spacing w:after="0"/>
        <w:ind w:left="720" w:hanging="720"/>
      </w:pPr>
      <w:bookmarkStart w:id="30" w:name="_ENREF_28"/>
      <w:r w:rsidRPr="00A33A31">
        <w:t xml:space="preserve">Iqbal, Zafar, Muhammad Lateef, Abdul Jabbar, Ghulam Muhammad, and Muhammad Nisar Khan. 2005. 'Anthelmintic activity of </w:t>
      </w:r>
      <w:r w:rsidRPr="00A33A31">
        <w:rPr>
          <w:i/>
          <w:iCs/>
        </w:rPr>
        <w:t xml:space="preserve">Calotropis procera </w:t>
      </w:r>
      <w:r w:rsidRPr="00A33A31">
        <w:t xml:space="preserve">(Ait.) Ait. F. flowers in sheep', </w:t>
      </w:r>
      <w:r w:rsidRPr="00A33A31">
        <w:rPr>
          <w:i/>
        </w:rPr>
        <w:t>Journal of Ethnopharmacology</w:t>
      </w:r>
      <w:r w:rsidRPr="00A33A31">
        <w:t>, 102: 256-61.</w:t>
      </w:r>
      <w:bookmarkEnd w:id="30"/>
    </w:p>
    <w:p w14:paraId="714B453D" w14:textId="77777777" w:rsidR="00EB6519" w:rsidRPr="00A33A31" w:rsidRDefault="00EB6519" w:rsidP="00EB6519">
      <w:pPr>
        <w:pStyle w:val="EndNoteBibliography"/>
        <w:spacing w:after="0"/>
        <w:ind w:left="720" w:hanging="720"/>
      </w:pPr>
      <w:bookmarkStart w:id="31" w:name="_ENREF_29"/>
      <w:r w:rsidRPr="00A33A31">
        <w:t xml:space="preserve">Ishola, I. O., O. Awodele, A. M. Olusayero, and C. O. Ochieng. 2014. 'Mechanisms of analgesic and anti-inflammatory properties of </w:t>
      </w:r>
      <w:r w:rsidRPr="00A33A31">
        <w:rPr>
          <w:i/>
          <w:iCs/>
        </w:rPr>
        <w:t>Annona muricata</w:t>
      </w:r>
      <w:r w:rsidRPr="00A33A31">
        <w:t xml:space="preserve"> Linn. (Annonaceae) fruit extract in rodents', </w:t>
      </w:r>
      <w:r w:rsidRPr="00A33A31">
        <w:rPr>
          <w:i/>
        </w:rPr>
        <w:t>J Med Food</w:t>
      </w:r>
      <w:r w:rsidRPr="00A33A31">
        <w:t>, 17: 1375-82.</w:t>
      </w:r>
      <w:bookmarkEnd w:id="31"/>
    </w:p>
    <w:p w14:paraId="21F53EB0" w14:textId="77777777" w:rsidR="00EB6519" w:rsidRPr="00A33A31" w:rsidRDefault="00EB6519" w:rsidP="00EB6519">
      <w:pPr>
        <w:pStyle w:val="EndNoteBibliography"/>
        <w:spacing w:after="0"/>
        <w:ind w:left="720" w:hanging="720"/>
      </w:pPr>
      <w:bookmarkStart w:id="32" w:name="_ENREF_30"/>
      <w:r w:rsidRPr="00A33A31">
        <w:t>Islam, MS, T Murata, M Fujisawa, R Nagasaka, H Ushio, AM Bari, M Hori, and H Ozaki. 2008. 'Anti</w:t>
      </w:r>
      <w:r w:rsidRPr="00A33A31">
        <w:rPr>
          <w:rFonts w:ascii="Cambria Math" w:hAnsi="Cambria Math" w:cs="Cambria Math"/>
        </w:rPr>
        <w:t>‐</w:t>
      </w:r>
      <w:r w:rsidRPr="00A33A31">
        <w:t xml:space="preserve">inflammatory effects of phytosteryl ferulates in colitis induced by dextran sulphate sodium in mice', </w:t>
      </w:r>
      <w:r w:rsidRPr="00A33A31">
        <w:rPr>
          <w:i/>
        </w:rPr>
        <w:t>British journal of pharmacology</w:t>
      </w:r>
      <w:r w:rsidRPr="00A33A31">
        <w:t>, 154: 812-24.</w:t>
      </w:r>
      <w:bookmarkEnd w:id="32"/>
    </w:p>
    <w:p w14:paraId="03434295" w14:textId="77777777" w:rsidR="00EB6519" w:rsidRPr="00A33A31" w:rsidRDefault="00EB6519" w:rsidP="00EB6519">
      <w:pPr>
        <w:pStyle w:val="EndNoteBibliography"/>
        <w:spacing w:after="0"/>
        <w:ind w:left="720" w:hanging="720"/>
      </w:pPr>
      <w:bookmarkStart w:id="33" w:name="_ENREF_31"/>
      <w:r w:rsidRPr="00A33A31">
        <w:t>Jitta, Srinivasa Reddy, Prasanthi Daram, Karthik Gourishetti, CS Misra, Picheswara Rao Polu, Abhishek Shah, CS Shreedhara, Madhavan Nampoothiri, and Richard Lobo. 2019. '</w:t>
      </w:r>
      <w:r w:rsidRPr="00A33A31">
        <w:rPr>
          <w:i/>
          <w:iCs/>
        </w:rPr>
        <w:t>Terminalia tomentosa</w:t>
      </w:r>
      <w:r w:rsidRPr="00A33A31">
        <w:t xml:space="preserve"> bark ameliorates inflammation and arthritis in carrageenan induced inflammatory model and freund’s adjuvant-induced arthritis model in rats', </w:t>
      </w:r>
      <w:r w:rsidRPr="00A33A31">
        <w:rPr>
          <w:i/>
        </w:rPr>
        <w:t>Journal of Toxicology</w:t>
      </w:r>
      <w:r w:rsidRPr="00A33A31">
        <w:t>, 2019.</w:t>
      </w:r>
      <w:bookmarkEnd w:id="33"/>
    </w:p>
    <w:p w14:paraId="57E5809F" w14:textId="77777777" w:rsidR="00EB6519" w:rsidRPr="00A33A31" w:rsidRDefault="00EB6519" w:rsidP="00EB6519">
      <w:pPr>
        <w:pStyle w:val="EndNoteBibliography"/>
        <w:spacing w:after="0"/>
        <w:ind w:left="720" w:hanging="720"/>
      </w:pPr>
      <w:bookmarkStart w:id="34" w:name="_ENREF_32"/>
      <w:r w:rsidRPr="00A33A31">
        <w:t xml:space="preserve">Jokić, Stela, Rezica SudaR, Sandra Svilović, Senka Vidović, MATE Bilić, Darko Velić, and VLATKA Jurković. 2013. 'Fatty acid composition of oil obtained from soybeans by extraction with supercritical carbon dioxide', </w:t>
      </w:r>
      <w:r w:rsidRPr="00A33A31">
        <w:rPr>
          <w:i/>
        </w:rPr>
        <w:t>Czech Journal of Food Sciences</w:t>
      </w:r>
      <w:r w:rsidRPr="00A33A31">
        <w:t>, 31: 116-25.</w:t>
      </w:r>
      <w:bookmarkEnd w:id="34"/>
    </w:p>
    <w:p w14:paraId="1538823A" w14:textId="77777777" w:rsidR="00EB6519" w:rsidRPr="00A33A31" w:rsidRDefault="00EB6519" w:rsidP="00EB6519">
      <w:pPr>
        <w:pStyle w:val="EndNoteBibliography"/>
        <w:spacing w:after="0"/>
        <w:ind w:left="720" w:hanging="720"/>
      </w:pPr>
      <w:bookmarkStart w:id="35" w:name="_ENREF_33"/>
      <w:r w:rsidRPr="00A33A31">
        <w:t xml:space="preserve">Kaneda, Yoshimasa, Noriyuki Horiki, Xun-jia Cheng, Yoshiyuki Fujita, Masataka Maruyama, and Hiroshi Tachibana. 2001. 'Ribodemes of </w:t>
      </w:r>
      <w:r w:rsidRPr="00A33A31">
        <w:rPr>
          <w:i/>
          <w:iCs/>
        </w:rPr>
        <w:t>Blastocystis hominis</w:t>
      </w:r>
      <w:r w:rsidRPr="00A33A31">
        <w:t xml:space="preserve"> isolated in Japan', </w:t>
      </w:r>
      <w:r w:rsidRPr="00A33A31">
        <w:rPr>
          <w:i/>
        </w:rPr>
        <w:t>The American journal of tropical medicine and hygiene</w:t>
      </w:r>
      <w:r w:rsidRPr="00A33A31">
        <w:t>, 65: 393-96.</w:t>
      </w:r>
      <w:bookmarkEnd w:id="35"/>
    </w:p>
    <w:p w14:paraId="00163ADE" w14:textId="77777777" w:rsidR="00EB6519" w:rsidRPr="00A33A31" w:rsidRDefault="00EB6519" w:rsidP="00EB6519">
      <w:pPr>
        <w:pStyle w:val="EndNoteBibliography"/>
        <w:spacing w:after="0"/>
        <w:ind w:left="720" w:hanging="720"/>
      </w:pPr>
      <w:bookmarkStart w:id="36" w:name="_ENREF_34"/>
      <w:r w:rsidRPr="00A33A31">
        <w:t xml:space="preserve">Kaur, Amarpreet, Daizy R Batish, Shalinder Kaur, and Bhagirath S Chauhan. 2021. 'An overview of the characteristics and potential of </w:t>
      </w:r>
      <w:r w:rsidRPr="00A33A31">
        <w:rPr>
          <w:i/>
          <w:iCs/>
        </w:rPr>
        <w:t>Calotropis procera</w:t>
      </w:r>
      <w:r w:rsidRPr="00A33A31">
        <w:t xml:space="preserve"> from botanical, ecological, and economic perspectives', </w:t>
      </w:r>
      <w:r w:rsidRPr="00A33A31">
        <w:rPr>
          <w:i/>
        </w:rPr>
        <w:t>Frontiers in Plant Science</w:t>
      </w:r>
      <w:r w:rsidRPr="00A33A31">
        <w:t>, 12.</w:t>
      </w:r>
      <w:bookmarkEnd w:id="36"/>
    </w:p>
    <w:p w14:paraId="5F16E0F2" w14:textId="77777777" w:rsidR="00EB6519" w:rsidRPr="00A33A31" w:rsidRDefault="00EB6519" w:rsidP="00EB6519">
      <w:pPr>
        <w:pStyle w:val="EndNoteBibliography"/>
        <w:spacing w:after="0"/>
        <w:ind w:left="720" w:hanging="720"/>
      </w:pPr>
      <w:bookmarkStart w:id="37" w:name="_ENREF_35"/>
      <w:r w:rsidRPr="00A33A31">
        <w:t xml:space="preserve">Khanzada, SAMINA KABIR, W Shaikh, TG Kazi, S Sofia, Amina Kabir, K Usmanghani, and AFTAB A Kandhro. 2008. 'Analysis of fatty acid, elemental and total protein of </w:t>
      </w:r>
      <w:r w:rsidRPr="00A33A31">
        <w:rPr>
          <w:i/>
          <w:iCs/>
        </w:rPr>
        <w:t>Calotropis procera</w:t>
      </w:r>
      <w:r w:rsidRPr="00A33A31">
        <w:t xml:space="preserve"> medicinal plant from Sindh, Pakistan', </w:t>
      </w:r>
      <w:r w:rsidRPr="00A33A31">
        <w:rPr>
          <w:i/>
        </w:rPr>
        <w:t>Pak. J. Bot</w:t>
      </w:r>
      <w:r w:rsidRPr="00A33A31">
        <w:t>, 40: 1913-21.</w:t>
      </w:r>
      <w:bookmarkEnd w:id="37"/>
    </w:p>
    <w:p w14:paraId="763A1D87" w14:textId="77777777" w:rsidR="00EB6519" w:rsidRPr="00A33A31" w:rsidRDefault="00EB6519" w:rsidP="00EB6519">
      <w:pPr>
        <w:pStyle w:val="EndNoteBibliography"/>
        <w:spacing w:after="0"/>
        <w:ind w:left="720" w:hanging="720"/>
      </w:pPr>
      <w:bookmarkStart w:id="38" w:name="_ENREF_36"/>
      <w:r w:rsidRPr="00A33A31">
        <w:lastRenderedPageBreak/>
        <w:t xml:space="preserve">Kumar, Dinesh, M Karthik, and R Rajakumar. 2018. 'GC-MS analysis of bioactive compounds from ethanolic leaves extract of </w:t>
      </w:r>
      <w:r w:rsidRPr="00A33A31">
        <w:rPr>
          <w:i/>
          <w:iCs/>
        </w:rPr>
        <w:t>Eichhornia crassipes</w:t>
      </w:r>
      <w:r w:rsidRPr="00A33A31">
        <w:t xml:space="preserve"> (Mart) Solms. and their pharmacological activities'.</w:t>
      </w:r>
      <w:bookmarkEnd w:id="38"/>
    </w:p>
    <w:p w14:paraId="1E1FFEFA" w14:textId="77777777" w:rsidR="00EB6519" w:rsidRPr="00A33A31" w:rsidRDefault="00EB6519" w:rsidP="00EB6519">
      <w:pPr>
        <w:pStyle w:val="EndNoteBibliography"/>
        <w:spacing w:after="0"/>
        <w:ind w:left="720" w:hanging="720"/>
      </w:pPr>
      <w:bookmarkStart w:id="39" w:name="_ENREF_37"/>
      <w:r w:rsidRPr="00A33A31">
        <w:t xml:space="preserve">Kyriakidis, Nikolaos B, and Theophanis Katsiloulis. 2000. 'Calculation of iodine value from measurements of fatty acid methyl esters of some oils: comparison with the relevant American oil chemists society method', </w:t>
      </w:r>
      <w:r w:rsidRPr="00A33A31">
        <w:rPr>
          <w:i/>
        </w:rPr>
        <w:t>Journal of the American Oil Chemists' Society</w:t>
      </w:r>
      <w:r w:rsidRPr="00A33A31">
        <w:t>, 77: 1235-38.</w:t>
      </w:r>
      <w:bookmarkEnd w:id="39"/>
    </w:p>
    <w:p w14:paraId="2F100C50" w14:textId="77777777" w:rsidR="00EB6519" w:rsidRPr="00A33A31" w:rsidRDefault="00EB6519" w:rsidP="00EB6519">
      <w:pPr>
        <w:pStyle w:val="EndNoteBibliography"/>
        <w:spacing w:after="0"/>
        <w:ind w:left="720" w:hanging="720"/>
      </w:pPr>
      <w:bookmarkStart w:id="40" w:name="_ENREF_38"/>
      <w:r w:rsidRPr="00A33A31">
        <w:t xml:space="preserve">Liu, Bin-Guo, Xin-Ming Jia, Ying-Ying Cao, Shang-Hong Chen, Ping-Hui Gao, Yan Wang, Yuan-Ying Jiang, and Yong-Bin Cao. 2008. 'Changtai granule, a traditional Chinese drug, protects hapten-induced colitis by attenuating inflammatory and immune dysfunctions', </w:t>
      </w:r>
      <w:r w:rsidRPr="00A33A31">
        <w:rPr>
          <w:i/>
        </w:rPr>
        <w:t>Journal of Ethnopharmacology</w:t>
      </w:r>
      <w:r w:rsidRPr="00A33A31">
        <w:t>, 115: 1-8.</w:t>
      </w:r>
      <w:bookmarkEnd w:id="40"/>
    </w:p>
    <w:p w14:paraId="02105775" w14:textId="77777777" w:rsidR="00EB6519" w:rsidRPr="00A33A31" w:rsidRDefault="00EB6519" w:rsidP="00EB6519">
      <w:pPr>
        <w:pStyle w:val="EndNoteBibliography"/>
        <w:spacing w:after="0"/>
        <w:ind w:left="720" w:hanging="720"/>
      </w:pPr>
      <w:bookmarkStart w:id="41" w:name="_ENREF_39"/>
      <w:r w:rsidRPr="00A33A31">
        <w:t xml:space="preserve">Lukić, Marina, Igor Lukić, and Tihomir Moslavac. 2021. 'Sterols and triterpene diols in virgin olive oil: A comprehensive review on their properties and significance, with a special emphasis on the influence of variety and ripening degree', </w:t>
      </w:r>
      <w:r w:rsidRPr="00A33A31">
        <w:rPr>
          <w:i/>
        </w:rPr>
        <w:t>Horticulturae</w:t>
      </w:r>
      <w:r w:rsidRPr="00A33A31">
        <w:t>, 7: 493.</w:t>
      </w:r>
      <w:bookmarkEnd w:id="41"/>
    </w:p>
    <w:p w14:paraId="50706200" w14:textId="77777777" w:rsidR="00EB6519" w:rsidRPr="00A33A31" w:rsidRDefault="00EB6519" w:rsidP="00EB6519">
      <w:pPr>
        <w:pStyle w:val="EndNoteBibliography"/>
        <w:spacing w:after="0"/>
        <w:ind w:left="720" w:hanging="720"/>
      </w:pPr>
      <w:bookmarkStart w:id="42" w:name="_ENREF_40"/>
      <w:r w:rsidRPr="00A33A31">
        <w:t xml:space="preserve">Matsuhiro, Betty, Ana F Conte, Elsa B Damonte, Adriana A Kolender, María C Matulewicz, Enrique G Mejías, Carlos A Pujol, and Elisa A Zúñiga. 2005. 'Structural analysis and antiviral activity of a sulfated galactan from the red seaweed </w:t>
      </w:r>
      <w:r w:rsidRPr="00A33A31">
        <w:rPr>
          <w:i/>
          <w:iCs/>
        </w:rPr>
        <w:t>Schizymenia binderi</w:t>
      </w:r>
      <w:r w:rsidRPr="00A33A31">
        <w:t xml:space="preserve"> (Gigartinales, Rhodophyta)', </w:t>
      </w:r>
      <w:r w:rsidRPr="00A33A31">
        <w:rPr>
          <w:i/>
        </w:rPr>
        <w:t>Carbohydrate Research</w:t>
      </w:r>
      <w:r w:rsidRPr="00A33A31">
        <w:t>, 340: 2392-402.</w:t>
      </w:r>
      <w:bookmarkEnd w:id="42"/>
    </w:p>
    <w:p w14:paraId="0A26461E" w14:textId="77777777" w:rsidR="00EB6519" w:rsidRPr="00A33A31" w:rsidRDefault="00EB6519" w:rsidP="00EB6519">
      <w:pPr>
        <w:pStyle w:val="EndNoteBibliography"/>
        <w:spacing w:after="0"/>
        <w:ind w:left="720" w:hanging="720"/>
      </w:pPr>
      <w:bookmarkStart w:id="43" w:name="_ENREF_41"/>
      <w:r w:rsidRPr="00A33A31">
        <w:t xml:space="preserve">Menéndez, D, E Rojas, Luis A Herrera, MC López, M Sordo, G Elizondo, and P Ostrosky-Wegman. 2001. 'DNA breakage due to metronidazole treatment', </w:t>
      </w:r>
      <w:r w:rsidRPr="00A33A31">
        <w:rPr>
          <w:i/>
        </w:rPr>
        <w:t>Mutation Research/Fundamental and Molecular Mechanisms of Mutagenesis</w:t>
      </w:r>
      <w:r w:rsidRPr="00A33A31">
        <w:t>, 478: 153-58.</w:t>
      </w:r>
      <w:bookmarkEnd w:id="43"/>
    </w:p>
    <w:p w14:paraId="71E8DBCE" w14:textId="77777777" w:rsidR="00EB6519" w:rsidRPr="00A33A31" w:rsidRDefault="00EB6519" w:rsidP="00EB6519">
      <w:pPr>
        <w:pStyle w:val="EndNoteBibliography"/>
        <w:spacing w:after="0"/>
        <w:ind w:left="720" w:hanging="720"/>
      </w:pPr>
      <w:bookmarkStart w:id="44" w:name="_ENREF_42"/>
      <w:r w:rsidRPr="00A33A31">
        <w:t xml:space="preserve">Mokhtar, Amira B, Eman K El-Gayar, and Eman S Habib. 2016. 'In vitro anti-protozoal activity of propolis extract and cysteine proteases inhibitor (phenyl vinyl sulfone) on Blastocystis species', </w:t>
      </w:r>
      <w:r w:rsidRPr="00A33A31">
        <w:rPr>
          <w:i/>
        </w:rPr>
        <w:t>Journal of the Egyptian Society of Parasitology</w:t>
      </w:r>
      <w:r w:rsidRPr="00A33A31">
        <w:t>, 240: 1-12.</w:t>
      </w:r>
      <w:bookmarkEnd w:id="44"/>
    </w:p>
    <w:p w14:paraId="3C368066" w14:textId="77777777" w:rsidR="00EB6519" w:rsidRPr="00A33A31" w:rsidRDefault="00EB6519" w:rsidP="00EB6519">
      <w:pPr>
        <w:pStyle w:val="EndNoteBibliography"/>
        <w:spacing w:after="0"/>
        <w:ind w:left="720" w:hanging="720"/>
      </w:pPr>
      <w:bookmarkStart w:id="45" w:name="_ENREF_43"/>
      <w:r w:rsidRPr="00A33A31">
        <w:t xml:space="preserve">Morris, C. J. 2003. 'Carrageenan-induced paw edema in the rat and mouse', </w:t>
      </w:r>
      <w:r w:rsidRPr="00A33A31">
        <w:rPr>
          <w:i/>
        </w:rPr>
        <w:t>Methods Mol Biol</w:t>
      </w:r>
      <w:r w:rsidRPr="00A33A31">
        <w:t>, 225: 115-21.</w:t>
      </w:r>
      <w:bookmarkEnd w:id="45"/>
    </w:p>
    <w:p w14:paraId="04C2E8FF" w14:textId="77777777" w:rsidR="00EB6519" w:rsidRPr="00A33A31" w:rsidRDefault="00EB6519" w:rsidP="00EB6519">
      <w:pPr>
        <w:pStyle w:val="EndNoteBibliography"/>
        <w:spacing w:after="0"/>
        <w:ind w:left="720" w:hanging="720"/>
      </w:pPr>
      <w:bookmarkStart w:id="46" w:name="_ENREF_44"/>
      <w:r w:rsidRPr="00A33A31">
        <w:t xml:space="preserve">Moustafa, AMY, SH Ahmed, ZI Nabil, AA Hussein, and MA Omran. 2010. 'Extraction and phytochemical investigation of </w:t>
      </w:r>
      <w:r w:rsidRPr="00A33A31">
        <w:rPr>
          <w:i/>
          <w:iCs/>
        </w:rPr>
        <w:t>Calotropis procera</w:t>
      </w:r>
      <w:r w:rsidRPr="00A33A31">
        <w:t xml:space="preserve">: effect of plant extracts on the activity of diverse muscles', </w:t>
      </w:r>
      <w:r w:rsidRPr="00A33A31">
        <w:rPr>
          <w:i/>
        </w:rPr>
        <w:t>Pharmaceutical biology</w:t>
      </w:r>
      <w:r w:rsidRPr="00A33A31">
        <w:t>, 48: 1080-190.</w:t>
      </w:r>
      <w:bookmarkEnd w:id="46"/>
    </w:p>
    <w:p w14:paraId="4CFA843A" w14:textId="77777777" w:rsidR="00EB6519" w:rsidRPr="00A33A31" w:rsidRDefault="00EB6519" w:rsidP="00EB6519">
      <w:pPr>
        <w:pStyle w:val="EndNoteBibliography"/>
        <w:spacing w:after="0"/>
        <w:ind w:left="720" w:hanging="720"/>
      </w:pPr>
      <w:bookmarkStart w:id="47" w:name="_ENREF_45"/>
      <w:r w:rsidRPr="00A33A31">
        <w:t>Naeem, Moahamed A, Hamdy A Zahran, and Minar MM Hassanein. 2019. 'Evaluation of green extraction methods on the chemical and nutritional aspects of roselle seed (</w:t>
      </w:r>
      <w:r w:rsidRPr="00A33A31">
        <w:rPr>
          <w:i/>
          <w:iCs/>
        </w:rPr>
        <w:t>Hibiscus sabdariffa</w:t>
      </w:r>
      <w:r w:rsidRPr="00A33A31">
        <w:t xml:space="preserve"> L.) oil', </w:t>
      </w:r>
      <w:r w:rsidRPr="00A33A31">
        <w:rPr>
          <w:i/>
        </w:rPr>
        <w:t>OCL</w:t>
      </w:r>
      <w:r w:rsidRPr="00A33A31">
        <w:t>, 26: 33.</w:t>
      </w:r>
      <w:bookmarkEnd w:id="47"/>
    </w:p>
    <w:p w14:paraId="1A317DBF" w14:textId="77777777" w:rsidR="00EB6519" w:rsidRPr="00A33A31" w:rsidRDefault="00EB6519" w:rsidP="00EB6519">
      <w:pPr>
        <w:pStyle w:val="EndNoteBibliography"/>
        <w:spacing w:after="0"/>
        <w:ind w:left="720" w:hanging="720"/>
      </w:pPr>
      <w:bookmarkStart w:id="48" w:name="_ENREF_46"/>
      <w:r w:rsidRPr="00A33A31">
        <w:t xml:space="preserve">OECD. 2001. 'Organization for Economic Cooperation and Development (OECD) Guidelines For Testing of Chemicals, no. 423', </w:t>
      </w:r>
      <w:r w:rsidRPr="00A33A31">
        <w:rPr>
          <w:i/>
        </w:rPr>
        <w:t>Acute Oral Toxic. Acute Toxic Class Method</w:t>
      </w:r>
      <w:r w:rsidRPr="00A33A31">
        <w:t>.</w:t>
      </w:r>
      <w:bookmarkEnd w:id="48"/>
    </w:p>
    <w:p w14:paraId="7CDC2CC6" w14:textId="77777777" w:rsidR="00EB6519" w:rsidRPr="00A33A31" w:rsidRDefault="00EB6519" w:rsidP="00EB6519">
      <w:pPr>
        <w:pStyle w:val="EndNoteBibliography"/>
        <w:spacing w:after="0"/>
        <w:ind w:left="720" w:hanging="720"/>
      </w:pPr>
      <w:bookmarkStart w:id="49" w:name="_ENREF_47"/>
      <w:r w:rsidRPr="00A33A31">
        <w:t>Parihar, Gaurav, and Neelam Balekar. 2016. '</w:t>
      </w:r>
      <w:r w:rsidRPr="00A33A31">
        <w:rPr>
          <w:i/>
          <w:iCs/>
        </w:rPr>
        <w:t>Calotropis procera</w:t>
      </w:r>
      <w:r w:rsidRPr="00A33A31">
        <w:t xml:space="preserve">: A phytochemical and pharmacological review', </w:t>
      </w:r>
      <w:r w:rsidRPr="00A33A31">
        <w:rPr>
          <w:i/>
        </w:rPr>
        <w:t>Thai Journal of Pharmaceutical Sciences</w:t>
      </w:r>
      <w:r w:rsidRPr="00A33A31">
        <w:t>, 40.</w:t>
      </w:r>
      <w:bookmarkEnd w:id="49"/>
    </w:p>
    <w:p w14:paraId="657AB7F2" w14:textId="77777777" w:rsidR="00EB6519" w:rsidRPr="00A33A31" w:rsidRDefault="00EB6519" w:rsidP="00EB6519">
      <w:pPr>
        <w:pStyle w:val="EndNoteBibliography"/>
        <w:spacing w:after="0"/>
        <w:ind w:left="720" w:hanging="720"/>
      </w:pPr>
      <w:bookmarkStart w:id="50" w:name="_ENREF_48"/>
      <w:r w:rsidRPr="00A33A31">
        <w:t xml:space="preserve">Pegoraro, Nathali Schopf, Camila Camponogara, Leticia Cruz, and Sara Marchesan Oliveira. 2021. 'Oleic acid exhibits an expressive anti-inflammatory effect in croton oil-induced irritant contact dermatitis without the occurrence of toxicological effects in mice', </w:t>
      </w:r>
      <w:r w:rsidRPr="00A33A31">
        <w:rPr>
          <w:i/>
        </w:rPr>
        <w:t>Journal of Ethnopharmacology</w:t>
      </w:r>
      <w:r w:rsidRPr="00A33A31">
        <w:t>, 267: 113486.</w:t>
      </w:r>
      <w:bookmarkEnd w:id="50"/>
    </w:p>
    <w:p w14:paraId="332D3CE2" w14:textId="77777777" w:rsidR="00EB6519" w:rsidRPr="00A33A31" w:rsidRDefault="00EB6519" w:rsidP="00EB6519">
      <w:pPr>
        <w:pStyle w:val="EndNoteBibliography"/>
        <w:spacing w:after="0"/>
        <w:ind w:left="720" w:hanging="720"/>
      </w:pPr>
      <w:bookmarkStart w:id="51" w:name="_ENREF_49"/>
      <w:r w:rsidRPr="00A33A31">
        <w:t xml:space="preserve">Phoo, Zan Win Moh Moh, Luis F Razon, Gerhard Knothe, Zul Ilham, Fadjar Goembira, Cynthia F Madrazo, Susan A Roces, and Shiro Saka. 2014. 'Evaluation of Indian </w:t>
      </w:r>
      <w:r w:rsidRPr="00A33A31">
        <w:lastRenderedPageBreak/>
        <w:t>milkweed (</w:t>
      </w:r>
      <w:r w:rsidRPr="00A33A31">
        <w:rPr>
          <w:i/>
          <w:iCs/>
        </w:rPr>
        <w:t>Calotropis gigantea</w:t>
      </w:r>
      <w:r w:rsidRPr="00A33A31">
        <w:t xml:space="preserve">) seed oil as alternative feedstock for biodiesel', </w:t>
      </w:r>
      <w:r w:rsidRPr="00A33A31">
        <w:rPr>
          <w:i/>
        </w:rPr>
        <w:t>Industrial Crops and Products</w:t>
      </w:r>
      <w:r w:rsidRPr="00A33A31">
        <w:t>, 54: 226-32.</w:t>
      </w:r>
      <w:bookmarkEnd w:id="51"/>
    </w:p>
    <w:p w14:paraId="15B07E63" w14:textId="77777777" w:rsidR="00EB6519" w:rsidRPr="00A33A31" w:rsidRDefault="00EB6519" w:rsidP="00EB6519">
      <w:pPr>
        <w:pStyle w:val="EndNoteBibliography"/>
        <w:spacing w:after="0"/>
        <w:ind w:left="720" w:hanging="720"/>
      </w:pPr>
      <w:bookmarkStart w:id="52" w:name="_ENREF_50"/>
      <w:r w:rsidRPr="00A33A31">
        <w:t xml:space="preserve">Poirier, Philippe, Ivan Wawrzyniak, Christian P Vivarès, Frédéric Delbac, and Hicham El Alaoui. 2012. 'New insights into Blastocystis spp.: a potential link with irritable bowel syndrome', </w:t>
      </w:r>
      <w:r w:rsidRPr="00A33A31">
        <w:rPr>
          <w:i/>
        </w:rPr>
        <w:t>PLoS Pathog</w:t>
      </w:r>
      <w:r w:rsidRPr="00A33A31">
        <w:t>, 8: e1002545.</w:t>
      </w:r>
      <w:bookmarkEnd w:id="52"/>
    </w:p>
    <w:p w14:paraId="2303B209" w14:textId="77777777" w:rsidR="00EB6519" w:rsidRPr="00A33A31" w:rsidRDefault="00EB6519" w:rsidP="00EB6519">
      <w:pPr>
        <w:pStyle w:val="EndNoteBibliography"/>
        <w:spacing w:after="0"/>
        <w:ind w:left="720" w:hanging="720"/>
      </w:pPr>
      <w:bookmarkStart w:id="53" w:name="_ENREF_51"/>
      <w:r w:rsidRPr="00A33A31">
        <w:t xml:space="preserve">Pryde, Everett H. 1981. </w:t>
      </w:r>
      <w:r w:rsidRPr="00A33A31">
        <w:rPr>
          <w:i/>
        </w:rPr>
        <w:t>New sources of fats and oils</w:t>
      </w:r>
      <w:r w:rsidRPr="00A33A31">
        <w:t xml:space="preserve"> (The American Oil Chemists Society).</w:t>
      </w:r>
      <w:bookmarkEnd w:id="53"/>
    </w:p>
    <w:p w14:paraId="0F25437B" w14:textId="1D57DE8A" w:rsidR="00EB6519" w:rsidRPr="00A33A31" w:rsidRDefault="00EB6519" w:rsidP="00EB6519">
      <w:pPr>
        <w:pStyle w:val="EndNoteBibliography"/>
        <w:spacing w:after="0"/>
        <w:ind w:left="720" w:hanging="720"/>
      </w:pPr>
      <w:bookmarkStart w:id="54" w:name="_ENREF_52"/>
      <w:r w:rsidRPr="00A33A31">
        <w:t xml:space="preserve">Przybylski, Roman, and NA Michael Eskin. 2011. 'Oil composition and properties.' in, </w:t>
      </w:r>
      <w:r w:rsidRPr="00A33A31">
        <w:rPr>
          <w:i/>
        </w:rPr>
        <w:t>Canola</w:t>
      </w:r>
      <w:r w:rsidRPr="00A33A31">
        <w:t xml:space="preserve"> (Elsevier).</w:t>
      </w:r>
      <w:bookmarkEnd w:id="54"/>
    </w:p>
    <w:p w14:paraId="4F012820" w14:textId="77777777" w:rsidR="008C18DC" w:rsidRPr="00A33A31" w:rsidRDefault="008C18DC" w:rsidP="00EB6519">
      <w:pPr>
        <w:pStyle w:val="EndNoteBibliography"/>
        <w:spacing w:after="0"/>
        <w:ind w:left="720" w:hanging="720"/>
      </w:pPr>
    </w:p>
    <w:p w14:paraId="142CDCFC" w14:textId="77777777" w:rsidR="00EB6519" w:rsidRPr="00A33A31" w:rsidRDefault="00EB6519" w:rsidP="00EB6519">
      <w:pPr>
        <w:pStyle w:val="EndNoteBibliography"/>
        <w:spacing w:after="0"/>
        <w:ind w:left="720" w:hanging="720"/>
      </w:pPr>
      <w:bookmarkStart w:id="55" w:name="_ENREF_53"/>
      <w:r w:rsidRPr="00A33A31">
        <w:t xml:space="preserve">Saber, AH, GH Maharan, MM Rizkallah, and AH Ste Saber. 1969. 'Sterols and pentacyclic triterpenes of </w:t>
      </w:r>
      <w:r w:rsidRPr="00A33A31">
        <w:rPr>
          <w:i/>
          <w:iCs/>
        </w:rPr>
        <w:t>Calotropis procera</w:t>
      </w:r>
      <w:r w:rsidRPr="00A33A31">
        <w:t xml:space="preserve">', </w:t>
      </w:r>
      <w:r w:rsidRPr="00A33A31">
        <w:rPr>
          <w:i/>
        </w:rPr>
        <w:t>Bull Fac Pharm Cairo Univ</w:t>
      </w:r>
      <w:r w:rsidRPr="00A33A31">
        <w:t>, 7.</w:t>
      </w:r>
      <w:bookmarkEnd w:id="55"/>
    </w:p>
    <w:p w14:paraId="175504F4" w14:textId="688D1254" w:rsidR="00EB6519" w:rsidRPr="00A33A31" w:rsidRDefault="00EB6519" w:rsidP="00EB6519">
      <w:pPr>
        <w:pStyle w:val="EndNoteBibliography"/>
        <w:spacing w:after="0"/>
        <w:ind w:left="720" w:hanging="720"/>
      </w:pPr>
      <w:bookmarkStart w:id="56" w:name="_ENREF_54"/>
      <w:r w:rsidRPr="00A33A31">
        <w:t xml:space="preserve">Sangraula, H, S Dewan, and VL Kumar. 2001. 'Evaluation of anti-inflammatory activity of latex of </w:t>
      </w:r>
      <w:r w:rsidRPr="00A33A31">
        <w:rPr>
          <w:i/>
          <w:iCs/>
        </w:rPr>
        <w:t>Calotropis procera</w:t>
      </w:r>
      <w:r w:rsidRPr="00A33A31">
        <w:t xml:space="preserve"> in different models of inflammation', </w:t>
      </w:r>
      <w:r w:rsidRPr="00A33A31">
        <w:rPr>
          <w:i/>
        </w:rPr>
        <w:t>Inflammopharmacology</w:t>
      </w:r>
      <w:r w:rsidRPr="00A33A31">
        <w:t>, 9: 257-64.</w:t>
      </w:r>
      <w:bookmarkEnd w:id="56"/>
    </w:p>
    <w:p w14:paraId="07050F6A" w14:textId="18A2405C" w:rsidR="008C18DC" w:rsidRPr="00A33A31" w:rsidRDefault="008C18DC" w:rsidP="00A33A31">
      <w:pPr>
        <w:spacing w:after="0" w:line="240" w:lineRule="auto"/>
        <w:rPr>
          <w:rFonts w:ascii="Times New Roman" w:eastAsia="Times New Roman" w:hAnsi="Times New Roman" w:cs="Times New Roman"/>
          <w:sz w:val="24"/>
          <w:szCs w:val="24"/>
        </w:rPr>
      </w:pPr>
      <w:r w:rsidRPr="00A33A31">
        <w:rPr>
          <w:rFonts w:ascii="Times New Roman" w:eastAsia="Times New Roman" w:hAnsi="Times New Roman" w:cs="Times New Roman"/>
          <w:sz w:val="24"/>
          <w:szCs w:val="24"/>
        </w:rPr>
        <w:t xml:space="preserve">Savic, I., Savic Gajic, I. and Gajic, D., 2020. Physico-chemical properties and oxidative stability of fixed oil from plum seeds (Prunus domestica Linn.). </w:t>
      </w:r>
      <w:r w:rsidRPr="00A33A31">
        <w:rPr>
          <w:rFonts w:ascii="Times New Roman" w:eastAsia="Times New Roman" w:hAnsi="Times New Roman" w:cs="Times New Roman"/>
          <w:i/>
          <w:iCs/>
          <w:sz w:val="24"/>
          <w:szCs w:val="24"/>
        </w:rPr>
        <w:t>Biomolecules</w:t>
      </w:r>
      <w:r w:rsidRPr="00A33A31">
        <w:rPr>
          <w:rFonts w:ascii="Times New Roman" w:eastAsia="Times New Roman" w:hAnsi="Times New Roman" w:cs="Times New Roman"/>
          <w:sz w:val="24"/>
          <w:szCs w:val="24"/>
        </w:rPr>
        <w:t xml:space="preserve">, </w:t>
      </w:r>
      <w:r w:rsidRPr="00A33A31">
        <w:rPr>
          <w:rFonts w:ascii="Times New Roman" w:eastAsia="Times New Roman" w:hAnsi="Times New Roman" w:cs="Times New Roman"/>
          <w:i/>
          <w:iCs/>
          <w:sz w:val="24"/>
          <w:szCs w:val="24"/>
        </w:rPr>
        <w:t>10</w:t>
      </w:r>
      <w:r w:rsidRPr="00A33A31">
        <w:rPr>
          <w:rFonts w:ascii="Times New Roman" w:eastAsia="Times New Roman" w:hAnsi="Times New Roman" w:cs="Times New Roman"/>
          <w:sz w:val="24"/>
          <w:szCs w:val="24"/>
        </w:rPr>
        <w:t>(2), p.294.</w:t>
      </w:r>
    </w:p>
    <w:p w14:paraId="20D32427" w14:textId="77777777" w:rsidR="00EB6519" w:rsidRPr="00A33A31" w:rsidRDefault="00EB6519" w:rsidP="00EB6519">
      <w:pPr>
        <w:pStyle w:val="EndNoteBibliography"/>
        <w:spacing w:after="0"/>
        <w:ind w:left="720" w:hanging="720"/>
      </w:pPr>
      <w:bookmarkStart w:id="57" w:name="_ENREF_55"/>
      <w:r w:rsidRPr="00A33A31">
        <w:t xml:space="preserve">Sethi, Jaswinder K, and Gökhan S Hotamisligil. 2021. 'Metabolic Messengers: tumour necrosis factor', </w:t>
      </w:r>
      <w:r w:rsidRPr="00A33A31">
        <w:rPr>
          <w:i/>
        </w:rPr>
        <w:t>Nature metabolism</w:t>
      </w:r>
      <w:r w:rsidRPr="00A33A31">
        <w:t>, 3: 1302-12.</w:t>
      </w:r>
      <w:bookmarkEnd w:id="57"/>
    </w:p>
    <w:p w14:paraId="3868C5E0" w14:textId="77777777" w:rsidR="00EB6519" w:rsidRPr="00A33A31" w:rsidRDefault="00EB6519" w:rsidP="00EB6519">
      <w:pPr>
        <w:pStyle w:val="EndNoteBibliography"/>
        <w:spacing w:after="0"/>
        <w:ind w:left="720" w:hanging="720"/>
      </w:pPr>
      <w:bookmarkStart w:id="58" w:name="_ENREF_56"/>
      <w:r w:rsidRPr="00A33A31">
        <w:t xml:space="preserve">Sharma, P, and JD Sharma. 2000. 'In-vitro schizonticidal screening of </w:t>
      </w:r>
      <w:r w:rsidRPr="00A33A31">
        <w:rPr>
          <w:i/>
          <w:iCs/>
        </w:rPr>
        <w:t>Calotropis procera</w:t>
      </w:r>
      <w:r w:rsidRPr="00A33A31">
        <w:t xml:space="preserve">', </w:t>
      </w:r>
      <w:r w:rsidRPr="00A33A31">
        <w:rPr>
          <w:i/>
        </w:rPr>
        <w:t>Fitoterapia</w:t>
      </w:r>
      <w:r w:rsidRPr="00A33A31">
        <w:t>, 71: 77-79.</w:t>
      </w:r>
      <w:bookmarkEnd w:id="58"/>
    </w:p>
    <w:p w14:paraId="019908A5" w14:textId="77777777" w:rsidR="00EB6519" w:rsidRPr="00A33A31" w:rsidRDefault="00EB6519" w:rsidP="00EB6519">
      <w:pPr>
        <w:pStyle w:val="EndNoteBibliography"/>
        <w:spacing w:after="0"/>
        <w:ind w:left="720" w:hanging="720"/>
      </w:pPr>
      <w:bookmarkStart w:id="59" w:name="_ENREF_57"/>
      <w:r w:rsidRPr="00A33A31">
        <w:t xml:space="preserve">Simopoulos, Artemis P. 2002. 'The importance of the ratio of omega-6/omega-3 essential fatty acids', </w:t>
      </w:r>
      <w:r w:rsidRPr="00A33A31">
        <w:rPr>
          <w:i/>
        </w:rPr>
        <w:t>Biomedicine &amp; pharmacotherapy</w:t>
      </w:r>
      <w:r w:rsidRPr="00A33A31">
        <w:t>, 56: 365-79.</w:t>
      </w:r>
      <w:bookmarkEnd w:id="59"/>
    </w:p>
    <w:p w14:paraId="130DD6F8" w14:textId="77777777" w:rsidR="00EB6519" w:rsidRPr="00A33A31" w:rsidRDefault="00EB6519" w:rsidP="00EB6519">
      <w:pPr>
        <w:pStyle w:val="EndNoteBibliography"/>
        <w:spacing w:after="0"/>
        <w:ind w:left="720" w:hanging="720"/>
      </w:pPr>
      <w:bookmarkStart w:id="60" w:name="_ENREF_58"/>
      <w:r w:rsidRPr="00A33A31">
        <w:t xml:space="preserve">Sousa, Lindeberg Ventura, Adriana Paula Batista Santos, Luiz Di Souza, Anne Gabriella Dias Santos, and Adilson Beatriz. 2018. 'Evaluation of the Properties of </w:t>
      </w:r>
      <w:r w:rsidRPr="00A33A31">
        <w:rPr>
          <w:i/>
          <w:iCs/>
        </w:rPr>
        <w:t>Calotropis procera</w:t>
      </w:r>
      <w:r w:rsidRPr="00A33A31">
        <w:t xml:space="preserve"> Oil Aiming the Production of Biodiesel', </w:t>
      </w:r>
      <w:r w:rsidRPr="00A33A31">
        <w:rPr>
          <w:i/>
        </w:rPr>
        <w:t>Orbital: The Electronic Journal of Chemistry</w:t>
      </w:r>
      <w:r w:rsidRPr="00A33A31">
        <w:t>, 10: 147-52.</w:t>
      </w:r>
      <w:bookmarkEnd w:id="60"/>
    </w:p>
    <w:p w14:paraId="744B5E48" w14:textId="77777777" w:rsidR="00EB6519" w:rsidRPr="00A33A31" w:rsidRDefault="00EB6519" w:rsidP="00EB6519">
      <w:pPr>
        <w:pStyle w:val="EndNoteBibliography"/>
        <w:spacing w:after="0"/>
        <w:ind w:left="720" w:hanging="720"/>
      </w:pPr>
      <w:bookmarkStart w:id="61" w:name="_ENREF_59"/>
      <w:r w:rsidRPr="00A33A31">
        <w:t xml:space="preserve">Tasan, M, Umit Gecgel, and M Demirci. 2011. 'Comparison of geometrical isomerization of unsaturated fatty acids in selected commercially refined oils', </w:t>
      </w:r>
      <w:r w:rsidRPr="00A33A31">
        <w:rPr>
          <w:i/>
        </w:rPr>
        <w:t>Grasas y Aceites</w:t>
      </w:r>
      <w:r w:rsidRPr="00A33A31">
        <w:t>, 62: 284-89.</w:t>
      </w:r>
      <w:bookmarkEnd w:id="61"/>
    </w:p>
    <w:p w14:paraId="7A6404B2" w14:textId="77777777" w:rsidR="00EB6519" w:rsidRPr="00A33A31" w:rsidRDefault="00EB6519" w:rsidP="00EB6519">
      <w:pPr>
        <w:pStyle w:val="EndNoteBibliography"/>
        <w:spacing w:after="0"/>
        <w:ind w:left="720" w:hanging="720"/>
      </w:pPr>
      <w:bookmarkStart w:id="62" w:name="_ENREF_60"/>
      <w:r w:rsidRPr="00A33A31">
        <w:t xml:space="preserve">Verhoeven, Frank, Delphine Weil-Verhoeven, Clément Prati, Vincent Di Martino, Thierry Thevenot, and Daniel Wendling. 2020. "Safety of TNF inhibitors in rheumatic disease in case of NAFLD and cirrhosis." In </w:t>
      </w:r>
      <w:r w:rsidRPr="00A33A31">
        <w:rPr>
          <w:i/>
        </w:rPr>
        <w:t>Seminars in Arthritis and Rheumatism</w:t>
      </w:r>
      <w:r w:rsidRPr="00A33A31">
        <w:t>, 544-48. Elsevier.</w:t>
      </w:r>
      <w:bookmarkEnd w:id="62"/>
    </w:p>
    <w:p w14:paraId="468C828D" w14:textId="77777777" w:rsidR="00EB6519" w:rsidRPr="00A33A31" w:rsidRDefault="00EB6519" w:rsidP="00EB6519">
      <w:pPr>
        <w:pStyle w:val="EndNoteBibliography"/>
        <w:spacing w:after="0"/>
        <w:ind w:left="720" w:hanging="720"/>
      </w:pPr>
      <w:bookmarkStart w:id="63" w:name="_ENREF_61"/>
      <w:r w:rsidRPr="00A33A31">
        <w:t xml:space="preserve">Vinegar, R., J. F. Truax, J. L. Selph, P. R. Johnston, A. L. Venable, and K. K. McKenzie. 1987. 'Pathway to carrageenan-induced inflammation in the hind limb of the rat', </w:t>
      </w:r>
      <w:r w:rsidRPr="00A33A31">
        <w:rPr>
          <w:i/>
        </w:rPr>
        <w:t>Fed Proc</w:t>
      </w:r>
      <w:r w:rsidRPr="00A33A31">
        <w:t>, 46: 118-26.</w:t>
      </w:r>
      <w:bookmarkEnd w:id="63"/>
    </w:p>
    <w:p w14:paraId="2ACAB175" w14:textId="77777777" w:rsidR="00EB6519" w:rsidRPr="00A33A31" w:rsidRDefault="00EB6519" w:rsidP="00EB6519">
      <w:pPr>
        <w:pStyle w:val="EndNoteBibliography"/>
        <w:spacing w:after="0"/>
        <w:ind w:left="720" w:hanging="720"/>
      </w:pPr>
      <w:bookmarkStart w:id="64" w:name="_ENREF_62"/>
      <w:r w:rsidRPr="00A33A31">
        <w:t xml:space="preserve">Wahid, Shahana, Ali Alqahtani, and Rafeeq Alam Khan. 2021. 'Analgesic and anti-inflammatory effects and safety profile of </w:t>
      </w:r>
      <w:r w:rsidRPr="00A33A31">
        <w:rPr>
          <w:i/>
          <w:iCs/>
        </w:rPr>
        <w:t>Cucurbita maxima</w:t>
      </w:r>
      <w:r w:rsidRPr="00A33A31">
        <w:t xml:space="preserve"> and </w:t>
      </w:r>
      <w:r w:rsidRPr="00A33A31">
        <w:rPr>
          <w:i/>
          <w:iCs/>
        </w:rPr>
        <w:t>Cucumis sativus</w:t>
      </w:r>
      <w:r w:rsidRPr="00A33A31">
        <w:t xml:space="preserve"> seeds', </w:t>
      </w:r>
      <w:r w:rsidRPr="00A33A31">
        <w:rPr>
          <w:i/>
        </w:rPr>
        <w:t>Saudi Journal of Biological Sciences</w:t>
      </w:r>
      <w:r w:rsidRPr="00A33A31">
        <w:t>.</w:t>
      </w:r>
      <w:bookmarkEnd w:id="64"/>
    </w:p>
    <w:p w14:paraId="7B23A2FF" w14:textId="77777777" w:rsidR="00EB6519" w:rsidRPr="00A33A31" w:rsidRDefault="00EB6519" w:rsidP="00EB6519">
      <w:pPr>
        <w:pStyle w:val="EndNoteBibliography"/>
        <w:spacing w:after="0"/>
        <w:ind w:left="720" w:hanging="720"/>
      </w:pPr>
      <w:bookmarkStart w:id="65" w:name="_ENREF_63"/>
      <w:r w:rsidRPr="00A33A31">
        <w:t xml:space="preserve">Winter, Charles A., Edwin A. Risley, and George W. Nuss. 1962. 'Carrageenin-Induced Edema in Hind Paw of the Rat as an Assay for Antiinflammatory Drugs', </w:t>
      </w:r>
      <w:r w:rsidRPr="00A33A31">
        <w:rPr>
          <w:i/>
        </w:rPr>
        <w:t>Proceedings of the Society for Experimental Biology and Medicine</w:t>
      </w:r>
      <w:r w:rsidRPr="00A33A31">
        <w:t>, 111: 544-47.</w:t>
      </w:r>
      <w:bookmarkEnd w:id="65"/>
    </w:p>
    <w:p w14:paraId="62575D87" w14:textId="77777777" w:rsidR="00EB6519" w:rsidRPr="00A33A31" w:rsidRDefault="00EB6519" w:rsidP="00EB6519">
      <w:pPr>
        <w:pStyle w:val="EndNoteBibliography"/>
        <w:spacing w:after="0"/>
        <w:ind w:left="720" w:hanging="720"/>
      </w:pPr>
      <w:bookmarkStart w:id="66" w:name="_ENREF_64"/>
      <w:r w:rsidRPr="00A33A31">
        <w:t xml:space="preserve">Wong, Y-H, Ch-P Tan, Kamariah Long, and K-L Nyam. 2014. 'In vitro simulated digestion on the biostability of </w:t>
      </w:r>
      <w:r w:rsidRPr="00A33A31">
        <w:rPr>
          <w:i/>
          <w:iCs/>
        </w:rPr>
        <w:t>Hibiscus cannabinus</w:t>
      </w:r>
      <w:r w:rsidRPr="00A33A31">
        <w:t xml:space="preserve"> L. seed extract', </w:t>
      </w:r>
      <w:r w:rsidRPr="00A33A31">
        <w:rPr>
          <w:i/>
        </w:rPr>
        <w:t>Czech Journal of Food Sciences</w:t>
      </w:r>
      <w:r w:rsidRPr="00A33A31">
        <w:t>, 32: 177-81.</w:t>
      </w:r>
      <w:bookmarkEnd w:id="66"/>
    </w:p>
    <w:p w14:paraId="311FF5A6" w14:textId="77777777" w:rsidR="00EB6519" w:rsidRPr="00A33A31" w:rsidRDefault="00EB6519" w:rsidP="00EB6519">
      <w:pPr>
        <w:pStyle w:val="EndNoteBibliography"/>
        <w:spacing w:after="0"/>
        <w:ind w:left="720" w:hanging="720"/>
      </w:pPr>
      <w:bookmarkStart w:id="67" w:name="_ENREF_65"/>
      <w:r w:rsidRPr="00A33A31">
        <w:t xml:space="preserve">Yoshimura, Akihiko, Yu Wakabayashi, and Tomoaki Mori. 2010. 'Cellular and molecular basis for the regulation of inflammation by TGF-β', </w:t>
      </w:r>
      <w:r w:rsidRPr="00A33A31">
        <w:rPr>
          <w:i/>
        </w:rPr>
        <w:t>The journal of biochemistry</w:t>
      </w:r>
      <w:r w:rsidRPr="00A33A31">
        <w:t>, 147: 781-92.</w:t>
      </w:r>
      <w:bookmarkEnd w:id="67"/>
    </w:p>
    <w:p w14:paraId="061C0EF6" w14:textId="77777777" w:rsidR="00EB6519" w:rsidRPr="00A33A31" w:rsidRDefault="00EB6519" w:rsidP="00EB6519">
      <w:pPr>
        <w:pStyle w:val="EndNoteBibliography"/>
        <w:spacing w:after="0"/>
        <w:ind w:left="720" w:hanging="720"/>
      </w:pPr>
      <w:bookmarkStart w:id="68" w:name="_ENREF_66"/>
      <w:r w:rsidRPr="00A33A31">
        <w:lastRenderedPageBreak/>
        <w:t xml:space="preserve">Zahran, Hamdy, and Zahra Najafi. 2020. 'Enhanced stability of reﬁned soybean oil enriched with phenolic compounds of olive leaves', </w:t>
      </w:r>
      <w:r w:rsidRPr="00A33A31">
        <w:rPr>
          <w:i/>
        </w:rPr>
        <w:t>Egyptian Journal of Chemistry</w:t>
      </w:r>
      <w:r w:rsidRPr="00A33A31">
        <w:t>, 63: 215-24.</w:t>
      </w:r>
      <w:bookmarkEnd w:id="68"/>
    </w:p>
    <w:p w14:paraId="2DD578F0" w14:textId="029DFCB5" w:rsidR="00EB6519" w:rsidRPr="00A33A31" w:rsidRDefault="00EB6519" w:rsidP="00EB6519">
      <w:pPr>
        <w:pStyle w:val="EndNoteBibliography"/>
        <w:ind w:left="720" w:hanging="720"/>
      </w:pPr>
      <w:bookmarkStart w:id="69" w:name="_ENREF_67"/>
      <w:r w:rsidRPr="00A33A31">
        <w:t xml:space="preserve">Zaman, V, and M Zaki. 1996. 'Resistance of </w:t>
      </w:r>
      <w:r w:rsidRPr="00A33A31">
        <w:rPr>
          <w:i/>
          <w:iCs/>
        </w:rPr>
        <w:t>Blastocystis hominis</w:t>
      </w:r>
      <w:r w:rsidRPr="00A33A31">
        <w:t xml:space="preserve"> cysts to metronidazole', </w:t>
      </w:r>
      <w:r w:rsidRPr="00A33A31">
        <w:rPr>
          <w:i/>
        </w:rPr>
        <w:t>Tropical Medicine &amp; International Health</w:t>
      </w:r>
      <w:r w:rsidRPr="00A33A31">
        <w:t>, 1: 677-78.</w:t>
      </w:r>
      <w:bookmarkEnd w:id="69"/>
    </w:p>
    <w:p w14:paraId="01F45CFC" w14:textId="77777777" w:rsidR="008C18DC" w:rsidRPr="00A33A31" w:rsidRDefault="008C18DC" w:rsidP="00EB6519">
      <w:pPr>
        <w:pStyle w:val="EndNoteBibliography"/>
        <w:ind w:left="720" w:hanging="720"/>
      </w:pPr>
    </w:p>
    <w:p w14:paraId="19AF57A8" w14:textId="4DF0E6DD" w:rsidR="00E26A8A" w:rsidRPr="00A33A31" w:rsidRDefault="00E54D92" w:rsidP="00EB6519">
      <w:pPr>
        <w:jc w:val="both"/>
        <w:rPr>
          <w:rFonts w:asciiTheme="majorBidi" w:hAnsiTheme="majorBidi" w:cstheme="majorBidi"/>
          <w:sz w:val="24"/>
          <w:szCs w:val="24"/>
          <w:lang w:val="en-GB"/>
        </w:rPr>
      </w:pPr>
      <w:r w:rsidRPr="00A33A31">
        <w:rPr>
          <w:rFonts w:asciiTheme="majorBidi" w:hAnsiTheme="majorBidi" w:cstheme="majorBidi"/>
          <w:sz w:val="24"/>
          <w:szCs w:val="24"/>
        </w:rPr>
        <w:fldChar w:fldCharType="end"/>
      </w:r>
      <w:r w:rsidR="00D67781" w:rsidRPr="00A33A31">
        <w:rPr>
          <w:rFonts w:asciiTheme="majorBidi" w:hAnsiTheme="majorBidi" w:cstheme="majorBidi"/>
          <w:sz w:val="24"/>
          <w:szCs w:val="24"/>
          <w:shd w:val="clear" w:color="auto" w:fill="FFFFFF"/>
        </w:rPr>
        <w:t xml:space="preserve"> </w:t>
      </w:r>
    </w:p>
    <w:p w14:paraId="12463D06" w14:textId="0FB870DE" w:rsidR="00C90B5B" w:rsidRPr="00A33A31" w:rsidRDefault="00657713" w:rsidP="00A33A31">
      <w:pPr>
        <w:rPr>
          <w:rFonts w:asciiTheme="majorBidi" w:hAnsiTheme="majorBidi" w:cstheme="majorBidi"/>
          <w:b/>
          <w:bCs/>
          <w:sz w:val="24"/>
          <w:szCs w:val="24"/>
        </w:rPr>
      </w:pPr>
      <w:r w:rsidRPr="00A33A31">
        <w:rPr>
          <w:rFonts w:asciiTheme="majorBidi" w:hAnsiTheme="majorBidi" w:cstheme="majorBidi"/>
          <w:sz w:val="24"/>
          <w:szCs w:val="24"/>
          <w:lang w:val="en-GB"/>
        </w:rPr>
        <w:br w:type="page"/>
      </w:r>
      <w:r w:rsidRPr="00A33A31">
        <w:rPr>
          <w:rFonts w:asciiTheme="majorBidi" w:hAnsiTheme="majorBidi" w:cstheme="majorBidi"/>
          <w:b/>
          <w:bCs/>
          <w:sz w:val="24"/>
          <w:szCs w:val="24"/>
        </w:rPr>
        <w:t>Figure captions</w:t>
      </w:r>
      <w:r w:rsidR="00C90B5B" w:rsidRPr="00A33A31">
        <w:rPr>
          <w:rFonts w:asciiTheme="majorBidi" w:hAnsiTheme="majorBidi" w:cstheme="majorBidi"/>
          <w:b/>
          <w:bCs/>
          <w:sz w:val="24"/>
          <w:szCs w:val="24"/>
        </w:rPr>
        <w:t>:</w:t>
      </w:r>
    </w:p>
    <w:p w14:paraId="6B1072CA" w14:textId="172FE049" w:rsidR="00C90B5B" w:rsidRPr="00A33A31" w:rsidRDefault="00C90B5B">
      <w:pPr>
        <w:rPr>
          <w:rFonts w:asciiTheme="majorBidi" w:hAnsiTheme="majorBidi" w:cstheme="majorBidi"/>
          <w:sz w:val="24"/>
          <w:szCs w:val="24"/>
          <w:shd w:val="clear" w:color="auto" w:fill="FFFFFF"/>
        </w:rPr>
      </w:pPr>
      <w:r w:rsidRPr="00A33A31">
        <w:rPr>
          <w:rFonts w:asciiTheme="majorBidi" w:hAnsiTheme="majorBidi" w:cstheme="majorBidi"/>
          <w:b/>
          <w:bCs/>
          <w:sz w:val="24"/>
          <w:szCs w:val="24"/>
        </w:rPr>
        <w:t>Fig</w:t>
      </w:r>
      <w:r w:rsidR="00862C33" w:rsidRPr="00A33A31">
        <w:rPr>
          <w:rFonts w:asciiTheme="majorBidi" w:hAnsiTheme="majorBidi" w:cstheme="majorBidi"/>
          <w:b/>
          <w:bCs/>
          <w:sz w:val="24"/>
          <w:szCs w:val="24"/>
        </w:rPr>
        <w:t>.</w:t>
      </w:r>
      <w:r w:rsidRPr="00A33A31">
        <w:rPr>
          <w:rFonts w:asciiTheme="majorBidi" w:hAnsiTheme="majorBidi" w:cstheme="majorBidi"/>
          <w:b/>
          <w:bCs/>
          <w:sz w:val="24"/>
          <w:szCs w:val="24"/>
        </w:rPr>
        <w:t xml:space="preserve"> 1:</w:t>
      </w:r>
      <w:r w:rsidRPr="00A33A31">
        <w:rPr>
          <w:rFonts w:asciiTheme="majorBidi" w:hAnsiTheme="majorBidi" w:cstheme="majorBidi"/>
          <w:sz w:val="24"/>
          <w:szCs w:val="24"/>
        </w:rPr>
        <w:t xml:space="preserve"> </w:t>
      </w:r>
      <w:r w:rsidR="008049B1" w:rsidRPr="00A33A31">
        <w:rPr>
          <w:rFonts w:asciiTheme="majorBidi" w:hAnsiTheme="majorBidi" w:cstheme="majorBidi"/>
          <w:sz w:val="24"/>
          <w:szCs w:val="24"/>
        </w:rPr>
        <w:t xml:space="preserve">The Illustration of </w:t>
      </w:r>
      <w:r w:rsidRPr="00A33A31">
        <w:rPr>
          <w:rStyle w:val="Emphasis"/>
          <w:rFonts w:asciiTheme="majorBidi" w:hAnsiTheme="majorBidi" w:cstheme="majorBidi"/>
          <w:sz w:val="24"/>
          <w:szCs w:val="24"/>
          <w:shd w:val="clear" w:color="auto" w:fill="FFFFFF"/>
        </w:rPr>
        <w:t>Calotropis procera</w:t>
      </w:r>
      <w:r w:rsidRPr="00A33A31">
        <w:rPr>
          <w:rFonts w:asciiTheme="majorBidi" w:hAnsiTheme="majorBidi" w:cstheme="majorBidi"/>
          <w:sz w:val="24"/>
          <w:szCs w:val="24"/>
          <w:shd w:val="clear" w:color="auto" w:fill="FFFFFF"/>
        </w:rPr>
        <w:t> (Aiton)</w:t>
      </w:r>
    </w:p>
    <w:p w14:paraId="0903EFA2" w14:textId="22BBFC21" w:rsidR="008049B1" w:rsidRPr="00A33A31" w:rsidRDefault="008049B1">
      <w:pPr>
        <w:rPr>
          <w:rFonts w:asciiTheme="majorBidi" w:hAnsiTheme="majorBidi" w:cstheme="majorBidi"/>
          <w:i/>
          <w:iCs/>
          <w:sz w:val="24"/>
          <w:szCs w:val="24"/>
        </w:rPr>
      </w:pPr>
      <w:r w:rsidRPr="00A33A31">
        <w:rPr>
          <w:rFonts w:asciiTheme="majorBidi" w:hAnsiTheme="majorBidi" w:cstheme="majorBidi"/>
          <w:b/>
          <w:bCs/>
          <w:sz w:val="24"/>
          <w:szCs w:val="24"/>
        </w:rPr>
        <w:t>Fig</w:t>
      </w:r>
      <w:r w:rsidR="00862C33" w:rsidRPr="00A33A31">
        <w:rPr>
          <w:rFonts w:asciiTheme="majorBidi" w:hAnsiTheme="majorBidi" w:cstheme="majorBidi"/>
          <w:sz w:val="24"/>
          <w:szCs w:val="24"/>
          <w:shd w:val="clear" w:color="auto" w:fill="FFFFFF"/>
        </w:rPr>
        <w:t>.</w:t>
      </w:r>
      <w:r w:rsidRPr="00A33A31">
        <w:rPr>
          <w:rFonts w:asciiTheme="majorBidi" w:hAnsiTheme="majorBidi" w:cstheme="majorBidi"/>
          <w:sz w:val="24"/>
          <w:szCs w:val="24"/>
          <w:shd w:val="clear" w:color="auto" w:fill="FFFFFF"/>
        </w:rPr>
        <w:t xml:space="preserve"> </w:t>
      </w:r>
      <w:r w:rsidRPr="00A33A31">
        <w:rPr>
          <w:rFonts w:asciiTheme="majorBidi" w:hAnsiTheme="majorBidi" w:cstheme="majorBidi"/>
          <w:b/>
          <w:bCs/>
          <w:sz w:val="24"/>
          <w:szCs w:val="24"/>
          <w:shd w:val="clear" w:color="auto" w:fill="FFFFFF"/>
        </w:rPr>
        <w:t>2</w:t>
      </w:r>
      <w:r w:rsidRPr="00A33A31">
        <w:rPr>
          <w:rFonts w:asciiTheme="majorBidi" w:hAnsiTheme="majorBidi" w:cstheme="majorBidi"/>
          <w:sz w:val="24"/>
          <w:szCs w:val="24"/>
          <w:shd w:val="clear" w:color="auto" w:fill="FFFFFF"/>
        </w:rPr>
        <w:t xml:space="preserve">: </w:t>
      </w:r>
      <w:r w:rsidRPr="00A33A31">
        <w:rPr>
          <w:rFonts w:asciiTheme="majorBidi" w:hAnsiTheme="majorBidi" w:cstheme="majorBidi"/>
          <w:sz w:val="24"/>
          <w:szCs w:val="24"/>
        </w:rPr>
        <w:t xml:space="preserve">Anti-inflammatory activities </w:t>
      </w:r>
      <w:r w:rsidRPr="00A33A31">
        <w:rPr>
          <w:rFonts w:asciiTheme="majorBidi" w:hAnsiTheme="majorBidi" w:cstheme="majorBidi"/>
          <w:i/>
          <w:iCs/>
          <w:sz w:val="24"/>
          <w:szCs w:val="24"/>
        </w:rPr>
        <w:t>in vivo</w:t>
      </w:r>
    </w:p>
    <w:p w14:paraId="4D33719A" w14:textId="20C44CE4" w:rsidR="00165970" w:rsidRPr="00A33A31" w:rsidRDefault="00165970" w:rsidP="00165970">
      <w:pPr>
        <w:rPr>
          <w:rFonts w:asciiTheme="majorBidi" w:hAnsiTheme="majorBidi" w:cstheme="majorBidi"/>
          <w:i/>
          <w:iCs/>
          <w:sz w:val="24"/>
          <w:szCs w:val="24"/>
        </w:rPr>
      </w:pPr>
      <w:r w:rsidRPr="00A33A31">
        <w:rPr>
          <w:rFonts w:asciiTheme="majorBidi" w:hAnsiTheme="majorBidi" w:cstheme="majorBidi"/>
          <w:b/>
          <w:bCs/>
          <w:sz w:val="24"/>
          <w:szCs w:val="24"/>
          <w:shd w:val="clear" w:color="auto" w:fill="FFFFFF"/>
        </w:rPr>
        <w:t>Fig</w:t>
      </w:r>
      <w:r w:rsidR="00862C33" w:rsidRPr="00A33A31">
        <w:rPr>
          <w:rFonts w:asciiTheme="majorBidi" w:hAnsiTheme="majorBidi" w:cstheme="majorBidi"/>
          <w:sz w:val="24"/>
          <w:szCs w:val="24"/>
          <w:shd w:val="clear" w:color="auto" w:fill="FFFFFF"/>
        </w:rPr>
        <w:t>.</w:t>
      </w:r>
      <w:r w:rsidRPr="00A33A31">
        <w:rPr>
          <w:rFonts w:asciiTheme="majorBidi" w:hAnsiTheme="majorBidi" w:cstheme="majorBidi"/>
          <w:sz w:val="24"/>
          <w:szCs w:val="24"/>
          <w:shd w:val="clear" w:color="auto" w:fill="FFFFFF"/>
        </w:rPr>
        <w:t xml:space="preserve"> </w:t>
      </w:r>
      <w:r w:rsidRPr="00A33A31">
        <w:rPr>
          <w:rFonts w:asciiTheme="majorBidi" w:hAnsiTheme="majorBidi" w:cstheme="majorBidi"/>
          <w:b/>
          <w:bCs/>
          <w:sz w:val="24"/>
          <w:szCs w:val="24"/>
          <w:shd w:val="clear" w:color="auto" w:fill="FFFFFF"/>
        </w:rPr>
        <w:t>3</w:t>
      </w:r>
      <w:r w:rsidRPr="00A33A31">
        <w:rPr>
          <w:rFonts w:asciiTheme="majorBidi" w:hAnsiTheme="majorBidi" w:cstheme="majorBidi"/>
          <w:sz w:val="24"/>
          <w:szCs w:val="24"/>
          <w:shd w:val="clear" w:color="auto" w:fill="FFFFFF"/>
        </w:rPr>
        <w:t xml:space="preserve">: </w:t>
      </w:r>
      <w:r w:rsidRPr="00A33A31">
        <w:rPr>
          <w:rFonts w:asciiTheme="majorBidi" w:hAnsiTheme="majorBidi" w:cstheme="majorBidi"/>
          <w:sz w:val="24"/>
          <w:szCs w:val="24"/>
        </w:rPr>
        <w:t xml:space="preserve">Anti-immunomodulatory activities </w:t>
      </w:r>
      <w:r w:rsidRPr="00A33A31">
        <w:rPr>
          <w:rFonts w:asciiTheme="majorBidi" w:hAnsiTheme="majorBidi" w:cstheme="majorBidi"/>
          <w:i/>
          <w:iCs/>
          <w:sz w:val="24"/>
          <w:szCs w:val="24"/>
        </w:rPr>
        <w:t>in vivo</w:t>
      </w:r>
    </w:p>
    <w:p w14:paraId="52060D27" w14:textId="630D7AE0" w:rsidR="00165970" w:rsidRPr="00A33A31" w:rsidRDefault="00862C33">
      <w:pPr>
        <w:rPr>
          <w:rFonts w:asciiTheme="majorBidi" w:hAnsiTheme="majorBidi" w:cstheme="majorBidi"/>
          <w:i/>
          <w:iCs/>
          <w:sz w:val="24"/>
          <w:szCs w:val="24"/>
        </w:rPr>
      </w:pPr>
      <w:r w:rsidRPr="00A33A31">
        <w:rPr>
          <w:rFonts w:asciiTheme="majorBidi" w:hAnsiTheme="majorBidi" w:cstheme="majorBidi"/>
          <w:b/>
          <w:bCs/>
          <w:sz w:val="24"/>
          <w:szCs w:val="24"/>
        </w:rPr>
        <w:t>Fig. 4</w:t>
      </w:r>
      <w:r w:rsidRPr="00A33A31">
        <w:rPr>
          <w:rFonts w:asciiTheme="majorBidi" w:hAnsiTheme="majorBidi" w:cstheme="majorBidi"/>
          <w:sz w:val="24"/>
          <w:szCs w:val="24"/>
        </w:rPr>
        <w:t>: The reduction in MPO, TNF-α and IL-6 serum levels</w:t>
      </w:r>
    </w:p>
    <w:p w14:paraId="529835FF" w14:textId="43BBE504" w:rsidR="00165970" w:rsidRPr="00A33A31" w:rsidRDefault="00862C33" w:rsidP="00862C33">
      <w:pPr>
        <w:jc w:val="both"/>
        <w:rPr>
          <w:rFonts w:asciiTheme="majorBidi" w:hAnsiTheme="majorBidi" w:cstheme="majorBidi"/>
          <w:sz w:val="24"/>
          <w:szCs w:val="24"/>
          <w:lang w:bidi="ar-EG"/>
        </w:rPr>
      </w:pPr>
      <w:r w:rsidRPr="00A33A31">
        <w:rPr>
          <w:rFonts w:asciiTheme="majorBidi" w:hAnsiTheme="majorBidi" w:cstheme="majorBidi"/>
          <w:b/>
          <w:bCs/>
          <w:sz w:val="24"/>
          <w:szCs w:val="24"/>
          <w:lang w:bidi="ar-EG"/>
        </w:rPr>
        <w:t>Fig. 5</w:t>
      </w:r>
      <w:r w:rsidRPr="00A33A31">
        <w:rPr>
          <w:rFonts w:asciiTheme="majorBidi" w:hAnsiTheme="majorBidi" w:cstheme="majorBidi"/>
          <w:sz w:val="24"/>
          <w:szCs w:val="24"/>
          <w:lang w:bidi="ar-EG"/>
        </w:rPr>
        <w:t xml:space="preserve">: </w:t>
      </w:r>
      <w:r w:rsidR="00165970" w:rsidRPr="00A33A31">
        <w:rPr>
          <w:rFonts w:asciiTheme="majorBidi" w:hAnsiTheme="majorBidi" w:cstheme="majorBidi"/>
          <w:sz w:val="24"/>
          <w:szCs w:val="24"/>
          <w:lang w:bidi="ar-EG"/>
        </w:rPr>
        <w:t>Antiparasitic activity</w:t>
      </w:r>
      <w:r w:rsidR="00165970" w:rsidRPr="00A33A31">
        <w:rPr>
          <w:rFonts w:asciiTheme="majorBidi" w:hAnsiTheme="majorBidi" w:cstheme="majorBidi"/>
          <w:i/>
          <w:iCs/>
          <w:sz w:val="24"/>
          <w:szCs w:val="24"/>
        </w:rPr>
        <w:t xml:space="preserve"> in-vitro</w:t>
      </w:r>
    </w:p>
    <w:p w14:paraId="24AE6CFF" w14:textId="77777777" w:rsidR="00165970" w:rsidRPr="00A33A31" w:rsidRDefault="00165970">
      <w:pPr>
        <w:rPr>
          <w:rFonts w:asciiTheme="majorBidi" w:hAnsiTheme="majorBidi" w:cstheme="majorBidi"/>
          <w:b/>
          <w:bCs/>
          <w:sz w:val="24"/>
          <w:szCs w:val="24"/>
          <w:rtl/>
          <w:lang w:bidi="ar-EG"/>
        </w:rPr>
      </w:pPr>
    </w:p>
    <w:p w14:paraId="2777C750" w14:textId="77777777" w:rsidR="00C90B5B" w:rsidRPr="00A33A31" w:rsidRDefault="00C90B5B">
      <w:pPr>
        <w:rPr>
          <w:rFonts w:asciiTheme="majorBidi" w:hAnsiTheme="majorBidi" w:cstheme="majorBidi"/>
          <w:b/>
          <w:bCs/>
          <w:sz w:val="24"/>
          <w:szCs w:val="24"/>
        </w:rPr>
      </w:pPr>
    </w:p>
    <w:p w14:paraId="0D249DBB" w14:textId="42ADD19C" w:rsidR="00C90B5B" w:rsidRPr="00A33A31" w:rsidRDefault="00C90B5B" w:rsidP="00C90B5B">
      <w:pPr>
        <w:spacing w:line="360" w:lineRule="auto"/>
        <w:jc w:val="both"/>
        <w:rPr>
          <w:rFonts w:ascii="Times New Roman" w:hAnsi="Times New Roman" w:cs="Times New Roman"/>
          <w:b/>
          <w:bCs/>
          <w:sz w:val="24"/>
          <w:szCs w:val="24"/>
        </w:rPr>
      </w:pPr>
      <w:r w:rsidRPr="00A33A31">
        <w:rPr>
          <w:rFonts w:ascii="Times New Roman" w:hAnsi="Times New Roman" w:cs="Times New Roman"/>
          <w:b/>
          <w:bCs/>
          <w:noProof/>
          <w:sz w:val="24"/>
          <w:szCs w:val="24"/>
        </w:rPr>
        <w:drawing>
          <wp:inline distT="0" distB="0" distL="0" distR="0" wp14:anchorId="058AFCA1" wp14:editId="21EE011F">
            <wp:extent cx="245745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12080" t="-850" r="9619" b="7649"/>
                    <a:stretch>
                      <a:fillRect/>
                    </a:stretch>
                  </pic:blipFill>
                  <pic:spPr bwMode="auto">
                    <a:xfrm>
                      <a:off x="0" y="0"/>
                      <a:ext cx="2457450" cy="2190750"/>
                    </a:xfrm>
                    <a:prstGeom prst="rect">
                      <a:avLst/>
                    </a:prstGeom>
                    <a:noFill/>
                    <a:ln>
                      <a:noFill/>
                    </a:ln>
                  </pic:spPr>
                </pic:pic>
              </a:graphicData>
            </a:graphic>
          </wp:inline>
        </w:drawing>
      </w:r>
      <w:r w:rsidRPr="00A33A31">
        <w:rPr>
          <w:rFonts w:ascii="Times New Roman" w:hAnsi="Times New Roman" w:cs="Times New Roman"/>
          <w:b/>
          <w:bCs/>
          <w:sz w:val="24"/>
          <w:szCs w:val="24"/>
        </w:rPr>
        <w:t xml:space="preserve">  </w:t>
      </w:r>
      <w:r w:rsidRPr="00A33A31">
        <w:rPr>
          <w:rFonts w:ascii="Times New Roman" w:hAnsi="Times New Roman" w:cs="Times New Roman"/>
          <w:b/>
          <w:bCs/>
          <w:noProof/>
          <w:sz w:val="24"/>
          <w:szCs w:val="24"/>
        </w:rPr>
        <w:drawing>
          <wp:inline distT="0" distB="0" distL="0" distR="0" wp14:anchorId="400A6BCE" wp14:editId="2DC5D2ED">
            <wp:extent cx="2638425" cy="21577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9772" t="-1450"/>
                    <a:stretch>
                      <a:fillRect/>
                    </a:stretch>
                  </pic:blipFill>
                  <pic:spPr bwMode="auto">
                    <a:xfrm>
                      <a:off x="0" y="0"/>
                      <a:ext cx="2638425" cy="2157730"/>
                    </a:xfrm>
                    <a:prstGeom prst="rect">
                      <a:avLst/>
                    </a:prstGeom>
                    <a:noFill/>
                    <a:ln>
                      <a:noFill/>
                    </a:ln>
                  </pic:spPr>
                </pic:pic>
              </a:graphicData>
            </a:graphic>
          </wp:inline>
        </w:drawing>
      </w:r>
    </w:p>
    <w:p w14:paraId="3CD55AEE" w14:textId="77777777" w:rsidR="008B0C20" w:rsidRPr="00A33A31" w:rsidRDefault="008B0C20" w:rsidP="008B0C20">
      <w:pPr>
        <w:spacing w:line="360" w:lineRule="auto"/>
        <w:jc w:val="both"/>
        <w:rPr>
          <w:rFonts w:ascii="Times New Roman" w:hAnsi="Times New Roman" w:cs="Times New Roman"/>
          <w:b/>
          <w:bCs/>
          <w:sz w:val="24"/>
          <w:szCs w:val="24"/>
        </w:rPr>
      </w:pPr>
      <w:r w:rsidRPr="00A33A31">
        <w:rPr>
          <w:rFonts w:ascii="Times New Roman" w:hAnsi="Times New Roman" w:cs="Times New Roman"/>
          <w:b/>
          <w:bCs/>
          <w:sz w:val="24"/>
          <w:szCs w:val="24"/>
        </w:rPr>
        <w:t xml:space="preserve">Fig.1  </w:t>
      </w:r>
    </w:p>
    <w:p w14:paraId="4443A287" w14:textId="77777777" w:rsidR="008B0C20" w:rsidRPr="00A33A31" w:rsidRDefault="008B0C20" w:rsidP="00C90B5B">
      <w:pPr>
        <w:spacing w:line="360" w:lineRule="auto"/>
        <w:jc w:val="both"/>
        <w:rPr>
          <w:rFonts w:ascii="Times New Roman" w:hAnsi="Times New Roman" w:cs="Times New Roman"/>
          <w:b/>
          <w:bCs/>
          <w:sz w:val="24"/>
          <w:szCs w:val="24"/>
        </w:rPr>
      </w:pPr>
    </w:p>
    <w:p w14:paraId="46F00DFA" w14:textId="77777777" w:rsidR="008B0C20" w:rsidRPr="00A33A31" w:rsidRDefault="008B0C20" w:rsidP="00C90B5B">
      <w:pPr>
        <w:spacing w:line="360" w:lineRule="auto"/>
        <w:jc w:val="both"/>
        <w:rPr>
          <w:rFonts w:ascii="Times New Roman" w:hAnsi="Times New Roman" w:cs="Times New Roman"/>
          <w:b/>
          <w:bCs/>
          <w:sz w:val="24"/>
          <w:szCs w:val="24"/>
        </w:rPr>
      </w:pPr>
    </w:p>
    <w:p w14:paraId="14ADDB11" w14:textId="77777777" w:rsidR="008B0C20" w:rsidRPr="00A33A31" w:rsidRDefault="008B0C20" w:rsidP="00C90B5B">
      <w:pPr>
        <w:spacing w:line="360" w:lineRule="auto"/>
        <w:jc w:val="both"/>
        <w:rPr>
          <w:rFonts w:ascii="Times New Roman" w:hAnsi="Times New Roman" w:cs="Times New Roman"/>
          <w:b/>
          <w:bCs/>
          <w:sz w:val="24"/>
          <w:szCs w:val="24"/>
        </w:rPr>
      </w:pPr>
    </w:p>
    <w:p w14:paraId="3241E26D" w14:textId="77777777" w:rsidR="008B0C20" w:rsidRPr="00A33A31" w:rsidRDefault="008B0C20" w:rsidP="00C90B5B">
      <w:pPr>
        <w:spacing w:line="360" w:lineRule="auto"/>
        <w:jc w:val="both"/>
        <w:rPr>
          <w:rFonts w:ascii="Times New Roman" w:hAnsi="Times New Roman" w:cs="Times New Roman"/>
          <w:b/>
          <w:bCs/>
          <w:sz w:val="24"/>
          <w:szCs w:val="24"/>
        </w:rPr>
      </w:pPr>
    </w:p>
    <w:p w14:paraId="7FD62FE9" w14:textId="77777777" w:rsidR="008B0C20" w:rsidRPr="00A33A31" w:rsidRDefault="008B0C20" w:rsidP="00C90B5B">
      <w:pPr>
        <w:spacing w:line="360" w:lineRule="auto"/>
        <w:jc w:val="both"/>
        <w:rPr>
          <w:rFonts w:ascii="Times New Roman" w:hAnsi="Times New Roman" w:cs="Times New Roman"/>
          <w:b/>
          <w:bCs/>
          <w:sz w:val="24"/>
          <w:szCs w:val="24"/>
        </w:rPr>
      </w:pPr>
    </w:p>
    <w:p w14:paraId="27AE10E9" w14:textId="77777777" w:rsidR="008B0C20" w:rsidRPr="00A33A31" w:rsidRDefault="008B0C20" w:rsidP="00C90B5B">
      <w:pPr>
        <w:spacing w:line="360" w:lineRule="auto"/>
        <w:jc w:val="both"/>
        <w:rPr>
          <w:rFonts w:ascii="Times New Roman" w:hAnsi="Times New Roman" w:cs="Times New Roman"/>
          <w:b/>
          <w:bCs/>
          <w:sz w:val="24"/>
          <w:szCs w:val="24"/>
        </w:rPr>
      </w:pPr>
    </w:p>
    <w:p w14:paraId="298B278F" w14:textId="77777777" w:rsidR="008B0C20" w:rsidRPr="00A33A31" w:rsidRDefault="008B0C20" w:rsidP="00C90B5B">
      <w:pPr>
        <w:spacing w:line="360" w:lineRule="auto"/>
        <w:jc w:val="both"/>
        <w:rPr>
          <w:rFonts w:ascii="Times New Roman" w:hAnsi="Times New Roman" w:cs="Times New Roman"/>
          <w:b/>
          <w:bCs/>
          <w:sz w:val="24"/>
          <w:szCs w:val="24"/>
        </w:rPr>
      </w:pPr>
    </w:p>
    <w:p w14:paraId="7FE224CD" w14:textId="77777777" w:rsidR="008B0C20" w:rsidRPr="00A33A31" w:rsidRDefault="008B0C20" w:rsidP="00C90B5B">
      <w:pPr>
        <w:spacing w:line="360" w:lineRule="auto"/>
        <w:jc w:val="both"/>
        <w:rPr>
          <w:rFonts w:ascii="Times New Roman" w:hAnsi="Times New Roman" w:cs="Times New Roman"/>
          <w:b/>
          <w:bCs/>
          <w:sz w:val="24"/>
          <w:szCs w:val="24"/>
        </w:rPr>
      </w:pPr>
    </w:p>
    <w:p w14:paraId="6BCDFDB9" w14:textId="47D144E3" w:rsidR="008B0C20" w:rsidRPr="00A33A31" w:rsidRDefault="008B0C20" w:rsidP="00C90B5B">
      <w:pPr>
        <w:spacing w:line="360" w:lineRule="auto"/>
        <w:jc w:val="both"/>
        <w:rPr>
          <w:rFonts w:ascii="Times New Roman" w:hAnsi="Times New Roman" w:cs="Times New Roman"/>
          <w:b/>
          <w:bCs/>
          <w:sz w:val="24"/>
          <w:szCs w:val="24"/>
        </w:rPr>
      </w:pPr>
    </w:p>
    <w:p w14:paraId="21EB8287" w14:textId="77777777" w:rsidR="008B0C20" w:rsidRPr="00A33A31" w:rsidRDefault="008B0C20" w:rsidP="00C90B5B">
      <w:pPr>
        <w:spacing w:line="360" w:lineRule="auto"/>
        <w:jc w:val="both"/>
        <w:rPr>
          <w:rFonts w:ascii="Times New Roman" w:hAnsi="Times New Roman" w:cs="Times New Roman"/>
          <w:b/>
          <w:bCs/>
          <w:sz w:val="24"/>
          <w:szCs w:val="24"/>
        </w:rPr>
        <w:sectPr w:rsidR="008B0C20" w:rsidRPr="00A33A31">
          <w:pgSz w:w="12240" w:h="15840"/>
          <w:pgMar w:top="1440" w:right="1800" w:bottom="1440" w:left="1800" w:header="720" w:footer="720" w:gutter="0"/>
          <w:cols w:space="720"/>
          <w:docGrid w:linePitch="360"/>
        </w:sectPr>
      </w:pPr>
    </w:p>
    <w:p w14:paraId="50C3CB8D" w14:textId="31829B82" w:rsidR="00C90B5B" w:rsidRPr="00A33A31" w:rsidRDefault="00C90B5B">
      <w:pPr>
        <w:spacing w:line="360" w:lineRule="auto"/>
        <w:jc w:val="both"/>
        <w:rPr>
          <w:rFonts w:ascii="Times New Roman" w:hAnsi="Times New Roman" w:cs="Times New Roman"/>
          <w:b/>
          <w:bCs/>
          <w:sz w:val="24"/>
          <w:szCs w:val="24"/>
        </w:rPr>
      </w:pPr>
      <w:r w:rsidRPr="00A33A31">
        <w:rPr>
          <w:rFonts w:ascii="Times New Roman" w:hAnsi="Times New Roman" w:cs="Times New Roman"/>
          <w:b/>
          <w:bCs/>
          <w:sz w:val="24"/>
          <w:szCs w:val="24"/>
        </w:rPr>
        <w:lastRenderedPageBreak/>
        <w:t xml:space="preserve">(a)                                                                          </w:t>
      </w:r>
    </w:p>
    <w:p w14:paraId="2BC87DE2" w14:textId="20C1515B" w:rsidR="008B0C20" w:rsidRPr="00A33A31" w:rsidRDefault="008B0C20" w:rsidP="00C90B5B">
      <w:pPr>
        <w:spacing w:after="0" w:line="360" w:lineRule="auto"/>
        <w:jc w:val="both"/>
        <w:rPr>
          <w:rFonts w:ascii="Times New Roman" w:hAnsi="Times New Roman" w:cs="Times New Roman"/>
          <w:sz w:val="24"/>
          <w:szCs w:val="24"/>
        </w:rPr>
      </w:pPr>
      <w:r w:rsidRPr="00A33A31">
        <w:rPr>
          <w:rFonts w:ascii="Times New Roman" w:hAnsi="Times New Roman" w:cs="Times New Roman"/>
          <w:sz w:val="24"/>
          <w:szCs w:val="24"/>
        </w:rPr>
        <w:object w:dxaOrig="8870" w:dyaOrig="4910" w14:anchorId="6AD683F7">
          <v:shape id="_x0000_i1026" type="#_x0000_t75" style="width:489.05pt;height:298.75pt" o:ole="">
            <v:imagedata r:id="rId20" o:title=""/>
          </v:shape>
          <o:OLEObject Type="Embed" ProgID="Prism6.Document" ShapeID="_x0000_i1026" DrawAspect="Content" ObjectID="_1717351188" r:id="rId21"/>
        </w:object>
      </w:r>
      <w:r w:rsidR="00C90B5B" w:rsidRPr="00A33A31">
        <w:rPr>
          <w:rFonts w:ascii="Times New Roman" w:hAnsi="Times New Roman" w:cs="Times New Roman"/>
          <w:sz w:val="24"/>
          <w:szCs w:val="24"/>
        </w:rPr>
        <w:t xml:space="preserve">   </w:t>
      </w:r>
    </w:p>
    <w:p w14:paraId="2D2BF835" w14:textId="0ADDE0B3" w:rsidR="008B0C20" w:rsidRPr="00A33A31" w:rsidRDefault="008B0C20" w:rsidP="00C90B5B">
      <w:pPr>
        <w:spacing w:after="0" w:line="360" w:lineRule="auto"/>
        <w:jc w:val="both"/>
        <w:rPr>
          <w:rFonts w:ascii="Times New Roman" w:hAnsi="Times New Roman" w:cs="Times New Roman"/>
          <w:sz w:val="24"/>
          <w:szCs w:val="24"/>
        </w:rPr>
      </w:pPr>
      <w:r w:rsidRPr="00A33A31">
        <w:rPr>
          <w:rFonts w:ascii="Times New Roman" w:hAnsi="Times New Roman" w:cs="Times New Roman"/>
          <w:b/>
          <w:bCs/>
          <w:sz w:val="24"/>
          <w:szCs w:val="24"/>
        </w:rPr>
        <w:t>(b)</w:t>
      </w:r>
    </w:p>
    <w:p w14:paraId="0264B80B" w14:textId="05A695E9" w:rsidR="00C90B5B" w:rsidRPr="00A33A31" w:rsidRDefault="008B0C20" w:rsidP="00C90B5B">
      <w:pPr>
        <w:spacing w:after="0" w:line="360" w:lineRule="auto"/>
        <w:jc w:val="both"/>
        <w:rPr>
          <w:rFonts w:ascii="Times New Roman" w:hAnsi="Times New Roman" w:cs="Times New Roman"/>
          <w:sz w:val="24"/>
          <w:szCs w:val="24"/>
        </w:rPr>
      </w:pPr>
      <w:r w:rsidRPr="00A33A31">
        <w:rPr>
          <w:rFonts w:ascii="Times New Roman" w:hAnsi="Times New Roman" w:cs="Times New Roman"/>
          <w:sz w:val="24"/>
          <w:szCs w:val="24"/>
        </w:rPr>
        <w:object w:dxaOrig="8870" w:dyaOrig="4910" w14:anchorId="42919B88">
          <v:shape id="_x0000_i1027" type="#_x0000_t75" style="width:424.05pt;height:258.1pt" o:ole="">
            <v:imagedata r:id="rId22" o:title=""/>
          </v:shape>
          <o:OLEObject Type="Embed" ProgID="Prism6.Document" ShapeID="_x0000_i1027" DrawAspect="Content" ObjectID="_1717351189" r:id="rId23"/>
        </w:object>
      </w:r>
    </w:p>
    <w:p w14:paraId="0EF1EE66" w14:textId="77777777" w:rsidR="008B0C20" w:rsidRPr="00A33A31" w:rsidRDefault="00C90B5B" w:rsidP="00C90B5B">
      <w:pPr>
        <w:spacing w:after="0" w:line="360" w:lineRule="auto"/>
        <w:jc w:val="both"/>
        <w:rPr>
          <w:rFonts w:ascii="Times New Roman" w:hAnsi="Times New Roman" w:cs="Times New Roman"/>
          <w:b/>
          <w:bCs/>
          <w:sz w:val="24"/>
          <w:szCs w:val="24"/>
        </w:rPr>
      </w:pPr>
      <w:r w:rsidRPr="00A33A31">
        <w:rPr>
          <w:rFonts w:ascii="Times New Roman" w:hAnsi="Times New Roman" w:cs="Times New Roman"/>
          <w:b/>
          <w:bCs/>
          <w:sz w:val="24"/>
          <w:szCs w:val="24"/>
        </w:rPr>
        <w:t xml:space="preserve">Fig. 2 </w:t>
      </w:r>
    </w:p>
    <w:p w14:paraId="14CB4865" w14:textId="32A37AA5" w:rsidR="00C90B5B" w:rsidRPr="00A33A31" w:rsidRDefault="00C90B5B" w:rsidP="00A33A31">
      <w:pPr>
        <w:spacing w:after="0" w:line="360" w:lineRule="auto"/>
        <w:jc w:val="both"/>
        <w:rPr>
          <w:rFonts w:ascii="Times New Roman" w:hAnsi="Times New Roman" w:cs="Times New Roman"/>
          <w:sz w:val="24"/>
          <w:szCs w:val="24"/>
        </w:rPr>
      </w:pPr>
      <w:r w:rsidRPr="00A33A31">
        <w:rPr>
          <w:rFonts w:ascii="Times New Roman" w:hAnsi="Times New Roman" w:cs="Times New Roman"/>
          <w:b/>
          <w:bCs/>
          <w:sz w:val="24"/>
          <w:szCs w:val="24"/>
        </w:rPr>
        <w:lastRenderedPageBreak/>
        <w:t xml:space="preserve">  (a)                                                                           </w:t>
      </w:r>
    </w:p>
    <w:p w14:paraId="55A4FF84" w14:textId="44A4CACE" w:rsidR="00C90B5B" w:rsidRPr="00A33A31" w:rsidRDefault="008B0C20">
      <w:pPr>
        <w:autoSpaceDE w:val="0"/>
        <w:autoSpaceDN w:val="0"/>
        <w:adjustRightInd w:val="0"/>
        <w:spacing w:after="0" w:line="360" w:lineRule="auto"/>
        <w:jc w:val="both"/>
        <w:rPr>
          <w:rFonts w:ascii="Times New Roman" w:hAnsi="Times New Roman" w:cs="Times New Roman"/>
          <w:sz w:val="24"/>
          <w:szCs w:val="24"/>
        </w:rPr>
      </w:pPr>
      <w:r w:rsidRPr="00A33A31">
        <w:rPr>
          <w:rFonts w:ascii="Times New Roman" w:hAnsi="Times New Roman" w:cs="Times New Roman"/>
          <w:sz w:val="24"/>
          <w:szCs w:val="24"/>
        </w:rPr>
        <w:object w:dxaOrig="8921" w:dyaOrig="4970" w14:anchorId="67089389">
          <v:shape id="_x0000_i1028" type="#_x0000_t75" style="width:422.2pt;height:239.85pt" o:ole="">
            <v:imagedata r:id="rId24" o:title=""/>
          </v:shape>
          <o:OLEObject Type="Embed" ProgID="Prism7.Document" ShapeID="_x0000_i1028" DrawAspect="Content" ObjectID="_1717351190" r:id="rId25"/>
        </w:object>
      </w:r>
    </w:p>
    <w:p w14:paraId="3B7FF8D2" w14:textId="77777777" w:rsidR="008B0C20" w:rsidRPr="00A33A31" w:rsidRDefault="008B0C20" w:rsidP="00C90B5B">
      <w:pPr>
        <w:autoSpaceDE w:val="0"/>
        <w:autoSpaceDN w:val="0"/>
        <w:adjustRightInd w:val="0"/>
        <w:spacing w:after="0" w:line="360" w:lineRule="auto"/>
        <w:jc w:val="both"/>
        <w:rPr>
          <w:rFonts w:ascii="Times New Roman" w:hAnsi="Times New Roman" w:cs="Times New Roman"/>
          <w:b/>
          <w:bCs/>
          <w:sz w:val="24"/>
          <w:szCs w:val="24"/>
        </w:rPr>
      </w:pPr>
      <w:r w:rsidRPr="00A33A31">
        <w:rPr>
          <w:rFonts w:ascii="Times New Roman" w:hAnsi="Times New Roman" w:cs="Times New Roman"/>
          <w:b/>
          <w:bCs/>
          <w:sz w:val="24"/>
          <w:szCs w:val="24"/>
        </w:rPr>
        <w:t>(b)</w:t>
      </w:r>
    </w:p>
    <w:p w14:paraId="56C46CB8" w14:textId="46E3B16E" w:rsidR="008B0C20" w:rsidRPr="00A33A31" w:rsidRDefault="008B0C20" w:rsidP="00C90B5B">
      <w:pPr>
        <w:autoSpaceDE w:val="0"/>
        <w:autoSpaceDN w:val="0"/>
        <w:adjustRightInd w:val="0"/>
        <w:spacing w:after="0" w:line="360" w:lineRule="auto"/>
        <w:jc w:val="both"/>
        <w:rPr>
          <w:rFonts w:ascii="Times New Roman" w:hAnsi="Times New Roman" w:cs="Times New Roman"/>
          <w:b/>
          <w:bCs/>
          <w:sz w:val="24"/>
          <w:szCs w:val="24"/>
        </w:rPr>
      </w:pPr>
      <w:r w:rsidRPr="00A33A31">
        <w:rPr>
          <w:rFonts w:ascii="Times New Roman" w:hAnsi="Times New Roman" w:cs="Times New Roman"/>
          <w:sz w:val="24"/>
          <w:szCs w:val="24"/>
        </w:rPr>
        <w:object w:dxaOrig="8705" w:dyaOrig="4970" w14:anchorId="3779634F">
          <v:shape id="_x0000_i1030" type="#_x0000_t75" style="width:419.85pt;height:238.9pt" o:ole="">
            <v:imagedata r:id="rId26" o:title=""/>
          </v:shape>
          <o:OLEObject Type="Embed" ProgID="Prism7.Document" ShapeID="_x0000_i1030" DrawAspect="Content" ObjectID="_1717351191" r:id="rId27"/>
        </w:object>
      </w:r>
      <w:r w:rsidR="00C90B5B" w:rsidRPr="00A33A31">
        <w:rPr>
          <w:rFonts w:ascii="Times New Roman" w:hAnsi="Times New Roman" w:cs="Times New Roman"/>
          <w:b/>
          <w:bCs/>
          <w:sz w:val="24"/>
          <w:szCs w:val="24"/>
        </w:rPr>
        <w:t xml:space="preserve">Fig. 3         </w:t>
      </w:r>
    </w:p>
    <w:p w14:paraId="3373B4FC" w14:textId="77777777" w:rsidR="008B0C20" w:rsidRPr="00A33A31" w:rsidRDefault="008B0C20" w:rsidP="00C90B5B">
      <w:pPr>
        <w:autoSpaceDE w:val="0"/>
        <w:autoSpaceDN w:val="0"/>
        <w:adjustRightInd w:val="0"/>
        <w:spacing w:after="0" w:line="360" w:lineRule="auto"/>
        <w:jc w:val="both"/>
        <w:rPr>
          <w:rFonts w:ascii="Times New Roman" w:hAnsi="Times New Roman" w:cs="Times New Roman"/>
          <w:b/>
          <w:bCs/>
          <w:sz w:val="24"/>
          <w:szCs w:val="24"/>
        </w:rPr>
      </w:pPr>
    </w:p>
    <w:p w14:paraId="1CAE8E78" w14:textId="77777777" w:rsidR="008B0C20" w:rsidRPr="00A33A31" w:rsidRDefault="008B0C20" w:rsidP="00C90B5B">
      <w:pPr>
        <w:autoSpaceDE w:val="0"/>
        <w:autoSpaceDN w:val="0"/>
        <w:adjustRightInd w:val="0"/>
        <w:spacing w:after="0" w:line="360" w:lineRule="auto"/>
        <w:jc w:val="both"/>
        <w:rPr>
          <w:rFonts w:ascii="Times New Roman" w:hAnsi="Times New Roman" w:cs="Times New Roman"/>
          <w:b/>
          <w:bCs/>
          <w:sz w:val="24"/>
          <w:szCs w:val="24"/>
        </w:rPr>
      </w:pPr>
    </w:p>
    <w:p w14:paraId="59F88ADD" w14:textId="77777777" w:rsidR="008B0C20" w:rsidRPr="00A33A31" w:rsidRDefault="008B0C20" w:rsidP="00C90B5B">
      <w:pPr>
        <w:autoSpaceDE w:val="0"/>
        <w:autoSpaceDN w:val="0"/>
        <w:adjustRightInd w:val="0"/>
        <w:spacing w:after="0" w:line="360" w:lineRule="auto"/>
        <w:jc w:val="both"/>
        <w:rPr>
          <w:rFonts w:ascii="Times New Roman" w:hAnsi="Times New Roman" w:cs="Times New Roman"/>
          <w:b/>
          <w:bCs/>
          <w:sz w:val="24"/>
          <w:szCs w:val="24"/>
        </w:rPr>
      </w:pPr>
    </w:p>
    <w:p w14:paraId="67E574EA" w14:textId="77777777" w:rsidR="008B0C20" w:rsidRPr="00A33A31" w:rsidRDefault="008B0C20" w:rsidP="00C90B5B">
      <w:pPr>
        <w:autoSpaceDE w:val="0"/>
        <w:autoSpaceDN w:val="0"/>
        <w:adjustRightInd w:val="0"/>
        <w:spacing w:after="0" w:line="360" w:lineRule="auto"/>
        <w:jc w:val="both"/>
        <w:rPr>
          <w:rFonts w:ascii="Times New Roman" w:hAnsi="Times New Roman" w:cs="Times New Roman"/>
          <w:b/>
          <w:bCs/>
          <w:sz w:val="24"/>
          <w:szCs w:val="24"/>
        </w:rPr>
      </w:pPr>
    </w:p>
    <w:p w14:paraId="1E8AA798" w14:textId="77777777" w:rsidR="008B0C20" w:rsidRPr="00A33A31" w:rsidRDefault="008B0C20" w:rsidP="00C90B5B">
      <w:pPr>
        <w:autoSpaceDE w:val="0"/>
        <w:autoSpaceDN w:val="0"/>
        <w:adjustRightInd w:val="0"/>
        <w:spacing w:after="0" w:line="360" w:lineRule="auto"/>
        <w:jc w:val="both"/>
        <w:rPr>
          <w:rFonts w:ascii="Times New Roman" w:hAnsi="Times New Roman" w:cs="Times New Roman"/>
          <w:b/>
          <w:bCs/>
          <w:sz w:val="24"/>
          <w:szCs w:val="24"/>
        </w:rPr>
      </w:pPr>
    </w:p>
    <w:p w14:paraId="303094BB" w14:textId="77777777" w:rsidR="008B0C20" w:rsidRPr="00A33A31" w:rsidRDefault="00C90B5B" w:rsidP="00C90B5B">
      <w:pPr>
        <w:autoSpaceDE w:val="0"/>
        <w:autoSpaceDN w:val="0"/>
        <w:adjustRightInd w:val="0"/>
        <w:spacing w:after="0" w:line="360" w:lineRule="auto"/>
        <w:jc w:val="both"/>
        <w:rPr>
          <w:rFonts w:ascii="Times New Roman" w:hAnsi="Times New Roman" w:cs="Times New Roman"/>
          <w:b/>
          <w:bCs/>
          <w:sz w:val="24"/>
          <w:szCs w:val="24"/>
        </w:rPr>
      </w:pPr>
      <w:r w:rsidRPr="00A33A31">
        <w:rPr>
          <w:rFonts w:ascii="Times New Roman" w:hAnsi="Times New Roman" w:cs="Times New Roman"/>
          <w:b/>
          <w:bCs/>
          <w:sz w:val="24"/>
          <w:szCs w:val="24"/>
        </w:rPr>
        <w:t xml:space="preserve">   (a)         </w:t>
      </w:r>
    </w:p>
    <w:p w14:paraId="35EB46F7" w14:textId="649292E9" w:rsidR="00C90B5B" w:rsidRPr="00A33A31" w:rsidRDefault="008B0C20" w:rsidP="00C90B5B">
      <w:pPr>
        <w:autoSpaceDE w:val="0"/>
        <w:autoSpaceDN w:val="0"/>
        <w:adjustRightInd w:val="0"/>
        <w:spacing w:after="0" w:line="360" w:lineRule="auto"/>
        <w:jc w:val="both"/>
        <w:rPr>
          <w:rFonts w:ascii="Times New Roman" w:hAnsi="Times New Roman" w:cs="Times New Roman"/>
          <w:b/>
          <w:bCs/>
          <w:sz w:val="24"/>
          <w:szCs w:val="24"/>
          <w:u w:val="single"/>
          <w:lang w:bidi="ar-EG"/>
        </w:rPr>
      </w:pPr>
      <w:r w:rsidRPr="00A33A31">
        <w:rPr>
          <w:rFonts w:ascii="Times New Roman" w:hAnsi="Times New Roman"/>
        </w:rPr>
        <w:object w:dxaOrig="8928" w:dyaOrig="4970" w14:anchorId="52C69A7B">
          <v:shape id="_x0000_i1031" type="#_x0000_t75" style="width:427.3pt;height:235.15pt" o:ole="">
            <v:imagedata r:id="rId28" o:title=""/>
          </v:shape>
          <o:OLEObject Type="Embed" ProgID="Prism7.Document" ShapeID="_x0000_i1031" DrawAspect="Content" ObjectID="_1717351192" r:id="rId29"/>
        </w:object>
      </w:r>
      <w:r w:rsidR="00C90B5B" w:rsidRPr="00A33A31">
        <w:rPr>
          <w:rFonts w:ascii="Times New Roman" w:hAnsi="Times New Roman" w:cs="Times New Roman"/>
          <w:b/>
          <w:bCs/>
          <w:sz w:val="24"/>
          <w:szCs w:val="24"/>
        </w:rPr>
        <w:t xml:space="preserve">                                                                 (b)</w:t>
      </w:r>
    </w:p>
    <w:p w14:paraId="5A033454" w14:textId="63981FE2" w:rsidR="008B0C20" w:rsidRPr="00A33A31" w:rsidRDefault="008B0C20" w:rsidP="00C90B5B">
      <w:pPr>
        <w:tabs>
          <w:tab w:val="left" w:pos="90"/>
        </w:tabs>
        <w:spacing w:line="240" w:lineRule="auto"/>
        <w:jc w:val="both"/>
        <w:rPr>
          <w:rFonts w:ascii="Times New Roman" w:hAnsi="Times New Roman" w:cs="Times New Roman"/>
          <w:sz w:val="24"/>
          <w:szCs w:val="24"/>
          <w:vertAlign w:val="superscript"/>
        </w:rPr>
      </w:pPr>
      <w:r w:rsidRPr="00A33A31">
        <w:rPr>
          <w:rFonts w:ascii="Times New Roman" w:hAnsi="Times New Roman"/>
        </w:rPr>
        <w:object w:dxaOrig="8633" w:dyaOrig="4970" w14:anchorId="31CD2E86">
          <v:shape id="_x0000_i1032" type="#_x0000_t75" style="width:447.9pt;height:254.8pt" o:ole="">
            <v:imagedata r:id="rId30" o:title=""/>
          </v:shape>
          <o:OLEObject Type="Embed" ProgID="Prism7.Document" ShapeID="_x0000_i1032" DrawAspect="Content" ObjectID="_1717351193" r:id="rId31"/>
        </w:object>
      </w:r>
    </w:p>
    <w:p w14:paraId="6BE06C6F" w14:textId="1BACC7FA" w:rsidR="008B0C20" w:rsidRPr="00A33A31" w:rsidRDefault="008B0C20" w:rsidP="008B0C20">
      <w:pPr>
        <w:rPr>
          <w:rFonts w:ascii="Times New Roman" w:hAnsi="Times New Roman" w:cs="Times New Roman"/>
          <w:sz w:val="24"/>
          <w:szCs w:val="24"/>
        </w:rPr>
      </w:pPr>
    </w:p>
    <w:p w14:paraId="4E8079CB" w14:textId="5AA5EAB8" w:rsidR="00963FCB" w:rsidRPr="00A33A31" w:rsidRDefault="008B0C20" w:rsidP="00A33A31">
      <w:pPr>
        <w:rPr>
          <w:rFonts w:ascii="Times New Roman" w:hAnsi="Times New Roman" w:cs="Times New Roman"/>
          <w:sz w:val="24"/>
          <w:szCs w:val="24"/>
        </w:rPr>
        <w:sectPr w:rsidR="00963FCB" w:rsidRPr="00A33A31" w:rsidSect="008B0C20">
          <w:pgSz w:w="12240" w:h="15840"/>
          <w:pgMar w:top="1440" w:right="1800" w:bottom="1440" w:left="1800" w:header="720" w:footer="720" w:gutter="0"/>
          <w:cols w:space="720"/>
          <w:docGrid w:linePitch="360"/>
        </w:sectPr>
      </w:pPr>
      <w:r w:rsidRPr="00A33A31">
        <w:rPr>
          <w:rFonts w:ascii="Times New Roman" w:hAnsi="Times New Roman" w:cs="Times New Roman"/>
          <w:b/>
          <w:bCs/>
          <w:sz w:val="24"/>
          <w:szCs w:val="24"/>
        </w:rPr>
        <w:t xml:space="preserve">  </w:t>
      </w:r>
      <w:r w:rsidRPr="00A33A31">
        <w:rPr>
          <w:rFonts w:ascii="Times New Roman" w:hAnsi="Times New Roman" w:cs="Times New Roman"/>
          <w:b/>
          <w:bCs/>
          <w:sz w:val="24"/>
          <w:szCs w:val="24"/>
          <w:lang w:bidi="ar-EG"/>
        </w:rPr>
        <w:t>Fig.4</w:t>
      </w:r>
      <w:r w:rsidRPr="00A33A31">
        <w:rPr>
          <w:rFonts w:ascii="Times New Roman" w:hAnsi="Times New Roman" w:cs="Times New Roman"/>
          <w:b/>
          <w:bCs/>
          <w:sz w:val="24"/>
          <w:szCs w:val="24"/>
        </w:rPr>
        <w:t xml:space="preserve">                                                                                       </w:t>
      </w:r>
    </w:p>
    <w:p w14:paraId="1C88DB23" w14:textId="14D7F3B8" w:rsidR="008B0C20" w:rsidRPr="00A33A31" w:rsidRDefault="008B0C20" w:rsidP="00A33A31">
      <w:r w:rsidRPr="00A33A31">
        <w:rPr>
          <w:rFonts w:ascii="Times New Roman" w:hAnsi="Times New Roman" w:cs="Times New Roman"/>
          <w:b/>
          <w:bCs/>
          <w:sz w:val="24"/>
          <w:szCs w:val="24"/>
        </w:rPr>
        <w:lastRenderedPageBreak/>
        <w:t>(a)                                                                                (b)</w:t>
      </w:r>
    </w:p>
    <w:p w14:paraId="152D8B22" w14:textId="0F5D3254" w:rsidR="00C90B5B" w:rsidRPr="00A33A31" w:rsidRDefault="00C90B5B" w:rsidP="00A33A31">
      <w:pPr>
        <w:pStyle w:val="Subtitle"/>
        <w:bidi w:val="0"/>
        <w:spacing w:line="360" w:lineRule="auto"/>
        <w:jc w:val="both"/>
      </w:pPr>
      <w:r w:rsidRPr="00A33A31">
        <w:t xml:space="preserve">                                                        </w:t>
      </w:r>
    </w:p>
    <w:p w14:paraId="0F3F4D3A" w14:textId="790C8608" w:rsidR="00C90B5B" w:rsidRPr="00A33A31" w:rsidRDefault="00C90B5B">
      <w:pPr>
        <w:spacing w:line="360" w:lineRule="auto"/>
        <w:jc w:val="both"/>
        <w:rPr>
          <w:rFonts w:ascii="Times New Roman" w:hAnsi="Times New Roman" w:cs="Times New Roman"/>
          <w:sz w:val="24"/>
          <w:szCs w:val="24"/>
        </w:rPr>
      </w:pPr>
      <w:r w:rsidRPr="00A33A31">
        <w:rPr>
          <w:rFonts w:ascii="Times New Roman" w:hAnsi="Times New Roman" w:cs="Times New Roman"/>
        </w:rPr>
        <w:t xml:space="preserve">  </w:t>
      </w:r>
      <w:r w:rsidR="008B0C20" w:rsidRPr="00A33A31">
        <w:rPr>
          <w:noProof/>
        </w:rPr>
        <mc:AlternateContent>
          <mc:Choice Requires="wpg">
            <w:drawing>
              <wp:anchor distT="0" distB="0" distL="114300" distR="114300" simplePos="0" relativeHeight="251661312" behindDoc="1" locked="1" layoutInCell="1" allowOverlap="0" wp14:anchorId="54BC454E" wp14:editId="78D6F972">
                <wp:simplePos x="0" y="0"/>
                <wp:positionH relativeFrom="margin">
                  <wp:align>right</wp:align>
                </wp:positionH>
                <wp:positionV relativeFrom="page">
                  <wp:posOffset>1257300</wp:posOffset>
                </wp:positionV>
                <wp:extent cx="5384800" cy="3225800"/>
                <wp:effectExtent l="0" t="0" r="6350" b="0"/>
                <wp:wrapTight wrapText="bothSides">
                  <wp:wrapPolygon edited="0">
                    <wp:start x="0" y="0"/>
                    <wp:lineTo x="0" y="21430"/>
                    <wp:lineTo x="11997" y="21430"/>
                    <wp:lineTo x="21549" y="21430"/>
                    <wp:lineTo x="21549" y="0"/>
                    <wp:lineTo x="11997" y="0"/>
                    <wp:lineTo x="0" y="0"/>
                  </wp:wrapPolygon>
                </wp:wrapTight>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800" cy="3225800"/>
                          <a:chOff x="0" y="0"/>
                          <a:chExt cx="4479167" cy="2757170"/>
                        </a:xfrm>
                      </wpg:grpSpPr>
                      <pic:pic xmlns:pic="http://schemas.openxmlformats.org/drawingml/2006/picture">
                        <pic:nvPicPr>
                          <pic:cNvPr id="14" name="Picture 3"/>
                          <pic:cNvPicPr>
                            <a:picLocks noChangeAspect="1"/>
                          </pic:cNvPicPr>
                        </pic:nvPicPr>
                        <pic:blipFill rotWithShape="1">
                          <a:blip r:embed="rId32" cstate="print">
                            <a:extLst>
                              <a:ext uri="{28A0092B-C50C-407E-A947-70E740481C1C}">
                                <a14:useLocalDpi xmlns:a14="http://schemas.microsoft.com/office/drawing/2010/main" val="0"/>
                              </a:ext>
                            </a:extLst>
                          </a:blip>
                          <a:srcRect l="35303" r="33711" b="20992"/>
                          <a:stretch/>
                        </pic:blipFill>
                        <pic:spPr bwMode="auto">
                          <a:xfrm>
                            <a:off x="0" y="0"/>
                            <a:ext cx="2472055" cy="2757170"/>
                          </a:xfrm>
                          <a:prstGeom prst="rect">
                            <a:avLst/>
                          </a:prstGeom>
                          <a:noFill/>
                          <a:ln>
                            <a:noFill/>
                          </a:ln>
                          <a:extLst>
                            <a:ext uri="{53640926-AAD7-44D8-BBD7-CCE9431645EC}">
                              <a14:shadowObscured xmlns:a14="http://schemas.microsoft.com/office/drawing/2010/main"/>
                            </a:ext>
                          </a:extLst>
                        </pic:spPr>
                      </pic:pic>
                      <wpg:grpSp>
                        <wpg:cNvPr id="15" name="Group 15"/>
                        <wpg:cNvGrpSpPr/>
                        <wpg:grpSpPr>
                          <a:xfrm>
                            <a:off x="2611632" y="13157"/>
                            <a:ext cx="1867535" cy="2717800"/>
                            <a:chOff x="0" y="0"/>
                            <a:chExt cx="1867535" cy="2717800"/>
                          </a:xfrm>
                        </wpg:grpSpPr>
                        <pic:pic xmlns:pic="http://schemas.openxmlformats.org/drawingml/2006/picture">
                          <pic:nvPicPr>
                            <pic:cNvPr id="16" name="Picture 2"/>
                            <pic:cNvPicPr>
                              <a:picLocks noChangeAspect="1"/>
                            </pic:cNvPicPr>
                          </pic:nvPicPr>
                          <pic:blipFill rotWithShape="1">
                            <a:blip r:embed="rId33" cstate="print">
                              <a:extLst>
                                <a:ext uri="{28A0092B-C50C-407E-A947-70E740481C1C}">
                                  <a14:useLocalDpi xmlns:a14="http://schemas.microsoft.com/office/drawing/2010/main" val="0"/>
                                </a:ext>
                              </a:extLst>
                            </a:blip>
                            <a:srcRect l="5811" t="7695" r="2820" b="15960"/>
                            <a:stretch/>
                          </pic:blipFill>
                          <pic:spPr bwMode="auto">
                            <a:xfrm rot="16200000">
                              <a:off x="-425132" y="425132"/>
                              <a:ext cx="2717800" cy="1867535"/>
                            </a:xfrm>
                            <a:prstGeom prst="rect">
                              <a:avLst/>
                            </a:prstGeom>
                            <a:noFill/>
                            <a:ln>
                              <a:noFill/>
                            </a:ln>
                            <a:extLst>
                              <a:ext uri="{53640926-AAD7-44D8-BBD7-CCE9431645EC}">
                                <a14:shadowObscured xmlns:a14="http://schemas.microsoft.com/office/drawing/2010/main"/>
                              </a:ext>
                            </a:extLst>
                          </pic:spPr>
                        </pic:pic>
                        <wps:wsp>
                          <wps:cNvPr id="17" name="Arrow: Right 5"/>
                          <wps:cNvSpPr/>
                          <wps:spPr>
                            <a:xfrm rot="9747997">
                              <a:off x="1005301" y="1386520"/>
                              <a:ext cx="118597" cy="45719"/>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A5EC395" id="Group 13" o:spid="_x0000_s1026" style="position:absolute;margin-left:372.8pt;margin-top:99pt;width:424pt;height:254pt;z-index:-251655168;mso-position-horizontal:right;mso-position-horizontal-relative:margin;mso-position-vertical-relative:page" coordsize="44791,275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" o:allowoverlap="f">
                <v:shape id="Picture 3" o:spid="_x0000_s1027" type="#_x0000_t75" style="position:absolute;width:24720;height:2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">
                  <v:imagedata r:id="rId40" o:title="" cropbottom="13757f" cropleft="23136f" cropright="22093f"/>
                  <v:path arrowok="t"/>
                </v:shape>
                <v:group id="Group 15" o:spid="_x0000_s1028" style="position:absolute;left:26116;top:131;width:18675;height:27178" coordsize="18675,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2" o:spid="_x0000_s1029" type="#_x0000_t75" style="position:absolute;left:-4251;top:4251;width:27178;height:186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">
                    <v:imagedata r:id="rId41" o:title="" croptop="5043f" cropbottom="10460f" cropleft="3808f" cropright="1848f"/>
                    <v:path arrowok="t"/>
                  </v:shape>
                  <v:shape id="Arrow: Right 5" o:spid="_x0000_s1030" type="#_x0000_t13" style="position:absolute;left:10053;top:13865;width:1185;height:457;rotation:106474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" adj="17437" fillcolor="red" strokecolor="red" strokeweight="1pt"/>
                </v:group>
                <w10:wrap type="tight" anchorx="margin" anchory="page"/>
                <w10:anchorlock/>
              </v:group>
            </w:pict>
          </mc:Fallback>
        </mc:AlternateContent>
      </w:r>
      <w:r w:rsidRPr="00A33A31">
        <w:rPr>
          <w:rFonts w:ascii="Times New Roman" w:hAnsi="Times New Roman" w:cs="Times New Roman"/>
          <w:b/>
          <w:bCs/>
          <w:sz w:val="24"/>
          <w:szCs w:val="24"/>
        </w:rPr>
        <w:t>Fig. 5</w:t>
      </w:r>
      <w:r w:rsidRPr="00A33A31">
        <w:rPr>
          <w:rFonts w:ascii="Times New Roman" w:hAnsi="Times New Roman" w:cs="Times New Roman"/>
          <w:sz w:val="24"/>
          <w:szCs w:val="24"/>
        </w:rPr>
        <w:t xml:space="preserve">          </w:t>
      </w:r>
    </w:p>
    <w:p w14:paraId="0A82748D" w14:textId="77777777" w:rsidR="00C90B5B" w:rsidRPr="00A33A31" w:rsidRDefault="00C90B5B" w:rsidP="00C90B5B">
      <w:pPr>
        <w:autoSpaceDE w:val="0"/>
        <w:autoSpaceDN w:val="0"/>
        <w:adjustRightInd w:val="0"/>
        <w:spacing w:after="0" w:line="276" w:lineRule="auto"/>
        <w:jc w:val="both"/>
        <w:rPr>
          <w:rFonts w:ascii="Times New Roman" w:hAnsi="Times New Roman" w:cs="Times New Roman"/>
          <w:sz w:val="24"/>
          <w:szCs w:val="24"/>
        </w:rPr>
      </w:pPr>
    </w:p>
    <w:p w14:paraId="7CF5C08B" w14:textId="7110AADD" w:rsidR="00657713" w:rsidRPr="00A33A31" w:rsidRDefault="00657713">
      <w:pPr>
        <w:rPr>
          <w:rFonts w:asciiTheme="majorBidi" w:hAnsiTheme="majorBidi" w:cstheme="majorBidi"/>
          <w:b/>
          <w:bCs/>
          <w:sz w:val="24"/>
          <w:szCs w:val="24"/>
        </w:rPr>
      </w:pPr>
      <w:r w:rsidRPr="00A33A31">
        <w:rPr>
          <w:rFonts w:asciiTheme="majorBidi" w:hAnsiTheme="majorBidi" w:cstheme="majorBidi"/>
          <w:b/>
          <w:bCs/>
          <w:sz w:val="24"/>
          <w:szCs w:val="24"/>
        </w:rPr>
        <w:br w:type="page"/>
      </w:r>
    </w:p>
    <w:p w14:paraId="38942D4E" w14:textId="02FB4795" w:rsidR="00657713" w:rsidRPr="00A33A31" w:rsidRDefault="00657713" w:rsidP="00657713">
      <w:pPr>
        <w:jc w:val="both"/>
        <w:rPr>
          <w:rFonts w:asciiTheme="majorBidi" w:hAnsiTheme="majorBidi" w:cstheme="majorBidi"/>
          <w:b/>
          <w:bCs/>
          <w:sz w:val="24"/>
          <w:szCs w:val="24"/>
        </w:rPr>
      </w:pPr>
      <w:r w:rsidRPr="00A33A31">
        <w:rPr>
          <w:rFonts w:asciiTheme="majorBidi" w:hAnsiTheme="majorBidi" w:cstheme="majorBidi"/>
          <w:b/>
          <w:bCs/>
          <w:sz w:val="24"/>
          <w:szCs w:val="24"/>
        </w:rPr>
        <w:lastRenderedPageBreak/>
        <w:t>List of tables:</w:t>
      </w:r>
    </w:p>
    <w:p w14:paraId="7F143619" w14:textId="77777777" w:rsidR="00657713" w:rsidRPr="00A33A31" w:rsidRDefault="00657713" w:rsidP="00657713">
      <w:pPr>
        <w:spacing w:before="100" w:beforeAutospacing="1" w:after="100" w:afterAutospacing="1" w:line="360" w:lineRule="auto"/>
        <w:jc w:val="both"/>
        <w:rPr>
          <w:rFonts w:ascii="Times New Roman" w:hAnsi="Times New Roman" w:cs="Times New Roman"/>
          <w:sz w:val="24"/>
          <w:szCs w:val="24"/>
        </w:rPr>
      </w:pPr>
      <w:r w:rsidRPr="00A33A31">
        <w:rPr>
          <w:rFonts w:ascii="Times New Roman" w:hAnsi="Times New Roman" w:cs="Times New Roman"/>
          <w:b/>
          <w:bCs/>
          <w:sz w:val="24"/>
          <w:szCs w:val="24"/>
        </w:rPr>
        <w:t xml:space="preserve">Table 1: </w:t>
      </w:r>
      <w:r w:rsidRPr="00A33A31">
        <w:rPr>
          <w:rFonts w:ascii="Times New Roman" w:hAnsi="Times New Roman" w:cs="Times New Roman"/>
          <w:sz w:val="24"/>
          <w:szCs w:val="24"/>
        </w:rPr>
        <w:t xml:space="preserve">Comparison of the physicochemical properties of Egyptian </w:t>
      </w:r>
      <w:r w:rsidRPr="00A33A31">
        <w:rPr>
          <w:rFonts w:ascii="Times New Roman" w:hAnsi="Times New Roman" w:cs="Times New Roman"/>
          <w:i/>
          <w:iCs/>
          <w:sz w:val="24"/>
          <w:szCs w:val="24"/>
        </w:rPr>
        <w:t>C. procera</w:t>
      </w:r>
      <w:r w:rsidRPr="00A33A31">
        <w:rPr>
          <w:rFonts w:ascii="Times New Roman" w:hAnsi="Times New Roman" w:cs="Times New Roman"/>
          <w:sz w:val="24"/>
          <w:szCs w:val="24"/>
        </w:rPr>
        <w:t xml:space="preserve"> seed oil with those of other geographical regions</w:t>
      </w:r>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1372"/>
        <w:gridCol w:w="1545"/>
        <w:gridCol w:w="1501"/>
        <w:gridCol w:w="1341"/>
      </w:tblGrid>
      <w:tr w:rsidR="00657713" w:rsidRPr="00A33A31" w14:paraId="3275CDA2" w14:textId="77777777" w:rsidTr="00A33A31">
        <w:trPr>
          <w:trHeight w:val="129"/>
        </w:trPr>
        <w:tc>
          <w:tcPr>
            <w:tcW w:w="3055" w:type="dxa"/>
            <w:vMerge w:val="restart"/>
            <w:shd w:val="clear" w:color="auto" w:fill="auto"/>
            <w:vAlign w:val="center"/>
            <w:hideMark/>
          </w:tcPr>
          <w:p w14:paraId="456C5B09" w14:textId="77777777" w:rsidR="00657713" w:rsidRPr="00A33A31" w:rsidRDefault="00657713" w:rsidP="008551A9">
            <w:pPr>
              <w:spacing w:after="0" w:line="24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sz w:val="20"/>
                <w:szCs w:val="20"/>
              </w:rPr>
              <w:t>Parameter</w:t>
            </w:r>
          </w:p>
        </w:tc>
        <w:tc>
          <w:tcPr>
            <w:tcW w:w="2917" w:type="dxa"/>
            <w:gridSpan w:val="2"/>
            <w:shd w:val="clear" w:color="auto" w:fill="auto"/>
            <w:vAlign w:val="center"/>
            <w:hideMark/>
          </w:tcPr>
          <w:p w14:paraId="68ED4F25" w14:textId="77777777" w:rsidR="00657713" w:rsidRPr="00A33A31" w:rsidRDefault="00657713" w:rsidP="008551A9">
            <w:pPr>
              <w:spacing w:after="0" w:line="24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sz w:val="20"/>
                <w:szCs w:val="20"/>
              </w:rPr>
              <w:t>Egyptian (Obour city)</w:t>
            </w:r>
          </w:p>
        </w:tc>
        <w:tc>
          <w:tcPr>
            <w:tcW w:w="1501" w:type="dxa"/>
            <w:shd w:val="clear" w:color="auto" w:fill="auto"/>
            <w:vAlign w:val="center"/>
            <w:hideMark/>
          </w:tcPr>
          <w:p w14:paraId="73022757" w14:textId="77777777" w:rsidR="00657713" w:rsidRPr="00A33A31" w:rsidRDefault="00657713" w:rsidP="008551A9">
            <w:pPr>
              <w:spacing w:after="0" w:line="24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sz w:val="20"/>
                <w:szCs w:val="20"/>
              </w:rPr>
              <w:t>Brazil</w:t>
            </w:r>
          </w:p>
          <w:p w14:paraId="34AC19D6" w14:textId="77777777" w:rsidR="00657713" w:rsidRPr="00A33A31" w:rsidRDefault="00657713" w:rsidP="008551A9">
            <w:pPr>
              <w:spacing w:after="0" w:line="24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sz w:val="20"/>
                <w:szCs w:val="20"/>
              </w:rPr>
              <w:t>Serra Talhada*</w:t>
            </w:r>
          </w:p>
        </w:tc>
        <w:tc>
          <w:tcPr>
            <w:tcW w:w="1341" w:type="dxa"/>
            <w:shd w:val="clear" w:color="auto" w:fill="auto"/>
            <w:vAlign w:val="center"/>
            <w:hideMark/>
          </w:tcPr>
          <w:p w14:paraId="4967E981" w14:textId="77777777" w:rsidR="00657713" w:rsidRPr="00A33A31" w:rsidRDefault="00657713" w:rsidP="008551A9">
            <w:pPr>
              <w:spacing w:after="0" w:line="24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sz w:val="20"/>
                <w:szCs w:val="20"/>
              </w:rPr>
              <w:t>Brazil, Mossoró**</w:t>
            </w:r>
          </w:p>
        </w:tc>
      </w:tr>
      <w:tr w:rsidR="00657713" w:rsidRPr="00A33A31" w14:paraId="504A2850" w14:textId="77777777" w:rsidTr="00A33A31">
        <w:trPr>
          <w:trHeight w:val="129"/>
        </w:trPr>
        <w:tc>
          <w:tcPr>
            <w:tcW w:w="3055" w:type="dxa"/>
            <w:vMerge/>
            <w:shd w:val="clear" w:color="auto" w:fill="auto"/>
            <w:vAlign w:val="center"/>
          </w:tcPr>
          <w:p w14:paraId="6C5E9C89" w14:textId="77777777" w:rsidR="00657713" w:rsidRPr="00A33A31" w:rsidRDefault="00657713" w:rsidP="00A33A31">
            <w:pPr>
              <w:spacing w:before="100" w:beforeAutospacing="1" w:after="100" w:afterAutospacing="1" w:line="360" w:lineRule="auto"/>
              <w:jc w:val="center"/>
              <w:rPr>
                <w:rFonts w:ascii="Times New Roman" w:eastAsia="Times New Roman" w:hAnsi="Times New Roman" w:cs="Times New Roman"/>
                <w:b/>
                <w:bCs/>
                <w:sz w:val="20"/>
                <w:szCs w:val="20"/>
              </w:rPr>
            </w:pPr>
          </w:p>
        </w:tc>
        <w:tc>
          <w:tcPr>
            <w:tcW w:w="1372" w:type="dxa"/>
            <w:shd w:val="clear" w:color="auto" w:fill="auto"/>
            <w:vAlign w:val="center"/>
          </w:tcPr>
          <w:p w14:paraId="04A82810" w14:textId="56AE8568" w:rsidR="00657713" w:rsidRPr="00A33A31" w:rsidRDefault="00657713" w:rsidP="00A33A31">
            <w:pPr>
              <w:spacing w:before="100" w:beforeAutospacing="1" w:after="100" w:afterAutospacing="1" w:line="36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i/>
                <w:iCs/>
                <w:sz w:val="20"/>
                <w:szCs w:val="20"/>
              </w:rPr>
              <w:t>Soxhlet</w:t>
            </w:r>
            <w:r w:rsidR="001C6625" w:rsidRPr="00A33A31">
              <w:rPr>
                <w:rFonts w:ascii="Times New Roman" w:eastAsia="Times New Roman" w:hAnsi="Times New Roman" w:cs="Times New Roman"/>
                <w:b/>
                <w:bCs/>
                <w:i/>
                <w:iCs/>
                <w:sz w:val="20"/>
                <w:szCs w:val="20"/>
              </w:rPr>
              <w:t xml:space="preserve"> </w:t>
            </w:r>
            <w:r w:rsidR="001C6625" w:rsidRPr="00A33A31">
              <w:rPr>
                <w:rFonts w:ascii="Times New Roman" w:eastAsia="Times New Roman" w:hAnsi="Times New Roman" w:cs="Times New Roman"/>
                <w:b/>
                <w:bCs/>
                <w:sz w:val="20"/>
                <w:szCs w:val="20"/>
              </w:rPr>
              <w:t>extraction</w:t>
            </w:r>
          </w:p>
        </w:tc>
        <w:tc>
          <w:tcPr>
            <w:tcW w:w="1545" w:type="dxa"/>
            <w:shd w:val="clear" w:color="auto" w:fill="auto"/>
            <w:vAlign w:val="center"/>
          </w:tcPr>
          <w:p w14:paraId="42159DB1" w14:textId="5D87CFC5" w:rsidR="00657713" w:rsidRPr="00A33A31" w:rsidRDefault="00657713" w:rsidP="00A33A31">
            <w:pPr>
              <w:spacing w:before="100" w:beforeAutospacing="1" w:after="100" w:afterAutospacing="1" w:line="36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sz w:val="20"/>
                <w:szCs w:val="20"/>
              </w:rPr>
              <w:t>Hydraulic press</w:t>
            </w:r>
            <w:r w:rsidR="008551A9" w:rsidRPr="00A33A31">
              <w:rPr>
                <w:rFonts w:ascii="Times New Roman" w:eastAsia="Times New Roman" w:hAnsi="Times New Roman" w:cs="Times New Roman"/>
                <w:b/>
                <w:bCs/>
                <w:sz w:val="20"/>
                <w:szCs w:val="20"/>
              </w:rPr>
              <w:t xml:space="preserve"> extraction</w:t>
            </w:r>
          </w:p>
        </w:tc>
        <w:tc>
          <w:tcPr>
            <w:tcW w:w="1501" w:type="dxa"/>
            <w:shd w:val="clear" w:color="auto" w:fill="auto"/>
            <w:vAlign w:val="center"/>
          </w:tcPr>
          <w:p w14:paraId="524F6BC3" w14:textId="08B6E69B" w:rsidR="00657713" w:rsidRPr="00A33A31" w:rsidRDefault="008551A9" w:rsidP="00A33A31">
            <w:pPr>
              <w:spacing w:before="100" w:beforeAutospacing="1" w:after="100" w:afterAutospacing="1" w:line="36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sz w:val="20"/>
                <w:szCs w:val="20"/>
              </w:rPr>
              <w:t>---</w:t>
            </w:r>
          </w:p>
        </w:tc>
        <w:tc>
          <w:tcPr>
            <w:tcW w:w="1341" w:type="dxa"/>
            <w:shd w:val="clear" w:color="auto" w:fill="auto"/>
            <w:vAlign w:val="center"/>
          </w:tcPr>
          <w:p w14:paraId="4BE5F739" w14:textId="5DE91FC7" w:rsidR="00657713" w:rsidRPr="00A33A31" w:rsidRDefault="008551A9" w:rsidP="00A33A31">
            <w:pPr>
              <w:spacing w:before="100" w:beforeAutospacing="1" w:after="100" w:afterAutospacing="1" w:line="360" w:lineRule="auto"/>
              <w:jc w:val="center"/>
              <w:rPr>
                <w:rFonts w:ascii="Times New Roman" w:eastAsia="Times New Roman" w:hAnsi="Times New Roman" w:cs="Times New Roman"/>
                <w:b/>
                <w:bCs/>
                <w:sz w:val="20"/>
                <w:szCs w:val="20"/>
              </w:rPr>
            </w:pPr>
            <w:r w:rsidRPr="00A33A31">
              <w:rPr>
                <w:rFonts w:ascii="Times New Roman" w:eastAsia="Times New Roman" w:hAnsi="Times New Roman" w:cs="Times New Roman"/>
                <w:b/>
                <w:bCs/>
                <w:sz w:val="20"/>
                <w:szCs w:val="20"/>
              </w:rPr>
              <w:t>---</w:t>
            </w:r>
          </w:p>
        </w:tc>
      </w:tr>
      <w:tr w:rsidR="00657713" w:rsidRPr="00A33A31" w14:paraId="70E9AEFC" w14:textId="77777777" w:rsidTr="00A33A31">
        <w:trPr>
          <w:trHeight w:val="129"/>
        </w:trPr>
        <w:tc>
          <w:tcPr>
            <w:tcW w:w="3055" w:type="dxa"/>
            <w:shd w:val="clear" w:color="auto" w:fill="auto"/>
            <w:vAlign w:val="center"/>
            <w:hideMark/>
          </w:tcPr>
          <w:p w14:paraId="47F96066" w14:textId="77777777" w:rsidR="00657713" w:rsidRPr="00A33A31" w:rsidRDefault="00657713" w:rsidP="00A33A31">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Acid value (mg/g)</w:t>
            </w:r>
          </w:p>
        </w:tc>
        <w:tc>
          <w:tcPr>
            <w:tcW w:w="1372" w:type="dxa"/>
            <w:shd w:val="clear" w:color="auto" w:fill="auto"/>
            <w:vAlign w:val="center"/>
            <w:hideMark/>
          </w:tcPr>
          <w:p w14:paraId="44F41301"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1.45 ±0.11</w:t>
            </w:r>
          </w:p>
        </w:tc>
        <w:tc>
          <w:tcPr>
            <w:tcW w:w="1545" w:type="dxa"/>
            <w:vAlign w:val="center"/>
          </w:tcPr>
          <w:p w14:paraId="6289E10E"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bookmarkStart w:id="70" w:name="_Hlk102260073"/>
            <w:r w:rsidRPr="00A33A31">
              <w:rPr>
                <w:rFonts w:ascii="Times New Roman" w:eastAsia="Times New Roman" w:hAnsi="Times New Roman" w:cs="Times New Roman"/>
                <w:sz w:val="20"/>
                <w:szCs w:val="20"/>
              </w:rPr>
              <w:t>0.74 ±0.03</w:t>
            </w:r>
            <w:bookmarkEnd w:id="70"/>
          </w:p>
        </w:tc>
        <w:tc>
          <w:tcPr>
            <w:tcW w:w="1501" w:type="dxa"/>
            <w:shd w:val="clear" w:color="auto" w:fill="auto"/>
            <w:vAlign w:val="center"/>
            <w:hideMark/>
          </w:tcPr>
          <w:p w14:paraId="5E8BD22A"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1.86</w:t>
            </w:r>
          </w:p>
        </w:tc>
        <w:tc>
          <w:tcPr>
            <w:tcW w:w="1341" w:type="dxa"/>
            <w:shd w:val="clear" w:color="auto" w:fill="auto"/>
            <w:vAlign w:val="center"/>
            <w:hideMark/>
          </w:tcPr>
          <w:p w14:paraId="350A8DAB"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5.540</w:t>
            </w:r>
          </w:p>
        </w:tc>
      </w:tr>
      <w:tr w:rsidR="00657713" w:rsidRPr="00A33A31" w14:paraId="21335153" w14:textId="77777777" w:rsidTr="00A33A31">
        <w:trPr>
          <w:trHeight w:val="129"/>
        </w:trPr>
        <w:tc>
          <w:tcPr>
            <w:tcW w:w="3055" w:type="dxa"/>
            <w:shd w:val="clear" w:color="auto" w:fill="auto"/>
            <w:vAlign w:val="center"/>
            <w:hideMark/>
          </w:tcPr>
          <w:p w14:paraId="4FEAFFE5" w14:textId="77777777" w:rsidR="00657713" w:rsidRPr="00A33A31" w:rsidRDefault="00657713" w:rsidP="00A33A31">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Peroxide value (mEq. O</w:t>
            </w:r>
            <w:r w:rsidRPr="00A33A31">
              <w:rPr>
                <w:rFonts w:ascii="Times New Roman" w:eastAsia="Times New Roman" w:hAnsi="Times New Roman" w:cs="Times New Roman"/>
                <w:sz w:val="20"/>
                <w:szCs w:val="20"/>
                <w:vertAlign w:val="subscript"/>
              </w:rPr>
              <w:t>2</w:t>
            </w:r>
            <w:r w:rsidRPr="00A33A31">
              <w:rPr>
                <w:rFonts w:ascii="Times New Roman" w:eastAsia="Times New Roman" w:hAnsi="Times New Roman" w:cs="Times New Roman"/>
                <w:sz w:val="20"/>
                <w:szCs w:val="20"/>
              </w:rPr>
              <w:t>/Kg)</w:t>
            </w:r>
          </w:p>
        </w:tc>
        <w:tc>
          <w:tcPr>
            <w:tcW w:w="1372" w:type="dxa"/>
            <w:shd w:val="clear" w:color="auto" w:fill="auto"/>
            <w:vAlign w:val="center"/>
            <w:hideMark/>
          </w:tcPr>
          <w:p w14:paraId="0567C1E5"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3.42 ±0.53</w:t>
            </w:r>
          </w:p>
        </w:tc>
        <w:tc>
          <w:tcPr>
            <w:tcW w:w="1545" w:type="dxa"/>
            <w:vAlign w:val="center"/>
          </w:tcPr>
          <w:p w14:paraId="78862F87"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bookmarkStart w:id="71" w:name="_Hlk102260164"/>
            <w:r w:rsidRPr="00A33A31">
              <w:rPr>
                <w:rFonts w:ascii="Times New Roman" w:eastAsia="Times New Roman" w:hAnsi="Times New Roman" w:cs="Times New Roman"/>
                <w:sz w:val="20"/>
                <w:szCs w:val="20"/>
              </w:rPr>
              <w:t>0.95 ±0.12</w:t>
            </w:r>
            <w:bookmarkEnd w:id="71"/>
          </w:p>
        </w:tc>
        <w:tc>
          <w:tcPr>
            <w:tcW w:w="1501" w:type="dxa"/>
            <w:shd w:val="clear" w:color="auto" w:fill="auto"/>
            <w:vAlign w:val="center"/>
          </w:tcPr>
          <w:p w14:paraId="4EDA36DE"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w:t>
            </w:r>
          </w:p>
        </w:tc>
        <w:tc>
          <w:tcPr>
            <w:tcW w:w="1341" w:type="dxa"/>
            <w:shd w:val="clear" w:color="auto" w:fill="auto"/>
            <w:vAlign w:val="center"/>
            <w:hideMark/>
          </w:tcPr>
          <w:p w14:paraId="2477C0FC"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9.37</w:t>
            </w:r>
          </w:p>
        </w:tc>
      </w:tr>
      <w:tr w:rsidR="00657713" w:rsidRPr="00A33A31" w14:paraId="2619BE0C" w14:textId="77777777" w:rsidTr="00A33A31">
        <w:trPr>
          <w:trHeight w:val="129"/>
        </w:trPr>
        <w:tc>
          <w:tcPr>
            <w:tcW w:w="3055" w:type="dxa"/>
            <w:shd w:val="clear" w:color="auto" w:fill="auto"/>
            <w:vAlign w:val="center"/>
            <w:hideMark/>
          </w:tcPr>
          <w:p w14:paraId="48C3A575" w14:textId="77777777" w:rsidR="00657713" w:rsidRPr="00A33A31" w:rsidRDefault="00657713" w:rsidP="00A33A31">
            <w:pPr>
              <w:spacing w:before="100" w:beforeAutospacing="1" w:after="100" w:afterAutospacing="1" w:line="360" w:lineRule="auto"/>
              <w:jc w:val="center"/>
              <w:rPr>
                <w:rFonts w:ascii="Times New Roman" w:eastAsia="Times New Roman" w:hAnsi="Times New Roman" w:cs="Times New Roman"/>
                <w:sz w:val="20"/>
                <w:szCs w:val="20"/>
              </w:rPr>
            </w:pPr>
            <w:bookmarkStart w:id="72" w:name="_Hlk106433086"/>
            <w:bookmarkStart w:id="73" w:name="_Hlk102260274"/>
            <w:r w:rsidRPr="00A33A31">
              <w:rPr>
                <w:rFonts w:ascii="Times New Roman" w:eastAsia="Times New Roman" w:hAnsi="Times New Roman" w:cs="Times New Roman"/>
                <w:sz w:val="20"/>
                <w:szCs w:val="20"/>
              </w:rPr>
              <w:t>Iodine value (g/100g)</w:t>
            </w:r>
          </w:p>
        </w:tc>
        <w:tc>
          <w:tcPr>
            <w:tcW w:w="1372" w:type="dxa"/>
            <w:shd w:val="clear" w:color="auto" w:fill="auto"/>
            <w:vAlign w:val="center"/>
            <w:hideMark/>
          </w:tcPr>
          <w:p w14:paraId="14AF5E36"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99.83 ±2.43</w:t>
            </w:r>
          </w:p>
        </w:tc>
        <w:tc>
          <w:tcPr>
            <w:tcW w:w="1545" w:type="dxa"/>
            <w:vAlign w:val="center"/>
          </w:tcPr>
          <w:p w14:paraId="26BDF5E4"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95.27 ±1.15</w:t>
            </w:r>
          </w:p>
        </w:tc>
        <w:tc>
          <w:tcPr>
            <w:tcW w:w="1501" w:type="dxa"/>
            <w:shd w:val="clear" w:color="auto" w:fill="auto"/>
            <w:vAlign w:val="center"/>
          </w:tcPr>
          <w:p w14:paraId="608EEF1D"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w:t>
            </w:r>
          </w:p>
        </w:tc>
        <w:tc>
          <w:tcPr>
            <w:tcW w:w="1341" w:type="dxa"/>
            <w:shd w:val="clear" w:color="auto" w:fill="auto"/>
            <w:vAlign w:val="center"/>
            <w:hideMark/>
          </w:tcPr>
          <w:p w14:paraId="667809B8"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43.010</w:t>
            </w:r>
          </w:p>
        </w:tc>
      </w:tr>
      <w:tr w:rsidR="00657713" w:rsidRPr="00A33A31" w14:paraId="5CFE6BD2" w14:textId="77777777" w:rsidTr="00A33A31">
        <w:trPr>
          <w:trHeight w:val="129"/>
        </w:trPr>
        <w:tc>
          <w:tcPr>
            <w:tcW w:w="3055" w:type="dxa"/>
            <w:shd w:val="clear" w:color="auto" w:fill="auto"/>
            <w:vAlign w:val="center"/>
          </w:tcPr>
          <w:p w14:paraId="449CA2E8" w14:textId="77777777" w:rsidR="00657713" w:rsidRPr="00A33A31" w:rsidRDefault="00657713" w:rsidP="00A33A31">
            <w:pPr>
              <w:spacing w:before="100" w:beforeAutospacing="1" w:after="100" w:afterAutospacing="1" w:line="360" w:lineRule="auto"/>
              <w:jc w:val="center"/>
              <w:rPr>
                <w:rFonts w:ascii="Times New Roman" w:eastAsia="Times New Roman" w:hAnsi="Times New Roman" w:cs="Times New Roman"/>
                <w:sz w:val="20"/>
                <w:szCs w:val="20"/>
              </w:rPr>
            </w:pPr>
            <w:bookmarkStart w:id="74" w:name="_Hlk102260715"/>
            <w:bookmarkEnd w:id="72"/>
            <w:r w:rsidRPr="00A33A31">
              <w:rPr>
                <w:rFonts w:ascii="Times New Roman" w:eastAsia="Times New Roman" w:hAnsi="Times New Roman" w:cs="Times New Roman"/>
                <w:sz w:val="20"/>
                <w:szCs w:val="20"/>
              </w:rPr>
              <w:t>Oxidative stability (h) by Rancimat</w:t>
            </w:r>
          </w:p>
        </w:tc>
        <w:tc>
          <w:tcPr>
            <w:tcW w:w="1372" w:type="dxa"/>
            <w:shd w:val="clear" w:color="auto" w:fill="auto"/>
            <w:vAlign w:val="center"/>
          </w:tcPr>
          <w:p w14:paraId="4822823C" w14:textId="1B516FCF"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4.14 ±0.10</w:t>
            </w:r>
          </w:p>
        </w:tc>
        <w:tc>
          <w:tcPr>
            <w:tcW w:w="1545" w:type="dxa"/>
            <w:vAlign w:val="center"/>
          </w:tcPr>
          <w:p w14:paraId="6EEB1D79" w14:textId="1E3B1C29"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3.97 ±0.17</w:t>
            </w:r>
          </w:p>
        </w:tc>
        <w:tc>
          <w:tcPr>
            <w:tcW w:w="1501" w:type="dxa"/>
            <w:shd w:val="clear" w:color="auto" w:fill="auto"/>
            <w:vAlign w:val="center"/>
          </w:tcPr>
          <w:p w14:paraId="4CD69774"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w:t>
            </w:r>
          </w:p>
        </w:tc>
        <w:tc>
          <w:tcPr>
            <w:tcW w:w="1341" w:type="dxa"/>
            <w:shd w:val="clear" w:color="auto" w:fill="auto"/>
            <w:vAlign w:val="center"/>
          </w:tcPr>
          <w:p w14:paraId="5F7D1794" w14:textId="77777777" w:rsidR="00657713" w:rsidRPr="00A33A31" w:rsidRDefault="00657713" w:rsidP="008551A9">
            <w:pPr>
              <w:spacing w:before="100" w:beforeAutospacing="1" w:after="100" w:afterAutospacing="1" w:line="360" w:lineRule="auto"/>
              <w:jc w:val="center"/>
              <w:rPr>
                <w:rFonts w:ascii="Times New Roman" w:eastAsia="Times New Roman" w:hAnsi="Times New Roman" w:cs="Times New Roman"/>
                <w:sz w:val="20"/>
                <w:szCs w:val="20"/>
              </w:rPr>
            </w:pPr>
            <w:r w:rsidRPr="00A33A31">
              <w:rPr>
                <w:rFonts w:ascii="Times New Roman" w:eastAsia="Times New Roman" w:hAnsi="Times New Roman" w:cs="Times New Roman"/>
                <w:sz w:val="20"/>
                <w:szCs w:val="20"/>
              </w:rPr>
              <w:t>---</w:t>
            </w:r>
          </w:p>
        </w:tc>
      </w:tr>
    </w:tbl>
    <w:bookmarkEnd w:id="73"/>
    <w:bookmarkEnd w:id="74"/>
    <w:p w14:paraId="277B3613" w14:textId="77777777" w:rsidR="00657713" w:rsidRPr="00A33A31" w:rsidRDefault="00657713" w:rsidP="00657713">
      <w:pPr>
        <w:spacing w:after="0" w:line="360" w:lineRule="auto"/>
        <w:jc w:val="both"/>
        <w:rPr>
          <w:rFonts w:ascii="Times New Roman" w:hAnsi="Times New Roman" w:cs="Times New Roman"/>
          <w:sz w:val="20"/>
          <w:szCs w:val="20"/>
        </w:rPr>
      </w:pPr>
      <w:r w:rsidRPr="00A33A31">
        <w:rPr>
          <w:rFonts w:ascii="Times New Roman" w:hAnsi="Times New Roman" w:cs="Times New Roman"/>
          <w:sz w:val="20"/>
          <w:szCs w:val="20"/>
          <w:vertAlign w:val="superscript"/>
        </w:rPr>
        <w:t>*</w:t>
      </w:r>
      <w:r w:rsidRPr="00A33A31">
        <w:rPr>
          <w:rFonts w:ascii="Times New Roman" w:hAnsi="Times New Roman" w:cs="Times New Roman"/>
          <w:sz w:val="20"/>
          <w:szCs w:val="20"/>
        </w:rPr>
        <w:t xml:space="preserve">- </w:t>
      </w:r>
      <w:r w:rsidRPr="00A33A31">
        <w:rPr>
          <w:rFonts w:asciiTheme="majorBidi" w:hAnsiTheme="majorBidi" w:cstheme="majorBidi"/>
          <w:sz w:val="24"/>
          <w:szCs w:val="24"/>
        </w:rPr>
        <w:t>Sousa et al. 2018</w:t>
      </w:r>
    </w:p>
    <w:p w14:paraId="3CD64820" w14:textId="77777777" w:rsidR="00657713" w:rsidRPr="00A33A31" w:rsidRDefault="00657713" w:rsidP="00657713">
      <w:pPr>
        <w:spacing w:after="0" w:line="360" w:lineRule="auto"/>
        <w:jc w:val="both"/>
        <w:rPr>
          <w:rFonts w:ascii="Times New Roman" w:hAnsi="Times New Roman" w:cs="Times New Roman"/>
          <w:sz w:val="20"/>
          <w:szCs w:val="20"/>
        </w:rPr>
      </w:pPr>
      <w:r w:rsidRPr="00A33A31">
        <w:rPr>
          <w:rFonts w:ascii="Times New Roman" w:hAnsi="Times New Roman" w:cs="Times New Roman"/>
          <w:sz w:val="20"/>
          <w:szCs w:val="20"/>
          <w:vertAlign w:val="superscript"/>
        </w:rPr>
        <w:t xml:space="preserve">**- </w:t>
      </w:r>
      <w:r w:rsidRPr="00A33A31">
        <w:rPr>
          <w:rFonts w:asciiTheme="majorBidi" w:hAnsiTheme="majorBidi" w:cstheme="majorBidi"/>
          <w:sz w:val="24"/>
          <w:szCs w:val="24"/>
        </w:rPr>
        <w:t>Barbosa et al. 2014</w:t>
      </w:r>
      <w:r w:rsidRPr="00A33A31">
        <w:rPr>
          <w:rFonts w:ascii="Times New Roman" w:hAnsi="Times New Roman" w:cs="Times New Roman"/>
          <w:sz w:val="20"/>
          <w:szCs w:val="20"/>
          <w:vertAlign w:val="superscript"/>
        </w:rPr>
        <w:t xml:space="preserve"> </w:t>
      </w:r>
    </w:p>
    <w:p w14:paraId="0399C992" w14:textId="5CA00817" w:rsidR="00657713" w:rsidRPr="00A33A31" w:rsidRDefault="00657713" w:rsidP="00657713">
      <w:pPr>
        <w:spacing w:before="100" w:beforeAutospacing="1" w:after="100" w:afterAutospacing="1" w:line="360" w:lineRule="auto"/>
        <w:jc w:val="both"/>
        <w:rPr>
          <w:rFonts w:ascii="Times New Roman" w:hAnsi="Times New Roman" w:cs="Times New Roman"/>
          <w:sz w:val="24"/>
          <w:szCs w:val="24"/>
        </w:rPr>
      </w:pPr>
      <w:r w:rsidRPr="00A33A31">
        <w:rPr>
          <w:rFonts w:ascii="Times New Roman" w:hAnsi="Times New Roman" w:cs="Times New Roman"/>
          <w:b/>
          <w:bCs/>
          <w:sz w:val="24"/>
          <w:szCs w:val="24"/>
        </w:rPr>
        <w:t xml:space="preserve">Table 2: </w:t>
      </w:r>
      <w:r w:rsidRPr="00A33A31">
        <w:rPr>
          <w:rFonts w:ascii="Times New Roman" w:hAnsi="Times New Roman" w:cs="Times New Roman"/>
          <w:sz w:val="24"/>
          <w:szCs w:val="24"/>
        </w:rPr>
        <w:t xml:space="preserve">GC/MS analysis of fatty acids of </w:t>
      </w:r>
      <w:r w:rsidRPr="00A33A31">
        <w:rPr>
          <w:rFonts w:ascii="Times New Roman" w:hAnsi="Times New Roman" w:cs="Times New Roman"/>
          <w:i/>
          <w:iCs/>
          <w:sz w:val="24"/>
          <w:szCs w:val="24"/>
        </w:rPr>
        <w:t xml:space="preserve">C. procera </w:t>
      </w:r>
      <w:r w:rsidRPr="00A33A31">
        <w:rPr>
          <w:rFonts w:ascii="Times New Roman" w:hAnsi="Times New Roman" w:cs="Times New Roman"/>
          <w:sz w:val="24"/>
          <w:szCs w:val="24"/>
        </w:rPr>
        <w:t>seeds oil</w:t>
      </w:r>
    </w:p>
    <w:tbl>
      <w:tblPr>
        <w:tblW w:w="8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603"/>
        <w:gridCol w:w="2062"/>
        <w:gridCol w:w="1849"/>
      </w:tblGrid>
      <w:tr w:rsidR="00B50999" w:rsidRPr="00A33A31" w14:paraId="2C442EAA" w14:textId="5F888AF1" w:rsidTr="00A33A31">
        <w:trPr>
          <w:trHeight w:val="230"/>
          <w:jc w:val="center"/>
        </w:trPr>
        <w:tc>
          <w:tcPr>
            <w:tcW w:w="4102" w:type="dxa"/>
            <w:gridSpan w:val="2"/>
            <w:shd w:val="clear" w:color="auto" w:fill="auto"/>
          </w:tcPr>
          <w:p w14:paraId="6EC337FE" w14:textId="10FF15A1" w:rsidR="00B50999" w:rsidRPr="00A33A31" w:rsidRDefault="00B50999" w:rsidP="00A33A31">
            <w:pPr>
              <w:spacing w:after="0" w:line="240" w:lineRule="auto"/>
              <w:jc w:val="center"/>
              <w:rPr>
                <w:rFonts w:asciiTheme="majorBidi" w:eastAsia="Times New Roman" w:hAnsiTheme="majorBidi" w:cstheme="majorBidi"/>
                <w:b/>
                <w:bCs/>
              </w:rPr>
            </w:pPr>
            <w:r w:rsidRPr="00A33A31">
              <w:rPr>
                <w:rFonts w:asciiTheme="majorBidi" w:eastAsia="Times New Roman" w:hAnsiTheme="majorBidi" w:cstheme="majorBidi"/>
                <w:b/>
                <w:bCs/>
              </w:rPr>
              <w:t>Fatty acids</w:t>
            </w:r>
          </w:p>
        </w:tc>
        <w:tc>
          <w:tcPr>
            <w:tcW w:w="3911" w:type="dxa"/>
            <w:gridSpan w:val="2"/>
          </w:tcPr>
          <w:p w14:paraId="14471845" w14:textId="5A0931F0" w:rsidR="00B50999" w:rsidRPr="00A33A31" w:rsidRDefault="00B50999" w:rsidP="00AC7D2D">
            <w:pPr>
              <w:spacing w:after="0" w:line="240" w:lineRule="auto"/>
              <w:jc w:val="center"/>
              <w:rPr>
                <w:rFonts w:asciiTheme="majorBidi" w:eastAsia="Times New Roman" w:hAnsiTheme="majorBidi" w:cstheme="majorBidi"/>
                <w:b/>
                <w:bCs/>
              </w:rPr>
            </w:pPr>
            <w:r w:rsidRPr="00A33A31">
              <w:rPr>
                <w:rFonts w:asciiTheme="majorBidi" w:eastAsia="Times New Roman" w:hAnsiTheme="majorBidi" w:cstheme="majorBidi"/>
                <w:b/>
                <w:bCs/>
              </w:rPr>
              <w:t>Area %</w:t>
            </w:r>
          </w:p>
        </w:tc>
      </w:tr>
      <w:tr w:rsidR="00B50999" w:rsidRPr="00A33A31" w14:paraId="65EDC70F" w14:textId="067AC4F2" w:rsidTr="00A33A31">
        <w:trPr>
          <w:trHeight w:val="230"/>
          <w:jc w:val="center"/>
        </w:trPr>
        <w:tc>
          <w:tcPr>
            <w:tcW w:w="2499" w:type="dxa"/>
            <w:shd w:val="clear" w:color="auto" w:fill="auto"/>
          </w:tcPr>
          <w:p w14:paraId="4EBEF90A" w14:textId="77777777" w:rsidR="00B50999" w:rsidRPr="00A33A31" w:rsidRDefault="00B50999" w:rsidP="00B50999">
            <w:pPr>
              <w:spacing w:after="0" w:line="240" w:lineRule="auto"/>
              <w:jc w:val="both"/>
              <w:rPr>
                <w:rFonts w:asciiTheme="majorBidi" w:eastAsia="Times New Roman" w:hAnsiTheme="majorBidi" w:cstheme="majorBidi"/>
                <w:b/>
                <w:bCs/>
              </w:rPr>
            </w:pPr>
            <w:r w:rsidRPr="00A33A31">
              <w:rPr>
                <w:rFonts w:asciiTheme="majorBidi" w:eastAsia="Times New Roman" w:hAnsiTheme="majorBidi" w:cstheme="majorBidi"/>
                <w:b/>
                <w:bCs/>
              </w:rPr>
              <w:t>Common name</w:t>
            </w:r>
          </w:p>
        </w:tc>
        <w:tc>
          <w:tcPr>
            <w:tcW w:w="1603" w:type="dxa"/>
            <w:shd w:val="clear" w:color="auto" w:fill="auto"/>
          </w:tcPr>
          <w:p w14:paraId="0F64C0D7" w14:textId="77777777" w:rsidR="00B50999" w:rsidRPr="00A33A31" w:rsidRDefault="00B50999" w:rsidP="00B50999">
            <w:pPr>
              <w:spacing w:after="0" w:line="240" w:lineRule="auto"/>
              <w:jc w:val="center"/>
              <w:rPr>
                <w:rFonts w:asciiTheme="majorBidi" w:eastAsia="Times New Roman" w:hAnsiTheme="majorBidi" w:cstheme="majorBidi"/>
                <w:b/>
                <w:bCs/>
              </w:rPr>
            </w:pPr>
            <w:r w:rsidRPr="00A33A31">
              <w:rPr>
                <w:rFonts w:asciiTheme="majorBidi" w:eastAsia="Times New Roman" w:hAnsiTheme="majorBidi" w:cstheme="majorBidi"/>
                <w:b/>
                <w:bCs/>
              </w:rPr>
              <w:t>Abbreviation</w:t>
            </w:r>
          </w:p>
        </w:tc>
        <w:tc>
          <w:tcPr>
            <w:tcW w:w="2062" w:type="dxa"/>
          </w:tcPr>
          <w:p w14:paraId="5239BD29" w14:textId="7F4B7EB9" w:rsidR="00B50999" w:rsidRPr="00A33A31" w:rsidRDefault="00B50999" w:rsidP="00B50999">
            <w:pPr>
              <w:spacing w:after="0" w:line="240" w:lineRule="auto"/>
              <w:jc w:val="center"/>
              <w:rPr>
                <w:rFonts w:asciiTheme="majorBidi" w:eastAsia="Times New Roman" w:hAnsiTheme="majorBidi" w:cstheme="majorBidi"/>
                <w:b/>
                <w:bCs/>
              </w:rPr>
            </w:pPr>
            <w:r w:rsidRPr="00A33A31">
              <w:rPr>
                <w:rFonts w:asciiTheme="majorBidi" w:eastAsia="Times New Roman" w:hAnsiTheme="majorBidi" w:cstheme="majorBidi"/>
                <w:b/>
                <w:bCs/>
                <w:i/>
                <w:iCs/>
              </w:rPr>
              <w:t xml:space="preserve">Soxhlet </w:t>
            </w:r>
            <w:r w:rsidRPr="00A33A31">
              <w:rPr>
                <w:rFonts w:asciiTheme="majorBidi" w:eastAsia="Times New Roman" w:hAnsiTheme="majorBidi" w:cstheme="majorBidi"/>
                <w:b/>
                <w:bCs/>
              </w:rPr>
              <w:t>extraction</w:t>
            </w:r>
          </w:p>
        </w:tc>
        <w:tc>
          <w:tcPr>
            <w:tcW w:w="1849" w:type="dxa"/>
          </w:tcPr>
          <w:p w14:paraId="2EE21C08" w14:textId="58AA8011" w:rsidR="00B50999" w:rsidRPr="00A33A31" w:rsidRDefault="00B50999" w:rsidP="00B50999">
            <w:pPr>
              <w:spacing w:after="0" w:line="240" w:lineRule="auto"/>
              <w:jc w:val="center"/>
              <w:rPr>
                <w:rFonts w:asciiTheme="majorBidi" w:eastAsia="Times New Roman" w:hAnsiTheme="majorBidi" w:cstheme="majorBidi"/>
                <w:b/>
                <w:bCs/>
              </w:rPr>
            </w:pPr>
            <w:r w:rsidRPr="00A33A31">
              <w:rPr>
                <w:rFonts w:asciiTheme="majorBidi" w:eastAsia="Times New Roman" w:hAnsiTheme="majorBidi" w:cstheme="majorBidi"/>
                <w:b/>
                <w:bCs/>
              </w:rPr>
              <w:t>Hydraulic press</w:t>
            </w:r>
          </w:p>
        </w:tc>
      </w:tr>
      <w:tr w:rsidR="00B50999" w:rsidRPr="00A33A31" w14:paraId="47AC5751" w14:textId="335A2783" w:rsidTr="00A33A31">
        <w:trPr>
          <w:trHeight w:val="230"/>
          <w:jc w:val="center"/>
        </w:trPr>
        <w:tc>
          <w:tcPr>
            <w:tcW w:w="2499" w:type="dxa"/>
            <w:shd w:val="clear" w:color="auto" w:fill="auto"/>
            <w:hideMark/>
          </w:tcPr>
          <w:p w14:paraId="6DFA7153"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Myristic acid</w:t>
            </w:r>
          </w:p>
        </w:tc>
        <w:tc>
          <w:tcPr>
            <w:tcW w:w="1603" w:type="dxa"/>
            <w:shd w:val="clear" w:color="auto" w:fill="auto"/>
            <w:hideMark/>
          </w:tcPr>
          <w:p w14:paraId="3BDA660D"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C14:0</w:t>
            </w:r>
          </w:p>
        </w:tc>
        <w:tc>
          <w:tcPr>
            <w:tcW w:w="2062" w:type="dxa"/>
            <w:shd w:val="clear" w:color="auto" w:fill="auto"/>
            <w:vAlign w:val="bottom"/>
          </w:tcPr>
          <w:p w14:paraId="78310B7B" w14:textId="78BC4523"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1.65 </w:t>
            </w:r>
            <w:r w:rsidRPr="00A33A31">
              <w:rPr>
                <w:rFonts w:asciiTheme="majorBidi" w:hAnsiTheme="majorBidi" w:cstheme="majorBidi"/>
              </w:rPr>
              <w:t>±0.12</w:t>
            </w:r>
          </w:p>
        </w:tc>
        <w:tc>
          <w:tcPr>
            <w:tcW w:w="1849" w:type="dxa"/>
            <w:shd w:val="clear" w:color="auto" w:fill="auto"/>
            <w:vAlign w:val="bottom"/>
          </w:tcPr>
          <w:p w14:paraId="24AAA6CE" w14:textId="09EEF761"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ND</w:t>
            </w:r>
          </w:p>
        </w:tc>
      </w:tr>
      <w:tr w:rsidR="00B50999" w:rsidRPr="00A33A31" w14:paraId="73A10EE5" w14:textId="41CDFAFD" w:rsidTr="00A33A31">
        <w:trPr>
          <w:trHeight w:val="230"/>
          <w:jc w:val="center"/>
        </w:trPr>
        <w:tc>
          <w:tcPr>
            <w:tcW w:w="2499" w:type="dxa"/>
            <w:shd w:val="clear" w:color="auto" w:fill="auto"/>
          </w:tcPr>
          <w:p w14:paraId="399E9F4F"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 xml:space="preserve">Palmitic acid </w:t>
            </w:r>
          </w:p>
        </w:tc>
        <w:tc>
          <w:tcPr>
            <w:tcW w:w="1603" w:type="dxa"/>
            <w:shd w:val="clear" w:color="auto" w:fill="auto"/>
          </w:tcPr>
          <w:p w14:paraId="15526E39"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C16:0</w:t>
            </w:r>
          </w:p>
        </w:tc>
        <w:tc>
          <w:tcPr>
            <w:tcW w:w="2062" w:type="dxa"/>
            <w:shd w:val="clear" w:color="auto" w:fill="auto"/>
            <w:vAlign w:val="bottom"/>
          </w:tcPr>
          <w:p w14:paraId="65A8D093" w14:textId="6D98FB03"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11.88</w:t>
            </w:r>
            <w:r w:rsidR="007D7B07" w:rsidRPr="00A33A31">
              <w:rPr>
                <w:rFonts w:asciiTheme="majorBidi" w:hAnsiTheme="majorBidi" w:cstheme="majorBidi"/>
                <w:color w:val="000000"/>
              </w:rPr>
              <w:t xml:space="preserve"> </w:t>
            </w:r>
            <w:r w:rsidRPr="00A33A31">
              <w:rPr>
                <w:rFonts w:asciiTheme="majorBidi" w:hAnsiTheme="majorBidi" w:cstheme="majorBidi"/>
              </w:rPr>
              <w:t>±0.32</w:t>
            </w:r>
          </w:p>
        </w:tc>
        <w:tc>
          <w:tcPr>
            <w:tcW w:w="1849" w:type="dxa"/>
            <w:shd w:val="clear" w:color="auto" w:fill="auto"/>
            <w:vAlign w:val="bottom"/>
          </w:tcPr>
          <w:p w14:paraId="162280B2" w14:textId="38DBF690"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11.47 </w:t>
            </w:r>
            <w:r w:rsidRPr="00A33A31">
              <w:rPr>
                <w:rFonts w:asciiTheme="majorBidi" w:hAnsiTheme="majorBidi" w:cstheme="majorBidi"/>
              </w:rPr>
              <w:t>±0.75</w:t>
            </w:r>
          </w:p>
        </w:tc>
      </w:tr>
      <w:tr w:rsidR="00B50999" w:rsidRPr="00A33A31" w14:paraId="07982292" w14:textId="44AFFCC3" w:rsidTr="00A33A31">
        <w:trPr>
          <w:trHeight w:val="230"/>
          <w:jc w:val="center"/>
        </w:trPr>
        <w:tc>
          <w:tcPr>
            <w:tcW w:w="2499" w:type="dxa"/>
            <w:shd w:val="clear" w:color="auto" w:fill="auto"/>
            <w:hideMark/>
          </w:tcPr>
          <w:p w14:paraId="04C56D2B"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Palmitoleic acid, ω-7 </w:t>
            </w:r>
          </w:p>
        </w:tc>
        <w:tc>
          <w:tcPr>
            <w:tcW w:w="1603" w:type="dxa"/>
            <w:shd w:val="clear" w:color="auto" w:fill="auto"/>
            <w:hideMark/>
          </w:tcPr>
          <w:p w14:paraId="24F9B568"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C16:1</w:t>
            </w:r>
          </w:p>
        </w:tc>
        <w:tc>
          <w:tcPr>
            <w:tcW w:w="2062" w:type="dxa"/>
            <w:shd w:val="clear" w:color="auto" w:fill="auto"/>
            <w:vAlign w:val="bottom"/>
          </w:tcPr>
          <w:p w14:paraId="4C594E9C" w14:textId="20E29A21"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2.98</w:t>
            </w:r>
            <w:r w:rsidR="007D7B07" w:rsidRPr="00A33A31">
              <w:rPr>
                <w:rFonts w:asciiTheme="majorBidi" w:hAnsiTheme="majorBidi" w:cstheme="majorBidi"/>
                <w:color w:val="000000"/>
              </w:rPr>
              <w:t xml:space="preserve"> </w:t>
            </w:r>
            <w:r w:rsidRPr="00A33A31">
              <w:rPr>
                <w:rFonts w:asciiTheme="majorBidi" w:hAnsiTheme="majorBidi" w:cstheme="majorBidi"/>
              </w:rPr>
              <w:t>±0.17</w:t>
            </w:r>
          </w:p>
        </w:tc>
        <w:tc>
          <w:tcPr>
            <w:tcW w:w="1849" w:type="dxa"/>
            <w:shd w:val="clear" w:color="auto" w:fill="auto"/>
            <w:vAlign w:val="bottom"/>
          </w:tcPr>
          <w:p w14:paraId="2E80A559" w14:textId="484B77CD"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2.08 </w:t>
            </w:r>
            <w:r w:rsidRPr="00A33A31">
              <w:rPr>
                <w:rFonts w:asciiTheme="majorBidi" w:hAnsiTheme="majorBidi" w:cstheme="majorBidi"/>
              </w:rPr>
              <w:t>±0.27</w:t>
            </w:r>
          </w:p>
        </w:tc>
      </w:tr>
      <w:tr w:rsidR="00B50999" w:rsidRPr="00A33A31" w14:paraId="57A61D61" w14:textId="18541F60" w:rsidTr="00A33A31">
        <w:trPr>
          <w:trHeight w:val="230"/>
          <w:jc w:val="center"/>
        </w:trPr>
        <w:tc>
          <w:tcPr>
            <w:tcW w:w="2499" w:type="dxa"/>
            <w:shd w:val="clear" w:color="auto" w:fill="auto"/>
          </w:tcPr>
          <w:p w14:paraId="7272F94D"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Stearic acid</w:t>
            </w:r>
          </w:p>
        </w:tc>
        <w:tc>
          <w:tcPr>
            <w:tcW w:w="1603" w:type="dxa"/>
            <w:shd w:val="clear" w:color="auto" w:fill="auto"/>
          </w:tcPr>
          <w:p w14:paraId="3FD2FD01"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C18:0</w:t>
            </w:r>
          </w:p>
        </w:tc>
        <w:tc>
          <w:tcPr>
            <w:tcW w:w="2062" w:type="dxa"/>
            <w:shd w:val="clear" w:color="auto" w:fill="auto"/>
            <w:vAlign w:val="bottom"/>
          </w:tcPr>
          <w:p w14:paraId="6C79CDA9" w14:textId="303F972A"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9.95</w:t>
            </w:r>
            <w:r w:rsidR="007D7B07" w:rsidRPr="00A33A31">
              <w:rPr>
                <w:rFonts w:asciiTheme="majorBidi" w:hAnsiTheme="majorBidi" w:cstheme="majorBidi"/>
                <w:color w:val="000000"/>
              </w:rPr>
              <w:t xml:space="preserve"> </w:t>
            </w:r>
            <w:r w:rsidRPr="00A33A31">
              <w:rPr>
                <w:rFonts w:asciiTheme="majorBidi" w:hAnsiTheme="majorBidi" w:cstheme="majorBidi"/>
              </w:rPr>
              <w:t>±0.25</w:t>
            </w:r>
          </w:p>
        </w:tc>
        <w:tc>
          <w:tcPr>
            <w:tcW w:w="1849" w:type="dxa"/>
            <w:shd w:val="clear" w:color="auto" w:fill="auto"/>
            <w:vAlign w:val="bottom"/>
          </w:tcPr>
          <w:p w14:paraId="6E4469C2" w14:textId="4EFFB8A8"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11.64 </w:t>
            </w:r>
            <w:r w:rsidRPr="00A33A31">
              <w:rPr>
                <w:rFonts w:asciiTheme="majorBidi" w:hAnsiTheme="majorBidi" w:cstheme="majorBidi"/>
              </w:rPr>
              <w:t>±0.94</w:t>
            </w:r>
          </w:p>
        </w:tc>
      </w:tr>
      <w:tr w:rsidR="00B50999" w:rsidRPr="00A33A31" w14:paraId="1CEA60CE" w14:textId="519A270B" w:rsidTr="00A33A31">
        <w:trPr>
          <w:trHeight w:val="230"/>
          <w:jc w:val="center"/>
        </w:trPr>
        <w:tc>
          <w:tcPr>
            <w:tcW w:w="2499" w:type="dxa"/>
            <w:shd w:val="clear" w:color="auto" w:fill="auto"/>
          </w:tcPr>
          <w:p w14:paraId="1AC1F838"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Oleic acid, ω-9</w:t>
            </w:r>
          </w:p>
        </w:tc>
        <w:tc>
          <w:tcPr>
            <w:tcW w:w="1603" w:type="dxa"/>
            <w:shd w:val="clear" w:color="auto" w:fill="auto"/>
          </w:tcPr>
          <w:p w14:paraId="1E5C37FD"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C18:1</w:t>
            </w:r>
          </w:p>
        </w:tc>
        <w:tc>
          <w:tcPr>
            <w:tcW w:w="2062" w:type="dxa"/>
            <w:shd w:val="clear" w:color="auto" w:fill="auto"/>
            <w:vAlign w:val="bottom"/>
          </w:tcPr>
          <w:p w14:paraId="33A4B806" w14:textId="1297026C"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33.64</w:t>
            </w:r>
            <w:r w:rsidR="007D7B07" w:rsidRPr="00A33A31">
              <w:rPr>
                <w:rFonts w:asciiTheme="majorBidi" w:hAnsiTheme="majorBidi" w:cstheme="majorBidi"/>
                <w:color w:val="000000"/>
              </w:rPr>
              <w:t xml:space="preserve"> </w:t>
            </w:r>
            <w:r w:rsidRPr="00A33A31">
              <w:rPr>
                <w:rFonts w:asciiTheme="majorBidi" w:hAnsiTheme="majorBidi" w:cstheme="majorBidi"/>
              </w:rPr>
              <w:t>±0.88</w:t>
            </w:r>
          </w:p>
        </w:tc>
        <w:tc>
          <w:tcPr>
            <w:tcW w:w="1849" w:type="dxa"/>
            <w:shd w:val="clear" w:color="auto" w:fill="auto"/>
            <w:vAlign w:val="bottom"/>
          </w:tcPr>
          <w:p w14:paraId="21D8BCAC" w14:textId="4682AD24" w:rsidR="00B50999" w:rsidRPr="00A33A31" w:rsidRDefault="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36.81 </w:t>
            </w:r>
            <w:r w:rsidRPr="00A33A31">
              <w:rPr>
                <w:rFonts w:asciiTheme="majorBidi" w:hAnsiTheme="majorBidi" w:cstheme="majorBidi"/>
              </w:rPr>
              <w:t>±1.02</w:t>
            </w:r>
          </w:p>
        </w:tc>
      </w:tr>
      <w:tr w:rsidR="00B50999" w:rsidRPr="00A33A31" w14:paraId="428EB6D4" w14:textId="12CAC6A3" w:rsidTr="00A33A31">
        <w:trPr>
          <w:trHeight w:val="230"/>
          <w:jc w:val="center"/>
        </w:trPr>
        <w:tc>
          <w:tcPr>
            <w:tcW w:w="2499" w:type="dxa"/>
            <w:shd w:val="clear" w:color="auto" w:fill="auto"/>
          </w:tcPr>
          <w:p w14:paraId="66908A70" w14:textId="02635398"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Linoleic acid, ω-6</w:t>
            </w:r>
          </w:p>
        </w:tc>
        <w:tc>
          <w:tcPr>
            <w:tcW w:w="1603" w:type="dxa"/>
            <w:shd w:val="clear" w:color="auto" w:fill="auto"/>
          </w:tcPr>
          <w:p w14:paraId="521BCF17"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C18:2</w:t>
            </w:r>
          </w:p>
        </w:tc>
        <w:tc>
          <w:tcPr>
            <w:tcW w:w="2062" w:type="dxa"/>
            <w:shd w:val="clear" w:color="auto" w:fill="auto"/>
            <w:vAlign w:val="bottom"/>
          </w:tcPr>
          <w:p w14:paraId="65B697A8" w14:textId="4644ACBF"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31.95</w:t>
            </w:r>
            <w:r w:rsidR="007D7B07" w:rsidRPr="00A33A31">
              <w:rPr>
                <w:rFonts w:asciiTheme="majorBidi" w:hAnsiTheme="majorBidi" w:cstheme="majorBidi"/>
                <w:color w:val="000000"/>
              </w:rPr>
              <w:t xml:space="preserve"> </w:t>
            </w:r>
            <w:r w:rsidRPr="00A33A31">
              <w:rPr>
                <w:rFonts w:asciiTheme="majorBidi" w:hAnsiTheme="majorBidi" w:cstheme="majorBidi"/>
              </w:rPr>
              <w:t>±0.89</w:t>
            </w:r>
          </w:p>
        </w:tc>
        <w:tc>
          <w:tcPr>
            <w:tcW w:w="1849" w:type="dxa"/>
            <w:shd w:val="clear" w:color="auto" w:fill="auto"/>
            <w:vAlign w:val="bottom"/>
          </w:tcPr>
          <w:p w14:paraId="08331EE1" w14:textId="7BA72978" w:rsidR="00B50999" w:rsidRPr="00A33A31" w:rsidRDefault="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33.32 </w:t>
            </w:r>
            <w:r w:rsidRPr="00A33A31">
              <w:rPr>
                <w:rFonts w:asciiTheme="majorBidi" w:hAnsiTheme="majorBidi" w:cstheme="majorBidi"/>
              </w:rPr>
              <w:t>±0.87</w:t>
            </w:r>
          </w:p>
        </w:tc>
      </w:tr>
      <w:tr w:rsidR="00B50999" w:rsidRPr="00A33A31" w14:paraId="04B34C2E" w14:textId="2C34520A" w:rsidTr="00A33A31">
        <w:trPr>
          <w:trHeight w:val="230"/>
          <w:jc w:val="center"/>
        </w:trPr>
        <w:tc>
          <w:tcPr>
            <w:tcW w:w="2499" w:type="dxa"/>
            <w:shd w:val="clear" w:color="auto" w:fill="auto"/>
          </w:tcPr>
          <w:p w14:paraId="7808B0F0" w14:textId="378A9DA6"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sym w:font="Symbol" w:char="F061"/>
            </w:r>
            <w:r w:rsidRPr="00A33A31">
              <w:rPr>
                <w:rFonts w:asciiTheme="majorBidi" w:hAnsiTheme="majorBidi" w:cstheme="majorBidi"/>
              </w:rPr>
              <w:t>- Linolenic acid, ω-3</w:t>
            </w:r>
          </w:p>
        </w:tc>
        <w:tc>
          <w:tcPr>
            <w:tcW w:w="1603" w:type="dxa"/>
            <w:shd w:val="clear" w:color="auto" w:fill="auto"/>
          </w:tcPr>
          <w:p w14:paraId="0078E3CC" w14:textId="19D1768C"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C18:3, n3</w:t>
            </w:r>
          </w:p>
        </w:tc>
        <w:tc>
          <w:tcPr>
            <w:tcW w:w="2062" w:type="dxa"/>
            <w:shd w:val="clear" w:color="auto" w:fill="auto"/>
            <w:vAlign w:val="bottom"/>
          </w:tcPr>
          <w:p w14:paraId="71AB434F" w14:textId="53A3E81D"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5.89</w:t>
            </w:r>
            <w:r w:rsidR="007D7B07" w:rsidRPr="00A33A31">
              <w:rPr>
                <w:rFonts w:asciiTheme="majorBidi" w:hAnsiTheme="majorBidi" w:cstheme="majorBidi"/>
                <w:color w:val="000000"/>
              </w:rPr>
              <w:t xml:space="preserve"> </w:t>
            </w:r>
            <w:r w:rsidRPr="00A33A31">
              <w:rPr>
                <w:rFonts w:asciiTheme="majorBidi" w:hAnsiTheme="majorBidi" w:cstheme="majorBidi"/>
              </w:rPr>
              <w:t>±0.31</w:t>
            </w:r>
          </w:p>
        </w:tc>
        <w:tc>
          <w:tcPr>
            <w:tcW w:w="1849" w:type="dxa"/>
            <w:shd w:val="clear" w:color="auto" w:fill="auto"/>
            <w:vAlign w:val="bottom"/>
          </w:tcPr>
          <w:p w14:paraId="6E3C1B3A" w14:textId="27788BA0"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0.85 </w:t>
            </w:r>
            <w:r w:rsidRPr="00A33A31">
              <w:rPr>
                <w:rFonts w:asciiTheme="majorBidi" w:hAnsiTheme="majorBidi" w:cstheme="majorBidi"/>
              </w:rPr>
              <w:t>±0.07</w:t>
            </w:r>
          </w:p>
        </w:tc>
      </w:tr>
      <w:tr w:rsidR="00B50999" w:rsidRPr="00A33A31" w14:paraId="49D73DA1" w14:textId="12ED78DC" w:rsidTr="00A33A31">
        <w:trPr>
          <w:trHeight w:val="230"/>
          <w:jc w:val="center"/>
        </w:trPr>
        <w:tc>
          <w:tcPr>
            <w:tcW w:w="2499" w:type="dxa"/>
            <w:shd w:val="clear" w:color="auto" w:fill="auto"/>
          </w:tcPr>
          <w:p w14:paraId="6D7E2E0A" w14:textId="5BCEC252"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sym w:font="Symbol" w:char="F067"/>
            </w:r>
            <w:r w:rsidRPr="00A33A31">
              <w:rPr>
                <w:rFonts w:asciiTheme="majorBidi" w:hAnsiTheme="majorBidi" w:cstheme="majorBidi"/>
              </w:rPr>
              <w:t>-Linolenic acid, ω-6</w:t>
            </w:r>
          </w:p>
        </w:tc>
        <w:tc>
          <w:tcPr>
            <w:tcW w:w="1603" w:type="dxa"/>
            <w:shd w:val="clear" w:color="auto" w:fill="auto"/>
          </w:tcPr>
          <w:p w14:paraId="1CB931B7" w14:textId="13BD8D03"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C18:3, n6</w:t>
            </w:r>
          </w:p>
        </w:tc>
        <w:tc>
          <w:tcPr>
            <w:tcW w:w="2062" w:type="dxa"/>
            <w:shd w:val="clear" w:color="auto" w:fill="auto"/>
            <w:vAlign w:val="bottom"/>
          </w:tcPr>
          <w:p w14:paraId="4C7B102F" w14:textId="520C7A60"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0.8</w:t>
            </w:r>
            <w:r w:rsidR="007D7B07" w:rsidRPr="00A33A31">
              <w:rPr>
                <w:rFonts w:asciiTheme="majorBidi" w:hAnsiTheme="majorBidi" w:cstheme="majorBidi"/>
                <w:color w:val="000000"/>
              </w:rPr>
              <w:t xml:space="preserve">0 </w:t>
            </w:r>
            <w:r w:rsidRPr="00A33A31">
              <w:rPr>
                <w:rFonts w:asciiTheme="majorBidi" w:hAnsiTheme="majorBidi" w:cstheme="majorBidi"/>
              </w:rPr>
              <w:t>±0.05</w:t>
            </w:r>
          </w:p>
        </w:tc>
        <w:tc>
          <w:tcPr>
            <w:tcW w:w="1849" w:type="dxa"/>
            <w:shd w:val="clear" w:color="auto" w:fill="auto"/>
            <w:vAlign w:val="bottom"/>
          </w:tcPr>
          <w:p w14:paraId="3B423BE8" w14:textId="2080881F"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ND</w:t>
            </w:r>
          </w:p>
        </w:tc>
      </w:tr>
      <w:tr w:rsidR="00B50999" w:rsidRPr="00A33A31" w14:paraId="2962D122" w14:textId="7700FEA8" w:rsidTr="00A33A31">
        <w:trPr>
          <w:trHeight w:val="230"/>
          <w:jc w:val="center"/>
        </w:trPr>
        <w:tc>
          <w:tcPr>
            <w:tcW w:w="2499" w:type="dxa"/>
            <w:shd w:val="clear" w:color="auto" w:fill="auto"/>
          </w:tcPr>
          <w:p w14:paraId="6164171D"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Arachidic acid</w:t>
            </w:r>
          </w:p>
        </w:tc>
        <w:tc>
          <w:tcPr>
            <w:tcW w:w="1603" w:type="dxa"/>
            <w:shd w:val="clear" w:color="auto" w:fill="auto"/>
          </w:tcPr>
          <w:p w14:paraId="57D79444"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C20:0</w:t>
            </w:r>
          </w:p>
        </w:tc>
        <w:tc>
          <w:tcPr>
            <w:tcW w:w="2062" w:type="dxa"/>
            <w:shd w:val="clear" w:color="auto" w:fill="auto"/>
            <w:vAlign w:val="bottom"/>
          </w:tcPr>
          <w:p w14:paraId="3D5ADF0D" w14:textId="43BF868C"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0.78</w:t>
            </w:r>
            <w:r w:rsidR="007D7B07" w:rsidRPr="00A33A31">
              <w:rPr>
                <w:rFonts w:asciiTheme="majorBidi" w:hAnsiTheme="majorBidi" w:cstheme="majorBidi"/>
                <w:color w:val="000000"/>
              </w:rPr>
              <w:t xml:space="preserve"> </w:t>
            </w:r>
            <w:r w:rsidRPr="00A33A31">
              <w:rPr>
                <w:rFonts w:asciiTheme="majorBidi" w:hAnsiTheme="majorBidi" w:cstheme="majorBidi"/>
              </w:rPr>
              <w:t>±0.13</w:t>
            </w:r>
          </w:p>
        </w:tc>
        <w:tc>
          <w:tcPr>
            <w:tcW w:w="1849" w:type="dxa"/>
            <w:shd w:val="clear" w:color="auto" w:fill="auto"/>
            <w:vAlign w:val="bottom"/>
          </w:tcPr>
          <w:p w14:paraId="7C3668E4" w14:textId="48E8D889"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1.81 </w:t>
            </w:r>
            <w:r w:rsidRPr="00A33A31">
              <w:rPr>
                <w:rFonts w:asciiTheme="majorBidi" w:hAnsiTheme="majorBidi" w:cstheme="majorBidi"/>
              </w:rPr>
              <w:t>±0.11</w:t>
            </w:r>
          </w:p>
        </w:tc>
      </w:tr>
      <w:tr w:rsidR="00B50999" w:rsidRPr="00A33A31" w14:paraId="13A92313" w14:textId="4E62E864" w:rsidTr="00A33A31">
        <w:trPr>
          <w:trHeight w:val="230"/>
          <w:jc w:val="center"/>
        </w:trPr>
        <w:tc>
          <w:tcPr>
            <w:tcW w:w="2499" w:type="dxa"/>
            <w:shd w:val="clear" w:color="auto" w:fill="auto"/>
          </w:tcPr>
          <w:p w14:paraId="4EFDC005"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 xml:space="preserve">Behenic acid </w:t>
            </w:r>
          </w:p>
        </w:tc>
        <w:tc>
          <w:tcPr>
            <w:tcW w:w="1603" w:type="dxa"/>
            <w:shd w:val="clear" w:color="auto" w:fill="auto"/>
          </w:tcPr>
          <w:p w14:paraId="77BC6245"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C22:0</w:t>
            </w:r>
          </w:p>
        </w:tc>
        <w:tc>
          <w:tcPr>
            <w:tcW w:w="2062" w:type="dxa"/>
            <w:shd w:val="clear" w:color="auto" w:fill="auto"/>
            <w:vAlign w:val="bottom"/>
          </w:tcPr>
          <w:p w14:paraId="43C41022" w14:textId="25998240"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0.48</w:t>
            </w:r>
            <w:r w:rsidR="007D7B07" w:rsidRPr="00A33A31">
              <w:rPr>
                <w:rFonts w:asciiTheme="majorBidi" w:hAnsiTheme="majorBidi" w:cstheme="majorBidi"/>
                <w:color w:val="000000"/>
              </w:rPr>
              <w:t xml:space="preserve"> </w:t>
            </w:r>
            <w:r w:rsidRPr="00A33A31">
              <w:rPr>
                <w:rFonts w:asciiTheme="majorBidi" w:hAnsiTheme="majorBidi" w:cstheme="majorBidi"/>
              </w:rPr>
              <w:t>±0.02</w:t>
            </w:r>
          </w:p>
        </w:tc>
        <w:tc>
          <w:tcPr>
            <w:tcW w:w="1849" w:type="dxa"/>
            <w:shd w:val="clear" w:color="auto" w:fill="auto"/>
            <w:vAlign w:val="bottom"/>
          </w:tcPr>
          <w:p w14:paraId="437A1E04" w14:textId="222353DF" w:rsidR="00B50999" w:rsidRPr="00A33A31" w:rsidRDefault="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1.16 </w:t>
            </w:r>
            <w:r w:rsidRPr="00A33A31">
              <w:rPr>
                <w:rFonts w:asciiTheme="majorBidi" w:hAnsiTheme="majorBidi" w:cstheme="majorBidi"/>
              </w:rPr>
              <w:t>±0.35</w:t>
            </w:r>
          </w:p>
        </w:tc>
      </w:tr>
      <w:tr w:rsidR="00B50999" w:rsidRPr="00A33A31" w14:paraId="175CE1FD" w14:textId="3EDE698D" w:rsidTr="00A33A31">
        <w:trPr>
          <w:trHeight w:val="230"/>
          <w:jc w:val="center"/>
        </w:trPr>
        <w:tc>
          <w:tcPr>
            <w:tcW w:w="2499" w:type="dxa"/>
            <w:shd w:val="clear" w:color="auto" w:fill="auto"/>
          </w:tcPr>
          <w:p w14:paraId="5AB3422E" w14:textId="77777777" w:rsidR="00B50999" w:rsidRPr="00A33A31" w:rsidRDefault="00B50999" w:rsidP="00B50999">
            <w:pPr>
              <w:spacing w:after="0" w:line="240" w:lineRule="auto"/>
              <w:jc w:val="both"/>
              <w:rPr>
                <w:rFonts w:asciiTheme="majorBidi" w:hAnsiTheme="majorBidi" w:cstheme="majorBidi"/>
                <w:shd w:val="clear" w:color="auto" w:fill="FFFFFF"/>
              </w:rPr>
            </w:pPr>
            <w:r w:rsidRPr="00A33A31">
              <w:rPr>
                <w:rFonts w:asciiTheme="majorBidi" w:hAnsiTheme="majorBidi" w:cstheme="majorBidi"/>
                <w:shd w:val="clear" w:color="auto" w:fill="FFFFFF"/>
              </w:rPr>
              <w:t>Erucic acid</w:t>
            </w:r>
          </w:p>
        </w:tc>
        <w:tc>
          <w:tcPr>
            <w:tcW w:w="1603" w:type="dxa"/>
            <w:shd w:val="clear" w:color="auto" w:fill="auto"/>
          </w:tcPr>
          <w:p w14:paraId="29FEB3FB"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C22:1</w:t>
            </w:r>
          </w:p>
        </w:tc>
        <w:tc>
          <w:tcPr>
            <w:tcW w:w="2062" w:type="dxa"/>
            <w:shd w:val="clear" w:color="auto" w:fill="auto"/>
          </w:tcPr>
          <w:p w14:paraId="0084B51F" w14:textId="77D42BD6"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ND</w:t>
            </w:r>
          </w:p>
        </w:tc>
        <w:tc>
          <w:tcPr>
            <w:tcW w:w="1849" w:type="dxa"/>
            <w:shd w:val="clear" w:color="auto" w:fill="auto"/>
            <w:vAlign w:val="bottom"/>
          </w:tcPr>
          <w:p w14:paraId="758427DA" w14:textId="38ACD30E"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0.37 </w:t>
            </w:r>
            <w:r w:rsidRPr="00A33A31">
              <w:rPr>
                <w:rFonts w:asciiTheme="majorBidi" w:hAnsiTheme="majorBidi" w:cstheme="majorBidi"/>
              </w:rPr>
              <w:t>±0.04</w:t>
            </w:r>
          </w:p>
        </w:tc>
      </w:tr>
      <w:tr w:rsidR="00B50999" w:rsidRPr="00A33A31" w14:paraId="30D60B6F" w14:textId="69F9CA08" w:rsidTr="00A33A31">
        <w:trPr>
          <w:trHeight w:val="230"/>
          <w:jc w:val="center"/>
        </w:trPr>
        <w:tc>
          <w:tcPr>
            <w:tcW w:w="2499" w:type="dxa"/>
            <w:shd w:val="clear" w:color="auto" w:fill="auto"/>
          </w:tcPr>
          <w:p w14:paraId="6156634D"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shd w:val="clear" w:color="auto" w:fill="FFFFFF"/>
              </w:rPr>
              <w:t>Lignoceric acid</w:t>
            </w:r>
          </w:p>
        </w:tc>
        <w:tc>
          <w:tcPr>
            <w:tcW w:w="1603" w:type="dxa"/>
            <w:shd w:val="clear" w:color="auto" w:fill="auto"/>
          </w:tcPr>
          <w:p w14:paraId="4A2C6A3F"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C24:0</w:t>
            </w:r>
          </w:p>
        </w:tc>
        <w:tc>
          <w:tcPr>
            <w:tcW w:w="2062" w:type="dxa"/>
            <w:shd w:val="clear" w:color="auto" w:fill="auto"/>
          </w:tcPr>
          <w:p w14:paraId="70B81510" w14:textId="21A2B5D1"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ND</w:t>
            </w:r>
          </w:p>
        </w:tc>
        <w:tc>
          <w:tcPr>
            <w:tcW w:w="1849" w:type="dxa"/>
            <w:shd w:val="clear" w:color="auto" w:fill="auto"/>
            <w:vAlign w:val="bottom"/>
          </w:tcPr>
          <w:p w14:paraId="2EC88E37" w14:textId="03728950"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 xml:space="preserve">0.49 </w:t>
            </w:r>
            <w:r w:rsidRPr="00A33A31">
              <w:rPr>
                <w:rFonts w:asciiTheme="majorBidi" w:hAnsiTheme="majorBidi" w:cstheme="majorBidi"/>
              </w:rPr>
              <w:t>±0.1</w:t>
            </w:r>
            <w:r w:rsidR="007D7B07" w:rsidRPr="00A33A31">
              <w:rPr>
                <w:rFonts w:asciiTheme="majorBidi" w:hAnsiTheme="majorBidi" w:cstheme="majorBidi"/>
              </w:rPr>
              <w:t>0</w:t>
            </w:r>
          </w:p>
        </w:tc>
      </w:tr>
      <w:tr w:rsidR="00B50999" w:rsidRPr="00A33A31" w14:paraId="5DA04BBD" w14:textId="5F04B0BD" w:rsidTr="00A33A31">
        <w:trPr>
          <w:trHeight w:val="230"/>
          <w:jc w:val="center"/>
        </w:trPr>
        <w:tc>
          <w:tcPr>
            <w:tcW w:w="2499" w:type="dxa"/>
            <w:shd w:val="clear" w:color="auto" w:fill="F2F2F2" w:themeFill="background1" w:themeFillShade="F2"/>
            <w:hideMark/>
          </w:tcPr>
          <w:p w14:paraId="1E817087"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Σ SFA</w:t>
            </w:r>
          </w:p>
        </w:tc>
        <w:tc>
          <w:tcPr>
            <w:tcW w:w="1603" w:type="dxa"/>
            <w:shd w:val="clear" w:color="auto" w:fill="F2F2F2" w:themeFill="background1" w:themeFillShade="F2"/>
            <w:hideMark/>
          </w:tcPr>
          <w:p w14:paraId="66C69E4B"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w:t>
            </w:r>
          </w:p>
        </w:tc>
        <w:tc>
          <w:tcPr>
            <w:tcW w:w="2062" w:type="dxa"/>
            <w:shd w:val="clear" w:color="auto" w:fill="F2F2F2" w:themeFill="background1" w:themeFillShade="F2"/>
            <w:vAlign w:val="bottom"/>
          </w:tcPr>
          <w:p w14:paraId="4A5D4703" w14:textId="08758C29"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24.74</w:t>
            </w:r>
          </w:p>
        </w:tc>
        <w:tc>
          <w:tcPr>
            <w:tcW w:w="1849" w:type="dxa"/>
            <w:shd w:val="clear" w:color="auto" w:fill="F2F2F2" w:themeFill="background1" w:themeFillShade="F2"/>
            <w:vAlign w:val="bottom"/>
          </w:tcPr>
          <w:p w14:paraId="51FD3DEB" w14:textId="208EA576"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26.57</w:t>
            </w:r>
          </w:p>
        </w:tc>
      </w:tr>
      <w:tr w:rsidR="00B50999" w:rsidRPr="00A33A31" w14:paraId="4C5C1761" w14:textId="77777777" w:rsidTr="00A33A31">
        <w:trPr>
          <w:trHeight w:val="230"/>
          <w:jc w:val="center"/>
        </w:trPr>
        <w:tc>
          <w:tcPr>
            <w:tcW w:w="2499" w:type="dxa"/>
            <w:shd w:val="clear" w:color="auto" w:fill="F2F2F2" w:themeFill="background1" w:themeFillShade="F2"/>
          </w:tcPr>
          <w:p w14:paraId="1AF262C8" w14:textId="29519028"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Σ UFA</w:t>
            </w:r>
          </w:p>
        </w:tc>
        <w:tc>
          <w:tcPr>
            <w:tcW w:w="1603" w:type="dxa"/>
            <w:shd w:val="clear" w:color="auto" w:fill="F2F2F2" w:themeFill="background1" w:themeFillShade="F2"/>
          </w:tcPr>
          <w:p w14:paraId="5FC45E09" w14:textId="391414F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w:t>
            </w:r>
          </w:p>
        </w:tc>
        <w:tc>
          <w:tcPr>
            <w:tcW w:w="2062" w:type="dxa"/>
            <w:shd w:val="clear" w:color="auto" w:fill="F2F2F2" w:themeFill="background1" w:themeFillShade="F2"/>
            <w:vAlign w:val="bottom"/>
          </w:tcPr>
          <w:p w14:paraId="0B5865C6" w14:textId="527517AE" w:rsidR="00B50999" w:rsidRPr="00A33A31" w:rsidRDefault="00B50999" w:rsidP="00B50999">
            <w:pPr>
              <w:spacing w:after="0" w:line="240" w:lineRule="auto"/>
              <w:jc w:val="center"/>
              <w:rPr>
                <w:rFonts w:asciiTheme="majorBidi" w:hAnsiTheme="majorBidi" w:cstheme="majorBidi"/>
                <w:color w:val="000000"/>
              </w:rPr>
            </w:pPr>
            <w:r w:rsidRPr="00A33A31">
              <w:rPr>
                <w:rFonts w:asciiTheme="majorBidi" w:hAnsiTheme="majorBidi" w:cstheme="majorBidi"/>
                <w:color w:val="000000"/>
              </w:rPr>
              <w:t>75.26</w:t>
            </w:r>
          </w:p>
        </w:tc>
        <w:tc>
          <w:tcPr>
            <w:tcW w:w="1849" w:type="dxa"/>
            <w:shd w:val="clear" w:color="auto" w:fill="F2F2F2" w:themeFill="background1" w:themeFillShade="F2"/>
            <w:vAlign w:val="bottom"/>
          </w:tcPr>
          <w:p w14:paraId="594522FD" w14:textId="711A40C7" w:rsidR="00B50999" w:rsidRPr="00A33A31" w:rsidRDefault="00B50999" w:rsidP="00B50999">
            <w:pPr>
              <w:spacing w:after="0" w:line="240" w:lineRule="auto"/>
              <w:jc w:val="center"/>
              <w:rPr>
                <w:rFonts w:asciiTheme="majorBidi" w:hAnsiTheme="majorBidi" w:cstheme="majorBidi"/>
                <w:color w:val="000000"/>
              </w:rPr>
            </w:pPr>
            <w:r w:rsidRPr="00A33A31">
              <w:rPr>
                <w:rFonts w:asciiTheme="majorBidi" w:hAnsiTheme="majorBidi" w:cstheme="majorBidi"/>
                <w:color w:val="000000"/>
              </w:rPr>
              <w:t>73.43</w:t>
            </w:r>
          </w:p>
        </w:tc>
      </w:tr>
      <w:tr w:rsidR="00B50999" w:rsidRPr="00A33A31" w14:paraId="25A7827E" w14:textId="7B3D327D" w:rsidTr="00A33A31">
        <w:trPr>
          <w:trHeight w:val="230"/>
          <w:jc w:val="center"/>
        </w:trPr>
        <w:tc>
          <w:tcPr>
            <w:tcW w:w="2499" w:type="dxa"/>
            <w:shd w:val="clear" w:color="auto" w:fill="F2F2F2" w:themeFill="background1" w:themeFillShade="F2"/>
          </w:tcPr>
          <w:p w14:paraId="698675E9"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Σ MUFA</w:t>
            </w:r>
          </w:p>
        </w:tc>
        <w:tc>
          <w:tcPr>
            <w:tcW w:w="1603" w:type="dxa"/>
            <w:shd w:val="clear" w:color="auto" w:fill="F2F2F2" w:themeFill="background1" w:themeFillShade="F2"/>
          </w:tcPr>
          <w:p w14:paraId="66666D32"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w:t>
            </w:r>
          </w:p>
        </w:tc>
        <w:tc>
          <w:tcPr>
            <w:tcW w:w="2062" w:type="dxa"/>
            <w:shd w:val="clear" w:color="auto" w:fill="F2F2F2" w:themeFill="background1" w:themeFillShade="F2"/>
            <w:vAlign w:val="bottom"/>
          </w:tcPr>
          <w:p w14:paraId="22BB2E36" w14:textId="1B6E6BEC"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36.62</w:t>
            </w:r>
          </w:p>
        </w:tc>
        <w:tc>
          <w:tcPr>
            <w:tcW w:w="1849" w:type="dxa"/>
            <w:shd w:val="clear" w:color="auto" w:fill="F2F2F2" w:themeFill="background1" w:themeFillShade="F2"/>
            <w:vAlign w:val="bottom"/>
          </w:tcPr>
          <w:p w14:paraId="75C6E89B" w14:textId="762EFE38"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39.26</w:t>
            </w:r>
          </w:p>
        </w:tc>
      </w:tr>
      <w:tr w:rsidR="00B50999" w:rsidRPr="00A33A31" w14:paraId="2E4F1E8A" w14:textId="6AD6849B" w:rsidTr="00A33A31">
        <w:trPr>
          <w:trHeight w:val="230"/>
          <w:jc w:val="center"/>
        </w:trPr>
        <w:tc>
          <w:tcPr>
            <w:tcW w:w="2499" w:type="dxa"/>
            <w:shd w:val="clear" w:color="auto" w:fill="F2F2F2" w:themeFill="background1" w:themeFillShade="F2"/>
          </w:tcPr>
          <w:p w14:paraId="2645E581" w14:textId="77777777"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Σ PUFA</w:t>
            </w:r>
          </w:p>
        </w:tc>
        <w:tc>
          <w:tcPr>
            <w:tcW w:w="1603" w:type="dxa"/>
            <w:shd w:val="clear" w:color="auto" w:fill="F2F2F2" w:themeFill="background1" w:themeFillShade="F2"/>
          </w:tcPr>
          <w:p w14:paraId="62825583"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w:t>
            </w:r>
          </w:p>
        </w:tc>
        <w:tc>
          <w:tcPr>
            <w:tcW w:w="2062" w:type="dxa"/>
            <w:shd w:val="clear" w:color="auto" w:fill="F2F2F2" w:themeFill="background1" w:themeFillShade="F2"/>
            <w:vAlign w:val="bottom"/>
          </w:tcPr>
          <w:p w14:paraId="5300211C" w14:textId="03DBA11C"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38.64</w:t>
            </w:r>
          </w:p>
        </w:tc>
        <w:tc>
          <w:tcPr>
            <w:tcW w:w="1849" w:type="dxa"/>
            <w:shd w:val="clear" w:color="auto" w:fill="F2F2F2" w:themeFill="background1" w:themeFillShade="F2"/>
            <w:vAlign w:val="bottom"/>
          </w:tcPr>
          <w:p w14:paraId="42AA29B7" w14:textId="1BC05EE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34.17</w:t>
            </w:r>
          </w:p>
        </w:tc>
      </w:tr>
      <w:tr w:rsidR="00B50999" w:rsidRPr="00A33A31" w14:paraId="2E2F9F96" w14:textId="2D01D913" w:rsidTr="00A33A31">
        <w:trPr>
          <w:trHeight w:val="230"/>
          <w:jc w:val="center"/>
        </w:trPr>
        <w:tc>
          <w:tcPr>
            <w:tcW w:w="2499" w:type="dxa"/>
            <w:shd w:val="clear" w:color="auto" w:fill="F2F2F2" w:themeFill="background1" w:themeFillShade="F2"/>
          </w:tcPr>
          <w:p w14:paraId="1B914EFD" w14:textId="2601AC8A" w:rsidR="00B50999" w:rsidRPr="00A33A31" w:rsidRDefault="00B50999" w:rsidP="00B50999">
            <w:pPr>
              <w:spacing w:after="0" w:line="240" w:lineRule="auto"/>
              <w:jc w:val="both"/>
              <w:rPr>
                <w:rFonts w:asciiTheme="majorBidi" w:hAnsiTheme="majorBidi" w:cstheme="majorBidi"/>
              </w:rPr>
            </w:pPr>
            <w:r w:rsidRPr="00A33A31">
              <w:rPr>
                <w:rFonts w:asciiTheme="majorBidi" w:hAnsiTheme="majorBidi" w:cstheme="majorBidi"/>
              </w:rPr>
              <w:t>Σ UFA/Σ SFA</w:t>
            </w:r>
          </w:p>
        </w:tc>
        <w:tc>
          <w:tcPr>
            <w:tcW w:w="1603" w:type="dxa"/>
            <w:shd w:val="clear" w:color="auto" w:fill="F2F2F2" w:themeFill="background1" w:themeFillShade="F2"/>
          </w:tcPr>
          <w:p w14:paraId="308FFEB4" w14:textId="77777777"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rPr>
              <w:t>---</w:t>
            </w:r>
          </w:p>
        </w:tc>
        <w:tc>
          <w:tcPr>
            <w:tcW w:w="2062" w:type="dxa"/>
            <w:shd w:val="clear" w:color="auto" w:fill="F2F2F2" w:themeFill="background1" w:themeFillShade="F2"/>
            <w:vAlign w:val="bottom"/>
          </w:tcPr>
          <w:p w14:paraId="2B6770F7" w14:textId="1FEB2EB5"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3.04</w:t>
            </w:r>
          </w:p>
        </w:tc>
        <w:tc>
          <w:tcPr>
            <w:tcW w:w="1849" w:type="dxa"/>
            <w:shd w:val="clear" w:color="auto" w:fill="F2F2F2" w:themeFill="background1" w:themeFillShade="F2"/>
            <w:vAlign w:val="bottom"/>
          </w:tcPr>
          <w:p w14:paraId="3AF1753D" w14:textId="1C6B91EC" w:rsidR="00B50999" w:rsidRPr="00A33A31" w:rsidRDefault="00B50999" w:rsidP="00B50999">
            <w:pPr>
              <w:spacing w:after="0" w:line="240" w:lineRule="auto"/>
              <w:jc w:val="center"/>
              <w:rPr>
                <w:rFonts w:asciiTheme="majorBidi" w:hAnsiTheme="majorBidi" w:cstheme="majorBidi"/>
              </w:rPr>
            </w:pPr>
            <w:r w:rsidRPr="00A33A31">
              <w:rPr>
                <w:rFonts w:asciiTheme="majorBidi" w:hAnsiTheme="majorBidi" w:cstheme="majorBidi"/>
                <w:color w:val="000000"/>
              </w:rPr>
              <w:t>2.76</w:t>
            </w:r>
          </w:p>
        </w:tc>
      </w:tr>
    </w:tbl>
    <w:p w14:paraId="457923BC" w14:textId="11B93093" w:rsidR="00657713" w:rsidRPr="00A33A31" w:rsidRDefault="00657713">
      <w:pPr>
        <w:spacing w:after="0" w:line="360" w:lineRule="auto"/>
        <w:ind w:right="-144"/>
        <w:jc w:val="both"/>
        <w:rPr>
          <w:rFonts w:ascii="Times New Roman" w:hAnsi="Times New Roman" w:cs="Times New Roman"/>
        </w:rPr>
      </w:pPr>
    </w:p>
    <w:p w14:paraId="535CCD52" w14:textId="30DAF9E9" w:rsidR="00657713" w:rsidRPr="00A33A31" w:rsidRDefault="007D7B07">
      <w:pPr>
        <w:rPr>
          <w:rFonts w:asciiTheme="majorBidi" w:hAnsiTheme="majorBidi" w:cstheme="majorBidi"/>
        </w:rPr>
        <w:sectPr w:rsidR="00657713" w:rsidRPr="00A33A31">
          <w:pgSz w:w="12240" w:h="15840"/>
          <w:pgMar w:top="1440" w:right="1800" w:bottom="1440" w:left="1800" w:header="720" w:footer="720" w:gutter="0"/>
          <w:cols w:space="720"/>
          <w:docGrid w:linePitch="360"/>
        </w:sectPr>
      </w:pPr>
      <w:r w:rsidRPr="00A33A31">
        <w:rPr>
          <w:rFonts w:asciiTheme="majorBidi" w:hAnsiTheme="majorBidi" w:cstheme="majorBidi"/>
        </w:rPr>
        <w:t xml:space="preserve">ND, </w:t>
      </w:r>
      <w:r w:rsidR="00EF68F8" w:rsidRPr="00A33A31">
        <w:rPr>
          <w:rFonts w:asciiTheme="majorBidi" w:hAnsiTheme="majorBidi" w:cstheme="majorBidi"/>
        </w:rPr>
        <w:t>not</w:t>
      </w:r>
      <w:r w:rsidRPr="00A33A31">
        <w:rPr>
          <w:rFonts w:asciiTheme="majorBidi" w:hAnsiTheme="majorBidi" w:cstheme="majorBidi"/>
        </w:rPr>
        <w:t xml:space="preserve"> detectable; SFA, Saturated fatty acids; UFA, Unsaturated fatty acids; MUFA, Mono-unsaturated fatty acids; PUFA, Poly-unsaturated fatty acids</w:t>
      </w:r>
    </w:p>
    <w:p w14:paraId="2A3D9D74" w14:textId="77777777" w:rsidR="00657713" w:rsidRPr="00A33A31" w:rsidRDefault="00657713" w:rsidP="00657713">
      <w:pPr>
        <w:spacing w:line="360" w:lineRule="auto"/>
        <w:jc w:val="both"/>
        <w:rPr>
          <w:rFonts w:ascii="Times New Roman" w:hAnsi="Times New Roman" w:cs="Times New Roman"/>
          <w:sz w:val="24"/>
          <w:szCs w:val="24"/>
        </w:rPr>
      </w:pPr>
      <w:r w:rsidRPr="00A33A31">
        <w:rPr>
          <w:rFonts w:ascii="Times New Roman" w:hAnsi="Times New Roman" w:cs="Times New Roman"/>
          <w:b/>
          <w:bCs/>
          <w:sz w:val="24"/>
          <w:szCs w:val="24"/>
        </w:rPr>
        <w:lastRenderedPageBreak/>
        <w:t>Table 3</w:t>
      </w:r>
      <w:r w:rsidRPr="00A33A31">
        <w:rPr>
          <w:rFonts w:ascii="Times New Roman" w:hAnsi="Times New Roman" w:cs="Times New Roman"/>
          <w:sz w:val="24"/>
          <w:szCs w:val="24"/>
        </w:rPr>
        <w:t>:</w:t>
      </w:r>
      <w:r w:rsidRPr="00A33A31">
        <w:rPr>
          <w:rFonts w:ascii="Times New Roman" w:hAnsi="Times New Roman" w:cs="Times New Roman"/>
          <w:b/>
          <w:bCs/>
          <w:sz w:val="24"/>
          <w:szCs w:val="24"/>
        </w:rPr>
        <w:t xml:space="preserve"> </w:t>
      </w:r>
      <w:r w:rsidRPr="00A33A31">
        <w:rPr>
          <w:rFonts w:ascii="Times New Roman" w:hAnsi="Times New Roman" w:cs="Times New Roman"/>
          <w:sz w:val="24"/>
          <w:szCs w:val="24"/>
        </w:rPr>
        <w:t xml:space="preserve">Effect of </w:t>
      </w:r>
      <w:r w:rsidRPr="00A33A31">
        <w:rPr>
          <w:rFonts w:ascii="Times New Roman" w:hAnsi="Times New Roman" w:cs="Times New Roman"/>
          <w:i/>
          <w:iCs/>
          <w:sz w:val="24"/>
          <w:szCs w:val="24"/>
        </w:rPr>
        <w:t>C. procera</w:t>
      </w:r>
      <w:r w:rsidRPr="00A33A31">
        <w:rPr>
          <w:rFonts w:ascii="Times New Roman" w:hAnsi="Times New Roman" w:cs="Times New Roman"/>
          <w:sz w:val="24"/>
          <w:szCs w:val="24"/>
        </w:rPr>
        <w:t xml:space="preserve"> seed fixed oil on edema inhibition (%) in carrageenan-induced edema in rats</w:t>
      </w:r>
    </w:p>
    <w:tbl>
      <w:tblPr>
        <w:tblpPr w:leftFromText="180" w:rightFromText="180" w:vertAnchor="page" w:horzAnchor="margin" w:tblpX="-90" w:tblpY="2660"/>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045"/>
        <w:gridCol w:w="1280"/>
        <w:gridCol w:w="1135"/>
        <w:gridCol w:w="1312"/>
        <w:gridCol w:w="1135"/>
        <w:gridCol w:w="1317"/>
        <w:gridCol w:w="1135"/>
        <w:gridCol w:w="1320"/>
        <w:gridCol w:w="1046"/>
        <w:gridCol w:w="1331"/>
      </w:tblGrid>
      <w:tr w:rsidR="008551A9" w:rsidRPr="00A33A31" w14:paraId="2C2F3633" w14:textId="77777777" w:rsidTr="00A33A31">
        <w:trPr>
          <w:trHeight w:val="240"/>
        </w:trPr>
        <w:tc>
          <w:tcPr>
            <w:tcW w:w="516" w:type="pct"/>
            <w:vMerge w:val="restart"/>
            <w:shd w:val="clear" w:color="auto" w:fill="auto"/>
            <w:noWrap/>
            <w:vAlign w:val="center"/>
          </w:tcPr>
          <w:p w14:paraId="18CE3CBE" w14:textId="77777777" w:rsidR="00657713" w:rsidRPr="00A33A31" w:rsidRDefault="00657713" w:rsidP="00A33A31">
            <w:pPr>
              <w:spacing w:after="0" w:line="240" w:lineRule="auto"/>
              <w:jc w:val="center"/>
              <w:rPr>
                <w:rFonts w:asciiTheme="majorBidi" w:hAnsiTheme="majorBidi" w:cstheme="majorBidi"/>
                <w:b/>
                <w:bCs/>
                <w:sz w:val="18"/>
                <w:szCs w:val="18"/>
              </w:rPr>
            </w:pPr>
            <w:r w:rsidRPr="00A33A31">
              <w:rPr>
                <w:rFonts w:asciiTheme="majorBidi" w:hAnsiTheme="majorBidi" w:cstheme="majorBidi"/>
                <w:b/>
                <w:bCs/>
                <w:sz w:val="18"/>
                <w:szCs w:val="18"/>
              </w:rPr>
              <w:t>Groups</w:t>
            </w:r>
          </w:p>
        </w:tc>
        <w:tc>
          <w:tcPr>
            <w:tcW w:w="4484" w:type="pct"/>
            <w:gridSpan w:val="10"/>
            <w:shd w:val="clear" w:color="auto" w:fill="auto"/>
            <w:noWrap/>
            <w:vAlign w:val="center"/>
          </w:tcPr>
          <w:p w14:paraId="14B984FA" w14:textId="08892171"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Edema volume(% change from baseline)</w:t>
            </w:r>
          </w:p>
        </w:tc>
      </w:tr>
      <w:tr w:rsidR="008551A9" w:rsidRPr="00A33A31" w14:paraId="3FF68B95" w14:textId="77777777" w:rsidTr="00A33A31">
        <w:trPr>
          <w:trHeight w:val="261"/>
        </w:trPr>
        <w:tc>
          <w:tcPr>
            <w:tcW w:w="516" w:type="pct"/>
            <w:vMerge/>
            <w:shd w:val="clear" w:color="auto" w:fill="auto"/>
            <w:noWrap/>
            <w:vAlign w:val="center"/>
            <w:hideMark/>
          </w:tcPr>
          <w:p w14:paraId="2A3F1207" w14:textId="77777777" w:rsidR="00657713" w:rsidRPr="00A33A31" w:rsidRDefault="00657713" w:rsidP="00A33A31">
            <w:pPr>
              <w:spacing w:after="0" w:line="240" w:lineRule="auto"/>
              <w:jc w:val="center"/>
              <w:rPr>
                <w:rFonts w:asciiTheme="majorBidi" w:hAnsiTheme="majorBidi" w:cstheme="majorBidi"/>
                <w:b/>
                <w:bCs/>
                <w:sz w:val="18"/>
                <w:szCs w:val="18"/>
              </w:rPr>
            </w:pPr>
          </w:p>
        </w:tc>
        <w:tc>
          <w:tcPr>
            <w:tcW w:w="389" w:type="pct"/>
            <w:shd w:val="clear" w:color="auto" w:fill="auto"/>
            <w:noWrap/>
            <w:vAlign w:val="center"/>
            <w:hideMark/>
          </w:tcPr>
          <w:p w14:paraId="50A365AB"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1</w:t>
            </w:r>
            <w:r w:rsidRPr="00A33A31">
              <w:rPr>
                <w:rFonts w:asciiTheme="majorBidi" w:hAnsiTheme="majorBidi" w:cstheme="majorBidi"/>
                <w:b/>
                <w:bCs/>
                <w:sz w:val="18"/>
                <w:szCs w:val="18"/>
                <w:vertAlign w:val="superscript"/>
              </w:rPr>
              <w:t>st</w:t>
            </w:r>
            <w:r w:rsidRPr="00A33A31">
              <w:rPr>
                <w:rFonts w:asciiTheme="majorBidi" w:hAnsiTheme="majorBidi" w:cstheme="majorBidi"/>
                <w:b/>
                <w:bCs/>
                <w:sz w:val="18"/>
                <w:szCs w:val="18"/>
              </w:rPr>
              <w:t xml:space="preserve"> hour</w:t>
            </w:r>
          </w:p>
        </w:tc>
        <w:tc>
          <w:tcPr>
            <w:tcW w:w="476" w:type="pct"/>
            <w:shd w:val="clear" w:color="auto" w:fill="auto"/>
            <w:vAlign w:val="center"/>
          </w:tcPr>
          <w:p w14:paraId="278023C5"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 Inhibition</w:t>
            </w:r>
          </w:p>
        </w:tc>
        <w:tc>
          <w:tcPr>
            <w:tcW w:w="422" w:type="pct"/>
            <w:shd w:val="clear" w:color="auto" w:fill="auto"/>
            <w:noWrap/>
            <w:vAlign w:val="center"/>
            <w:hideMark/>
          </w:tcPr>
          <w:p w14:paraId="79E8FD73"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2</w:t>
            </w:r>
            <w:r w:rsidRPr="00A33A31">
              <w:rPr>
                <w:rFonts w:asciiTheme="majorBidi" w:hAnsiTheme="majorBidi" w:cstheme="majorBidi"/>
                <w:b/>
                <w:bCs/>
                <w:sz w:val="18"/>
                <w:szCs w:val="18"/>
                <w:vertAlign w:val="superscript"/>
              </w:rPr>
              <w:t>nd</w:t>
            </w:r>
            <w:r w:rsidRPr="00A33A31">
              <w:rPr>
                <w:rFonts w:asciiTheme="majorBidi" w:hAnsiTheme="majorBidi" w:cstheme="majorBidi"/>
                <w:b/>
                <w:bCs/>
                <w:sz w:val="18"/>
                <w:szCs w:val="18"/>
              </w:rPr>
              <w:t xml:space="preserve"> hour</w:t>
            </w:r>
          </w:p>
        </w:tc>
        <w:tc>
          <w:tcPr>
            <w:tcW w:w="488" w:type="pct"/>
            <w:shd w:val="clear" w:color="auto" w:fill="auto"/>
            <w:vAlign w:val="center"/>
          </w:tcPr>
          <w:p w14:paraId="7A503084"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 Inhibition</w:t>
            </w:r>
          </w:p>
        </w:tc>
        <w:tc>
          <w:tcPr>
            <w:tcW w:w="422" w:type="pct"/>
            <w:shd w:val="clear" w:color="auto" w:fill="auto"/>
            <w:noWrap/>
            <w:vAlign w:val="center"/>
            <w:hideMark/>
          </w:tcPr>
          <w:p w14:paraId="71622F03"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3</w:t>
            </w:r>
            <w:r w:rsidRPr="00A33A31">
              <w:rPr>
                <w:rFonts w:asciiTheme="majorBidi" w:hAnsiTheme="majorBidi" w:cstheme="majorBidi"/>
                <w:b/>
                <w:bCs/>
                <w:sz w:val="18"/>
                <w:szCs w:val="18"/>
                <w:vertAlign w:val="superscript"/>
              </w:rPr>
              <w:t>rd</w:t>
            </w:r>
            <w:r w:rsidRPr="00A33A31">
              <w:rPr>
                <w:rFonts w:asciiTheme="majorBidi" w:hAnsiTheme="majorBidi" w:cstheme="majorBidi"/>
                <w:b/>
                <w:bCs/>
                <w:sz w:val="18"/>
                <w:szCs w:val="18"/>
              </w:rPr>
              <w:t xml:space="preserve"> hour</w:t>
            </w:r>
          </w:p>
        </w:tc>
        <w:tc>
          <w:tcPr>
            <w:tcW w:w="490" w:type="pct"/>
            <w:shd w:val="clear" w:color="auto" w:fill="auto"/>
            <w:vAlign w:val="center"/>
          </w:tcPr>
          <w:p w14:paraId="5EB2780E"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 Inhibition</w:t>
            </w:r>
          </w:p>
        </w:tc>
        <w:tc>
          <w:tcPr>
            <w:tcW w:w="422" w:type="pct"/>
            <w:shd w:val="clear" w:color="auto" w:fill="auto"/>
            <w:noWrap/>
            <w:vAlign w:val="center"/>
            <w:hideMark/>
          </w:tcPr>
          <w:p w14:paraId="7FB49590"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4</w:t>
            </w:r>
            <w:r w:rsidRPr="00A33A31">
              <w:rPr>
                <w:rFonts w:asciiTheme="majorBidi" w:hAnsiTheme="majorBidi" w:cstheme="majorBidi"/>
                <w:b/>
                <w:bCs/>
                <w:sz w:val="18"/>
                <w:szCs w:val="18"/>
                <w:vertAlign w:val="superscript"/>
              </w:rPr>
              <w:t>th</w:t>
            </w:r>
            <w:r w:rsidRPr="00A33A31">
              <w:rPr>
                <w:rFonts w:asciiTheme="majorBidi" w:hAnsiTheme="majorBidi" w:cstheme="majorBidi"/>
                <w:b/>
                <w:bCs/>
                <w:sz w:val="18"/>
                <w:szCs w:val="18"/>
              </w:rPr>
              <w:t xml:space="preserve"> hour</w:t>
            </w:r>
          </w:p>
        </w:tc>
        <w:tc>
          <w:tcPr>
            <w:tcW w:w="491" w:type="pct"/>
            <w:shd w:val="clear" w:color="auto" w:fill="auto"/>
            <w:vAlign w:val="center"/>
          </w:tcPr>
          <w:p w14:paraId="4DDAA568"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 Inhibition</w:t>
            </w:r>
          </w:p>
        </w:tc>
        <w:tc>
          <w:tcPr>
            <w:tcW w:w="389" w:type="pct"/>
            <w:shd w:val="clear" w:color="auto" w:fill="auto"/>
            <w:noWrap/>
            <w:vAlign w:val="center"/>
            <w:hideMark/>
          </w:tcPr>
          <w:p w14:paraId="5808566E"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24 hours</w:t>
            </w:r>
          </w:p>
        </w:tc>
        <w:tc>
          <w:tcPr>
            <w:tcW w:w="494" w:type="pct"/>
            <w:shd w:val="clear" w:color="auto" w:fill="auto"/>
            <w:vAlign w:val="center"/>
          </w:tcPr>
          <w:p w14:paraId="52E89705" w14:textId="77777777" w:rsidR="00657713" w:rsidRPr="00A33A31" w:rsidRDefault="00657713" w:rsidP="00A33A31">
            <w:pPr>
              <w:spacing w:after="0" w:line="360" w:lineRule="auto"/>
              <w:jc w:val="center"/>
              <w:rPr>
                <w:rFonts w:asciiTheme="majorBidi" w:hAnsiTheme="majorBidi" w:cstheme="majorBidi"/>
                <w:b/>
                <w:bCs/>
                <w:sz w:val="18"/>
                <w:szCs w:val="18"/>
              </w:rPr>
            </w:pPr>
            <w:r w:rsidRPr="00A33A31">
              <w:rPr>
                <w:rFonts w:asciiTheme="majorBidi" w:hAnsiTheme="majorBidi" w:cstheme="majorBidi"/>
                <w:b/>
                <w:bCs/>
                <w:sz w:val="18"/>
                <w:szCs w:val="18"/>
              </w:rPr>
              <w:t>% Inhibition</w:t>
            </w:r>
          </w:p>
        </w:tc>
      </w:tr>
      <w:tr w:rsidR="008551A9" w:rsidRPr="00A33A31" w14:paraId="04C3D0A3" w14:textId="77777777" w:rsidTr="00A33A31">
        <w:trPr>
          <w:trHeight w:val="66"/>
        </w:trPr>
        <w:tc>
          <w:tcPr>
            <w:tcW w:w="516" w:type="pct"/>
            <w:shd w:val="clear" w:color="auto" w:fill="auto"/>
            <w:noWrap/>
            <w:vAlign w:val="center"/>
            <w:hideMark/>
          </w:tcPr>
          <w:p w14:paraId="7055BB20" w14:textId="77777777"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Control</w:t>
            </w:r>
          </w:p>
        </w:tc>
        <w:tc>
          <w:tcPr>
            <w:tcW w:w="389" w:type="pct"/>
            <w:shd w:val="clear" w:color="auto" w:fill="auto"/>
            <w:noWrap/>
            <w:vAlign w:val="center"/>
            <w:hideMark/>
          </w:tcPr>
          <w:p w14:paraId="23F8BF53"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92.99±7.26</w:t>
            </w:r>
          </w:p>
        </w:tc>
        <w:tc>
          <w:tcPr>
            <w:tcW w:w="476" w:type="pct"/>
            <w:shd w:val="clear" w:color="auto" w:fill="auto"/>
            <w:vAlign w:val="center"/>
          </w:tcPr>
          <w:p w14:paraId="18D0A101"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____</w:t>
            </w:r>
          </w:p>
        </w:tc>
        <w:tc>
          <w:tcPr>
            <w:tcW w:w="422" w:type="pct"/>
            <w:shd w:val="clear" w:color="auto" w:fill="auto"/>
            <w:noWrap/>
            <w:vAlign w:val="center"/>
            <w:hideMark/>
          </w:tcPr>
          <w:p w14:paraId="16BD72A4"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119.95±8.51</w:t>
            </w:r>
          </w:p>
        </w:tc>
        <w:tc>
          <w:tcPr>
            <w:tcW w:w="488" w:type="pct"/>
            <w:shd w:val="clear" w:color="auto" w:fill="auto"/>
            <w:vAlign w:val="center"/>
          </w:tcPr>
          <w:p w14:paraId="7CE3B7CB"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____</w:t>
            </w:r>
          </w:p>
        </w:tc>
        <w:tc>
          <w:tcPr>
            <w:tcW w:w="422" w:type="pct"/>
            <w:shd w:val="clear" w:color="auto" w:fill="auto"/>
            <w:noWrap/>
            <w:vAlign w:val="center"/>
            <w:hideMark/>
          </w:tcPr>
          <w:p w14:paraId="470EEC1E"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140.28±5.67</w:t>
            </w:r>
          </w:p>
        </w:tc>
        <w:tc>
          <w:tcPr>
            <w:tcW w:w="490" w:type="pct"/>
            <w:shd w:val="clear" w:color="auto" w:fill="auto"/>
            <w:vAlign w:val="center"/>
          </w:tcPr>
          <w:p w14:paraId="22852107"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____</w:t>
            </w:r>
          </w:p>
        </w:tc>
        <w:tc>
          <w:tcPr>
            <w:tcW w:w="422" w:type="pct"/>
            <w:shd w:val="clear" w:color="auto" w:fill="auto"/>
            <w:noWrap/>
            <w:vAlign w:val="center"/>
            <w:hideMark/>
          </w:tcPr>
          <w:p w14:paraId="6850D31F"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164.66±5.97</w:t>
            </w:r>
          </w:p>
        </w:tc>
        <w:tc>
          <w:tcPr>
            <w:tcW w:w="491" w:type="pct"/>
            <w:shd w:val="clear" w:color="auto" w:fill="auto"/>
            <w:vAlign w:val="center"/>
          </w:tcPr>
          <w:p w14:paraId="7FC03455"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____</w:t>
            </w:r>
          </w:p>
        </w:tc>
        <w:tc>
          <w:tcPr>
            <w:tcW w:w="389" w:type="pct"/>
            <w:shd w:val="clear" w:color="auto" w:fill="auto"/>
            <w:noWrap/>
            <w:vAlign w:val="center"/>
            <w:hideMark/>
          </w:tcPr>
          <w:p w14:paraId="0BA4AC8C"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59.94±6.16</w:t>
            </w:r>
          </w:p>
        </w:tc>
        <w:tc>
          <w:tcPr>
            <w:tcW w:w="494" w:type="pct"/>
            <w:shd w:val="clear" w:color="auto" w:fill="auto"/>
            <w:vAlign w:val="center"/>
          </w:tcPr>
          <w:p w14:paraId="477C4084"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____</w:t>
            </w:r>
          </w:p>
        </w:tc>
      </w:tr>
      <w:tr w:rsidR="008551A9" w:rsidRPr="00A33A31" w14:paraId="7F6FA04B" w14:textId="77777777" w:rsidTr="00A33A31">
        <w:trPr>
          <w:trHeight w:val="265"/>
        </w:trPr>
        <w:tc>
          <w:tcPr>
            <w:tcW w:w="516" w:type="pct"/>
            <w:shd w:val="clear" w:color="auto" w:fill="auto"/>
            <w:noWrap/>
            <w:vAlign w:val="center"/>
            <w:hideMark/>
          </w:tcPr>
          <w:p w14:paraId="6727B808" w14:textId="77777777"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Indomethacin</w:t>
            </w:r>
          </w:p>
          <w:p w14:paraId="79CBFB4C" w14:textId="1ED1101F"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(10mg/kg)</w:t>
            </w:r>
          </w:p>
        </w:tc>
        <w:tc>
          <w:tcPr>
            <w:tcW w:w="389" w:type="pct"/>
            <w:shd w:val="clear" w:color="auto" w:fill="auto"/>
            <w:noWrap/>
            <w:vAlign w:val="center"/>
            <w:hideMark/>
          </w:tcPr>
          <w:p w14:paraId="21747E22"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21.90±0.9</w:t>
            </w:r>
          </w:p>
        </w:tc>
        <w:tc>
          <w:tcPr>
            <w:tcW w:w="476" w:type="pct"/>
            <w:shd w:val="clear" w:color="auto" w:fill="auto"/>
            <w:vAlign w:val="center"/>
          </w:tcPr>
          <w:p w14:paraId="0D17AB02"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76.45</w:t>
            </w:r>
          </w:p>
        </w:tc>
        <w:tc>
          <w:tcPr>
            <w:tcW w:w="422" w:type="pct"/>
            <w:shd w:val="clear" w:color="auto" w:fill="auto"/>
            <w:noWrap/>
            <w:vAlign w:val="center"/>
            <w:hideMark/>
          </w:tcPr>
          <w:p w14:paraId="6008183B"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27.45±2.87</w:t>
            </w:r>
          </w:p>
        </w:tc>
        <w:tc>
          <w:tcPr>
            <w:tcW w:w="488" w:type="pct"/>
            <w:shd w:val="clear" w:color="auto" w:fill="auto"/>
            <w:vAlign w:val="center"/>
          </w:tcPr>
          <w:p w14:paraId="31968B97"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70.48</w:t>
            </w:r>
          </w:p>
        </w:tc>
        <w:tc>
          <w:tcPr>
            <w:tcW w:w="422" w:type="pct"/>
            <w:shd w:val="clear" w:color="auto" w:fill="auto"/>
            <w:noWrap/>
            <w:vAlign w:val="center"/>
            <w:hideMark/>
          </w:tcPr>
          <w:p w14:paraId="7775F8DE"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39.98±3.59*</w:t>
            </w:r>
          </w:p>
        </w:tc>
        <w:tc>
          <w:tcPr>
            <w:tcW w:w="490" w:type="pct"/>
            <w:shd w:val="clear" w:color="auto" w:fill="auto"/>
            <w:vAlign w:val="center"/>
          </w:tcPr>
          <w:p w14:paraId="03D954C3"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57.00</w:t>
            </w:r>
          </w:p>
        </w:tc>
        <w:tc>
          <w:tcPr>
            <w:tcW w:w="422" w:type="pct"/>
            <w:shd w:val="clear" w:color="auto" w:fill="auto"/>
            <w:noWrap/>
            <w:vAlign w:val="center"/>
            <w:hideMark/>
          </w:tcPr>
          <w:p w14:paraId="439576E9"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44.63±2.94*</w:t>
            </w:r>
          </w:p>
        </w:tc>
        <w:tc>
          <w:tcPr>
            <w:tcW w:w="491" w:type="pct"/>
            <w:shd w:val="clear" w:color="auto" w:fill="auto"/>
            <w:vAlign w:val="center"/>
          </w:tcPr>
          <w:p w14:paraId="57FF99B7"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52.01</w:t>
            </w:r>
          </w:p>
        </w:tc>
        <w:tc>
          <w:tcPr>
            <w:tcW w:w="389" w:type="pct"/>
            <w:shd w:val="clear" w:color="auto" w:fill="auto"/>
            <w:noWrap/>
            <w:vAlign w:val="center"/>
            <w:hideMark/>
          </w:tcPr>
          <w:p w14:paraId="03B8EFDB"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8.01±1.85</w:t>
            </w:r>
          </w:p>
        </w:tc>
        <w:tc>
          <w:tcPr>
            <w:tcW w:w="494" w:type="pct"/>
            <w:shd w:val="clear" w:color="auto" w:fill="auto"/>
            <w:vAlign w:val="center"/>
          </w:tcPr>
          <w:p w14:paraId="68D64706"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91.38</w:t>
            </w:r>
          </w:p>
        </w:tc>
      </w:tr>
      <w:tr w:rsidR="008551A9" w:rsidRPr="00A33A31" w14:paraId="5AF9648B" w14:textId="77777777" w:rsidTr="00A33A31">
        <w:trPr>
          <w:trHeight w:val="305"/>
        </w:trPr>
        <w:tc>
          <w:tcPr>
            <w:tcW w:w="516" w:type="pct"/>
            <w:shd w:val="clear" w:color="auto" w:fill="auto"/>
            <w:noWrap/>
            <w:vAlign w:val="center"/>
            <w:hideMark/>
          </w:tcPr>
          <w:p w14:paraId="78656BC2" w14:textId="77777777"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Dose 1</w:t>
            </w:r>
          </w:p>
          <w:p w14:paraId="65E3DDE5" w14:textId="55644536"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(70mg/kg)</w:t>
            </w:r>
          </w:p>
        </w:tc>
        <w:tc>
          <w:tcPr>
            <w:tcW w:w="389" w:type="pct"/>
            <w:shd w:val="clear" w:color="auto" w:fill="auto"/>
            <w:noWrap/>
            <w:vAlign w:val="center"/>
            <w:hideMark/>
          </w:tcPr>
          <w:p w14:paraId="71C49419"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35.39±1.01</w:t>
            </w:r>
          </w:p>
        </w:tc>
        <w:tc>
          <w:tcPr>
            <w:tcW w:w="476" w:type="pct"/>
            <w:shd w:val="clear" w:color="auto" w:fill="auto"/>
            <w:vAlign w:val="center"/>
          </w:tcPr>
          <w:p w14:paraId="1D72713B"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61.94</w:t>
            </w:r>
          </w:p>
        </w:tc>
        <w:tc>
          <w:tcPr>
            <w:tcW w:w="422" w:type="pct"/>
            <w:shd w:val="clear" w:color="auto" w:fill="auto"/>
            <w:noWrap/>
            <w:vAlign w:val="center"/>
            <w:hideMark/>
          </w:tcPr>
          <w:p w14:paraId="4A6E9882"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45.06±4.84</w:t>
            </w:r>
          </w:p>
        </w:tc>
        <w:tc>
          <w:tcPr>
            <w:tcW w:w="488" w:type="pct"/>
            <w:shd w:val="clear" w:color="auto" w:fill="auto"/>
            <w:vAlign w:val="center"/>
          </w:tcPr>
          <w:p w14:paraId="0FDD9649"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51.54</w:t>
            </w:r>
          </w:p>
        </w:tc>
        <w:tc>
          <w:tcPr>
            <w:tcW w:w="422" w:type="pct"/>
            <w:shd w:val="clear" w:color="auto" w:fill="auto"/>
            <w:noWrap/>
            <w:vAlign w:val="center"/>
            <w:hideMark/>
          </w:tcPr>
          <w:p w14:paraId="42DB26F1"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49.46±4.08</w:t>
            </w:r>
          </w:p>
        </w:tc>
        <w:tc>
          <w:tcPr>
            <w:tcW w:w="490" w:type="pct"/>
            <w:shd w:val="clear" w:color="auto" w:fill="auto"/>
            <w:vAlign w:val="center"/>
          </w:tcPr>
          <w:p w14:paraId="6C71BCC5"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46.81</w:t>
            </w:r>
          </w:p>
        </w:tc>
        <w:tc>
          <w:tcPr>
            <w:tcW w:w="422" w:type="pct"/>
            <w:shd w:val="clear" w:color="auto" w:fill="auto"/>
            <w:noWrap/>
            <w:vAlign w:val="center"/>
            <w:hideMark/>
          </w:tcPr>
          <w:p w14:paraId="6263CDDF"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65.80±3.03</w:t>
            </w:r>
          </w:p>
        </w:tc>
        <w:tc>
          <w:tcPr>
            <w:tcW w:w="491" w:type="pct"/>
            <w:shd w:val="clear" w:color="auto" w:fill="auto"/>
            <w:vAlign w:val="center"/>
          </w:tcPr>
          <w:p w14:paraId="29DDCB0A"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29.24</w:t>
            </w:r>
          </w:p>
        </w:tc>
        <w:tc>
          <w:tcPr>
            <w:tcW w:w="389" w:type="pct"/>
            <w:shd w:val="clear" w:color="auto" w:fill="auto"/>
            <w:noWrap/>
            <w:vAlign w:val="center"/>
            <w:hideMark/>
          </w:tcPr>
          <w:p w14:paraId="3CC30F1B"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16.31±1.41</w:t>
            </w:r>
          </w:p>
        </w:tc>
        <w:tc>
          <w:tcPr>
            <w:tcW w:w="494" w:type="pct"/>
            <w:shd w:val="clear" w:color="auto" w:fill="auto"/>
            <w:vAlign w:val="center"/>
          </w:tcPr>
          <w:p w14:paraId="22275BCC"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82.46</w:t>
            </w:r>
          </w:p>
        </w:tc>
      </w:tr>
      <w:tr w:rsidR="008551A9" w:rsidRPr="00A33A31" w14:paraId="763616F0" w14:textId="77777777" w:rsidTr="00A33A31">
        <w:trPr>
          <w:trHeight w:val="269"/>
        </w:trPr>
        <w:tc>
          <w:tcPr>
            <w:tcW w:w="516" w:type="pct"/>
            <w:shd w:val="clear" w:color="auto" w:fill="auto"/>
            <w:noWrap/>
            <w:vAlign w:val="center"/>
            <w:hideMark/>
          </w:tcPr>
          <w:p w14:paraId="2C93149E" w14:textId="77777777"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Dose 2</w:t>
            </w:r>
          </w:p>
          <w:p w14:paraId="218ACF5C" w14:textId="77777777"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(140mg/kg)</w:t>
            </w:r>
          </w:p>
        </w:tc>
        <w:tc>
          <w:tcPr>
            <w:tcW w:w="389" w:type="pct"/>
            <w:shd w:val="clear" w:color="auto" w:fill="auto"/>
            <w:noWrap/>
            <w:vAlign w:val="center"/>
            <w:hideMark/>
          </w:tcPr>
          <w:p w14:paraId="6541CDB8"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33.99±1.06</w:t>
            </w:r>
          </w:p>
        </w:tc>
        <w:tc>
          <w:tcPr>
            <w:tcW w:w="476" w:type="pct"/>
            <w:shd w:val="clear" w:color="auto" w:fill="auto"/>
            <w:vAlign w:val="center"/>
          </w:tcPr>
          <w:p w14:paraId="287DE8C2"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63.45</w:t>
            </w:r>
          </w:p>
        </w:tc>
        <w:tc>
          <w:tcPr>
            <w:tcW w:w="422" w:type="pct"/>
            <w:shd w:val="clear" w:color="auto" w:fill="auto"/>
            <w:noWrap/>
            <w:vAlign w:val="center"/>
            <w:hideMark/>
          </w:tcPr>
          <w:p w14:paraId="015716F3"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40.63±5.22</w:t>
            </w:r>
          </w:p>
        </w:tc>
        <w:tc>
          <w:tcPr>
            <w:tcW w:w="488" w:type="pct"/>
            <w:shd w:val="clear" w:color="auto" w:fill="auto"/>
            <w:vAlign w:val="center"/>
          </w:tcPr>
          <w:p w14:paraId="05180BCC"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56.30</w:t>
            </w:r>
          </w:p>
        </w:tc>
        <w:tc>
          <w:tcPr>
            <w:tcW w:w="422" w:type="pct"/>
            <w:shd w:val="clear" w:color="auto" w:fill="auto"/>
            <w:noWrap/>
            <w:vAlign w:val="center"/>
            <w:hideMark/>
          </w:tcPr>
          <w:p w14:paraId="06894856"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45.84±6.05</w:t>
            </w:r>
          </w:p>
        </w:tc>
        <w:tc>
          <w:tcPr>
            <w:tcW w:w="490" w:type="pct"/>
            <w:shd w:val="clear" w:color="auto" w:fill="auto"/>
            <w:vAlign w:val="center"/>
          </w:tcPr>
          <w:p w14:paraId="5BA8C531"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50.70</w:t>
            </w:r>
          </w:p>
        </w:tc>
        <w:tc>
          <w:tcPr>
            <w:tcW w:w="422" w:type="pct"/>
            <w:shd w:val="clear" w:color="auto" w:fill="auto"/>
            <w:noWrap/>
            <w:vAlign w:val="center"/>
            <w:hideMark/>
          </w:tcPr>
          <w:p w14:paraId="74A1E156"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57.34±4.75</w:t>
            </w:r>
          </w:p>
        </w:tc>
        <w:tc>
          <w:tcPr>
            <w:tcW w:w="491" w:type="pct"/>
            <w:shd w:val="clear" w:color="auto" w:fill="auto"/>
            <w:vAlign w:val="center"/>
          </w:tcPr>
          <w:p w14:paraId="014E8447"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38.34</w:t>
            </w:r>
          </w:p>
        </w:tc>
        <w:tc>
          <w:tcPr>
            <w:tcW w:w="389" w:type="pct"/>
            <w:shd w:val="clear" w:color="auto" w:fill="auto"/>
            <w:noWrap/>
            <w:vAlign w:val="center"/>
            <w:hideMark/>
          </w:tcPr>
          <w:p w14:paraId="3C3537CA"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19.50±1.97</w:t>
            </w:r>
          </w:p>
        </w:tc>
        <w:tc>
          <w:tcPr>
            <w:tcW w:w="494" w:type="pct"/>
            <w:shd w:val="clear" w:color="auto" w:fill="auto"/>
            <w:vAlign w:val="center"/>
          </w:tcPr>
          <w:p w14:paraId="60AA095D"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79.03</w:t>
            </w:r>
          </w:p>
        </w:tc>
      </w:tr>
      <w:tr w:rsidR="008551A9" w:rsidRPr="00A33A31" w14:paraId="2B65AC07" w14:textId="77777777" w:rsidTr="00A33A31">
        <w:trPr>
          <w:trHeight w:val="228"/>
        </w:trPr>
        <w:tc>
          <w:tcPr>
            <w:tcW w:w="516" w:type="pct"/>
            <w:shd w:val="clear" w:color="auto" w:fill="auto"/>
            <w:noWrap/>
            <w:vAlign w:val="center"/>
            <w:hideMark/>
          </w:tcPr>
          <w:p w14:paraId="141AF372" w14:textId="77777777"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Dose 3</w:t>
            </w:r>
          </w:p>
          <w:p w14:paraId="68FA126F" w14:textId="77777777" w:rsidR="00657713" w:rsidRPr="00A33A31" w:rsidRDefault="00657713" w:rsidP="00A33A31">
            <w:pPr>
              <w:spacing w:after="0" w:line="240" w:lineRule="auto"/>
              <w:rPr>
                <w:rFonts w:asciiTheme="majorBidi" w:hAnsiTheme="majorBidi" w:cstheme="majorBidi"/>
                <w:b/>
                <w:bCs/>
                <w:sz w:val="18"/>
                <w:szCs w:val="18"/>
              </w:rPr>
            </w:pPr>
            <w:r w:rsidRPr="00A33A31">
              <w:rPr>
                <w:rFonts w:asciiTheme="majorBidi" w:hAnsiTheme="majorBidi" w:cstheme="majorBidi"/>
                <w:b/>
                <w:bCs/>
                <w:sz w:val="18"/>
                <w:szCs w:val="18"/>
              </w:rPr>
              <w:t>(280mg/kg)</w:t>
            </w:r>
          </w:p>
        </w:tc>
        <w:tc>
          <w:tcPr>
            <w:tcW w:w="389" w:type="pct"/>
            <w:shd w:val="clear" w:color="auto" w:fill="auto"/>
            <w:noWrap/>
            <w:vAlign w:val="center"/>
            <w:hideMark/>
          </w:tcPr>
          <w:p w14:paraId="5CA22B1A"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30.42±2.83</w:t>
            </w:r>
          </w:p>
        </w:tc>
        <w:tc>
          <w:tcPr>
            <w:tcW w:w="476" w:type="pct"/>
            <w:shd w:val="clear" w:color="auto" w:fill="auto"/>
            <w:vAlign w:val="center"/>
          </w:tcPr>
          <w:p w14:paraId="545C6B2C"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67.29</w:t>
            </w:r>
          </w:p>
        </w:tc>
        <w:tc>
          <w:tcPr>
            <w:tcW w:w="422" w:type="pct"/>
            <w:shd w:val="clear" w:color="auto" w:fill="auto"/>
            <w:noWrap/>
            <w:vAlign w:val="center"/>
            <w:hideMark/>
          </w:tcPr>
          <w:p w14:paraId="788851F2"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38.46±5.38</w:t>
            </w:r>
          </w:p>
        </w:tc>
        <w:tc>
          <w:tcPr>
            <w:tcW w:w="488" w:type="pct"/>
            <w:shd w:val="clear" w:color="auto" w:fill="auto"/>
            <w:vAlign w:val="center"/>
          </w:tcPr>
          <w:p w14:paraId="20BC9E63"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58.64</w:t>
            </w:r>
          </w:p>
        </w:tc>
        <w:tc>
          <w:tcPr>
            <w:tcW w:w="422" w:type="pct"/>
            <w:shd w:val="clear" w:color="auto" w:fill="auto"/>
            <w:noWrap/>
            <w:vAlign w:val="center"/>
            <w:hideMark/>
          </w:tcPr>
          <w:p w14:paraId="7F14FDF9"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40.90±3.76*</w:t>
            </w:r>
          </w:p>
        </w:tc>
        <w:tc>
          <w:tcPr>
            <w:tcW w:w="490" w:type="pct"/>
            <w:shd w:val="clear" w:color="auto" w:fill="auto"/>
            <w:vAlign w:val="center"/>
          </w:tcPr>
          <w:p w14:paraId="63603AA2"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56.02</w:t>
            </w:r>
          </w:p>
        </w:tc>
        <w:tc>
          <w:tcPr>
            <w:tcW w:w="422" w:type="pct"/>
            <w:shd w:val="clear" w:color="auto" w:fill="auto"/>
            <w:noWrap/>
            <w:vAlign w:val="center"/>
            <w:hideMark/>
          </w:tcPr>
          <w:p w14:paraId="7DB63862"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44.17±4.86*</w:t>
            </w:r>
          </w:p>
        </w:tc>
        <w:tc>
          <w:tcPr>
            <w:tcW w:w="491" w:type="pct"/>
            <w:shd w:val="clear" w:color="auto" w:fill="auto"/>
            <w:vAlign w:val="center"/>
          </w:tcPr>
          <w:p w14:paraId="529DF825"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52.50</w:t>
            </w:r>
          </w:p>
        </w:tc>
        <w:tc>
          <w:tcPr>
            <w:tcW w:w="389" w:type="pct"/>
            <w:shd w:val="clear" w:color="auto" w:fill="auto"/>
            <w:noWrap/>
            <w:vAlign w:val="center"/>
            <w:hideMark/>
          </w:tcPr>
          <w:p w14:paraId="114576B1"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16.29±1.63</w:t>
            </w:r>
          </w:p>
        </w:tc>
        <w:tc>
          <w:tcPr>
            <w:tcW w:w="494" w:type="pct"/>
            <w:shd w:val="clear" w:color="auto" w:fill="auto"/>
            <w:vAlign w:val="center"/>
          </w:tcPr>
          <w:p w14:paraId="30E71036" w14:textId="77777777" w:rsidR="00657713" w:rsidRPr="00A33A31" w:rsidRDefault="00657713" w:rsidP="00A33A31">
            <w:pPr>
              <w:spacing w:after="0" w:line="360" w:lineRule="auto"/>
              <w:jc w:val="center"/>
              <w:rPr>
                <w:rFonts w:asciiTheme="majorBidi" w:hAnsiTheme="majorBidi" w:cstheme="majorBidi"/>
                <w:sz w:val="18"/>
                <w:szCs w:val="18"/>
              </w:rPr>
            </w:pPr>
            <w:r w:rsidRPr="00A33A31">
              <w:rPr>
                <w:rFonts w:asciiTheme="majorBidi" w:hAnsiTheme="majorBidi" w:cstheme="majorBidi"/>
                <w:sz w:val="18"/>
                <w:szCs w:val="18"/>
              </w:rPr>
              <w:t>82.49</w:t>
            </w:r>
          </w:p>
        </w:tc>
      </w:tr>
    </w:tbl>
    <w:p w14:paraId="11E09BFA" w14:textId="77777777" w:rsidR="008551A9" w:rsidRPr="00A33A31" w:rsidRDefault="008551A9" w:rsidP="000654B1">
      <w:pPr>
        <w:spacing w:line="360" w:lineRule="auto"/>
        <w:jc w:val="both"/>
        <w:rPr>
          <w:rFonts w:ascii="Times New Roman" w:hAnsi="Times New Roman" w:cs="Times New Roman"/>
          <w:sz w:val="24"/>
          <w:szCs w:val="24"/>
        </w:rPr>
      </w:pPr>
    </w:p>
    <w:p w14:paraId="7D6D5EFA" w14:textId="40798B45" w:rsidR="00657713" w:rsidRDefault="00657713" w:rsidP="000654B1">
      <w:pPr>
        <w:spacing w:line="360" w:lineRule="auto"/>
        <w:jc w:val="both"/>
        <w:rPr>
          <w:rFonts w:asciiTheme="majorBidi" w:hAnsiTheme="majorBidi" w:cstheme="majorBidi"/>
          <w:sz w:val="24"/>
          <w:szCs w:val="24"/>
        </w:rPr>
      </w:pPr>
      <w:r w:rsidRPr="00A33A31">
        <w:rPr>
          <w:rFonts w:ascii="Times New Roman" w:hAnsi="Times New Roman" w:cs="Times New Roman"/>
          <w:sz w:val="24"/>
          <w:szCs w:val="24"/>
        </w:rPr>
        <w:t xml:space="preserve">Data are presented as mean ± SEM. Statistical analysis was carried out by one-way analysis of variance (ANOVA) followed by Tukey-Kramer test for multiple comparisons. </w:t>
      </w:r>
      <w:r w:rsidRPr="00A33A31">
        <w:rPr>
          <w:rFonts w:ascii="Times New Roman" w:hAnsi="Times New Roman" w:cs="Times New Roman"/>
          <w:sz w:val="24"/>
          <w:szCs w:val="24"/>
          <w:vertAlign w:val="superscript"/>
        </w:rPr>
        <w:t>*</w:t>
      </w:r>
      <w:r w:rsidRPr="00A33A31">
        <w:rPr>
          <w:rFonts w:ascii="Times New Roman" w:hAnsi="Times New Roman" w:cs="Times New Roman"/>
          <w:sz w:val="24"/>
          <w:szCs w:val="24"/>
        </w:rPr>
        <w:t>Significantly different from normal negative control group at p &lt; 0.05.</w:t>
      </w:r>
      <w:r w:rsidRPr="00445157">
        <w:rPr>
          <w:rFonts w:ascii="Times New Roman" w:hAnsi="Times New Roman" w:cs="Times New Roman"/>
          <w:sz w:val="24"/>
          <w:szCs w:val="24"/>
          <w:vertAlign w:val="superscript"/>
        </w:rPr>
        <w:t xml:space="preserve"> </w:t>
      </w:r>
    </w:p>
    <w:p w14:paraId="780C7B70" w14:textId="11E875CC" w:rsidR="00657713" w:rsidRDefault="00657713" w:rsidP="00657713">
      <w:pPr>
        <w:rPr>
          <w:rFonts w:asciiTheme="majorBidi" w:hAnsiTheme="majorBidi" w:cstheme="majorBidi"/>
          <w:sz w:val="24"/>
          <w:szCs w:val="24"/>
        </w:rPr>
      </w:pPr>
    </w:p>
    <w:p w14:paraId="1DFBBB33" w14:textId="28A90C62" w:rsidR="00657713" w:rsidRPr="00657713" w:rsidRDefault="00657713" w:rsidP="00657713">
      <w:pPr>
        <w:rPr>
          <w:rFonts w:asciiTheme="majorBidi" w:hAnsiTheme="majorBidi" w:cstheme="majorBidi"/>
          <w:sz w:val="24"/>
          <w:szCs w:val="24"/>
        </w:rPr>
      </w:pPr>
    </w:p>
    <w:sectPr w:rsidR="00657713" w:rsidRPr="00657713" w:rsidSect="00657713">
      <w:footerReference w:type="default" r:id="rId42"/>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E81DD" w14:textId="77777777" w:rsidR="00963FCB" w:rsidRDefault="00963FCB" w:rsidP="00D469EA">
      <w:pPr>
        <w:spacing w:after="0" w:line="240" w:lineRule="auto"/>
      </w:pPr>
      <w:r>
        <w:separator/>
      </w:r>
    </w:p>
  </w:endnote>
  <w:endnote w:type="continuationSeparator" w:id="0">
    <w:p w14:paraId="02906F21" w14:textId="77777777" w:rsidR="00963FCB" w:rsidRDefault="00963FCB" w:rsidP="00D46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602925"/>
      <w:docPartObj>
        <w:docPartGallery w:val="Page Numbers (Bottom of Page)"/>
        <w:docPartUnique/>
      </w:docPartObj>
    </w:sdtPr>
    <w:sdtEndPr>
      <w:rPr>
        <w:noProof/>
      </w:rPr>
    </w:sdtEndPr>
    <w:sdtContent>
      <w:p w14:paraId="1BD1884F" w14:textId="54E9DEB8" w:rsidR="00963FCB" w:rsidRDefault="00963FCB">
        <w:pPr>
          <w:pStyle w:val="Footer"/>
          <w:jc w:val="center"/>
        </w:pPr>
        <w:r>
          <w:fldChar w:fldCharType="begin"/>
        </w:r>
        <w:r>
          <w:instrText xml:space="preserve"> PAGE   \* MERGEFORMAT </w:instrText>
        </w:r>
        <w:r>
          <w:fldChar w:fldCharType="separate"/>
        </w:r>
        <w:r w:rsidR="00A33A31">
          <w:rPr>
            <w:noProof/>
          </w:rPr>
          <w:t>28</w:t>
        </w:r>
        <w:r>
          <w:rPr>
            <w:noProof/>
          </w:rPr>
          <w:fldChar w:fldCharType="end"/>
        </w:r>
      </w:p>
    </w:sdtContent>
  </w:sdt>
  <w:p w14:paraId="1352C078" w14:textId="77777777" w:rsidR="00963FCB" w:rsidRDefault="00963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51A62" w14:textId="77777777" w:rsidR="00963FCB" w:rsidRDefault="00963FCB" w:rsidP="00D469EA">
      <w:pPr>
        <w:spacing w:after="0" w:line="240" w:lineRule="auto"/>
      </w:pPr>
      <w:r>
        <w:separator/>
      </w:r>
    </w:p>
  </w:footnote>
  <w:footnote w:type="continuationSeparator" w:id="0">
    <w:p w14:paraId="74605F92" w14:textId="77777777" w:rsidR="00963FCB" w:rsidRDefault="00963FCB" w:rsidP="00D469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A22"/>
    <w:multiLevelType w:val="multilevel"/>
    <w:tmpl w:val="4950EC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b/>
        <w:bCs/>
        <w:i w:val="0"/>
        <w:iCs w:val="0"/>
      </w:rPr>
    </w:lvl>
    <w:lvl w:ilvl="4">
      <w:start w:val="1"/>
      <w:numFmt w:val="decimal"/>
      <w:lvlText w:val="%1.%2.%3.%4.%5."/>
      <w:lvlJc w:val="left"/>
      <w:pPr>
        <w:ind w:left="1080" w:hanging="1080"/>
      </w:pPr>
      <w:rPr>
        <w:rFonts w:hint="default"/>
        <w:b/>
        <w:bCs/>
        <w:i w:val="0"/>
        <w:iCs w:val="0"/>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D77FC8"/>
    <w:multiLevelType w:val="multilevel"/>
    <w:tmpl w:val="2A4C17D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rPr>
    </w:lvl>
    <w:lvl w:ilvl="2">
      <w:start w:val="2"/>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AC643E"/>
    <w:multiLevelType w:val="multilevel"/>
    <w:tmpl w:val="A5BEF7F6"/>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3"/>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101D86"/>
    <w:multiLevelType w:val="multilevel"/>
    <w:tmpl w:val="CA2C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A7BD8"/>
    <w:multiLevelType w:val="hybridMultilevel"/>
    <w:tmpl w:val="9F947D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2480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D3055ED"/>
    <w:multiLevelType w:val="multilevel"/>
    <w:tmpl w:val="2016774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B771D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C7E3B6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A900243"/>
    <w:multiLevelType w:val="multilevel"/>
    <w:tmpl w:val="9A12528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C19688D"/>
    <w:multiLevelType w:val="multilevel"/>
    <w:tmpl w:val="57F4B476"/>
    <w:lvl w:ilvl="0">
      <w:start w:val="5"/>
      <w:numFmt w:val="decimal"/>
      <w:lvlText w:val="%1."/>
      <w:lvlJc w:val="left"/>
      <w:pPr>
        <w:ind w:left="360" w:hanging="360"/>
      </w:pPr>
      <w:rPr>
        <w:rFonts w:hint="default"/>
      </w:rPr>
    </w:lvl>
    <w:lvl w:ilvl="1">
      <w:start w:val="7"/>
      <w:numFmt w:val="decimal"/>
      <w:lvlText w:val="%1.%2."/>
      <w:lvlJc w:val="left"/>
      <w:pPr>
        <w:ind w:left="792" w:hanging="432"/>
      </w:pPr>
      <w:rPr>
        <w:rFonts w:hint="default"/>
        <w:i w:val="0"/>
        <w:iCs w:val="0"/>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B3C1998"/>
    <w:multiLevelType w:val="multilevel"/>
    <w:tmpl w:val="DC88EE56"/>
    <w:lvl w:ilvl="0">
      <w:start w:val="5"/>
      <w:numFmt w:val="decimal"/>
      <w:lvlText w:val="%1."/>
      <w:lvlJc w:val="left"/>
      <w:pPr>
        <w:ind w:left="360" w:hanging="360"/>
      </w:pPr>
      <w:rPr>
        <w:rFonts w:hint="default"/>
      </w:rPr>
    </w:lvl>
    <w:lvl w:ilvl="1">
      <w:start w:val="8"/>
      <w:numFmt w:val="decimal"/>
      <w:lvlText w:val="%1.%2."/>
      <w:lvlJc w:val="left"/>
      <w:pPr>
        <w:ind w:left="792" w:hanging="432"/>
      </w:pPr>
      <w:rPr>
        <w:rFonts w:hint="default"/>
        <w:i w:val="0"/>
        <w:iCs w:val="0"/>
      </w:rPr>
    </w:lvl>
    <w:lvl w:ilvl="2">
      <w:start w:val="1"/>
      <w:numFmt w:val="decimal"/>
      <w:lvlText w:val="%1.%2.%3."/>
      <w:lvlJc w:val="left"/>
      <w:pPr>
        <w:ind w:left="1224" w:hanging="504"/>
      </w:pPr>
      <w:rPr>
        <w:rFonts w:hint="default"/>
        <w:i w:val="0"/>
        <w:iCs w:val="0"/>
      </w:rPr>
    </w:lvl>
    <w:lvl w:ilvl="3">
      <w:start w:val="1"/>
      <w:numFmt w:val="decimal"/>
      <w:lvlText w:val="%1.%2.%3.%4."/>
      <w:lvlJc w:val="left"/>
      <w:pPr>
        <w:ind w:left="2358" w:hanging="648"/>
      </w:pPr>
      <w:rPr>
        <w:rFonts w:hint="default"/>
        <w:b/>
        <w:bCs/>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BD17541"/>
    <w:multiLevelType w:val="multilevel"/>
    <w:tmpl w:val="975086D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C3E46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C584801"/>
    <w:multiLevelType w:val="hybridMultilevel"/>
    <w:tmpl w:val="2ED6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5C2F06"/>
    <w:multiLevelType w:val="multilevel"/>
    <w:tmpl w:val="015A1AD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D7D7385"/>
    <w:multiLevelType w:val="multilevel"/>
    <w:tmpl w:val="83DE7F8A"/>
    <w:lvl w:ilvl="0">
      <w:start w:val="1"/>
      <w:numFmt w:val="decimal"/>
      <w:lvlText w:val="%1."/>
      <w:lvlJc w:val="left"/>
      <w:pPr>
        <w:ind w:left="810" w:hanging="360"/>
      </w:pPr>
      <w:rPr>
        <w:rFonts w:hint="default"/>
      </w:rPr>
    </w:lvl>
    <w:lvl w:ilvl="1">
      <w:start w:val="1"/>
      <w:numFmt w:val="decimal"/>
      <w:isLgl/>
      <w:lvlText w:val="%1.%2."/>
      <w:lvlJc w:val="left"/>
      <w:pPr>
        <w:ind w:left="1080" w:hanging="720"/>
      </w:pPr>
      <w:rPr>
        <w:rFonts w:hint="default"/>
        <w:b w:val="0"/>
        <w:bCs w:val="0"/>
        <w:i w:val="0"/>
        <w:iCs w:val="0"/>
        <w:color w:val="auto"/>
        <w:sz w:val="28"/>
        <w:szCs w:val="28"/>
      </w:rPr>
    </w:lvl>
    <w:lvl w:ilvl="2">
      <w:start w:val="1"/>
      <w:numFmt w:val="decimal"/>
      <w:isLgl/>
      <w:lvlText w:val="%1.%2.%3."/>
      <w:lvlJc w:val="left"/>
      <w:pPr>
        <w:ind w:left="1080" w:hanging="720"/>
      </w:pPr>
      <w:rPr>
        <w:rFonts w:hint="default"/>
        <w:b w:val="0"/>
        <w:bCs w:val="0"/>
        <w:i w:val="0"/>
        <w:iCs w:val="0"/>
        <w:color w:val="auto"/>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6"/>
  </w:num>
  <w:num w:numId="2">
    <w:abstractNumId w:val="4"/>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5"/>
  </w:num>
  <w:num w:numId="7">
    <w:abstractNumId w:val="7"/>
  </w:num>
  <w:num w:numId="8">
    <w:abstractNumId w:val="8"/>
  </w:num>
  <w:num w:numId="9">
    <w:abstractNumId w:val="9"/>
  </w:num>
  <w:num w:numId="10">
    <w:abstractNumId w:val="14"/>
  </w:num>
  <w:num w:numId="11">
    <w:abstractNumId w:val="2"/>
  </w:num>
  <w:num w:numId="12">
    <w:abstractNumId w:val="12"/>
  </w:num>
  <w:num w:numId="13">
    <w:abstractNumId w:val="15"/>
  </w:num>
  <w:num w:numId="14">
    <w:abstractNumId w:val="6"/>
  </w:num>
  <w:num w:numId="15">
    <w:abstractNumId w:val="1"/>
  </w:num>
  <w:num w:numId="16">
    <w:abstractNumId w:val="10"/>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zfz99tfltptflerxzjvzeslwfd2rerxpdzr&quot;&gt;caltro oil Library&lt;record-ids&gt;&lt;item&gt;6&lt;/item&gt;&lt;item&gt;9&lt;/item&gt;&lt;item&gt;10&lt;/item&gt;&lt;item&gt;11&lt;/item&gt;&lt;item&gt;13&lt;/item&gt;&lt;item&gt;14&lt;/item&gt;&lt;item&gt;18&lt;/item&gt;&lt;item&gt;19&lt;/item&gt;&lt;item&gt;20&lt;/item&gt;&lt;item&gt;23&lt;/item&gt;&lt;item&gt;24&lt;/item&gt;&lt;item&gt;25&lt;/item&gt;&lt;item&gt;26&lt;/item&gt;&lt;item&gt;33&lt;/item&gt;&lt;item&gt;35&lt;/item&gt;&lt;item&gt;38&lt;/item&gt;&lt;item&gt;39&lt;/item&gt;&lt;item&gt;40&lt;/item&gt;&lt;item&gt;41&lt;/item&gt;&lt;item&gt;45&lt;/item&gt;&lt;item&gt;47&lt;/item&gt;&lt;item&gt;53&lt;/item&gt;&lt;item&gt;56&lt;/item&gt;&lt;item&gt;57&lt;/item&gt;&lt;item&gt;58&lt;/item&gt;&lt;item&gt;59&lt;/item&gt;&lt;item&gt;60&lt;/item&gt;&lt;item&gt;61&lt;/item&gt;&lt;item&gt;62&lt;/item&gt;&lt;item&gt;63&lt;/item&gt;&lt;item&gt;64&lt;/item&gt;&lt;item&gt;65&lt;/item&gt;&lt;item&gt;66&lt;/item&gt;&lt;item&gt;67&lt;/item&gt;&lt;item&gt;68&lt;/item&gt;&lt;item&gt;69&lt;/item&gt;&lt;item&gt;79&lt;/item&gt;&lt;item&gt;80&lt;/item&gt;&lt;item&gt;81&lt;/item&gt;&lt;item&gt;82&lt;/item&gt;&lt;item&gt;84&lt;/item&gt;&lt;item&gt;89&lt;/item&gt;&lt;item&gt;91&lt;/item&gt;&lt;item&gt;92&lt;/item&gt;&lt;item&gt;94&lt;/item&gt;&lt;item&gt;95&lt;/item&gt;&lt;item&gt;96&lt;/item&gt;&lt;item&gt;97&lt;/item&gt;&lt;item&gt;99&lt;/item&gt;&lt;item&gt;105&lt;/item&gt;&lt;item&gt;106&lt;/item&gt;&lt;item&gt;107&lt;/item&gt;&lt;item&gt;109&lt;/item&gt;&lt;item&gt;110&lt;/item&gt;&lt;item&gt;111&lt;/item&gt;&lt;item&gt;112&lt;/item&gt;&lt;item&gt;114&lt;/item&gt;&lt;item&gt;115&lt;/item&gt;&lt;item&gt;116&lt;/item&gt;&lt;item&gt;117&lt;/item&gt;&lt;item&gt;118&lt;/item&gt;&lt;item&gt;119&lt;/item&gt;&lt;/record-ids&gt;&lt;/item&gt;&lt;/Libraries&gt;"/>
  </w:docVars>
  <w:rsids>
    <w:rsidRoot w:val="00C27A89"/>
    <w:rsid w:val="000023E3"/>
    <w:rsid w:val="000037B5"/>
    <w:rsid w:val="00004295"/>
    <w:rsid w:val="00011A16"/>
    <w:rsid w:val="00020D57"/>
    <w:rsid w:val="000210C8"/>
    <w:rsid w:val="0002344A"/>
    <w:rsid w:val="00027E5C"/>
    <w:rsid w:val="00033113"/>
    <w:rsid w:val="000349EA"/>
    <w:rsid w:val="00042DD1"/>
    <w:rsid w:val="0004340B"/>
    <w:rsid w:val="00043AFF"/>
    <w:rsid w:val="00044974"/>
    <w:rsid w:val="000470B7"/>
    <w:rsid w:val="00050029"/>
    <w:rsid w:val="00050198"/>
    <w:rsid w:val="0005183F"/>
    <w:rsid w:val="00055890"/>
    <w:rsid w:val="00064010"/>
    <w:rsid w:val="000654B1"/>
    <w:rsid w:val="00066B8B"/>
    <w:rsid w:val="00066FFF"/>
    <w:rsid w:val="000675EC"/>
    <w:rsid w:val="00072006"/>
    <w:rsid w:val="00073F2C"/>
    <w:rsid w:val="00075BD4"/>
    <w:rsid w:val="00075DAF"/>
    <w:rsid w:val="00092D5C"/>
    <w:rsid w:val="0009358A"/>
    <w:rsid w:val="000A38C7"/>
    <w:rsid w:val="000A58EB"/>
    <w:rsid w:val="000A6E9D"/>
    <w:rsid w:val="000B0C6A"/>
    <w:rsid w:val="000B1B06"/>
    <w:rsid w:val="000B2B49"/>
    <w:rsid w:val="000B7D47"/>
    <w:rsid w:val="000C09E4"/>
    <w:rsid w:val="000C3378"/>
    <w:rsid w:val="000C51DF"/>
    <w:rsid w:val="000C5B55"/>
    <w:rsid w:val="000C703F"/>
    <w:rsid w:val="000C78F8"/>
    <w:rsid w:val="000D3785"/>
    <w:rsid w:val="000D41B2"/>
    <w:rsid w:val="000D4F1E"/>
    <w:rsid w:val="000D7FC2"/>
    <w:rsid w:val="000E286D"/>
    <w:rsid w:val="000E6818"/>
    <w:rsid w:val="000E6EA8"/>
    <w:rsid w:val="000F0F9F"/>
    <w:rsid w:val="000F2042"/>
    <w:rsid w:val="000F2787"/>
    <w:rsid w:val="000F2E2D"/>
    <w:rsid w:val="000F32D2"/>
    <w:rsid w:val="00101505"/>
    <w:rsid w:val="00101971"/>
    <w:rsid w:val="00104FD2"/>
    <w:rsid w:val="00107FBF"/>
    <w:rsid w:val="0011036B"/>
    <w:rsid w:val="00111262"/>
    <w:rsid w:val="0011364C"/>
    <w:rsid w:val="00114227"/>
    <w:rsid w:val="00115BDE"/>
    <w:rsid w:val="00120F50"/>
    <w:rsid w:val="0012112D"/>
    <w:rsid w:val="0012202D"/>
    <w:rsid w:val="001225BD"/>
    <w:rsid w:val="00123A76"/>
    <w:rsid w:val="001253CE"/>
    <w:rsid w:val="00125F95"/>
    <w:rsid w:val="00127B87"/>
    <w:rsid w:val="0013076E"/>
    <w:rsid w:val="00130F60"/>
    <w:rsid w:val="00131679"/>
    <w:rsid w:val="0013597E"/>
    <w:rsid w:val="001373AD"/>
    <w:rsid w:val="001403D1"/>
    <w:rsid w:val="001427DA"/>
    <w:rsid w:val="0014455B"/>
    <w:rsid w:val="001449E0"/>
    <w:rsid w:val="00145387"/>
    <w:rsid w:val="00145725"/>
    <w:rsid w:val="00146E19"/>
    <w:rsid w:val="001524CF"/>
    <w:rsid w:val="001540BC"/>
    <w:rsid w:val="001568BD"/>
    <w:rsid w:val="00157390"/>
    <w:rsid w:val="00161AAC"/>
    <w:rsid w:val="00165970"/>
    <w:rsid w:val="00166B0D"/>
    <w:rsid w:val="00167FFA"/>
    <w:rsid w:val="00170608"/>
    <w:rsid w:val="001713C4"/>
    <w:rsid w:val="0017764C"/>
    <w:rsid w:val="00177B60"/>
    <w:rsid w:val="001865B5"/>
    <w:rsid w:val="00187A0F"/>
    <w:rsid w:val="00187DB2"/>
    <w:rsid w:val="001934C1"/>
    <w:rsid w:val="00195A6B"/>
    <w:rsid w:val="00197AA6"/>
    <w:rsid w:val="001A3D8E"/>
    <w:rsid w:val="001A74B4"/>
    <w:rsid w:val="001A78B9"/>
    <w:rsid w:val="001B4DD9"/>
    <w:rsid w:val="001C6625"/>
    <w:rsid w:val="001C7F89"/>
    <w:rsid w:val="001D3234"/>
    <w:rsid w:val="001D5047"/>
    <w:rsid w:val="001D78E0"/>
    <w:rsid w:val="001F118B"/>
    <w:rsid w:val="001F3CFA"/>
    <w:rsid w:val="001F484C"/>
    <w:rsid w:val="001F625E"/>
    <w:rsid w:val="00203044"/>
    <w:rsid w:val="00210738"/>
    <w:rsid w:val="00211161"/>
    <w:rsid w:val="00213B69"/>
    <w:rsid w:val="0022618E"/>
    <w:rsid w:val="00232E1C"/>
    <w:rsid w:val="0023324A"/>
    <w:rsid w:val="00235C70"/>
    <w:rsid w:val="00235D48"/>
    <w:rsid w:val="002378AA"/>
    <w:rsid w:val="00241860"/>
    <w:rsid w:val="00242FF2"/>
    <w:rsid w:val="002455E2"/>
    <w:rsid w:val="00253548"/>
    <w:rsid w:val="002547E8"/>
    <w:rsid w:val="00254BA0"/>
    <w:rsid w:val="00257787"/>
    <w:rsid w:val="0026028F"/>
    <w:rsid w:val="00262352"/>
    <w:rsid w:val="00262DA6"/>
    <w:rsid w:val="002660DE"/>
    <w:rsid w:val="00271855"/>
    <w:rsid w:val="0027281B"/>
    <w:rsid w:val="0027379A"/>
    <w:rsid w:val="00276D42"/>
    <w:rsid w:val="00277E26"/>
    <w:rsid w:val="00282968"/>
    <w:rsid w:val="002838CD"/>
    <w:rsid w:val="0029181D"/>
    <w:rsid w:val="0029397A"/>
    <w:rsid w:val="00296F17"/>
    <w:rsid w:val="00296F58"/>
    <w:rsid w:val="002A10DB"/>
    <w:rsid w:val="002A28BA"/>
    <w:rsid w:val="002A3D36"/>
    <w:rsid w:val="002A48FD"/>
    <w:rsid w:val="002A5D41"/>
    <w:rsid w:val="002B6E5F"/>
    <w:rsid w:val="002C3189"/>
    <w:rsid w:val="002D041B"/>
    <w:rsid w:val="002D0696"/>
    <w:rsid w:val="002D7AF0"/>
    <w:rsid w:val="002D7AF4"/>
    <w:rsid w:val="002E1926"/>
    <w:rsid w:val="002E377B"/>
    <w:rsid w:val="002E3EC6"/>
    <w:rsid w:val="002E430E"/>
    <w:rsid w:val="002E78B3"/>
    <w:rsid w:val="002F0AF7"/>
    <w:rsid w:val="002F3B19"/>
    <w:rsid w:val="002F3DB2"/>
    <w:rsid w:val="002F404B"/>
    <w:rsid w:val="002F620B"/>
    <w:rsid w:val="002F65CF"/>
    <w:rsid w:val="002F6967"/>
    <w:rsid w:val="00302433"/>
    <w:rsid w:val="003147A4"/>
    <w:rsid w:val="0032123E"/>
    <w:rsid w:val="00322084"/>
    <w:rsid w:val="00324902"/>
    <w:rsid w:val="00326244"/>
    <w:rsid w:val="00327F71"/>
    <w:rsid w:val="00332893"/>
    <w:rsid w:val="00332E7B"/>
    <w:rsid w:val="00336C5C"/>
    <w:rsid w:val="00337CBD"/>
    <w:rsid w:val="00340159"/>
    <w:rsid w:val="0034100E"/>
    <w:rsid w:val="003448A5"/>
    <w:rsid w:val="00346312"/>
    <w:rsid w:val="00347538"/>
    <w:rsid w:val="0034790F"/>
    <w:rsid w:val="00350130"/>
    <w:rsid w:val="0035090C"/>
    <w:rsid w:val="00351C7D"/>
    <w:rsid w:val="00356C23"/>
    <w:rsid w:val="0036371B"/>
    <w:rsid w:val="00366354"/>
    <w:rsid w:val="00370474"/>
    <w:rsid w:val="0037204D"/>
    <w:rsid w:val="00380A91"/>
    <w:rsid w:val="00382BF2"/>
    <w:rsid w:val="0038341C"/>
    <w:rsid w:val="0038347A"/>
    <w:rsid w:val="003852E4"/>
    <w:rsid w:val="00386E31"/>
    <w:rsid w:val="00386FF7"/>
    <w:rsid w:val="00391158"/>
    <w:rsid w:val="00391654"/>
    <w:rsid w:val="0039250F"/>
    <w:rsid w:val="00392FF4"/>
    <w:rsid w:val="0039317C"/>
    <w:rsid w:val="00393AFF"/>
    <w:rsid w:val="00396FEF"/>
    <w:rsid w:val="003A089C"/>
    <w:rsid w:val="003A42EB"/>
    <w:rsid w:val="003B38B1"/>
    <w:rsid w:val="003B499B"/>
    <w:rsid w:val="003C2EEA"/>
    <w:rsid w:val="003C7EF5"/>
    <w:rsid w:val="003D097F"/>
    <w:rsid w:val="003D0EA1"/>
    <w:rsid w:val="003D0ED4"/>
    <w:rsid w:val="003E3096"/>
    <w:rsid w:val="003F0A93"/>
    <w:rsid w:val="003F6314"/>
    <w:rsid w:val="004004F9"/>
    <w:rsid w:val="00400714"/>
    <w:rsid w:val="004027D0"/>
    <w:rsid w:val="00402BBA"/>
    <w:rsid w:val="00404312"/>
    <w:rsid w:val="00406B60"/>
    <w:rsid w:val="0041127B"/>
    <w:rsid w:val="00412F56"/>
    <w:rsid w:val="00414173"/>
    <w:rsid w:val="004151A5"/>
    <w:rsid w:val="004227DF"/>
    <w:rsid w:val="00422EBD"/>
    <w:rsid w:val="00425434"/>
    <w:rsid w:val="00430D93"/>
    <w:rsid w:val="00432477"/>
    <w:rsid w:val="00432918"/>
    <w:rsid w:val="00442158"/>
    <w:rsid w:val="004421A1"/>
    <w:rsid w:val="00443C08"/>
    <w:rsid w:val="00444775"/>
    <w:rsid w:val="00445157"/>
    <w:rsid w:val="004467FB"/>
    <w:rsid w:val="00450029"/>
    <w:rsid w:val="004529D9"/>
    <w:rsid w:val="004534AA"/>
    <w:rsid w:val="004613F9"/>
    <w:rsid w:val="004618E2"/>
    <w:rsid w:val="00464B7E"/>
    <w:rsid w:val="0046668F"/>
    <w:rsid w:val="00466B8A"/>
    <w:rsid w:val="00471E5E"/>
    <w:rsid w:val="004735CC"/>
    <w:rsid w:val="0047630F"/>
    <w:rsid w:val="00477898"/>
    <w:rsid w:val="004814DE"/>
    <w:rsid w:val="00482A81"/>
    <w:rsid w:val="00485168"/>
    <w:rsid w:val="004916F4"/>
    <w:rsid w:val="004925D8"/>
    <w:rsid w:val="00492E30"/>
    <w:rsid w:val="00493E58"/>
    <w:rsid w:val="004A42E6"/>
    <w:rsid w:val="004A5B19"/>
    <w:rsid w:val="004A6CE8"/>
    <w:rsid w:val="004B1E14"/>
    <w:rsid w:val="004B1E95"/>
    <w:rsid w:val="004B2D78"/>
    <w:rsid w:val="004B3D6D"/>
    <w:rsid w:val="004B66DE"/>
    <w:rsid w:val="004C02BA"/>
    <w:rsid w:val="004C0B04"/>
    <w:rsid w:val="004C2B1A"/>
    <w:rsid w:val="004C6443"/>
    <w:rsid w:val="004C6823"/>
    <w:rsid w:val="004D6CAC"/>
    <w:rsid w:val="004D7148"/>
    <w:rsid w:val="004E36CE"/>
    <w:rsid w:val="004E5139"/>
    <w:rsid w:val="004E7C88"/>
    <w:rsid w:val="004F0A8C"/>
    <w:rsid w:val="004F194E"/>
    <w:rsid w:val="004F2370"/>
    <w:rsid w:val="004F2B93"/>
    <w:rsid w:val="004F7657"/>
    <w:rsid w:val="00500791"/>
    <w:rsid w:val="00502809"/>
    <w:rsid w:val="00503AEF"/>
    <w:rsid w:val="0050452B"/>
    <w:rsid w:val="00505166"/>
    <w:rsid w:val="0051149F"/>
    <w:rsid w:val="00515559"/>
    <w:rsid w:val="00516860"/>
    <w:rsid w:val="00520D56"/>
    <w:rsid w:val="00524D22"/>
    <w:rsid w:val="005250E2"/>
    <w:rsid w:val="00525127"/>
    <w:rsid w:val="0053277C"/>
    <w:rsid w:val="005341AA"/>
    <w:rsid w:val="00535CA8"/>
    <w:rsid w:val="005372F6"/>
    <w:rsid w:val="00542009"/>
    <w:rsid w:val="00543DE7"/>
    <w:rsid w:val="00544541"/>
    <w:rsid w:val="005527E7"/>
    <w:rsid w:val="00556FFD"/>
    <w:rsid w:val="00563BE3"/>
    <w:rsid w:val="005646A9"/>
    <w:rsid w:val="005715D4"/>
    <w:rsid w:val="00576ADC"/>
    <w:rsid w:val="00577952"/>
    <w:rsid w:val="005800A6"/>
    <w:rsid w:val="00582D74"/>
    <w:rsid w:val="0059029B"/>
    <w:rsid w:val="0059040F"/>
    <w:rsid w:val="005915A9"/>
    <w:rsid w:val="00593015"/>
    <w:rsid w:val="00593544"/>
    <w:rsid w:val="0059384E"/>
    <w:rsid w:val="005940EE"/>
    <w:rsid w:val="0059645B"/>
    <w:rsid w:val="005A05FC"/>
    <w:rsid w:val="005A1369"/>
    <w:rsid w:val="005B1679"/>
    <w:rsid w:val="005B37D3"/>
    <w:rsid w:val="005B46DD"/>
    <w:rsid w:val="005B48E1"/>
    <w:rsid w:val="005B6AFC"/>
    <w:rsid w:val="005C3796"/>
    <w:rsid w:val="005C493E"/>
    <w:rsid w:val="005D10B7"/>
    <w:rsid w:val="005D1155"/>
    <w:rsid w:val="005D1275"/>
    <w:rsid w:val="005D266C"/>
    <w:rsid w:val="005D52EE"/>
    <w:rsid w:val="005D6FB7"/>
    <w:rsid w:val="005E306F"/>
    <w:rsid w:val="005E3B9E"/>
    <w:rsid w:val="005E4023"/>
    <w:rsid w:val="005E550A"/>
    <w:rsid w:val="005F3EF2"/>
    <w:rsid w:val="005F7DF7"/>
    <w:rsid w:val="00602402"/>
    <w:rsid w:val="00606B34"/>
    <w:rsid w:val="0060740C"/>
    <w:rsid w:val="0061022A"/>
    <w:rsid w:val="0061137B"/>
    <w:rsid w:val="00613AB0"/>
    <w:rsid w:val="006144B2"/>
    <w:rsid w:val="006157DA"/>
    <w:rsid w:val="00620F95"/>
    <w:rsid w:val="006216DA"/>
    <w:rsid w:val="00623899"/>
    <w:rsid w:val="00624D56"/>
    <w:rsid w:val="0062780A"/>
    <w:rsid w:val="00631DB0"/>
    <w:rsid w:val="00631FDE"/>
    <w:rsid w:val="00634BA7"/>
    <w:rsid w:val="00641679"/>
    <w:rsid w:val="006446A5"/>
    <w:rsid w:val="00644E0D"/>
    <w:rsid w:val="00645C59"/>
    <w:rsid w:val="00645FEA"/>
    <w:rsid w:val="0064711C"/>
    <w:rsid w:val="00647FAD"/>
    <w:rsid w:val="006500D1"/>
    <w:rsid w:val="00650C6D"/>
    <w:rsid w:val="00651058"/>
    <w:rsid w:val="00651565"/>
    <w:rsid w:val="00652169"/>
    <w:rsid w:val="00657713"/>
    <w:rsid w:val="00660CC2"/>
    <w:rsid w:val="00662BE3"/>
    <w:rsid w:val="0066303F"/>
    <w:rsid w:val="00663332"/>
    <w:rsid w:val="0066368F"/>
    <w:rsid w:val="00663D30"/>
    <w:rsid w:val="00664EDA"/>
    <w:rsid w:val="00666E28"/>
    <w:rsid w:val="00667BD1"/>
    <w:rsid w:val="006712ED"/>
    <w:rsid w:val="00673711"/>
    <w:rsid w:val="0067750F"/>
    <w:rsid w:val="00682718"/>
    <w:rsid w:val="0068304F"/>
    <w:rsid w:val="006864EE"/>
    <w:rsid w:val="00692217"/>
    <w:rsid w:val="0069622E"/>
    <w:rsid w:val="006A6D67"/>
    <w:rsid w:val="006B12DB"/>
    <w:rsid w:val="006B3736"/>
    <w:rsid w:val="006C00BB"/>
    <w:rsid w:val="006C2B14"/>
    <w:rsid w:val="006C30B6"/>
    <w:rsid w:val="006C420A"/>
    <w:rsid w:val="006C43E7"/>
    <w:rsid w:val="006C7AD0"/>
    <w:rsid w:val="006D5E4D"/>
    <w:rsid w:val="006D62DE"/>
    <w:rsid w:val="006E1013"/>
    <w:rsid w:val="006E1694"/>
    <w:rsid w:val="006F1398"/>
    <w:rsid w:val="006F6D55"/>
    <w:rsid w:val="0070048C"/>
    <w:rsid w:val="00700DDD"/>
    <w:rsid w:val="00702A53"/>
    <w:rsid w:val="00707B99"/>
    <w:rsid w:val="00710BAF"/>
    <w:rsid w:val="00711E35"/>
    <w:rsid w:val="00712015"/>
    <w:rsid w:val="007133EE"/>
    <w:rsid w:val="0071531E"/>
    <w:rsid w:val="0072283D"/>
    <w:rsid w:val="007256AE"/>
    <w:rsid w:val="00726653"/>
    <w:rsid w:val="00727295"/>
    <w:rsid w:val="0073394C"/>
    <w:rsid w:val="00736BA6"/>
    <w:rsid w:val="007577C5"/>
    <w:rsid w:val="00774408"/>
    <w:rsid w:val="00774E3B"/>
    <w:rsid w:val="007765D5"/>
    <w:rsid w:val="0077721C"/>
    <w:rsid w:val="007773E0"/>
    <w:rsid w:val="00780B31"/>
    <w:rsid w:val="00780BC4"/>
    <w:rsid w:val="007836DD"/>
    <w:rsid w:val="0078453A"/>
    <w:rsid w:val="00784D5F"/>
    <w:rsid w:val="0078628D"/>
    <w:rsid w:val="00786F9B"/>
    <w:rsid w:val="00796792"/>
    <w:rsid w:val="00796D64"/>
    <w:rsid w:val="007A1E74"/>
    <w:rsid w:val="007A264F"/>
    <w:rsid w:val="007A26F7"/>
    <w:rsid w:val="007A4971"/>
    <w:rsid w:val="007A50F0"/>
    <w:rsid w:val="007A636C"/>
    <w:rsid w:val="007A7D01"/>
    <w:rsid w:val="007B18A8"/>
    <w:rsid w:val="007B1BE4"/>
    <w:rsid w:val="007B2A1D"/>
    <w:rsid w:val="007B3B41"/>
    <w:rsid w:val="007B3CCC"/>
    <w:rsid w:val="007B6F74"/>
    <w:rsid w:val="007C147B"/>
    <w:rsid w:val="007C4E0D"/>
    <w:rsid w:val="007C7BF2"/>
    <w:rsid w:val="007D032C"/>
    <w:rsid w:val="007D1637"/>
    <w:rsid w:val="007D7B07"/>
    <w:rsid w:val="007E4333"/>
    <w:rsid w:val="007E6FD8"/>
    <w:rsid w:val="007E7AE9"/>
    <w:rsid w:val="007F717D"/>
    <w:rsid w:val="008049B1"/>
    <w:rsid w:val="00804BD0"/>
    <w:rsid w:val="00811E1D"/>
    <w:rsid w:val="00813525"/>
    <w:rsid w:val="00814856"/>
    <w:rsid w:val="00814ABF"/>
    <w:rsid w:val="00816CA4"/>
    <w:rsid w:val="00817568"/>
    <w:rsid w:val="00817729"/>
    <w:rsid w:val="008179A0"/>
    <w:rsid w:val="00822469"/>
    <w:rsid w:val="008238DB"/>
    <w:rsid w:val="008250E1"/>
    <w:rsid w:val="008260F8"/>
    <w:rsid w:val="00830E6B"/>
    <w:rsid w:val="0083186A"/>
    <w:rsid w:val="00832D3E"/>
    <w:rsid w:val="008354A6"/>
    <w:rsid w:val="00836D01"/>
    <w:rsid w:val="008428F6"/>
    <w:rsid w:val="00843CF8"/>
    <w:rsid w:val="00844118"/>
    <w:rsid w:val="008551A9"/>
    <w:rsid w:val="008551ED"/>
    <w:rsid w:val="00860C49"/>
    <w:rsid w:val="008622DC"/>
    <w:rsid w:val="00862C33"/>
    <w:rsid w:val="00865FA3"/>
    <w:rsid w:val="00866935"/>
    <w:rsid w:val="0087056E"/>
    <w:rsid w:val="00877203"/>
    <w:rsid w:val="0087774E"/>
    <w:rsid w:val="008818F1"/>
    <w:rsid w:val="0088687D"/>
    <w:rsid w:val="00895C20"/>
    <w:rsid w:val="008A0C3C"/>
    <w:rsid w:val="008A132B"/>
    <w:rsid w:val="008A14DB"/>
    <w:rsid w:val="008A1D6E"/>
    <w:rsid w:val="008A2923"/>
    <w:rsid w:val="008A361E"/>
    <w:rsid w:val="008A6EBA"/>
    <w:rsid w:val="008B0C20"/>
    <w:rsid w:val="008B23D3"/>
    <w:rsid w:val="008B2BED"/>
    <w:rsid w:val="008B3AEB"/>
    <w:rsid w:val="008C18DC"/>
    <w:rsid w:val="008C6BD5"/>
    <w:rsid w:val="008C745C"/>
    <w:rsid w:val="008D0B79"/>
    <w:rsid w:val="008D6A18"/>
    <w:rsid w:val="008E1570"/>
    <w:rsid w:val="008E16E1"/>
    <w:rsid w:val="008E2F58"/>
    <w:rsid w:val="008E688C"/>
    <w:rsid w:val="008E6F20"/>
    <w:rsid w:val="008F2BB0"/>
    <w:rsid w:val="008F6C9D"/>
    <w:rsid w:val="00902ADB"/>
    <w:rsid w:val="00905264"/>
    <w:rsid w:val="0091120A"/>
    <w:rsid w:val="00911B51"/>
    <w:rsid w:val="009125C9"/>
    <w:rsid w:val="00912EA0"/>
    <w:rsid w:val="009151EB"/>
    <w:rsid w:val="00922A25"/>
    <w:rsid w:val="00923293"/>
    <w:rsid w:val="00924AA9"/>
    <w:rsid w:val="009254FD"/>
    <w:rsid w:val="00925FF6"/>
    <w:rsid w:val="00933B6F"/>
    <w:rsid w:val="00934E48"/>
    <w:rsid w:val="00937EEA"/>
    <w:rsid w:val="009417FD"/>
    <w:rsid w:val="00942FE8"/>
    <w:rsid w:val="0094506E"/>
    <w:rsid w:val="00951E56"/>
    <w:rsid w:val="009531F3"/>
    <w:rsid w:val="00955CAD"/>
    <w:rsid w:val="009562B2"/>
    <w:rsid w:val="00957263"/>
    <w:rsid w:val="00961FB9"/>
    <w:rsid w:val="00962833"/>
    <w:rsid w:val="00963A01"/>
    <w:rsid w:val="00963FCB"/>
    <w:rsid w:val="009649EA"/>
    <w:rsid w:val="009717D7"/>
    <w:rsid w:val="00971B55"/>
    <w:rsid w:val="00971BE7"/>
    <w:rsid w:val="00972D73"/>
    <w:rsid w:val="00972FC6"/>
    <w:rsid w:val="009736D6"/>
    <w:rsid w:val="00973EF3"/>
    <w:rsid w:val="00974EA5"/>
    <w:rsid w:val="00980D68"/>
    <w:rsid w:val="009824EB"/>
    <w:rsid w:val="009849DE"/>
    <w:rsid w:val="00985B1F"/>
    <w:rsid w:val="00986149"/>
    <w:rsid w:val="009869CF"/>
    <w:rsid w:val="009A0B08"/>
    <w:rsid w:val="009A3D1E"/>
    <w:rsid w:val="009A50A8"/>
    <w:rsid w:val="009B0618"/>
    <w:rsid w:val="009B10C3"/>
    <w:rsid w:val="009B30B9"/>
    <w:rsid w:val="009B61F5"/>
    <w:rsid w:val="009B6E72"/>
    <w:rsid w:val="009C0796"/>
    <w:rsid w:val="009C4C24"/>
    <w:rsid w:val="009C4F22"/>
    <w:rsid w:val="009C5AB6"/>
    <w:rsid w:val="009D074F"/>
    <w:rsid w:val="009D0AEB"/>
    <w:rsid w:val="009D1A4C"/>
    <w:rsid w:val="009D5836"/>
    <w:rsid w:val="009D58A7"/>
    <w:rsid w:val="009D5939"/>
    <w:rsid w:val="009D6A39"/>
    <w:rsid w:val="009E115C"/>
    <w:rsid w:val="009E3427"/>
    <w:rsid w:val="009E422E"/>
    <w:rsid w:val="009F221F"/>
    <w:rsid w:val="009F29DB"/>
    <w:rsid w:val="009F34D6"/>
    <w:rsid w:val="009F4F43"/>
    <w:rsid w:val="009F5FCB"/>
    <w:rsid w:val="009F6FE4"/>
    <w:rsid w:val="00A02A39"/>
    <w:rsid w:val="00A05725"/>
    <w:rsid w:val="00A10C85"/>
    <w:rsid w:val="00A11F33"/>
    <w:rsid w:val="00A1246F"/>
    <w:rsid w:val="00A124FC"/>
    <w:rsid w:val="00A12EEA"/>
    <w:rsid w:val="00A15989"/>
    <w:rsid w:val="00A16ECD"/>
    <w:rsid w:val="00A20578"/>
    <w:rsid w:val="00A238A1"/>
    <w:rsid w:val="00A277DD"/>
    <w:rsid w:val="00A31B94"/>
    <w:rsid w:val="00A31C70"/>
    <w:rsid w:val="00A33A31"/>
    <w:rsid w:val="00A33DFA"/>
    <w:rsid w:val="00A34C5A"/>
    <w:rsid w:val="00A35366"/>
    <w:rsid w:val="00A3643E"/>
    <w:rsid w:val="00A40DEA"/>
    <w:rsid w:val="00A435B4"/>
    <w:rsid w:val="00A45D6A"/>
    <w:rsid w:val="00A46C74"/>
    <w:rsid w:val="00A47C3B"/>
    <w:rsid w:val="00A507D1"/>
    <w:rsid w:val="00A54333"/>
    <w:rsid w:val="00A54A99"/>
    <w:rsid w:val="00A62209"/>
    <w:rsid w:val="00A62DF7"/>
    <w:rsid w:val="00A63FFE"/>
    <w:rsid w:val="00A67129"/>
    <w:rsid w:val="00A67619"/>
    <w:rsid w:val="00A705FF"/>
    <w:rsid w:val="00A71C1F"/>
    <w:rsid w:val="00A74720"/>
    <w:rsid w:val="00A7508C"/>
    <w:rsid w:val="00A7690A"/>
    <w:rsid w:val="00A77158"/>
    <w:rsid w:val="00A81F37"/>
    <w:rsid w:val="00A824A4"/>
    <w:rsid w:val="00A82FDC"/>
    <w:rsid w:val="00A857F8"/>
    <w:rsid w:val="00A86516"/>
    <w:rsid w:val="00A86B53"/>
    <w:rsid w:val="00A87134"/>
    <w:rsid w:val="00AA1A2D"/>
    <w:rsid w:val="00AA3073"/>
    <w:rsid w:val="00AA40F5"/>
    <w:rsid w:val="00AB390E"/>
    <w:rsid w:val="00AB70A9"/>
    <w:rsid w:val="00AC5094"/>
    <w:rsid w:val="00AC6C3C"/>
    <w:rsid w:val="00AC6F50"/>
    <w:rsid w:val="00AC7D2D"/>
    <w:rsid w:val="00AD2EA1"/>
    <w:rsid w:val="00AD4BB7"/>
    <w:rsid w:val="00AE0852"/>
    <w:rsid w:val="00AE1037"/>
    <w:rsid w:val="00AE1621"/>
    <w:rsid w:val="00AE4A07"/>
    <w:rsid w:val="00AF145F"/>
    <w:rsid w:val="00AF7730"/>
    <w:rsid w:val="00B01B91"/>
    <w:rsid w:val="00B03764"/>
    <w:rsid w:val="00B10A13"/>
    <w:rsid w:val="00B11B0C"/>
    <w:rsid w:val="00B12E1C"/>
    <w:rsid w:val="00B13442"/>
    <w:rsid w:val="00B1437C"/>
    <w:rsid w:val="00B14B09"/>
    <w:rsid w:val="00B15F41"/>
    <w:rsid w:val="00B174BB"/>
    <w:rsid w:val="00B174C5"/>
    <w:rsid w:val="00B17897"/>
    <w:rsid w:val="00B24276"/>
    <w:rsid w:val="00B244D8"/>
    <w:rsid w:val="00B24BE4"/>
    <w:rsid w:val="00B25374"/>
    <w:rsid w:val="00B274FB"/>
    <w:rsid w:val="00B27D4F"/>
    <w:rsid w:val="00B31021"/>
    <w:rsid w:val="00B312E4"/>
    <w:rsid w:val="00B32E86"/>
    <w:rsid w:val="00B373EA"/>
    <w:rsid w:val="00B37864"/>
    <w:rsid w:val="00B40C52"/>
    <w:rsid w:val="00B416FE"/>
    <w:rsid w:val="00B50999"/>
    <w:rsid w:val="00B53B6F"/>
    <w:rsid w:val="00B5593B"/>
    <w:rsid w:val="00B6410F"/>
    <w:rsid w:val="00B656D2"/>
    <w:rsid w:val="00B65BD5"/>
    <w:rsid w:val="00B73785"/>
    <w:rsid w:val="00B75E50"/>
    <w:rsid w:val="00B764CD"/>
    <w:rsid w:val="00B76808"/>
    <w:rsid w:val="00B831F1"/>
    <w:rsid w:val="00B8584F"/>
    <w:rsid w:val="00B868D1"/>
    <w:rsid w:val="00B933BE"/>
    <w:rsid w:val="00B93430"/>
    <w:rsid w:val="00B96982"/>
    <w:rsid w:val="00BA129B"/>
    <w:rsid w:val="00BA6AB8"/>
    <w:rsid w:val="00BA7674"/>
    <w:rsid w:val="00BA7CC9"/>
    <w:rsid w:val="00BB3BC9"/>
    <w:rsid w:val="00BB782B"/>
    <w:rsid w:val="00BC0D19"/>
    <w:rsid w:val="00BC14CC"/>
    <w:rsid w:val="00BC4AB2"/>
    <w:rsid w:val="00BD3C50"/>
    <w:rsid w:val="00BD4938"/>
    <w:rsid w:val="00BD67A3"/>
    <w:rsid w:val="00BE386B"/>
    <w:rsid w:val="00BE425F"/>
    <w:rsid w:val="00BE66C9"/>
    <w:rsid w:val="00BE7E65"/>
    <w:rsid w:val="00BF59B4"/>
    <w:rsid w:val="00BF72B1"/>
    <w:rsid w:val="00C01AA7"/>
    <w:rsid w:val="00C02C18"/>
    <w:rsid w:val="00C0391C"/>
    <w:rsid w:val="00C03DB7"/>
    <w:rsid w:val="00C053C6"/>
    <w:rsid w:val="00C10D9B"/>
    <w:rsid w:val="00C10ECC"/>
    <w:rsid w:val="00C111E8"/>
    <w:rsid w:val="00C13DF1"/>
    <w:rsid w:val="00C14157"/>
    <w:rsid w:val="00C157FC"/>
    <w:rsid w:val="00C16612"/>
    <w:rsid w:val="00C216DE"/>
    <w:rsid w:val="00C2322E"/>
    <w:rsid w:val="00C27A89"/>
    <w:rsid w:val="00C27D05"/>
    <w:rsid w:val="00C27DFF"/>
    <w:rsid w:val="00C35A6D"/>
    <w:rsid w:val="00C379AB"/>
    <w:rsid w:val="00C4069A"/>
    <w:rsid w:val="00C47B36"/>
    <w:rsid w:val="00C508EA"/>
    <w:rsid w:val="00C5566B"/>
    <w:rsid w:val="00C558E8"/>
    <w:rsid w:val="00C55ABA"/>
    <w:rsid w:val="00C63C51"/>
    <w:rsid w:val="00C721D6"/>
    <w:rsid w:val="00C85399"/>
    <w:rsid w:val="00C86178"/>
    <w:rsid w:val="00C90B5B"/>
    <w:rsid w:val="00C91C07"/>
    <w:rsid w:val="00C96D53"/>
    <w:rsid w:val="00CA1564"/>
    <w:rsid w:val="00CA2BA5"/>
    <w:rsid w:val="00CA5D21"/>
    <w:rsid w:val="00CA6051"/>
    <w:rsid w:val="00CA70AA"/>
    <w:rsid w:val="00CB08A4"/>
    <w:rsid w:val="00CB2C50"/>
    <w:rsid w:val="00CB38CB"/>
    <w:rsid w:val="00CB4B29"/>
    <w:rsid w:val="00CC0D6F"/>
    <w:rsid w:val="00CC3C21"/>
    <w:rsid w:val="00CC3DDC"/>
    <w:rsid w:val="00CC7213"/>
    <w:rsid w:val="00CD1414"/>
    <w:rsid w:val="00CE0154"/>
    <w:rsid w:val="00CE5B82"/>
    <w:rsid w:val="00CE5CCD"/>
    <w:rsid w:val="00CF273F"/>
    <w:rsid w:val="00D04ECD"/>
    <w:rsid w:val="00D05AD8"/>
    <w:rsid w:val="00D116FB"/>
    <w:rsid w:val="00D11BAE"/>
    <w:rsid w:val="00D14CE0"/>
    <w:rsid w:val="00D15B51"/>
    <w:rsid w:val="00D15E18"/>
    <w:rsid w:val="00D17E03"/>
    <w:rsid w:val="00D217E5"/>
    <w:rsid w:val="00D266B5"/>
    <w:rsid w:val="00D26FDC"/>
    <w:rsid w:val="00D27286"/>
    <w:rsid w:val="00D30EF9"/>
    <w:rsid w:val="00D318BE"/>
    <w:rsid w:val="00D31E99"/>
    <w:rsid w:val="00D32C0E"/>
    <w:rsid w:val="00D331AF"/>
    <w:rsid w:val="00D40085"/>
    <w:rsid w:val="00D408D8"/>
    <w:rsid w:val="00D469EA"/>
    <w:rsid w:val="00D46F3E"/>
    <w:rsid w:val="00D503DB"/>
    <w:rsid w:val="00D5296E"/>
    <w:rsid w:val="00D52CB4"/>
    <w:rsid w:val="00D53781"/>
    <w:rsid w:val="00D554A6"/>
    <w:rsid w:val="00D56127"/>
    <w:rsid w:val="00D56C3E"/>
    <w:rsid w:val="00D57B18"/>
    <w:rsid w:val="00D60475"/>
    <w:rsid w:val="00D6092B"/>
    <w:rsid w:val="00D60FD5"/>
    <w:rsid w:val="00D6421E"/>
    <w:rsid w:val="00D64691"/>
    <w:rsid w:val="00D64A9A"/>
    <w:rsid w:val="00D64AAC"/>
    <w:rsid w:val="00D650BD"/>
    <w:rsid w:val="00D67781"/>
    <w:rsid w:val="00D71392"/>
    <w:rsid w:val="00D72E36"/>
    <w:rsid w:val="00D759FC"/>
    <w:rsid w:val="00D77BFD"/>
    <w:rsid w:val="00D77E78"/>
    <w:rsid w:val="00D879BE"/>
    <w:rsid w:val="00D905F6"/>
    <w:rsid w:val="00D91FBB"/>
    <w:rsid w:val="00D940BD"/>
    <w:rsid w:val="00D9461E"/>
    <w:rsid w:val="00D95543"/>
    <w:rsid w:val="00D96917"/>
    <w:rsid w:val="00D96DFC"/>
    <w:rsid w:val="00D96FB4"/>
    <w:rsid w:val="00DA1FC6"/>
    <w:rsid w:val="00DA318F"/>
    <w:rsid w:val="00DA7992"/>
    <w:rsid w:val="00DB6B43"/>
    <w:rsid w:val="00DB73AA"/>
    <w:rsid w:val="00DB7B20"/>
    <w:rsid w:val="00DC0503"/>
    <w:rsid w:val="00DC1904"/>
    <w:rsid w:val="00DC3235"/>
    <w:rsid w:val="00DD02CB"/>
    <w:rsid w:val="00DD7466"/>
    <w:rsid w:val="00DD7689"/>
    <w:rsid w:val="00DE0916"/>
    <w:rsid w:val="00DE33FD"/>
    <w:rsid w:val="00DF1729"/>
    <w:rsid w:val="00DF21AA"/>
    <w:rsid w:val="00DF249B"/>
    <w:rsid w:val="00DF4660"/>
    <w:rsid w:val="00E00F6F"/>
    <w:rsid w:val="00E0160D"/>
    <w:rsid w:val="00E02FC7"/>
    <w:rsid w:val="00E0463C"/>
    <w:rsid w:val="00E076DA"/>
    <w:rsid w:val="00E16B08"/>
    <w:rsid w:val="00E16B82"/>
    <w:rsid w:val="00E213C8"/>
    <w:rsid w:val="00E267EE"/>
    <w:rsid w:val="00E26A8A"/>
    <w:rsid w:val="00E27009"/>
    <w:rsid w:val="00E322B7"/>
    <w:rsid w:val="00E341D9"/>
    <w:rsid w:val="00E34806"/>
    <w:rsid w:val="00E34E5F"/>
    <w:rsid w:val="00E354CD"/>
    <w:rsid w:val="00E35CFF"/>
    <w:rsid w:val="00E36D12"/>
    <w:rsid w:val="00E42737"/>
    <w:rsid w:val="00E43535"/>
    <w:rsid w:val="00E4388C"/>
    <w:rsid w:val="00E44ADF"/>
    <w:rsid w:val="00E50CAD"/>
    <w:rsid w:val="00E54D92"/>
    <w:rsid w:val="00E6346B"/>
    <w:rsid w:val="00E65978"/>
    <w:rsid w:val="00E6712A"/>
    <w:rsid w:val="00E675C3"/>
    <w:rsid w:val="00E70F79"/>
    <w:rsid w:val="00E71EC4"/>
    <w:rsid w:val="00E74FFE"/>
    <w:rsid w:val="00E752BF"/>
    <w:rsid w:val="00E773DB"/>
    <w:rsid w:val="00E779D2"/>
    <w:rsid w:val="00E82551"/>
    <w:rsid w:val="00E85E1F"/>
    <w:rsid w:val="00E87C17"/>
    <w:rsid w:val="00E87F0D"/>
    <w:rsid w:val="00E91BA4"/>
    <w:rsid w:val="00E960EC"/>
    <w:rsid w:val="00E970EE"/>
    <w:rsid w:val="00E97DB3"/>
    <w:rsid w:val="00EA4EEF"/>
    <w:rsid w:val="00EA6ACB"/>
    <w:rsid w:val="00EB0851"/>
    <w:rsid w:val="00EB21F6"/>
    <w:rsid w:val="00EB57C0"/>
    <w:rsid w:val="00EB6519"/>
    <w:rsid w:val="00EC038B"/>
    <w:rsid w:val="00EC10F2"/>
    <w:rsid w:val="00EC3914"/>
    <w:rsid w:val="00EC7701"/>
    <w:rsid w:val="00ED6DBC"/>
    <w:rsid w:val="00ED74E1"/>
    <w:rsid w:val="00EE038E"/>
    <w:rsid w:val="00EE5729"/>
    <w:rsid w:val="00EF30B2"/>
    <w:rsid w:val="00EF3703"/>
    <w:rsid w:val="00EF37FF"/>
    <w:rsid w:val="00EF5830"/>
    <w:rsid w:val="00EF60DE"/>
    <w:rsid w:val="00EF68F8"/>
    <w:rsid w:val="00F01B30"/>
    <w:rsid w:val="00F04071"/>
    <w:rsid w:val="00F05551"/>
    <w:rsid w:val="00F05C2F"/>
    <w:rsid w:val="00F1135E"/>
    <w:rsid w:val="00F11D72"/>
    <w:rsid w:val="00F138A5"/>
    <w:rsid w:val="00F20D27"/>
    <w:rsid w:val="00F21193"/>
    <w:rsid w:val="00F2210F"/>
    <w:rsid w:val="00F230B7"/>
    <w:rsid w:val="00F233A2"/>
    <w:rsid w:val="00F245CF"/>
    <w:rsid w:val="00F25BC7"/>
    <w:rsid w:val="00F32DC6"/>
    <w:rsid w:val="00F33094"/>
    <w:rsid w:val="00F36850"/>
    <w:rsid w:val="00F37EBF"/>
    <w:rsid w:val="00F415D4"/>
    <w:rsid w:val="00F42F71"/>
    <w:rsid w:val="00F432EA"/>
    <w:rsid w:val="00F443F5"/>
    <w:rsid w:val="00F46133"/>
    <w:rsid w:val="00F51C42"/>
    <w:rsid w:val="00F55373"/>
    <w:rsid w:val="00F564D5"/>
    <w:rsid w:val="00F616A4"/>
    <w:rsid w:val="00F63237"/>
    <w:rsid w:val="00F63775"/>
    <w:rsid w:val="00F65F9B"/>
    <w:rsid w:val="00F732FE"/>
    <w:rsid w:val="00F84498"/>
    <w:rsid w:val="00F864CE"/>
    <w:rsid w:val="00F867B4"/>
    <w:rsid w:val="00F93353"/>
    <w:rsid w:val="00F95B3F"/>
    <w:rsid w:val="00F97CD6"/>
    <w:rsid w:val="00FA0634"/>
    <w:rsid w:val="00FA20E3"/>
    <w:rsid w:val="00FA4F59"/>
    <w:rsid w:val="00FA635D"/>
    <w:rsid w:val="00FA6547"/>
    <w:rsid w:val="00FB0450"/>
    <w:rsid w:val="00FC164C"/>
    <w:rsid w:val="00FC2855"/>
    <w:rsid w:val="00FC30DE"/>
    <w:rsid w:val="00FC33EF"/>
    <w:rsid w:val="00FC35B5"/>
    <w:rsid w:val="00FC75ED"/>
    <w:rsid w:val="00FD2035"/>
    <w:rsid w:val="00FD363A"/>
    <w:rsid w:val="00FD43F3"/>
    <w:rsid w:val="00FD6542"/>
    <w:rsid w:val="00FE309B"/>
    <w:rsid w:val="00FE6B77"/>
    <w:rsid w:val="00FF077B"/>
    <w:rsid w:val="00FF41CC"/>
    <w:rsid w:val="00FF5ECE"/>
    <w:rsid w:val="00FF61C1"/>
    <w:rsid w:val="00FF6E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605D335"/>
  <w15:chartTrackingRefBased/>
  <w15:docId w15:val="{9C876F55-A5EC-4C93-B648-FC431EFE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62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737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26A8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54D92"/>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E54D92"/>
    <w:rPr>
      <w:rFonts w:ascii="Times New Roman" w:hAnsi="Times New Roman" w:cs="Times New Roman"/>
      <w:noProof/>
      <w:sz w:val="24"/>
    </w:rPr>
  </w:style>
  <w:style w:type="paragraph" w:customStyle="1" w:styleId="EndNoteBibliography">
    <w:name w:val="EndNote Bibliography"/>
    <w:basedOn w:val="Normal"/>
    <w:link w:val="EndNoteBibliographyChar"/>
    <w:rsid w:val="00E54D92"/>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E54D92"/>
    <w:rPr>
      <w:rFonts w:ascii="Times New Roman" w:hAnsi="Times New Roman" w:cs="Times New Roman"/>
      <w:noProof/>
      <w:sz w:val="24"/>
    </w:rPr>
  </w:style>
  <w:style w:type="character" w:styleId="Hyperlink">
    <w:name w:val="Hyperlink"/>
    <w:basedOn w:val="DefaultParagraphFont"/>
    <w:uiPriority w:val="99"/>
    <w:unhideWhenUsed/>
    <w:rsid w:val="00AE0852"/>
    <w:rPr>
      <w:color w:val="0000FF"/>
      <w:u w:val="single"/>
    </w:rPr>
  </w:style>
  <w:style w:type="character" w:styleId="Emphasis">
    <w:name w:val="Emphasis"/>
    <w:basedOn w:val="DefaultParagraphFont"/>
    <w:uiPriority w:val="20"/>
    <w:qFormat/>
    <w:rsid w:val="00AE0852"/>
    <w:rPr>
      <w:i/>
      <w:iCs/>
    </w:rPr>
  </w:style>
  <w:style w:type="character" w:styleId="CommentReference">
    <w:name w:val="annotation reference"/>
    <w:basedOn w:val="DefaultParagraphFont"/>
    <w:uiPriority w:val="99"/>
    <w:semiHidden/>
    <w:unhideWhenUsed/>
    <w:rsid w:val="00836D01"/>
    <w:rPr>
      <w:sz w:val="16"/>
      <w:szCs w:val="16"/>
    </w:rPr>
  </w:style>
  <w:style w:type="paragraph" w:styleId="CommentText">
    <w:name w:val="annotation text"/>
    <w:basedOn w:val="Normal"/>
    <w:link w:val="CommentTextChar"/>
    <w:uiPriority w:val="99"/>
    <w:unhideWhenUsed/>
    <w:rsid w:val="00836D01"/>
    <w:pPr>
      <w:spacing w:line="240" w:lineRule="auto"/>
    </w:pPr>
    <w:rPr>
      <w:sz w:val="20"/>
      <w:szCs w:val="20"/>
    </w:rPr>
  </w:style>
  <w:style w:type="character" w:customStyle="1" w:styleId="CommentTextChar">
    <w:name w:val="Comment Text Char"/>
    <w:basedOn w:val="DefaultParagraphFont"/>
    <w:link w:val="CommentText"/>
    <w:uiPriority w:val="99"/>
    <w:rsid w:val="00836D01"/>
    <w:rPr>
      <w:sz w:val="20"/>
      <w:szCs w:val="20"/>
    </w:rPr>
  </w:style>
  <w:style w:type="paragraph" w:styleId="CommentSubject">
    <w:name w:val="annotation subject"/>
    <w:basedOn w:val="CommentText"/>
    <w:next w:val="CommentText"/>
    <w:link w:val="CommentSubjectChar"/>
    <w:uiPriority w:val="99"/>
    <w:semiHidden/>
    <w:unhideWhenUsed/>
    <w:rsid w:val="00836D01"/>
    <w:rPr>
      <w:b/>
      <w:bCs/>
    </w:rPr>
  </w:style>
  <w:style w:type="character" w:customStyle="1" w:styleId="CommentSubjectChar">
    <w:name w:val="Comment Subject Char"/>
    <w:basedOn w:val="CommentTextChar"/>
    <w:link w:val="CommentSubject"/>
    <w:uiPriority w:val="99"/>
    <w:semiHidden/>
    <w:rsid w:val="00836D01"/>
    <w:rPr>
      <w:b/>
      <w:bCs/>
      <w:sz w:val="20"/>
      <w:szCs w:val="20"/>
    </w:rPr>
  </w:style>
  <w:style w:type="paragraph" w:styleId="BalloonText">
    <w:name w:val="Balloon Text"/>
    <w:basedOn w:val="Normal"/>
    <w:link w:val="BalloonTextChar"/>
    <w:uiPriority w:val="99"/>
    <w:semiHidden/>
    <w:unhideWhenUsed/>
    <w:rsid w:val="00836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D01"/>
    <w:rPr>
      <w:rFonts w:ascii="Segoe UI" w:hAnsi="Segoe UI" w:cs="Segoe UI"/>
      <w:sz w:val="18"/>
      <w:szCs w:val="18"/>
    </w:rPr>
  </w:style>
  <w:style w:type="character" w:customStyle="1" w:styleId="st">
    <w:name w:val="st"/>
    <w:basedOn w:val="DefaultParagraphFont"/>
    <w:rsid w:val="00FA20E3"/>
  </w:style>
  <w:style w:type="paragraph" w:styleId="ListParagraph">
    <w:name w:val="List Paragraph"/>
    <w:basedOn w:val="Normal"/>
    <w:uiPriority w:val="34"/>
    <w:qFormat/>
    <w:rsid w:val="00FA20E3"/>
    <w:pPr>
      <w:bidi/>
      <w:spacing w:after="200" w:line="276" w:lineRule="auto"/>
      <w:ind w:left="720"/>
      <w:contextualSpacing/>
    </w:pPr>
    <w:rPr>
      <w:rFonts w:ascii="Calibri" w:eastAsia="Times New Roman" w:hAnsi="Calibri" w:cs="Arial"/>
    </w:rPr>
  </w:style>
  <w:style w:type="table" w:styleId="PlainTable4">
    <w:name w:val="Plain Table 4"/>
    <w:basedOn w:val="TableNormal"/>
    <w:uiPriority w:val="44"/>
    <w:rsid w:val="002D7A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s1-format">
    <w:name w:val="cs1-format"/>
    <w:basedOn w:val="DefaultParagraphFont"/>
    <w:rsid w:val="00C86178"/>
  </w:style>
  <w:style w:type="paragraph" w:styleId="Subtitle">
    <w:name w:val="Subtitle"/>
    <w:basedOn w:val="Normal"/>
    <w:next w:val="Normal"/>
    <w:link w:val="SubtitleChar"/>
    <w:uiPriority w:val="11"/>
    <w:qFormat/>
    <w:rsid w:val="00957263"/>
    <w:pPr>
      <w:numPr>
        <w:ilvl w:val="1"/>
      </w:numPr>
      <w:bidi/>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957263"/>
    <w:rPr>
      <w:rFonts w:ascii="Cambria" w:eastAsia="Times New Roman" w:hAnsi="Cambria" w:cs="Times New Roman"/>
      <w:i/>
      <w:iCs/>
      <w:color w:val="4F81BD"/>
      <w:spacing w:val="15"/>
      <w:sz w:val="24"/>
      <w:szCs w:val="24"/>
    </w:rPr>
  </w:style>
  <w:style w:type="character" w:customStyle="1" w:styleId="text">
    <w:name w:val="text"/>
    <w:basedOn w:val="DefaultParagraphFont"/>
    <w:rsid w:val="004467FB"/>
  </w:style>
  <w:style w:type="paragraph" w:styleId="Header">
    <w:name w:val="header"/>
    <w:basedOn w:val="Normal"/>
    <w:link w:val="HeaderChar"/>
    <w:uiPriority w:val="99"/>
    <w:unhideWhenUsed/>
    <w:rsid w:val="00D469EA"/>
    <w:pPr>
      <w:tabs>
        <w:tab w:val="center" w:pos="4320"/>
        <w:tab w:val="right" w:pos="8640"/>
      </w:tabs>
      <w:spacing w:after="0" w:line="240" w:lineRule="auto"/>
    </w:pPr>
  </w:style>
  <w:style w:type="character" w:customStyle="1" w:styleId="HeaderChar">
    <w:name w:val="Header Char"/>
    <w:basedOn w:val="DefaultParagraphFont"/>
    <w:link w:val="Header"/>
    <w:uiPriority w:val="99"/>
    <w:rsid w:val="00D469EA"/>
  </w:style>
  <w:style w:type="paragraph" w:styleId="Footer">
    <w:name w:val="footer"/>
    <w:basedOn w:val="Normal"/>
    <w:link w:val="FooterChar"/>
    <w:uiPriority w:val="99"/>
    <w:unhideWhenUsed/>
    <w:rsid w:val="00D469EA"/>
    <w:pPr>
      <w:tabs>
        <w:tab w:val="center" w:pos="4320"/>
        <w:tab w:val="right" w:pos="8640"/>
      </w:tabs>
      <w:spacing w:after="0" w:line="240" w:lineRule="auto"/>
    </w:pPr>
  </w:style>
  <w:style w:type="character" w:customStyle="1" w:styleId="FooterChar">
    <w:name w:val="Footer Char"/>
    <w:basedOn w:val="DefaultParagraphFont"/>
    <w:link w:val="Footer"/>
    <w:uiPriority w:val="99"/>
    <w:rsid w:val="00D469EA"/>
  </w:style>
  <w:style w:type="table" w:styleId="TableGrid">
    <w:name w:val="Table Grid"/>
    <w:basedOn w:val="TableNormal"/>
    <w:uiPriority w:val="39"/>
    <w:rsid w:val="00784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DefaultParagraphFont"/>
    <w:rsid w:val="0026028F"/>
  </w:style>
  <w:style w:type="paragraph" w:styleId="NormalWeb">
    <w:name w:val="Normal (Web)"/>
    <w:basedOn w:val="Normal"/>
    <w:uiPriority w:val="99"/>
    <w:semiHidden/>
    <w:unhideWhenUsed/>
    <w:rsid w:val="006C43E7"/>
    <w:rPr>
      <w:rFonts w:ascii="Times New Roman" w:hAnsi="Times New Roman" w:cs="Times New Roman"/>
      <w:sz w:val="24"/>
      <w:szCs w:val="24"/>
    </w:rPr>
  </w:style>
  <w:style w:type="table" w:styleId="PlainTable2">
    <w:name w:val="Plain Table 2"/>
    <w:basedOn w:val="TableNormal"/>
    <w:uiPriority w:val="42"/>
    <w:rsid w:val="000F32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ne">
    <w:name w:val="None"/>
    <w:rsid w:val="00145387"/>
  </w:style>
  <w:style w:type="character" w:styleId="FollowedHyperlink">
    <w:name w:val="FollowedHyperlink"/>
    <w:basedOn w:val="DefaultParagraphFont"/>
    <w:uiPriority w:val="99"/>
    <w:semiHidden/>
    <w:unhideWhenUsed/>
    <w:rsid w:val="003C7EF5"/>
    <w:rPr>
      <w:color w:val="954F72" w:themeColor="followedHyperlink"/>
      <w:u w:val="single"/>
    </w:rPr>
  </w:style>
  <w:style w:type="character" w:customStyle="1" w:styleId="jss4096">
    <w:name w:val="jss4096"/>
    <w:basedOn w:val="DefaultParagraphFont"/>
    <w:rsid w:val="003A42EB"/>
  </w:style>
  <w:style w:type="table" w:styleId="TableGridLight">
    <w:name w:val="Grid Table Light"/>
    <w:basedOn w:val="TableNormal"/>
    <w:uiPriority w:val="40"/>
    <w:rsid w:val="00464B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380A91"/>
    <w:rPr>
      <w:color w:val="808080"/>
    </w:rPr>
  </w:style>
  <w:style w:type="character" w:customStyle="1" w:styleId="Heading3Char">
    <w:name w:val="Heading 3 Char"/>
    <w:basedOn w:val="DefaultParagraphFont"/>
    <w:link w:val="Heading3"/>
    <w:uiPriority w:val="9"/>
    <w:rsid w:val="00E26A8A"/>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B7378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326244"/>
    <w:rPr>
      <w:rFonts w:asciiTheme="majorHAnsi" w:eastAsiaTheme="majorEastAsia" w:hAnsiTheme="majorHAnsi" w:cstheme="majorBidi"/>
      <w:color w:val="2E74B5" w:themeColor="accent1" w:themeShade="BF"/>
      <w:sz w:val="32"/>
      <w:szCs w:val="32"/>
    </w:rPr>
  </w:style>
  <w:style w:type="paragraph" w:customStyle="1" w:styleId="Default">
    <w:name w:val="Default"/>
    <w:rsid w:val="00D64A9A"/>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2D04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598">
      <w:bodyDiv w:val="1"/>
      <w:marLeft w:val="0"/>
      <w:marRight w:val="0"/>
      <w:marTop w:val="0"/>
      <w:marBottom w:val="0"/>
      <w:divBdr>
        <w:top w:val="none" w:sz="0" w:space="0" w:color="auto"/>
        <w:left w:val="none" w:sz="0" w:space="0" w:color="auto"/>
        <w:bottom w:val="none" w:sz="0" w:space="0" w:color="auto"/>
        <w:right w:val="none" w:sz="0" w:space="0" w:color="auto"/>
      </w:divBdr>
      <w:divsChild>
        <w:div w:id="151219489">
          <w:marLeft w:val="0"/>
          <w:marRight w:val="0"/>
          <w:marTop w:val="0"/>
          <w:marBottom w:val="0"/>
          <w:divBdr>
            <w:top w:val="none" w:sz="0" w:space="0" w:color="auto"/>
            <w:left w:val="none" w:sz="0" w:space="0" w:color="auto"/>
            <w:bottom w:val="none" w:sz="0" w:space="0" w:color="auto"/>
            <w:right w:val="none" w:sz="0" w:space="0" w:color="auto"/>
          </w:divBdr>
          <w:divsChild>
            <w:div w:id="66614950">
              <w:marLeft w:val="0"/>
              <w:marRight w:val="0"/>
              <w:marTop w:val="0"/>
              <w:marBottom w:val="0"/>
              <w:divBdr>
                <w:top w:val="none" w:sz="0" w:space="0" w:color="auto"/>
                <w:left w:val="none" w:sz="0" w:space="0" w:color="auto"/>
                <w:bottom w:val="none" w:sz="0" w:space="0" w:color="auto"/>
                <w:right w:val="none" w:sz="0" w:space="0" w:color="auto"/>
              </w:divBdr>
            </w:div>
            <w:div w:id="140082512">
              <w:marLeft w:val="0"/>
              <w:marRight w:val="0"/>
              <w:marTop w:val="0"/>
              <w:marBottom w:val="0"/>
              <w:divBdr>
                <w:top w:val="none" w:sz="0" w:space="0" w:color="auto"/>
                <w:left w:val="none" w:sz="0" w:space="0" w:color="auto"/>
                <w:bottom w:val="none" w:sz="0" w:space="0" w:color="auto"/>
                <w:right w:val="none" w:sz="0" w:space="0" w:color="auto"/>
              </w:divBdr>
            </w:div>
            <w:div w:id="2074235346">
              <w:marLeft w:val="0"/>
              <w:marRight w:val="0"/>
              <w:marTop w:val="0"/>
              <w:marBottom w:val="0"/>
              <w:divBdr>
                <w:top w:val="none" w:sz="0" w:space="0" w:color="auto"/>
                <w:left w:val="none" w:sz="0" w:space="0" w:color="auto"/>
                <w:bottom w:val="none" w:sz="0" w:space="0" w:color="auto"/>
                <w:right w:val="none" w:sz="0" w:space="0" w:color="auto"/>
              </w:divBdr>
            </w:div>
          </w:divsChild>
        </w:div>
        <w:div w:id="904684891">
          <w:marLeft w:val="0"/>
          <w:marRight w:val="0"/>
          <w:marTop w:val="0"/>
          <w:marBottom w:val="0"/>
          <w:divBdr>
            <w:top w:val="none" w:sz="0" w:space="0" w:color="auto"/>
            <w:left w:val="none" w:sz="0" w:space="0" w:color="auto"/>
            <w:bottom w:val="none" w:sz="0" w:space="0" w:color="auto"/>
            <w:right w:val="none" w:sz="0" w:space="0" w:color="auto"/>
          </w:divBdr>
          <w:divsChild>
            <w:div w:id="1806583250">
              <w:marLeft w:val="0"/>
              <w:marRight w:val="0"/>
              <w:marTop w:val="0"/>
              <w:marBottom w:val="0"/>
              <w:divBdr>
                <w:top w:val="none" w:sz="0" w:space="0" w:color="auto"/>
                <w:left w:val="none" w:sz="0" w:space="0" w:color="auto"/>
                <w:bottom w:val="none" w:sz="0" w:space="0" w:color="auto"/>
                <w:right w:val="none" w:sz="0" w:space="0" w:color="auto"/>
              </w:divBdr>
              <w:divsChild>
                <w:div w:id="475952254">
                  <w:marLeft w:val="0"/>
                  <w:marRight w:val="0"/>
                  <w:marTop w:val="0"/>
                  <w:marBottom w:val="0"/>
                  <w:divBdr>
                    <w:top w:val="none" w:sz="0" w:space="0" w:color="auto"/>
                    <w:left w:val="none" w:sz="0" w:space="0" w:color="auto"/>
                    <w:bottom w:val="none" w:sz="0" w:space="0" w:color="auto"/>
                    <w:right w:val="none" w:sz="0" w:space="0" w:color="auto"/>
                  </w:divBdr>
                </w:div>
                <w:div w:id="939265993">
                  <w:marLeft w:val="0"/>
                  <w:marRight w:val="0"/>
                  <w:marTop w:val="0"/>
                  <w:marBottom w:val="0"/>
                  <w:divBdr>
                    <w:top w:val="none" w:sz="0" w:space="0" w:color="auto"/>
                    <w:left w:val="none" w:sz="0" w:space="0" w:color="auto"/>
                    <w:bottom w:val="none" w:sz="0" w:space="0" w:color="auto"/>
                    <w:right w:val="none" w:sz="0" w:space="0" w:color="auto"/>
                  </w:divBdr>
                </w:div>
                <w:div w:id="1062830005">
                  <w:marLeft w:val="0"/>
                  <w:marRight w:val="0"/>
                  <w:marTop w:val="0"/>
                  <w:marBottom w:val="0"/>
                  <w:divBdr>
                    <w:top w:val="none" w:sz="0" w:space="0" w:color="auto"/>
                    <w:left w:val="none" w:sz="0" w:space="0" w:color="auto"/>
                    <w:bottom w:val="none" w:sz="0" w:space="0" w:color="auto"/>
                    <w:right w:val="none" w:sz="0" w:space="0" w:color="auto"/>
                  </w:divBdr>
                </w:div>
                <w:div w:id="1108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7293">
      <w:bodyDiv w:val="1"/>
      <w:marLeft w:val="0"/>
      <w:marRight w:val="0"/>
      <w:marTop w:val="0"/>
      <w:marBottom w:val="0"/>
      <w:divBdr>
        <w:top w:val="none" w:sz="0" w:space="0" w:color="auto"/>
        <w:left w:val="none" w:sz="0" w:space="0" w:color="auto"/>
        <w:bottom w:val="none" w:sz="0" w:space="0" w:color="auto"/>
        <w:right w:val="none" w:sz="0" w:space="0" w:color="auto"/>
      </w:divBdr>
    </w:div>
    <w:div w:id="125785706">
      <w:bodyDiv w:val="1"/>
      <w:marLeft w:val="0"/>
      <w:marRight w:val="0"/>
      <w:marTop w:val="0"/>
      <w:marBottom w:val="0"/>
      <w:divBdr>
        <w:top w:val="none" w:sz="0" w:space="0" w:color="auto"/>
        <w:left w:val="none" w:sz="0" w:space="0" w:color="auto"/>
        <w:bottom w:val="none" w:sz="0" w:space="0" w:color="auto"/>
        <w:right w:val="none" w:sz="0" w:space="0" w:color="auto"/>
      </w:divBdr>
    </w:div>
    <w:div w:id="266694848">
      <w:bodyDiv w:val="1"/>
      <w:marLeft w:val="0"/>
      <w:marRight w:val="0"/>
      <w:marTop w:val="0"/>
      <w:marBottom w:val="0"/>
      <w:divBdr>
        <w:top w:val="none" w:sz="0" w:space="0" w:color="auto"/>
        <w:left w:val="none" w:sz="0" w:space="0" w:color="auto"/>
        <w:bottom w:val="none" w:sz="0" w:space="0" w:color="auto"/>
        <w:right w:val="none" w:sz="0" w:space="0" w:color="auto"/>
      </w:divBdr>
    </w:div>
    <w:div w:id="385492825">
      <w:bodyDiv w:val="1"/>
      <w:marLeft w:val="0"/>
      <w:marRight w:val="0"/>
      <w:marTop w:val="0"/>
      <w:marBottom w:val="0"/>
      <w:divBdr>
        <w:top w:val="none" w:sz="0" w:space="0" w:color="auto"/>
        <w:left w:val="none" w:sz="0" w:space="0" w:color="auto"/>
        <w:bottom w:val="none" w:sz="0" w:space="0" w:color="auto"/>
        <w:right w:val="none" w:sz="0" w:space="0" w:color="auto"/>
      </w:divBdr>
      <w:divsChild>
        <w:div w:id="352195346">
          <w:marLeft w:val="0"/>
          <w:marRight w:val="0"/>
          <w:marTop w:val="0"/>
          <w:marBottom w:val="0"/>
          <w:divBdr>
            <w:top w:val="none" w:sz="0" w:space="0" w:color="auto"/>
            <w:left w:val="none" w:sz="0" w:space="0" w:color="auto"/>
            <w:bottom w:val="none" w:sz="0" w:space="0" w:color="auto"/>
            <w:right w:val="none" w:sz="0" w:space="0" w:color="auto"/>
          </w:divBdr>
        </w:div>
        <w:div w:id="463692320">
          <w:marLeft w:val="0"/>
          <w:marRight w:val="0"/>
          <w:marTop w:val="0"/>
          <w:marBottom w:val="0"/>
          <w:divBdr>
            <w:top w:val="none" w:sz="0" w:space="0" w:color="auto"/>
            <w:left w:val="none" w:sz="0" w:space="0" w:color="auto"/>
            <w:bottom w:val="none" w:sz="0" w:space="0" w:color="auto"/>
            <w:right w:val="none" w:sz="0" w:space="0" w:color="auto"/>
          </w:divBdr>
        </w:div>
      </w:divsChild>
    </w:div>
    <w:div w:id="463274511">
      <w:bodyDiv w:val="1"/>
      <w:marLeft w:val="0"/>
      <w:marRight w:val="0"/>
      <w:marTop w:val="0"/>
      <w:marBottom w:val="0"/>
      <w:divBdr>
        <w:top w:val="none" w:sz="0" w:space="0" w:color="auto"/>
        <w:left w:val="none" w:sz="0" w:space="0" w:color="auto"/>
        <w:bottom w:val="none" w:sz="0" w:space="0" w:color="auto"/>
        <w:right w:val="none" w:sz="0" w:space="0" w:color="auto"/>
      </w:divBdr>
    </w:div>
    <w:div w:id="518399990">
      <w:bodyDiv w:val="1"/>
      <w:marLeft w:val="0"/>
      <w:marRight w:val="0"/>
      <w:marTop w:val="0"/>
      <w:marBottom w:val="0"/>
      <w:divBdr>
        <w:top w:val="none" w:sz="0" w:space="0" w:color="auto"/>
        <w:left w:val="none" w:sz="0" w:space="0" w:color="auto"/>
        <w:bottom w:val="none" w:sz="0" w:space="0" w:color="auto"/>
        <w:right w:val="none" w:sz="0" w:space="0" w:color="auto"/>
      </w:divBdr>
    </w:div>
    <w:div w:id="615407066">
      <w:bodyDiv w:val="1"/>
      <w:marLeft w:val="0"/>
      <w:marRight w:val="0"/>
      <w:marTop w:val="0"/>
      <w:marBottom w:val="0"/>
      <w:divBdr>
        <w:top w:val="none" w:sz="0" w:space="0" w:color="auto"/>
        <w:left w:val="none" w:sz="0" w:space="0" w:color="auto"/>
        <w:bottom w:val="none" w:sz="0" w:space="0" w:color="auto"/>
        <w:right w:val="none" w:sz="0" w:space="0" w:color="auto"/>
      </w:divBdr>
    </w:div>
    <w:div w:id="714045081">
      <w:bodyDiv w:val="1"/>
      <w:marLeft w:val="0"/>
      <w:marRight w:val="0"/>
      <w:marTop w:val="0"/>
      <w:marBottom w:val="0"/>
      <w:divBdr>
        <w:top w:val="none" w:sz="0" w:space="0" w:color="auto"/>
        <w:left w:val="none" w:sz="0" w:space="0" w:color="auto"/>
        <w:bottom w:val="none" w:sz="0" w:space="0" w:color="auto"/>
        <w:right w:val="none" w:sz="0" w:space="0" w:color="auto"/>
      </w:divBdr>
    </w:div>
    <w:div w:id="753168621">
      <w:bodyDiv w:val="1"/>
      <w:marLeft w:val="0"/>
      <w:marRight w:val="0"/>
      <w:marTop w:val="0"/>
      <w:marBottom w:val="0"/>
      <w:divBdr>
        <w:top w:val="none" w:sz="0" w:space="0" w:color="auto"/>
        <w:left w:val="none" w:sz="0" w:space="0" w:color="auto"/>
        <w:bottom w:val="none" w:sz="0" w:space="0" w:color="auto"/>
        <w:right w:val="none" w:sz="0" w:space="0" w:color="auto"/>
      </w:divBdr>
    </w:div>
    <w:div w:id="798260470">
      <w:bodyDiv w:val="1"/>
      <w:marLeft w:val="0"/>
      <w:marRight w:val="0"/>
      <w:marTop w:val="0"/>
      <w:marBottom w:val="0"/>
      <w:divBdr>
        <w:top w:val="none" w:sz="0" w:space="0" w:color="auto"/>
        <w:left w:val="none" w:sz="0" w:space="0" w:color="auto"/>
        <w:bottom w:val="none" w:sz="0" w:space="0" w:color="auto"/>
        <w:right w:val="none" w:sz="0" w:space="0" w:color="auto"/>
      </w:divBdr>
      <w:divsChild>
        <w:div w:id="1720736842">
          <w:marLeft w:val="0"/>
          <w:marRight w:val="0"/>
          <w:marTop w:val="0"/>
          <w:marBottom w:val="0"/>
          <w:divBdr>
            <w:top w:val="none" w:sz="0" w:space="0" w:color="auto"/>
            <w:left w:val="none" w:sz="0" w:space="0" w:color="auto"/>
            <w:bottom w:val="none" w:sz="0" w:space="0" w:color="auto"/>
            <w:right w:val="none" w:sz="0" w:space="0" w:color="auto"/>
          </w:divBdr>
        </w:div>
      </w:divsChild>
    </w:div>
    <w:div w:id="846869176">
      <w:bodyDiv w:val="1"/>
      <w:marLeft w:val="0"/>
      <w:marRight w:val="0"/>
      <w:marTop w:val="0"/>
      <w:marBottom w:val="0"/>
      <w:divBdr>
        <w:top w:val="none" w:sz="0" w:space="0" w:color="auto"/>
        <w:left w:val="none" w:sz="0" w:space="0" w:color="auto"/>
        <w:bottom w:val="none" w:sz="0" w:space="0" w:color="auto"/>
        <w:right w:val="none" w:sz="0" w:space="0" w:color="auto"/>
      </w:divBdr>
    </w:div>
    <w:div w:id="871847023">
      <w:bodyDiv w:val="1"/>
      <w:marLeft w:val="0"/>
      <w:marRight w:val="0"/>
      <w:marTop w:val="0"/>
      <w:marBottom w:val="0"/>
      <w:divBdr>
        <w:top w:val="none" w:sz="0" w:space="0" w:color="auto"/>
        <w:left w:val="none" w:sz="0" w:space="0" w:color="auto"/>
        <w:bottom w:val="none" w:sz="0" w:space="0" w:color="auto"/>
        <w:right w:val="none" w:sz="0" w:space="0" w:color="auto"/>
      </w:divBdr>
    </w:div>
    <w:div w:id="872310235">
      <w:bodyDiv w:val="1"/>
      <w:marLeft w:val="0"/>
      <w:marRight w:val="0"/>
      <w:marTop w:val="0"/>
      <w:marBottom w:val="0"/>
      <w:divBdr>
        <w:top w:val="none" w:sz="0" w:space="0" w:color="auto"/>
        <w:left w:val="none" w:sz="0" w:space="0" w:color="auto"/>
        <w:bottom w:val="none" w:sz="0" w:space="0" w:color="auto"/>
        <w:right w:val="none" w:sz="0" w:space="0" w:color="auto"/>
      </w:divBdr>
    </w:div>
    <w:div w:id="875850909">
      <w:bodyDiv w:val="1"/>
      <w:marLeft w:val="0"/>
      <w:marRight w:val="0"/>
      <w:marTop w:val="0"/>
      <w:marBottom w:val="0"/>
      <w:divBdr>
        <w:top w:val="none" w:sz="0" w:space="0" w:color="auto"/>
        <w:left w:val="none" w:sz="0" w:space="0" w:color="auto"/>
        <w:bottom w:val="none" w:sz="0" w:space="0" w:color="auto"/>
        <w:right w:val="none" w:sz="0" w:space="0" w:color="auto"/>
      </w:divBdr>
    </w:div>
    <w:div w:id="916524153">
      <w:bodyDiv w:val="1"/>
      <w:marLeft w:val="0"/>
      <w:marRight w:val="0"/>
      <w:marTop w:val="0"/>
      <w:marBottom w:val="0"/>
      <w:divBdr>
        <w:top w:val="none" w:sz="0" w:space="0" w:color="auto"/>
        <w:left w:val="none" w:sz="0" w:space="0" w:color="auto"/>
        <w:bottom w:val="none" w:sz="0" w:space="0" w:color="auto"/>
        <w:right w:val="none" w:sz="0" w:space="0" w:color="auto"/>
      </w:divBdr>
    </w:div>
    <w:div w:id="934821024">
      <w:bodyDiv w:val="1"/>
      <w:marLeft w:val="0"/>
      <w:marRight w:val="0"/>
      <w:marTop w:val="0"/>
      <w:marBottom w:val="0"/>
      <w:divBdr>
        <w:top w:val="none" w:sz="0" w:space="0" w:color="auto"/>
        <w:left w:val="none" w:sz="0" w:space="0" w:color="auto"/>
        <w:bottom w:val="none" w:sz="0" w:space="0" w:color="auto"/>
        <w:right w:val="none" w:sz="0" w:space="0" w:color="auto"/>
      </w:divBdr>
      <w:divsChild>
        <w:div w:id="692802862">
          <w:marLeft w:val="0"/>
          <w:marRight w:val="0"/>
          <w:marTop w:val="0"/>
          <w:marBottom w:val="0"/>
          <w:divBdr>
            <w:top w:val="none" w:sz="0" w:space="0" w:color="auto"/>
            <w:left w:val="none" w:sz="0" w:space="0" w:color="auto"/>
            <w:bottom w:val="none" w:sz="0" w:space="0" w:color="auto"/>
            <w:right w:val="none" w:sz="0" w:space="0" w:color="auto"/>
          </w:divBdr>
        </w:div>
        <w:div w:id="1936085750">
          <w:marLeft w:val="0"/>
          <w:marRight w:val="0"/>
          <w:marTop w:val="0"/>
          <w:marBottom w:val="0"/>
          <w:divBdr>
            <w:top w:val="none" w:sz="0" w:space="0" w:color="auto"/>
            <w:left w:val="none" w:sz="0" w:space="0" w:color="auto"/>
            <w:bottom w:val="none" w:sz="0" w:space="0" w:color="auto"/>
            <w:right w:val="none" w:sz="0" w:space="0" w:color="auto"/>
          </w:divBdr>
        </w:div>
      </w:divsChild>
    </w:div>
    <w:div w:id="975836301">
      <w:bodyDiv w:val="1"/>
      <w:marLeft w:val="0"/>
      <w:marRight w:val="0"/>
      <w:marTop w:val="0"/>
      <w:marBottom w:val="0"/>
      <w:divBdr>
        <w:top w:val="none" w:sz="0" w:space="0" w:color="auto"/>
        <w:left w:val="none" w:sz="0" w:space="0" w:color="auto"/>
        <w:bottom w:val="none" w:sz="0" w:space="0" w:color="auto"/>
        <w:right w:val="none" w:sz="0" w:space="0" w:color="auto"/>
      </w:divBdr>
      <w:divsChild>
        <w:div w:id="188378668">
          <w:marLeft w:val="0"/>
          <w:marRight w:val="0"/>
          <w:marTop w:val="0"/>
          <w:marBottom w:val="600"/>
          <w:divBdr>
            <w:top w:val="none" w:sz="0" w:space="0" w:color="auto"/>
            <w:left w:val="none" w:sz="0" w:space="0" w:color="auto"/>
            <w:bottom w:val="none" w:sz="0" w:space="0" w:color="auto"/>
            <w:right w:val="none" w:sz="0" w:space="0" w:color="auto"/>
          </w:divBdr>
        </w:div>
      </w:divsChild>
    </w:div>
    <w:div w:id="982852669">
      <w:bodyDiv w:val="1"/>
      <w:marLeft w:val="0"/>
      <w:marRight w:val="0"/>
      <w:marTop w:val="0"/>
      <w:marBottom w:val="0"/>
      <w:divBdr>
        <w:top w:val="none" w:sz="0" w:space="0" w:color="auto"/>
        <w:left w:val="none" w:sz="0" w:space="0" w:color="auto"/>
        <w:bottom w:val="none" w:sz="0" w:space="0" w:color="auto"/>
        <w:right w:val="none" w:sz="0" w:space="0" w:color="auto"/>
      </w:divBdr>
    </w:div>
    <w:div w:id="1023554468">
      <w:bodyDiv w:val="1"/>
      <w:marLeft w:val="0"/>
      <w:marRight w:val="0"/>
      <w:marTop w:val="0"/>
      <w:marBottom w:val="0"/>
      <w:divBdr>
        <w:top w:val="none" w:sz="0" w:space="0" w:color="auto"/>
        <w:left w:val="none" w:sz="0" w:space="0" w:color="auto"/>
        <w:bottom w:val="none" w:sz="0" w:space="0" w:color="auto"/>
        <w:right w:val="none" w:sz="0" w:space="0" w:color="auto"/>
      </w:divBdr>
      <w:divsChild>
        <w:div w:id="1570774093">
          <w:marLeft w:val="0"/>
          <w:marRight w:val="0"/>
          <w:marTop w:val="0"/>
          <w:marBottom w:val="0"/>
          <w:divBdr>
            <w:top w:val="none" w:sz="0" w:space="0" w:color="auto"/>
            <w:left w:val="none" w:sz="0" w:space="0" w:color="auto"/>
            <w:bottom w:val="none" w:sz="0" w:space="0" w:color="auto"/>
            <w:right w:val="none" w:sz="0" w:space="0" w:color="auto"/>
          </w:divBdr>
        </w:div>
      </w:divsChild>
    </w:div>
    <w:div w:id="1064525939">
      <w:bodyDiv w:val="1"/>
      <w:marLeft w:val="0"/>
      <w:marRight w:val="0"/>
      <w:marTop w:val="0"/>
      <w:marBottom w:val="0"/>
      <w:divBdr>
        <w:top w:val="none" w:sz="0" w:space="0" w:color="auto"/>
        <w:left w:val="none" w:sz="0" w:space="0" w:color="auto"/>
        <w:bottom w:val="none" w:sz="0" w:space="0" w:color="auto"/>
        <w:right w:val="none" w:sz="0" w:space="0" w:color="auto"/>
      </w:divBdr>
      <w:divsChild>
        <w:div w:id="72317379">
          <w:marLeft w:val="0"/>
          <w:marRight w:val="0"/>
          <w:marTop w:val="0"/>
          <w:marBottom w:val="0"/>
          <w:divBdr>
            <w:top w:val="none" w:sz="0" w:space="0" w:color="auto"/>
            <w:left w:val="none" w:sz="0" w:space="0" w:color="auto"/>
            <w:bottom w:val="none" w:sz="0" w:space="0" w:color="auto"/>
            <w:right w:val="none" w:sz="0" w:space="0" w:color="auto"/>
          </w:divBdr>
        </w:div>
        <w:div w:id="332489997">
          <w:marLeft w:val="0"/>
          <w:marRight w:val="0"/>
          <w:marTop w:val="0"/>
          <w:marBottom w:val="0"/>
          <w:divBdr>
            <w:top w:val="none" w:sz="0" w:space="0" w:color="auto"/>
            <w:left w:val="none" w:sz="0" w:space="0" w:color="auto"/>
            <w:bottom w:val="none" w:sz="0" w:space="0" w:color="auto"/>
            <w:right w:val="none" w:sz="0" w:space="0" w:color="auto"/>
          </w:divBdr>
        </w:div>
        <w:div w:id="1374430004">
          <w:marLeft w:val="0"/>
          <w:marRight w:val="0"/>
          <w:marTop w:val="0"/>
          <w:marBottom w:val="0"/>
          <w:divBdr>
            <w:top w:val="none" w:sz="0" w:space="0" w:color="auto"/>
            <w:left w:val="none" w:sz="0" w:space="0" w:color="auto"/>
            <w:bottom w:val="none" w:sz="0" w:space="0" w:color="auto"/>
            <w:right w:val="none" w:sz="0" w:space="0" w:color="auto"/>
          </w:divBdr>
        </w:div>
        <w:div w:id="1601841022">
          <w:marLeft w:val="0"/>
          <w:marRight w:val="0"/>
          <w:marTop w:val="0"/>
          <w:marBottom w:val="0"/>
          <w:divBdr>
            <w:top w:val="none" w:sz="0" w:space="0" w:color="auto"/>
            <w:left w:val="none" w:sz="0" w:space="0" w:color="auto"/>
            <w:bottom w:val="none" w:sz="0" w:space="0" w:color="auto"/>
            <w:right w:val="none" w:sz="0" w:space="0" w:color="auto"/>
          </w:divBdr>
        </w:div>
      </w:divsChild>
    </w:div>
    <w:div w:id="1068461022">
      <w:bodyDiv w:val="1"/>
      <w:marLeft w:val="0"/>
      <w:marRight w:val="0"/>
      <w:marTop w:val="0"/>
      <w:marBottom w:val="0"/>
      <w:divBdr>
        <w:top w:val="none" w:sz="0" w:space="0" w:color="auto"/>
        <w:left w:val="none" w:sz="0" w:space="0" w:color="auto"/>
        <w:bottom w:val="none" w:sz="0" w:space="0" w:color="auto"/>
        <w:right w:val="none" w:sz="0" w:space="0" w:color="auto"/>
      </w:divBdr>
      <w:divsChild>
        <w:div w:id="835464126">
          <w:marLeft w:val="0"/>
          <w:marRight w:val="0"/>
          <w:marTop w:val="0"/>
          <w:marBottom w:val="0"/>
          <w:divBdr>
            <w:top w:val="none" w:sz="0" w:space="0" w:color="auto"/>
            <w:left w:val="none" w:sz="0" w:space="0" w:color="auto"/>
            <w:bottom w:val="none" w:sz="0" w:space="0" w:color="auto"/>
            <w:right w:val="none" w:sz="0" w:space="0" w:color="auto"/>
          </w:divBdr>
        </w:div>
      </w:divsChild>
    </w:div>
    <w:div w:id="1140614302">
      <w:bodyDiv w:val="1"/>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
      </w:divsChild>
    </w:div>
    <w:div w:id="1141071806">
      <w:bodyDiv w:val="1"/>
      <w:marLeft w:val="0"/>
      <w:marRight w:val="0"/>
      <w:marTop w:val="0"/>
      <w:marBottom w:val="0"/>
      <w:divBdr>
        <w:top w:val="none" w:sz="0" w:space="0" w:color="auto"/>
        <w:left w:val="none" w:sz="0" w:space="0" w:color="auto"/>
        <w:bottom w:val="none" w:sz="0" w:space="0" w:color="auto"/>
        <w:right w:val="none" w:sz="0" w:space="0" w:color="auto"/>
      </w:divBdr>
    </w:div>
    <w:div w:id="1152599937">
      <w:bodyDiv w:val="1"/>
      <w:marLeft w:val="0"/>
      <w:marRight w:val="0"/>
      <w:marTop w:val="0"/>
      <w:marBottom w:val="0"/>
      <w:divBdr>
        <w:top w:val="none" w:sz="0" w:space="0" w:color="auto"/>
        <w:left w:val="none" w:sz="0" w:space="0" w:color="auto"/>
        <w:bottom w:val="none" w:sz="0" w:space="0" w:color="auto"/>
        <w:right w:val="none" w:sz="0" w:space="0" w:color="auto"/>
      </w:divBdr>
    </w:div>
    <w:div w:id="1249385762">
      <w:bodyDiv w:val="1"/>
      <w:marLeft w:val="0"/>
      <w:marRight w:val="0"/>
      <w:marTop w:val="0"/>
      <w:marBottom w:val="0"/>
      <w:divBdr>
        <w:top w:val="none" w:sz="0" w:space="0" w:color="auto"/>
        <w:left w:val="none" w:sz="0" w:space="0" w:color="auto"/>
        <w:bottom w:val="none" w:sz="0" w:space="0" w:color="auto"/>
        <w:right w:val="none" w:sz="0" w:space="0" w:color="auto"/>
      </w:divBdr>
    </w:div>
    <w:div w:id="1263685185">
      <w:bodyDiv w:val="1"/>
      <w:marLeft w:val="0"/>
      <w:marRight w:val="0"/>
      <w:marTop w:val="0"/>
      <w:marBottom w:val="0"/>
      <w:divBdr>
        <w:top w:val="none" w:sz="0" w:space="0" w:color="auto"/>
        <w:left w:val="none" w:sz="0" w:space="0" w:color="auto"/>
        <w:bottom w:val="none" w:sz="0" w:space="0" w:color="auto"/>
        <w:right w:val="none" w:sz="0" w:space="0" w:color="auto"/>
      </w:divBdr>
    </w:div>
    <w:div w:id="1276870434">
      <w:bodyDiv w:val="1"/>
      <w:marLeft w:val="0"/>
      <w:marRight w:val="0"/>
      <w:marTop w:val="0"/>
      <w:marBottom w:val="0"/>
      <w:divBdr>
        <w:top w:val="none" w:sz="0" w:space="0" w:color="auto"/>
        <w:left w:val="none" w:sz="0" w:space="0" w:color="auto"/>
        <w:bottom w:val="none" w:sz="0" w:space="0" w:color="auto"/>
        <w:right w:val="none" w:sz="0" w:space="0" w:color="auto"/>
      </w:divBdr>
    </w:div>
    <w:div w:id="1319463085">
      <w:bodyDiv w:val="1"/>
      <w:marLeft w:val="0"/>
      <w:marRight w:val="0"/>
      <w:marTop w:val="0"/>
      <w:marBottom w:val="0"/>
      <w:divBdr>
        <w:top w:val="none" w:sz="0" w:space="0" w:color="auto"/>
        <w:left w:val="none" w:sz="0" w:space="0" w:color="auto"/>
        <w:bottom w:val="none" w:sz="0" w:space="0" w:color="auto"/>
        <w:right w:val="none" w:sz="0" w:space="0" w:color="auto"/>
      </w:divBdr>
    </w:div>
    <w:div w:id="1329357723">
      <w:bodyDiv w:val="1"/>
      <w:marLeft w:val="0"/>
      <w:marRight w:val="0"/>
      <w:marTop w:val="0"/>
      <w:marBottom w:val="0"/>
      <w:divBdr>
        <w:top w:val="none" w:sz="0" w:space="0" w:color="auto"/>
        <w:left w:val="none" w:sz="0" w:space="0" w:color="auto"/>
        <w:bottom w:val="none" w:sz="0" w:space="0" w:color="auto"/>
        <w:right w:val="none" w:sz="0" w:space="0" w:color="auto"/>
      </w:divBdr>
    </w:div>
    <w:div w:id="1387871291">
      <w:bodyDiv w:val="1"/>
      <w:marLeft w:val="0"/>
      <w:marRight w:val="0"/>
      <w:marTop w:val="0"/>
      <w:marBottom w:val="0"/>
      <w:divBdr>
        <w:top w:val="none" w:sz="0" w:space="0" w:color="auto"/>
        <w:left w:val="none" w:sz="0" w:space="0" w:color="auto"/>
        <w:bottom w:val="none" w:sz="0" w:space="0" w:color="auto"/>
        <w:right w:val="none" w:sz="0" w:space="0" w:color="auto"/>
      </w:divBdr>
    </w:div>
    <w:div w:id="1443917821">
      <w:bodyDiv w:val="1"/>
      <w:marLeft w:val="0"/>
      <w:marRight w:val="0"/>
      <w:marTop w:val="0"/>
      <w:marBottom w:val="0"/>
      <w:divBdr>
        <w:top w:val="none" w:sz="0" w:space="0" w:color="auto"/>
        <w:left w:val="none" w:sz="0" w:space="0" w:color="auto"/>
        <w:bottom w:val="none" w:sz="0" w:space="0" w:color="auto"/>
        <w:right w:val="none" w:sz="0" w:space="0" w:color="auto"/>
      </w:divBdr>
    </w:div>
    <w:div w:id="1479880681">
      <w:bodyDiv w:val="1"/>
      <w:marLeft w:val="0"/>
      <w:marRight w:val="0"/>
      <w:marTop w:val="0"/>
      <w:marBottom w:val="0"/>
      <w:divBdr>
        <w:top w:val="none" w:sz="0" w:space="0" w:color="auto"/>
        <w:left w:val="none" w:sz="0" w:space="0" w:color="auto"/>
        <w:bottom w:val="none" w:sz="0" w:space="0" w:color="auto"/>
        <w:right w:val="none" w:sz="0" w:space="0" w:color="auto"/>
      </w:divBdr>
      <w:divsChild>
        <w:div w:id="173812243">
          <w:marLeft w:val="0"/>
          <w:marRight w:val="0"/>
          <w:marTop w:val="0"/>
          <w:marBottom w:val="0"/>
          <w:divBdr>
            <w:top w:val="none" w:sz="0" w:space="0" w:color="auto"/>
            <w:left w:val="none" w:sz="0" w:space="0" w:color="auto"/>
            <w:bottom w:val="none" w:sz="0" w:space="0" w:color="auto"/>
            <w:right w:val="none" w:sz="0" w:space="0" w:color="auto"/>
          </w:divBdr>
        </w:div>
        <w:div w:id="835074201">
          <w:marLeft w:val="0"/>
          <w:marRight w:val="0"/>
          <w:marTop w:val="0"/>
          <w:marBottom w:val="0"/>
          <w:divBdr>
            <w:top w:val="none" w:sz="0" w:space="0" w:color="auto"/>
            <w:left w:val="none" w:sz="0" w:space="0" w:color="auto"/>
            <w:bottom w:val="none" w:sz="0" w:space="0" w:color="auto"/>
            <w:right w:val="none" w:sz="0" w:space="0" w:color="auto"/>
          </w:divBdr>
        </w:div>
      </w:divsChild>
    </w:div>
    <w:div w:id="1537935195">
      <w:bodyDiv w:val="1"/>
      <w:marLeft w:val="0"/>
      <w:marRight w:val="0"/>
      <w:marTop w:val="0"/>
      <w:marBottom w:val="0"/>
      <w:divBdr>
        <w:top w:val="none" w:sz="0" w:space="0" w:color="auto"/>
        <w:left w:val="none" w:sz="0" w:space="0" w:color="auto"/>
        <w:bottom w:val="none" w:sz="0" w:space="0" w:color="auto"/>
        <w:right w:val="none" w:sz="0" w:space="0" w:color="auto"/>
      </w:divBdr>
    </w:div>
    <w:div w:id="1573082471">
      <w:bodyDiv w:val="1"/>
      <w:marLeft w:val="0"/>
      <w:marRight w:val="0"/>
      <w:marTop w:val="0"/>
      <w:marBottom w:val="0"/>
      <w:divBdr>
        <w:top w:val="none" w:sz="0" w:space="0" w:color="auto"/>
        <w:left w:val="none" w:sz="0" w:space="0" w:color="auto"/>
        <w:bottom w:val="none" w:sz="0" w:space="0" w:color="auto"/>
        <w:right w:val="none" w:sz="0" w:space="0" w:color="auto"/>
      </w:divBdr>
    </w:div>
    <w:div w:id="1590694840">
      <w:bodyDiv w:val="1"/>
      <w:marLeft w:val="0"/>
      <w:marRight w:val="0"/>
      <w:marTop w:val="0"/>
      <w:marBottom w:val="0"/>
      <w:divBdr>
        <w:top w:val="none" w:sz="0" w:space="0" w:color="auto"/>
        <w:left w:val="none" w:sz="0" w:space="0" w:color="auto"/>
        <w:bottom w:val="none" w:sz="0" w:space="0" w:color="auto"/>
        <w:right w:val="none" w:sz="0" w:space="0" w:color="auto"/>
      </w:divBdr>
      <w:divsChild>
        <w:div w:id="27879063">
          <w:marLeft w:val="0"/>
          <w:marRight w:val="0"/>
          <w:marTop w:val="0"/>
          <w:marBottom w:val="0"/>
          <w:divBdr>
            <w:top w:val="none" w:sz="0" w:space="0" w:color="auto"/>
            <w:left w:val="none" w:sz="0" w:space="0" w:color="auto"/>
            <w:bottom w:val="none" w:sz="0" w:space="0" w:color="auto"/>
            <w:right w:val="none" w:sz="0" w:space="0" w:color="auto"/>
          </w:divBdr>
        </w:div>
        <w:div w:id="28844841">
          <w:marLeft w:val="0"/>
          <w:marRight w:val="0"/>
          <w:marTop w:val="0"/>
          <w:marBottom w:val="0"/>
          <w:divBdr>
            <w:top w:val="none" w:sz="0" w:space="0" w:color="auto"/>
            <w:left w:val="none" w:sz="0" w:space="0" w:color="auto"/>
            <w:bottom w:val="none" w:sz="0" w:space="0" w:color="auto"/>
            <w:right w:val="none" w:sz="0" w:space="0" w:color="auto"/>
          </w:divBdr>
        </w:div>
        <w:div w:id="31461993">
          <w:marLeft w:val="0"/>
          <w:marRight w:val="0"/>
          <w:marTop w:val="0"/>
          <w:marBottom w:val="0"/>
          <w:divBdr>
            <w:top w:val="none" w:sz="0" w:space="0" w:color="auto"/>
            <w:left w:val="none" w:sz="0" w:space="0" w:color="auto"/>
            <w:bottom w:val="none" w:sz="0" w:space="0" w:color="auto"/>
            <w:right w:val="none" w:sz="0" w:space="0" w:color="auto"/>
          </w:divBdr>
        </w:div>
        <w:div w:id="64451591">
          <w:marLeft w:val="0"/>
          <w:marRight w:val="0"/>
          <w:marTop w:val="0"/>
          <w:marBottom w:val="0"/>
          <w:divBdr>
            <w:top w:val="none" w:sz="0" w:space="0" w:color="auto"/>
            <w:left w:val="none" w:sz="0" w:space="0" w:color="auto"/>
            <w:bottom w:val="none" w:sz="0" w:space="0" w:color="auto"/>
            <w:right w:val="none" w:sz="0" w:space="0" w:color="auto"/>
          </w:divBdr>
        </w:div>
        <w:div w:id="122702063">
          <w:marLeft w:val="0"/>
          <w:marRight w:val="0"/>
          <w:marTop w:val="0"/>
          <w:marBottom w:val="0"/>
          <w:divBdr>
            <w:top w:val="none" w:sz="0" w:space="0" w:color="auto"/>
            <w:left w:val="none" w:sz="0" w:space="0" w:color="auto"/>
            <w:bottom w:val="none" w:sz="0" w:space="0" w:color="auto"/>
            <w:right w:val="none" w:sz="0" w:space="0" w:color="auto"/>
          </w:divBdr>
        </w:div>
        <w:div w:id="123351153">
          <w:marLeft w:val="0"/>
          <w:marRight w:val="0"/>
          <w:marTop w:val="0"/>
          <w:marBottom w:val="0"/>
          <w:divBdr>
            <w:top w:val="none" w:sz="0" w:space="0" w:color="auto"/>
            <w:left w:val="none" w:sz="0" w:space="0" w:color="auto"/>
            <w:bottom w:val="none" w:sz="0" w:space="0" w:color="auto"/>
            <w:right w:val="none" w:sz="0" w:space="0" w:color="auto"/>
          </w:divBdr>
        </w:div>
        <w:div w:id="125661516">
          <w:marLeft w:val="0"/>
          <w:marRight w:val="0"/>
          <w:marTop w:val="0"/>
          <w:marBottom w:val="0"/>
          <w:divBdr>
            <w:top w:val="none" w:sz="0" w:space="0" w:color="auto"/>
            <w:left w:val="none" w:sz="0" w:space="0" w:color="auto"/>
            <w:bottom w:val="none" w:sz="0" w:space="0" w:color="auto"/>
            <w:right w:val="none" w:sz="0" w:space="0" w:color="auto"/>
          </w:divBdr>
        </w:div>
        <w:div w:id="132212768">
          <w:marLeft w:val="0"/>
          <w:marRight w:val="0"/>
          <w:marTop w:val="0"/>
          <w:marBottom w:val="0"/>
          <w:divBdr>
            <w:top w:val="none" w:sz="0" w:space="0" w:color="auto"/>
            <w:left w:val="none" w:sz="0" w:space="0" w:color="auto"/>
            <w:bottom w:val="none" w:sz="0" w:space="0" w:color="auto"/>
            <w:right w:val="none" w:sz="0" w:space="0" w:color="auto"/>
          </w:divBdr>
        </w:div>
        <w:div w:id="137039866">
          <w:marLeft w:val="0"/>
          <w:marRight w:val="0"/>
          <w:marTop w:val="0"/>
          <w:marBottom w:val="0"/>
          <w:divBdr>
            <w:top w:val="none" w:sz="0" w:space="0" w:color="auto"/>
            <w:left w:val="none" w:sz="0" w:space="0" w:color="auto"/>
            <w:bottom w:val="none" w:sz="0" w:space="0" w:color="auto"/>
            <w:right w:val="none" w:sz="0" w:space="0" w:color="auto"/>
          </w:divBdr>
        </w:div>
        <w:div w:id="147864974">
          <w:marLeft w:val="0"/>
          <w:marRight w:val="0"/>
          <w:marTop w:val="0"/>
          <w:marBottom w:val="0"/>
          <w:divBdr>
            <w:top w:val="none" w:sz="0" w:space="0" w:color="auto"/>
            <w:left w:val="none" w:sz="0" w:space="0" w:color="auto"/>
            <w:bottom w:val="none" w:sz="0" w:space="0" w:color="auto"/>
            <w:right w:val="none" w:sz="0" w:space="0" w:color="auto"/>
          </w:divBdr>
        </w:div>
        <w:div w:id="180777513">
          <w:marLeft w:val="0"/>
          <w:marRight w:val="0"/>
          <w:marTop w:val="0"/>
          <w:marBottom w:val="0"/>
          <w:divBdr>
            <w:top w:val="none" w:sz="0" w:space="0" w:color="auto"/>
            <w:left w:val="none" w:sz="0" w:space="0" w:color="auto"/>
            <w:bottom w:val="none" w:sz="0" w:space="0" w:color="auto"/>
            <w:right w:val="none" w:sz="0" w:space="0" w:color="auto"/>
          </w:divBdr>
        </w:div>
        <w:div w:id="181360107">
          <w:marLeft w:val="0"/>
          <w:marRight w:val="0"/>
          <w:marTop w:val="0"/>
          <w:marBottom w:val="0"/>
          <w:divBdr>
            <w:top w:val="none" w:sz="0" w:space="0" w:color="auto"/>
            <w:left w:val="none" w:sz="0" w:space="0" w:color="auto"/>
            <w:bottom w:val="none" w:sz="0" w:space="0" w:color="auto"/>
            <w:right w:val="none" w:sz="0" w:space="0" w:color="auto"/>
          </w:divBdr>
        </w:div>
        <w:div w:id="182980661">
          <w:marLeft w:val="0"/>
          <w:marRight w:val="0"/>
          <w:marTop w:val="0"/>
          <w:marBottom w:val="0"/>
          <w:divBdr>
            <w:top w:val="none" w:sz="0" w:space="0" w:color="auto"/>
            <w:left w:val="none" w:sz="0" w:space="0" w:color="auto"/>
            <w:bottom w:val="none" w:sz="0" w:space="0" w:color="auto"/>
            <w:right w:val="none" w:sz="0" w:space="0" w:color="auto"/>
          </w:divBdr>
        </w:div>
        <w:div w:id="184877578">
          <w:marLeft w:val="0"/>
          <w:marRight w:val="0"/>
          <w:marTop w:val="0"/>
          <w:marBottom w:val="0"/>
          <w:divBdr>
            <w:top w:val="none" w:sz="0" w:space="0" w:color="auto"/>
            <w:left w:val="none" w:sz="0" w:space="0" w:color="auto"/>
            <w:bottom w:val="none" w:sz="0" w:space="0" w:color="auto"/>
            <w:right w:val="none" w:sz="0" w:space="0" w:color="auto"/>
          </w:divBdr>
        </w:div>
        <w:div w:id="203912764">
          <w:marLeft w:val="0"/>
          <w:marRight w:val="0"/>
          <w:marTop w:val="0"/>
          <w:marBottom w:val="0"/>
          <w:divBdr>
            <w:top w:val="none" w:sz="0" w:space="0" w:color="auto"/>
            <w:left w:val="none" w:sz="0" w:space="0" w:color="auto"/>
            <w:bottom w:val="none" w:sz="0" w:space="0" w:color="auto"/>
            <w:right w:val="none" w:sz="0" w:space="0" w:color="auto"/>
          </w:divBdr>
        </w:div>
        <w:div w:id="247547315">
          <w:marLeft w:val="0"/>
          <w:marRight w:val="0"/>
          <w:marTop w:val="0"/>
          <w:marBottom w:val="0"/>
          <w:divBdr>
            <w:top w:val="none" w:sz="0" w:space="0" w:color="auto"/>
            <w:left w:val="none" w:sz="0" w:space="0" w:color="auto"/>
            <w:bottom w:val="none" w:sz="0" w:space="0" w:color="auto"/>
            <w:right w:val="none" w:sz="0" w:space="0" w:color="auto"/>
          </w:divBdr>
        </w:div>
        <w:div w:id="314383057">
          <w:marLeft w:val="0"/>
          <w:marRight w:val="0"/>
          <w:marTop w:val="0"/>
          <w:marBottom w:val="0"/>
          <w:divBdr>
            <w:top w:val="none" w:sz="0" w:space="0" w:color="auto"/>
            <w:left w:val="none" w:sz="0" w:space="0" w:color="auto"/>
            <w:bottom w:val="none" w:sz="0" w:space="0" w:color="auto"/>
            <w:right w:val="none" w:sz="0" w:space="0" w:color="auto"/>
          </w:divBdr>
        </w:div>
        <w:div w:id="345906122">
          <w:marLeft w:val="0"/>
          <w:marRight w:val="0"/>
          <w:marTop w:val="0"/>
          <w:marBottom w:val="0"/>
          <w:divBdr>
            <w:top w:val="none" w:sz="0" w:space="0" w:color="auto"/>
            <w:left w:val="none" w:sz="0" w:space="0" w:color="auto"/>
            <w:bottom w:val="none" w:sz="0" w:space="0" w:color="auto"/>
            <w:right w:val="none" w:sz="0" w:space="0" w:color="auto"/>
          </w:divBdr>
        </w:div>
        <w:div w:id="364864882">
          <w:marLeft w:val="0"/>
          <w:marRight w:val="0"/>
          <w:marTop w:val="0"/>
          <w:marBottom w:val="0"/>
          <w:divBdr>
            <w:top w:val="none" w:sz="0" w:space="0" w:color="auto"/>
            <w:left w:val="none" w:sz="0" w:space="0" w:color="auto"/>
            <w:bottom w:val="none" w:sz="0" w:space="0" w:color="auto"/>
            <w:right w:val="none" w:sz="0" w:space="0" w:color="auto"/>
          </w:divBdr>
        </w:div>
        <w:div w:id="380443795">
          <w:marLeft w:val="0"/>
          <w:marRight w:val="0"/>
          <w:marTop w:val="0"/>
          <w:marBottom w:val="0"/>
          <w:divBdr>
            <w:top w:val="none" w:sz="0" w:space="0" w:color="auto"/>
            <w:left w:val="none" w:sz="0" w:space="0" w:color="auto"/>
            <w:bottom w:val="none" w:sz="0" w:space="0" w:color="auto"/>
            <w:right w:val="none" w:sz="0" w:space="0" w:color="auto"/>
          </w:divBdr>
        </w:div>
        <w:div w:id="442043203">
          <w:marLeft w:val="0"/>
          <w:marRight w:val="0"/>
          <w:marTop w:val="0"/>
          <w:marBottom w:val="0"/>
          <w:divBdr>
            <w:top w:val="none" w:sz="0" w:space="0" w:color="auto"/>
            <w:left w:val="none" w:sz="0" w:space="0" w:color="auto"/>
            <w:bottom w:val="none" w:sz="0" w:space="0" w:color="auto"/>
            <w:right w:val="none" w:sz="0" w:space="0" w:color="auto"/>
          </w:divBdr>
        </w:div>
        <w:div w:id="468669249">
          <w:marLeft w:val="0"/>
          <w:marRight w:val="0"/>
          <w:marTop w:val="0"/>
          <w:marBottom w:val="0"/>
          <w:divBdr>
            <w:top w:val="none" w:sz="0" w:space="0" w:color="auto"/>
            <w:left w:val="none" w:sz="0" w:space="0" w:color="auto"/>
            <w:bottom w:val="none" w:sz="0" w:space="0" w:color="auto"/>
            <w:right w:val="none" w:sz="0" w:space="0" w:color="auto"/>
          </w:divBdr>
        </w:div>
        <w:div w:id="478114115">
          <w:marLeft w:val="0"/>
          <w:marRight w:val="0"/>
          <w:marTop w:val="0"/>
          <w:marBottom w:val="0"/>
          <w:divBdr>
            <w:top w:val="none" w:sz="0" w:space="0" w:color="auto"/>
            <w:left w:val="none" w:sz="0" w:space="0" w:color="auto"/>
            <w:bottom w:val="none" w:sz="0" w:space="0" w:color="auto"/>
            <w:right w:val="none" w:sz="0" w:space="0" w:color="auto"/>
          </w:divBdr>
        </w:div>
        <w:div w:id="492842754">
          <w:marLeft w:val="0"/>
          <w:marRight w:val="0"/>
          <w:marTop w:val="0"/>
          <w:marBottom w:val="0"/>
          <w:divBdr>
            <w:top w:val="none" w:sz="0" w:space="0" w:color="auto"/>
            <w:left w:val="none" w:sz="0" w:space="0" w:color="auto"/>
            <w:bottom w:val="none" w:sz="0" w:space="0" w:color="auto"/>
            <w:right w:val="none" w:sz="0" w:space="0" w:color="auto"/>
          </w:divBdr>
        </w:div>
        <w:div w:id="498466928">
          <w:marLeft w:val="0"/>
          <w:marRight w:val="0"/>
          <w:marTop w:val="0"/>
          <w:marBottom w:val="0"/>
          <w:divBdr>
            <w:top w:val="none" w:sz="0" w:space="0" w:color="auto"/>
            <w:left w:val="none" w:sz="0" w:space="0" w:color="auto"/>
            <w:bottom w:val="none" w:sz="0" w:space="0" w:color="auto"/>
            <w:right w:val="none" w:sz="0" w:space="0" w:color="auto"/>
          </w:divBdr>
        </w:div>
        <w:div w:id="549657578">
          <w:marLeft w:val="0"/>
          <w:marRight w:val="0"/>
          <w:marTop w:val="0"/>
          <w:marBottom w:val="0"/>
          <w:divBdr>
            <w:top w:val="none" w:sz="0" w:space="0" w:color="auto"/>
            <w:left w:val="none" w:sz="0" w:space="0" w:color="auto"/>
            <w:bottom w:val="none" w:sz="0" w:space="0" w:color="auto"/>
            <w:right w:val="none" w:sz="0" w:space="0" w:color="auto"/>
          </w:divBdr>
        </w:div>
        <w:div w:id="612832526">
          <w:marLeft w:val="0"/>
          <w:marRight w:val="0"/>
          <w:marTop w:val="0"/>
          <w:marBottom w:val="0"/>
          <w:divBdr>
            <w:top w:val="none" w:sz="0" w:space="0" w:color="auto"/>
            <w:left w:val="none" w:sz="0" w:space="0" w:color="auto"/>
            <w:bottom w:val="none" w:sz="0" w:space="0" w:color="auto"/>
            <w:right w:val="none" w:sz="0" w:space="0" w:color="auto"/>
          </w:divBdr>
        </w:div>
        <w:div w:id="629433459">
          <w:marLeft w:val="0"/>
          <w:marRight w:val="0"/>
          <w:marTop w:val="0"/>
          <w:marBottom w:val="0"/>
          <w:divBdr>
            <w:top w:val="none" w:sz="0" w:space="0" w:color="auto"/>
            <w:left w:val="none" w:sz="0" w:space="0" w:color="auto"/>
            <w:bottom w:val="none" w:sz="0" w:space="0" w:color="auto"/>
            <w:right w:val="none" w:sz="0" w:space="0" w:color="auto"/>
          </w:divBdr>
        </w:div>
        <w:div w:id="640696396">
          <w:marLeft w:val="0"/>
          <w:marRight w:val="0"/>
          <w:marTop w:val="0"/>
          <w:marBottom w:val="0"/>
          <w:divBdr>
            <w:top w:val="none" w:sz="0" w:space="0" w:color="auto"/>
            <w:left w:val="none" w:sz="0" w:space="0" w:color="auto"/>
            <w:bottom w:val="none" w:sz="0" w:space="0" w:color="auto"/>
            <w:right w:val="none" w:sz="0" w:space="0" w:color="auto"/>
          </w:divBdr>
        </w:div>
        <w:div w:id="730270214">
          <w:marLeft w:val="0"/>
          <w:marRight w:val="0"/>
          <w:marTop w:val="0"/>
          <w:marBottom w:val="0"/>
          <w:divBdr>
            <w:top w:val="none" w:sz="0" w:space="0" w:color="auto"/>
            <w:left w:val="none" w:sz="0" w:space="0" w:color="auto"/>
            <w:bottom w:val="none" w:sz="0" w:space="0" w:color="auto"/>
            <w:right w:val="none" w:sz="0" w:space="0" w:color="auto"/>
          </w:divBdr>
        </w:div>
        <w:div w:id="735663760">
          <w:marLeft w:val="0"/>
          <w:marRight w:val="0"/>
          <w:marTop w:val="0"/>
          <w:marBottom w:val="0"/>
          <w:divBdr>
            <w:top w:val="none" w:sz="0" w:space="0" w:color="auto"/>
            <w:left w:val="none" w:sz="0" w:space="0" w:color="auto"/>
            <w:bottom w:val="none" w:sz="0" w:space="0" w:color="auto"/>
            <w:right w:val="none" w:sz="0" w:space="0" w:color="auto"/>
          </w:divBdr>
        </w:div>
        <w:div w:id="747965317">
          <w:marLeft w:val="0"/>
          <w:marRight w:val="0"/>
          <w:marTop w:val="0"/>
          <w:marBottom w:val="0"/>
          <w:divBdr>
            <w:top w:val="none" w:sz="0" w:space="0" w:color="auto"/>
            <w:left w:val="none" w:sz="0" w:space="0" w:color="auto"/>
            <w:bottom w:val="none" w:sz="0" w:space="0" w:color="auto"/>
            <w:right w:val="none" w:sz="0" w:space="0" w:color="auto"/>
          </w:divBdr>
        </w:div>
        <w:div w:id="764421944">
          <w:marLeft w:val="0"/>
          <w:marRight w:val="0"/>
          <w:marTop w:val="0"/>
          <w:marBottom w:val="0"/>
          <w:divBdr>
            <w:top w:val="none" w:sz="0" w:space="0" w:color="auto"/>
            <w:left w:val="none" w:sz="0" w:space="0" w:color="auto"/>
            <w:bottom w:val="none" w:sz="0" w:space="0" w:color="auto"/>
            <w:right w:val="none" w:sz="0" w:space="0" w:color="auto"/>
          </w:divBdr>
        </w:div>
        <w:div w:id="781847312">
          <w:marLeft w:val="0"/>
          <w:marRight w:val="0"/>
          <w:marTop w:val="0"/>
          <w:marBottom w:val="0"/>
          <w:divBdr>
            <w:top w:val="none" w:sz="0" w:space="0" w:color="auto"/>
            <w:left w:val="none" w:sz="0" w:space="0" w:color="auto"/>
            <w:bottom w:val="none" w:sz="0" w:space="0" w:color="auto"/>
            <w:right w:val="none" w:sz="0" w:space="0" w:color="auto"/>
          </w:divBdr>
        </w:div>
        <w:div w:id="815099846">
          <w:marLeft w:val="0"/>
          <w:marRight w:val="0"/>
          <w:marTop w:val="0"/>
          <w:marBottom w:val="0"/>
          <w:divBdr>
            <w:top w:val="none" w:sz="0" w:space="0" w:color="auto"/>
            <w:left w:val="none" w:sz="0" w:space="0" w:color="auto"/>
            <w:bottom w:val="none" w:sz="0" w:space="0" w:color="auto"/>
            <w:right w:val="none" w:sz="0" w:space="0" w:color="auto"/>
          </w:divBdr>
        </w:div>
        <w:div w:id="816454260">
          <w:marLeft w:val="0"/>
          <w:marRight w:val="0"/>
          <w:marTop w:val="0"/>
          <w:marBottom w:val="0"/>
          <w:divBdr>
            <w:top w:val="none" w:sz="0" w:space="0" w:color="auto"/>
            <w:left w:val="none" w:sz="0" w:space="0" w:color="auto"/>
            <w:bottom w:val="none" w:sz="0" w:space="0" w:color="auto"/>
            <w:right w:val="none" w:sz="0" w:space="0" w:color="auto"/>
          </w:divBdr>
        </w:div>
        <w:div w:id="821822058">
          <w:marLeft w:val="0"/>
          <w:marRight w:val="0"/>
          <w:marTop w:val="0"/>
          <w:marBottom w:val="0"/>
          <w:divBdr>
            <w:top w:val="none" w:sz="0" w:space="0" w:color="auto"/>
            <w:left w:val="none" w:sz="0" w:space="0" w:color="auto"/>
            <w:bottom w:val="none" w:sz="0" w:space="0" w:color="auto"/>
            <w:right w:val="none" w:sz="0" w:space="0" w:color="auto"/>
          </w:divBdr>
        </w:div>
        <w:div w:id="834880566">
          <w:marLeft w:val="0"/>
          <w:marRight w:val="0"/>
          <w:marTop w:val="0"/>
          <w:marBottom w:val="0"/>
          <w:divBdr>
            <w:top w:val="none" w:sz="0" w:space="0" w:color="auto"/>
            <w:left w:val="none" w:sz="0" w:space="0" w:color="auto"/>
            <w:bottom w:val="none" w:sz="0" w:space="0" w:color="auto"/>
            <w:right w:val="none" w:sz="0" w:space="0" w:color="auto"/>
          </w:divBdr>
        </w:div>
        <w:div w:id="891622842">
          <w:marLeft w:val="0"/>
          <w:marRight w:val="0"/>
          <w:marTop w:val="0"/>
          <w:marBottom w:val="0"/>
          <w:divBdr>
            <w:top w:val="none" w:sz="0" w:space="0" w:color="auto"/>
            <w:left w:val="none" w:sz="0" w:space="0" w:color="auto"/>
            <w:bottom w:val="none" w:sz="0" w:space="0" w:color="auto"/>
            <w:right w:val="none" w:sz="0" w:space="0" w:color="auto"/>
          </w:divBdr>
        </w:div>
        <w:div w:id="891623132">
          <w:marLeft w:val="0"/>
          <w:marRight w:val="0"/>
          <w:marTop w:val="0"/>
          <w:marBottom w:val="0"/>
          <w:divBdr>
            <w:top w:val="none" w:sz="0" w:space="0" w:color="auto"/>
            <w:left w:val="none" w:sz="0" w:space="0" w:color="auto"/>
            <w:bottom w:val="none" w:sz="0" w:space="0" w:color="auto"/>
            <w:right w:val="none" w:sz="0" w:space="0" w:color="auto"/>
          </w:divBdr>
        </w:div>
        <w:div w:id="898058031">
          <w:marLeft w:val="0"/>
          <w:marRight w:val="0"/>
          <w:marTop w:val="0"/>
          <w:marBottom w:val="0"/>
          <w:divBdr>
            <w:top w:val="none" w:sz="0" w:space="0" w:color="auto"/>
            <w:left w:val="none" w:sz="0" w:space="0" w:color="auto"/>
            <w:bottom w:val="none" w:sz="0" w:space="0" w:color="auto"/>
            <w:right w:val="none" w:sz="0" w:space="0" w:color="auto"/>
          </w:divBdr>
        </w:div>
        <w:div w:id="899826399">
          <w:marLeft w:val="0"/>
          <w:marRight w:val="0"/>
          <w:marTop w:val="0"/>
          <w:marBottom w:val="0"/>
          <w:divBdr>
            <w:top w:val="none" w:sz="0" w:space="0" w:color="auto"/>
            <w:left w:val="none" w:sz="0" w:space="0" w:color="auto"/>
            <w:bottom w:val="none" w:sz="0" w:space="0" w:color="auto"/>
            <w:right w:val="none" w:sz="0" w:space="0" w:color="auto"/>
          </w:divBdr>
        </w:div>
        <w:div w:id="946431262">
          <w:marLeft w:val="0"/>
          <w:marRight w:val="0"/>
          <w:marTop w:val="0"/>
          <w:marBottom w:val="0"/>
          <w:divBdr>
            <w:top w:val="none" w:sz="0" w:space="0" w:color="auto"/>
            <w:left w:val="none" w:sz="0" w:space="0" w:color="auto"/>
            <w:bottom w:val="none" w:sz="0" w:space="0" w:color="auto"/>
            <w:right w:val="none" w:sz="0" w:space="0" w:color="auto"/>
          </w:divBdr>
        </w:div>
        <w:div w:id="963270299">
          <w:marLeft w:val="0"/>
          <w:marRight w:val="0"/>
          <w:marTop w:val="0"/>
          <w:marBottom w:val="0"/>
          <w:divBdr>
            <w:top w:val="none" w:sz="0" w:space="0" w:color="auto"/>
            <w:left w:val="none" w:sz="0" w:space="0" w:color="auto"/>
            <w:bottom w:val="none" w:sz="0" w:space="0" w:color="auto"/>
            <w:right w:val="none" w:sz="0" w:space="0" w:color="auto"/>
          </w:divBdr>
        </w:div>
        <w:div w:id="967514740">
          <w:marLeft w:val="0"/>
          <w:marRight w:val="0"/>
          <w:marTop w:val="0"/>
          <w:marBottom w:val="0"/>
          <w:divBdr>
            <w:top w:val="none" w:sz="0" w:space="0" w:color="auto"/>
            <w:left w:val="none" w:sz="0" w:space="0" w:color="auto"/>
            <w:bottom w:val="none" w:sz="0" w:space="0" w:color="auto"/>
            <w:right w:val="none" w:sz="0" w:space="0" w:color="auto"/>
          </w:divBdr>
        </w:div>
        <w:div w:id="979772074">
          <w:marLeft w:val="0"/>
          <w:marRight w:val="0"/>
          <w:marTop w:val="0"/>
          <w:marBottom w:val="0"/>
          <w:divBdr>
            <w:top w:val="none" w:sz="0" w:space="0" w:color="auto"/>
            <w:left w:val="none" w:sz="0" w:space="0" w:color="auto"/>
            <w:bottom w:val="none" w:sz="0" w:space="0" w:color="auto"/>
            <w:right w:val="none" w:sz="0" w:space="0" w:color="auto"/>
          </w:divBdr>
        </w:div>
        <w:div w:id="1005478463">
          <w:marLeft w:val="0"/>
          <w:marRight w:val="0"/>
          <w:marTop w:val="0"/>
          <w:marBottom w:val="0"/>
          <w:divBdr>
            <w:top w:val="none" w:sz="0" w:space="0" w:color="auto"/>
            <w:left w:val="none" w:sz="0" w:space="0" w:color="auto"/>
            <w:bottom w:val="none" w:sz="0" w:space="0" w:color="auto"/>
            <w:right w:val="none" w:sz="0" w:space="0" w:color="auto"/>
          </w:divBdr>
        </w:div>
        <w:div w:id="1013459746">
          <w:marLeft w:val="0"/>
          <w:marRight w:val="0"/>
          <w:marTop w:val="0"/>
          <w:marBottom w:val="0"/>
          <w:divBdr>
            <w:top w:val="none" w:sz="0" w:space="0" w:color="auto"/>
            <w:left w:val="none" w:sz="0" w:space="0" w:color="auto"/>
            <w:bottom w:val="none" w:sz="0" w:space="0" w:color="auto"/>
            <w:right w:val="none" w:sz="0" w:space="0" w:color="auto"/>
          </w:divBdr>
        </w:div>
        <w:div w:id="1013997427">
          <w:marLeft w:val="0"/>
          <w:marRight w:val="0"/>
          <w:marTop w:val="0"/>
          <w:marBottom w:val="0"/>
          <w:divBdr>
            <w:top w:val="none" w:sz="0" w:space="0" w:color="auto"/>
            <w:left w:val="none" w:sz="0" w:space="0" w:color="auto"/>
            <w:bottom w:val="none" w:sz="0" w:space="0" w:color="auto"/>
            <w:right w:val="none" w:sz="0" w:space="0" w:color="auto"/>
          </w:divBdr>
        </w:div>
        <w:div w:id="1021124049">
          <w:marLeft w:val="0"/>
          <w:marRight w:val="0"/>
          <w:marTop w:val="0"/>
          <w:marBottom w:val="0"/>
          <w:divBdr>
            <w:top w:val="none" w:sz="0" w:space="0" w:color="auto"/>
            <w:left w:val="none" w:sz="0" w:space="0" w:color="auto"/>
            <w:bottom w:val="none" w:sz="0" w:space="0" w:color="auto"/>
            <w:right w:val="none" w:sz="0" w:space="0" w:color="auto"/>
          </w:divBdr>
        </w:div>
        <w:div w:id="1030841252">
          <w:marLeft w:val="0"/>
          <w:marRight w:val="0"/>
          <w:marTop w:val="0"/>
          <w:marBottom w:val="0"/>
          <w:divBdr>
            <w:top w:val="none" w:sz="0" w:space="0" w:color="auto"/>
            <w:left w:val="none" w:sz="0" w:space="0" w:color="auto"/>
            <w:bottom w:val="none" w:sz="0" w:space="0" w:color="auto"/>
            <w:right w:val="none" w:sz="0" w:space="0" w:color="auto"/>
          </w:divBdr>
        </w:div>
        <w:div w:id="1049113546">
          <w:marLeft w:val="0"/>
          <w:marRight w:val="0"/>
          <w:marTop w:val="0"/>
          <w:marBottom w:val="0"/>
          <w:divBdr>
            <w:top w:val="none" w:sz="0" w:space="0" w:color="auto"/>
            <w:left w:val="none" w:sz="0" w:space="0" w:color="auto"/>
            <w:bottom w:val="none" w:sz="0" w:space="0" w:color="auto"/>
            <w:right w:val="none" w:sz="0" w:space="0" w:color="auto"/>
          </w:divBdr>
        </w:div>
        <w:div w:id="1065109210">
          <w:marLeft w:val="0"/>
          <w:marRight w:val="0"/>
          <w:marTop w:val="0"/>
          <w:marBottom w:val="0"/>
          <w:divBdr>
            <w:top w:val="none" w:sz="0" w:space="0" w:color="auto"/>
            <w:left w:val="none" w:sz="0" w:space="0" w:color="auto"/>
            <w:bottom w:val="none" w:sz="0" w:space="0" w:color="auto"/>
            <w:right w:val="none" w:sz="0" w:space="0" w:color="auto"/>
          </w:divBdr>
        </w:div>
        <w:div w:id="1097558121">
          <w:marLeft w:val="0"/>
          <w:marRight w:val="0"/>
          <w:marTop w:val="0"/>
          <w:marBottom w:val="0"/>
          <w:divBdr>
            <w:top w:val="none" w:sz="0" w:space="0" w:color="auto"/>
            <w:left w:val="none" w:sz="0" w:space="0" w:color="auto"/>
            <w:bottom w:val="none" w:sz="0" w:space="0" w:color="auto"/>
            <w:right w:val="none" w:sz="0" w:space="0" w:color="auto"/>
          </w:divBdr>
        </w:div>
        <w:div w:id="1104618366">
          <w:marLeft w:val="0"/>
          <w:marRight w:val="0"/>
          <w:marTop w:val="0"/>
          <w:marBottom w:val="0"/>
          <w:divBdr>
            <w:top w:val="none" w:sz="0" w:space="0" w:color="auto"/>
            <w:left w:val="none" w:sz="0" w:space="0" w:color="auto"/>
            <w:bottom w:val="none" w:sz="0" w:space="0" w:color="auto"/>
            <w:right w:val="none" w:sz="0" w:space="0" w:color="auto"/>
          </w:divBdr>
        </w:div>
        <w:div w:id="1138456045">
          <w:marLeft w:val="0"/>
          <w:marRight w:val="0"/>
          <w:marTop w:val="0"/>
          <w:marBottom w:val="0"/>
          <w:divBdr>
            <w:top w:val="none" w:sz="0" w:space="0" w:color="auto"/>
            <w:left w:val="none" w:sz="0" w:space="0" w:color="auto"/>
            <w:bottom w:val="none" w:sz="0" w:space="0" w:color="auto"/>
            <w:right w:val="none" w:sz="0" w:space="0" w:color="auto"/>
          </w:divBdr>
        </w:div>
        <w:div w:id="1173036304">
          <w:marLeft w:val="0"/>
          <w:marRight w:val="0"/>
          <w:marTop w:val="0"/>
          <w:marBottom w:val="0"/>
          <w:divBdr>
            <w:top w:val="none" w:sz="0" w:space="0" w:color="auto"/>
            <w:left w:val="none" w:sz="0" w:space="0" w:color="auto"/>
            <w:bottom w:val="none" w:sz="0" w:space="0" w:color="auto"/>
            <w:right w:val="none" w:sz="0" w:space="0" w:color="auto"/>
          </w:divBdr>
        </w:div>
        <w:div w:id="1220941298">
          <w:marLeft w:val="0"/>
          <w:marRight w:val="0"/>
          <w:marTop w:val="0"/>
          <w:marBottom w:val="0"/>
          <w:divBdr>
            <w:top w:val="none" w:sz="0" w:space="0" w:color="auto"/>
            <w:left w:val="none" w:sz="0" w:space="0" w:color="auto"/>
            <w:bottom w:val="none" w:sz="0" w:space="0" w:color="auto"/>
            <w:right w:val="none" w:sz="0" w:space="0" w:color="auto"/>
          </w:divBdr>
        </w:div>
        <w:div w:id="1229266587">
          <w:marLeft w:val="0"/>
          <w:marRight w:val="0"/>
          <w:marTop w:val="0"/>
          <w:marBottom w:val="0"/>
          <w:divBdr>
            <w:top w:val="none" w:sz="0" w:space="0" w:color="auto"/>
            <w:left w:val="none" w:sz="0" w:space="0" w:color="auto"/>
            <w:bottom w:val="none" w:sz="0" w:space="0" w:color="auto"/>
            <w:right w:val="none" w:sz="0" w:space="0" w:color="auto"/>
          </w:divBdr>
        </w:div>
        <w:div w:id="1258249078">
          <w:marLeft w:val="0"/>
          <w:marRight w:val="0"/>
          <w:marTop w:val="0"/>
          <w:marBottom w:val="0"/>
          <w:divBdr>
            <w:top w:val="none" w:sz="0" w:space="0" w:color="auto"/>
            <w:left w:val="none" w:sz="0" w:space="0" w:color="auto"/>
            <w:bottom w:val="none" w:sz="0" w:space="0" w:color="auto"/>
            <w:right w:val="none" w:sz="0" w:space="0" w:color="auto"/>
          </w:divBdr>
        </w:div>
        <w:div w:id="1277716536">
          <w:marLeft w:val="0"/>
          <w:marRight w:val="0"/>
          <w:marTop w:val="0"/>
          <w:marBottom w:val="0"/>
          <w:divBdr>
            <w:top w:val="none" w:sz="0" w:space="0" w:color="auto"/>
            <w:left w:val="none" w:sz="0" w:space="0" w:color="auto"/>
            <w:bottom w:val="none" w:sz="0" w:space="0" w:color="auto"/>
            <w:right w:val="none" w:sz="0" w:space="0" w:color="auto"/>
          </w:divBdr>
        </w:div>
        <w:div w:id="1313563204">
          <w:marLeft w:val="0"/>
          <w:marRight w:val="0"/>
          <w:marTop w:val="0"/>
          <w:marBottom w:val="0"/>
          <w:divBdr>
            <w:top w:val="none" w:sz="0" w:space="0" w:color="auto"/>
            <w:left w:val="none" w:sz="0" w:space="0" w:color="auto"/>
            <w:bottom w:val="none" w:sz="0" w:space="0" w:color="auto"/>
            <w:right w:val="none" w:sz="0" w:space="0" w:color="auto"/>
          </w:divBdr>
        </w:div>
        <w:div w:id="1363166044">
          <w:marLeft w:val="0"/>
          <w:marRight w:val="0"/>
          <w:marTop w:val="0"/>
          <w:marBottom w:val="0"/>
          <w:divBdr>
            <w:top w:val="none" w:sz="0" w:space="0" w:color="auto"/>
            <w:left w:val="none" w:sz="0" w:space="0" w:color="auto"/>
            <w:bottom w:val="none" w:sz="0" w:space="0" w:color="auto"/>
            <w:right w:val="none" w:sz="0" w:space="0" w:color="auto"/>
          </w:divBdr>
        </w:div>
        <w:div w:id="1364749451">
          <w:marLeft w:val="0"/>
          <w:marRight w:val="0"/>
          <w:marTop w:val="0"/>
          <w:marBottom w:val="0"/>
          <w:divBdr>
            <w:top w:val="none" w:sz="0" w:space="0" w:color="auto"/>
            <w:left w:val="none" w:sz="0" w:space="0" w:color="auto"/>
            <w:bottom w:val="none" w:sz="0" w:space="0" w:color="auto"/>
            <w:right w:val="none" w:sz="0" w:space="0" w:color="auto"/>
          </w:divBdr>
        </w:div>
        <w:div w:id="1375275645">
          <w:marLeft w:val="0"/>
          <w:marRight w:val="0"/>
          <w:marTop w:val="0"/>
          <w:marBottom w:val="0"/>
          <w:divBdr>
            <w:top w:val="none" w:sz="0" w:space="0" w:color="auto"/>
            <w:left w:val="none" w:sz="0" w:space="0" w:color="auto"/>
            <w:bottom w:val="none" w:sz="0" w:space="0" w:color="auto"/>
            <w:right w:val="none" w:sz="0" w:space="0" w:color="auto"/>
          </w:divBdr>
        </w:div>
        <w:div w:id="1405105367">
          <w:marLeft w:val="0"/>
          <w:marRight w:val="0"/>
          <w:marTop w:val="0"/>
          <w:marBottom w:val="0"/>
          <w:divBdr>
            <w:top w:val="none" w:sz="0" w:space="0" w:color="auto"/>
            <w:left w:val="none" w:sz="0" w:space="0" w:color="auto"/>
            <w:bottom w:val="none" w:sz="0" w:space="0" w:color="auto"/>
            <w:right w:val="none" w:sz="0" w:space="0" w:color="auto"/>
          </w:divBdr>
        </w:div>
        <w:div w:id="1465467498">
          <w:marLeft w:val="0"/>
          <w:marRight w:val="0"/>
          <w:marTop w:val="0"/>
          <w:marBottom w:val="0"/>
          <w:divBdr>
            <w:top w:val="none" w:sz="0" w:space="0" w:color="auto"/>
            <w:left w:val="none" w:sz="0" w:space="0" w:color="auto"/>
            <w:bottom w:val="none" w:sz="0" w:space="0" w:color="auto"/>
            <w:right w:val="none" w:sz="0" w:space="0" w:color="auto"/>
          </w:divBdr>
        </w:div>
        <w:div w:id="1475490838">
          <w:marLeft w:val="0"/>
          <w:marRight w:val="0"/>
          <w:marTop w:val="0"/>
          <w:marBottom w:val="0"/>
          <w:divBdr>
            <w:top w:val="none" w:sz="0" w:space="0" w:color="auto"/>
            <w:left w:val="none" w:sz="0" w:space="0" w:color="auto"/>
            <w:bottom w:val="none" w:sz="0" w:space="0" w:color="auto"/>
            <w:right w:val="none" w:sz="0" w:space="0" w:color="auto"/>
          </w:divBdr>
        </w:div>
        <w:div w:id="1485662629">
          <w:marLeft w:val="0"/>
          <w:marRight w:val="0"/>
          <w:marTop w:val="0"/>
          <w:marBottom w:val="0"/>
          <w:divBdr>
            <w:top w:val="none" w:sz="0" w:space="0" w:color="auto"/>
            <w:left w:val="none" w:sz="0" w:space="0" w:color="auto"/>
            <w:bottom w:val="none" w:sz="0" w:space="0" w:color="auto"/>
            <w:right w:val="none" w:sz="0" w:space="0" w:color="auto"/>
          </w:divBdr>
        </w:div>
        <w:div w:id="1571766386">
          <w:marLeft w:val="0"/>
          <w:marRight w:val="0"/>
          <w:marTop w:val="0"/>
          <w:marBottom w:val="0"/>
          <w:divBdr>
            <w:top w:val="none" w:sz="0" w:space="0" w:color="auto"/>
            <w:left w:val="none" w:sz="0" w:space="0" w:color="auto"/>
            <w:bottom w:val="none" w:sz="0" w:space="0" w:color="auto"/>
            <w:right w:val="none" w:sz="0" w:space="0" w:color="auto"/>
          </w:divBdr>
        </w:div>
        <w:div w:id="1582368089">
          <w:marLeft w:val="0"/>
          <w:marRight w:val="0"/>
          <w:marTop w:val="0"/>
          <w:marBottom w:val="0"/>
          <w:divBdr>
            <w:top w:val="none" w:sz="0" w:space="0" w:color="auto"/>
            <w:left w:val="none" w:sz="0" w:space="0" w:color="auto"/>
            <w:bottom w:val="none" w:sz="0" w:space="0" w:color="auto"/>
            <w:right w:val="none" w:sz="0" w:space="0" w:color="auto"/>
          </w:divBdr>
        </w:div>
        <w:div w:id="1625693742">
          <w:marLeft w:val="0"/>
          <w:marRight w:val="0"/>
          <w:marTop w:val="0"/>
          <w:marBottom w:val="0"/>
          <w:divBdr>
            <w:top w:val="none" w:sz="0" w:space="0" w:color="auto"/>
            <w:left w:val="none" w:sz="0" w:space="0" w:color="auto"/>
            <w:bottom w:val="none" w:sz="0" w:space="0" w:color="auto"/>
            <w:right w:val="none" w:sz="0" w:space="0" w:color="auto"/>
          </w:divBdr>
        </w:div>
        <w:div w:id="1642344457">
          <w:marLeft w:val="0"/>
          <w:marRight w:val="0"/>
          <w:marTop w:val="0"/>
          <w:marBottom w:val="0"/>
          <w:divBdr>
            <w:top w:val="none" w:sz="0" w:space="0" w:color="auto"/>
            <w:left w:val="none" w:sz="0" w:space="0" w:color="auto"/>
            <w:bottom w:val="none" w:sz="0" w:space="0" w:color="auto"/>
            <w:right w:val="none" w:sz="0" w:space="0" w:color="auto"/>
          </w:divBdr>
        </w:div>
        <w:div w:id="1646809476">
          <w:marLeft w:val="0"/>
          <w:marRight w:val="0"/>
          <w:marTop w:val="0"/>
          <w:marBottom w:val="0"/>
          <w:divBdr>
            <w:top w:val="none" w:sz="0" w:space="0" w:color="auto"/>
            <w:left w:val="none" w:sz="0" w:space="0" w:color="auto"/>
            <w:bottom w:val="none" w:sz="0" w:space="0" w:color="auto"/>
            <w:right w:val="none" w:sz="0" w:space="0" w:color="auto"/>
          </w:divBdr>
        </w:div>
        <w:div w:id="1658611815">
          <w:marLeft w:val="0"/>
          <w:marRight w:val="0"/>
          <w:marTop w:val="0"/>
          <w:marBottom w:val="0"/>
          <w:divBdr>
            <w:top w:val="none" w:sz="0" w:space="0" w:color="auto"/>
            <w:left w:val="none" w:sz="0" w:space="0" w:color="auto"/>
            <w:bottom w:val="none" w:sz="0" w:space="0" w:color="auto"/>
            <w:right w:val="none" w:sz="0" w:space="0" w:color="auto"/>
          </w:divBdr>
        </w:div>
        <w:div w:id="1660041672">
          <w:marLeft w:val="0"/>
          <w:marRight w:val="0"/>
          <w:marTop w:val="0"/>
          <w:marBottom w:val="0"/>
          <w:divBdr>
            <w:top w:val="none" w:sz="0" w:space="0" w:color="auto"/>
            <w:left w:val="none" w:sz="0" w:space="0" w:color="auto"/>
            <w:bottom w:val="none" w:sz="0" w:space="0" w:color="auto"/>
            <w:right w:val="none" w:sz="0" w:space="0" w:color="auto"/>
          </w:divBdr>
        </w:div>
        <w:div w:id="1703284684">
          <w:marLeft w:val="0"/>
          <w:marRight w:val="0"/>
          <w:marTop w:val="0"/>
          <w:marBottom w:val="0"/>
          <w:divBdr>
            <w:top w:val="none" w:sz="0" w:space="0" w:color="auto"/>
            <w:left w:val="none" w:sz="0" w:space="0" w:color="auto"/>
            <w:bottom w:val="none" w:sz="0" w:space="0" w:color="auto"/>
            <w:right w:val="none" w:sz="0" w:space="0" w:color="auto"/>
          </w:divBdr>
        </w:div>
        <w:div w:id="1708676397">
          <w:marLeft w:val="0"/>
          <w:marRight w:val="0"/>
          <w:marTop w:val="0"/>
          <w:marBottom w:val="0"/>
          <w:divBdr>
            <w:top w:val="none" w:sz="0" w:space="0" w:color="auto"/>
            <w:left w:val="none" w:sz="0" w:space="0" w:color="auto"/>
            <w:bottom w:val="none" w:sz="0" w:space="0" w:color="auto"/>
            <w:right w:val="none" w:sz="0" w:space="0" w:color="auto"/>
          </w:divBdr>
        </w:div>
        <w:div w:id="1751345654">
          <w:marLeft w:val="0"/>
          <w:marRight w:val="0"/>
          <w:marTop w:val="0"/>
          <w:marBottom w:val="0"/>
          <w:divBdr>
            <w:top w:val="none" w:sz="0" w:space="0" w:color="auto"/>
            <w:left w:val="none" w:sz="0" w:space="0" w:color="auto"/>
            <w:bottom w:val="none" w:sz="0" w:space="0" w:color="auto"/>
            <w:right w:val="none" w:sz="0" w:space="0" w:color="auto"/>
          </w:divBdr>
        </w:div>
        <w:div w:id="1798334675">
          <w:marLeft w:val="0"/>
          <w:marRight w:val="0"/>
          <w:marTop w:val="0"/>
          <w:marBottom w:val="0"/>
          <w:divBdr>
            <w:top w:val="none" w:sz="0" w:space="0" w:color="auto"/>
            <w:left w:val="none" w:sz="0" w:space="0" w:color="auto"/>
            <w:bottom w:val="none" w:sz="0" w:space="0" w:color="auto"/>
            <w:right w:val="none" w:sz="0" w:space="0" w:color="auto"/>
          </w:divBdr>
        </w:div>
        <w:div w:id="1805538251">
          <w:marLeft w:val="0"/>
          <w:marRight w:val="0"/>
          <w:marTop w:val="0"/>
          <w:marBottom w:val="0"/>
          <w:divBdr>
            <w:top w:val="none" w:sz="0" w:space="0" w:color="auto"/>
            <w:left w:val="none" w:sz="0" w:space="0" w:color="auto"/>
            <w:bottom w:val="none" w:sz="0" w:space="0" w:color="auto"/>
            <w:right w:val="none" w:sz="0" w:space="0" w:color="auto"/>
          </w:divBdr>
        </w:div>
        <w:div w:id="1807821560">
          <w:marLeft w:val="0"/>
          <w:marRight w:val="0"/>
          <w:marTop w:val="0"/>
          <w:marBottom w:val="0"/>
          <w:divBdr>
            <w:top w:val="none" w:sz="0" w:space="0" w:color="auto"/>
            <w:left w:val="none" w:sz="0" w:space="0" w:color="auto"/>
            <w:bottom w:val="none" w:sz="0" w:space="0" w:color="auto"/>
            <w:right w:val="none" w:sz="0" w:space="0" w:color="auto"/>
          </w:divBdr>
        </w:div>
        <w:div w:id="1807966268">
          <w:marLeft w:val="0"/>
          <w:marRight w:val="0"/>
          <w:marTop w:val="0"/>
          <w:marBottom w:val="0"/>
          <w:divBdr>
            <w:top w:val="none" w:sz="0" w:space="0" w:color="auto"/>
            <w:left w:val="none" w:sz="0" w:space="0" w:color="auto"/>
            <w:bottom w:val="none" w:sz="0" w:space="0" w:color="auto"/>
            <w:right w:val="none" w:sz="0" w:space="0" w:color="auto"/>
          </w:divBdr>
        </w:div>
        <w:div w:id="1897737752">
          <w:marLeft w:val="0"/>
          <w:marRight w:val="0"/>
          <w:marTop w:val="0"/>
          <w:marBottom w:val="0"/>
          <w:divBdr>
            <w:top w:val="none" w:sz="0" w:space="0" w:color="auto"/>
            <w:left w:val="none" w:sz="0" w:space="0" w:color="auto"/>
            <w:bottom w:val="none" w:sz="0" w:space="0" w:color="auto"/>
            <w:right w:val="none" w:sz="0" w:space="0" w:color="auto"/>
          </w:divBdr>
        </w:div>
        <w:div w:id="1907648006">
          <w:marLeft w:val="0"/>
          <w:marRight w:val="0"/>
          <w:marTop w:val="0"/>
          <w:marBottom w:val="0"/>
          <w:divBdr>
            <w:top w:val="none" w:sz="0" w:space="0" w:color="auto"/>
            <w:left w:val="none" w:sz="0" w:space="0" w:color="auto"/>
            <w:bottom w:val="none" w:sz="0" w:space="0" w:color="auto"/>
            <w:right w:val="none" w:sz="0" w:space="0" w:color="auto"/>
          </w:divBdr>
        </w:div>
        <w:div w:id="1912305154">
          <w:marLeft w:val="0"/>
          <w:marRight w:val="0"/>
          <w:marTop w:val="0"/>
          <w:marBottom w:val="0"/>
          <w:divBdr>
            <w:top w:val="none" w:sz="0" w:space="0" w:color="auto"/>
            <w:left w:val="none" w:sz="0" w:space="0" w:color="auto"/>
            <w:bottom w:val="none" w:sz="0" w:space="0" w:color="auto"/>
            <w:right w:val="none" w:sz="0" w:space="0" w:color="auto"/>
          </w:divBdr>
        </w:div>
        <w:div w:id="1921793085">
          <w:marLeft w:val="0"/>
          <w:marRight w:val="0"/>
          <w:marTop w:val="0"/>
          <w:marBottom w:val="0"/>
          <w:divBdr>
            <w:top w:val="none" w:sz="0" w:space="0" w:color="auto"/>
            <w:left w:val="none" w:sz="0" w:space="0" w:color="auto"/>
            <w:bottom w:val="none" w:sz="0" w:space="0" w:color="auto"/>
            <w:right w:val="none" w:sz="0" w:space="0" w:color="auto"/>
          </w:divBdr>
        </w:div>
        <w:div w:id="1929728870">
          <w:marLeft w:val="0"/>
          <w:marRight w:val="0"/>
          <w:marTop w:val="0"/>
          <w:marBottom w:val="0"/>
          <w:divBdr>
            <w:top w:val="none" w:sz="0" w:space="0" w:color="auto"/>
            <w:left w:val="none" w:sz="0" w:space="0" w:color="auto"/>
            <w:bottom w:val="none" w:sz="0" w:space="0" w:color="auto"/>
            <w:right w:val="none" w:sz="0" w:space="0" w:color="auto"/>
          </w:divBdr>
        </w:div>
        <w:div w:id="1941598532">
          <w:marLeft w:val="0"/>
          <w:marRight w:val="0"/>
          <w:marTop w:val="0"/>
          <w:marBottom w:val="0"/>
          <w:divBdr>
            <w:top w:val="none" w:sz="0" w:space="0" w:color="auto"/>
            <w:left w:val="none" w:sz="0" w:space="0" w:color="auto"/>
            <w:bottom w:val="none" w:sz="0" w:space="0" w:color="auto"/>
            <w:right w:val="none" w:sz="0" w:space="0" w:color="auto"/>
          </w:divBdr>
        </w:div>
        <w:div w:id="1960791347">
          <w:marLeft w:val="0"/>
          <w:marRight w:val="0"/>
          <w:marTop w:val="0"/>
          <w:marBottom w:val="0"/>
          <w:divBdr>
            <w:top w:val="none" w:sz="0" w:space="0" w:color="auto"/>
            <w:left w:val="none" w:sz="0" w:space="0" w:color="auto"/>
            <w:bottom w:val="none" w:sz="0" w:space="0" w:color="auto"/>
            <w:right w:val="none" w:sz="0" w:space="0" w:color="auto"/>
          </w:divBdr>
        </w:div>
        <w:div w:id="1967657304">
          <w:marLeft w:val="0"/>
          <w:marRight w:val="0"/>
          <w:marTop w:val="0"/>
          <w:marBottom w:val="0"/>
          <w:divBdr>
            <w:top w:val="none" w:sz="0" w:space="0" w:color="auto"/>
            <w:left w:val="none" w:sz="0" w:space="0" w:color="auto"/>
            <w:bottom w:val="none" w:sz="0" w:space="0" w:color="auto"/>
            <w:right w:val="none" w:sz="0" w:space="0" w:color="auto"/>
          </w:divBdr>
        </w:div>
        <w:div w:id="1990472049">
          <w:marLeft w:val="0"/>
          <w:marRight w:val="0"/>
          <w:marTop w:val="0"/>
          <w:marBottom w:val="0"/>
          <w:divBdr>
            <w:top w:val="none" w:sz="0" w:space="0" w:color="auto"/>
            <w:left w:val="none" w:sz="0" w:space="0" w:color="auto"/>
            <w:bottom w:val="none" w:sz="0" w:space="0" w:color="auto"/>
            <w:right w:val="none" w:sz="0" w:space="0" w:color="auto"/>
          </w:divBdr>
        </w:div>
        <w:div w:id="2076933650">
          <w:marLeft w:val="0"/>
          <w:marRight w:val="0"/>
          <w:marTop w:val="0"/>
          <w:marBottom w:val="0"/>
          <w:divBdr>
            <w:top w:val="none" w:sz="0" w:space="0" w:color="auto"/>
            <w:left w:val="none" w:sz="0" w:space="0" w:color="auto"/>
            <w:bottom w:val="none" w:sz="0" w:space="0" w:color="auto"/>
            <w:right w:val="none" w:sz="0" w:space="0" w:color="auto"/>
          </w:divBdr>
        </w:div>
        <w:div w:id="2111078140">
          <w:marLeft w:val="0"/>
          <w:marRight w:val="0"/>
          <w:marTop w:val="0"/>
          <w:marBottom w:val="0"/>
          <w:divBdr>
            <w:top w:val="none" w:sz="0" w:space="0" w:color="auto"/>
            <w:left w:val="none" w:sz="0" w:space="0" w:color="auto"/>
            <w:bottom w:val="none" w:sz="0" w:space="0" w:color="auto"/>
            <w:right w:val="none" w:sz="0" w:space="0" w:color="auto"/>
          </w:divBdr>
        </w:div>
        <w:div w:id="2118134344">
          <w:marLeft w:val="0"/>
          <w:marRight w:val="0"/>
          <w:marTop w:val="0"/>
          <w:marBottom w:val="0"/>
          <w:divBdr>
            <w:top w:val="none" w:sz="0" w:space="0" w:color="auto"/>
            <w:left w:val="none" w:sz="0" w:space="0" w:color="auto"/>
            <w:bottom w:val="none" w:sz="0" w:space="0" w:color="auto"/>
            <w:right w:val="none" w:sz="0" w:space="0" w:color="auto"/>
          </w:divBdr>
        </w:div>
        <w:div w:id="2135243888">
          <w:marLeft w:val="0"/>
          <w:marRight w:val="0"/>
          <w:marTop w:val="0"/>
          <w:marBottom w:val="0"/>
          <w:divBdr>
            <w:top w:val="none" w:sz="0" w:space="0" w:color="auto"/>
            <w:left w:val="none" w:sz="0" w:space="0" w:color="auto"/>
            <w:bottom w:val="none" w:sz="0" w:space="0" w:color="auto"/>
            <w:right w:val="none" w:sz="0" w:space="0" w:color="auto"/>
          </w:divBdr>
        </w:div>
      </w:divsChild>
    </w:div>
    <w:div w:id="1663585044">
      <w:bodyDiv w:val="1"/>
      <w:marLeft w:val="0"/>
      <w:marRight w:val="0"/>
      <w:marTop w:val="0"/>
      <w:marBottom w:val="0"/>
      <w:divBdr>
        <w:top w:val="none" w:sz="0" w:space="0" w:color="auto"/>
        <w:left w:val="none" w:sz="0" w:space="0" w:color="auto"/>
        <w:bottom w:val="none" w:sz="0" w:space="0" w:color="auto"/>
        <w:right w:val="none" w:sz="0" w:space="0" w:color="auto"/>
      </w:divBdr>
      <w:divsChild>
        <w:div w:id="301623278">
          <w:marLeft w:val="0"/>
          <w:marRight w:val="0"/>
          <w:marTop w:val="0"/>
          <w:marBottom w:val="0"/>
          <w:divBdr>
            <w:top w:val="none" w:sz="0" w:space="0" w:color="auto"/>
            <w:left w:val="none" w:sz="0" w:space="0" w:color="auto"/>
            <w:bottom w:val="none" w:sz="0" w:space="0" w:color="auto"/>
            <w:right w:val="none" w:sz="0" w:space="0" w:color="auto"/>
          </w:divBdr>
        </w:div>
        <w:div w:id="830949023">
          <w:marLeft w:val="0"/>
          <w:marRight w:val="0"/>
          <w:marTop w:val="0"/>
          <w:marBottom w:val="0"/>
          <w:divBdr>
            <w:top w:val="none" w:sz="0" w:space="0" w:color="auto"/>
            <w:left w:val="none" w:sz="0" w:space="0" w:color="auto"/>
            <w:bottom w:val="none" w:sz="0" w:space="0" w:color="auto"/>
            <w:right w:val="none" w:sz="0" w:space="0" w:color="auto"/>
          </w:divBdr>
        </w:div>
        <w:div w:id="907154408">
          <w:marLeft w:val="0"/>
          <w:marRight w:val="0"/>
          <w:marTop w:val="0"/>
          <w:marBottom w:val="0"/>
          <w:divBdr>
            <w:top w:val="none" w:sz="0" w:space="0" w:color="auto"/>
            <w:left w:val="none" w:sz="0" w:space="0" w:color="auto"/>
            <w:bottom w:val="none" w:sz="0" w:space="0" w:color="auto"/>
            <w:right w:val="none" w:sz="0" w:space="0" w:color="auto"/>
          </w:divBdr>
        </w:div>
        <w:div w:id="1559633979">
          <w:marLeft w:val="0"/>
          <w:marRight w:val="0"/>
          <w:marTop w:val="0"/>
          <w:marBottom w:val="0"/>
          <w:divBdr>
            <w:top w:val="none" w:sz="0" w:space="0" w:color="auto"/>
            <w:left w:val="none" w:sz="0" w:space="0" w:color="auto"/>
            <w:bottom w:val="none" w:sz="0" w:space="0" w:color="auto"/>
            <w:right w:val="none" w:sz="0" w:space="0" w:color="auto"/>
          </w:divBdr>
        </w:div>
      </w:divsChild>
    </w:div>
    <w:div w:id="1779443967">
      <w:bodyDiv w:val="1"/>
      <w:marLeft w:val="0"/>
      <w:marRight w:val="0"/>
      <w:marTop w:val="0"/>
      <w:marBottom w:val="0"/>
      <w:divBdr>
        <w:top w:val="none" w:sz="0" w:space="0" w:color="auto"/>
        <w:left w:val="none" w:sz="0" w:space="0" w:color="auto"/>
        <w:bottom w:val="none" w:sz="0" w:space="0" w:color="auto"/>
        <w:right w:val="none" w:sz="0" w:space="0" w:color="auto"/>
      </w:divBdr>
      <w:divsChild>
        <w:div w:id="13960972">
          <w:marLeft w:val="0"/>
          <w:marRight w:val="0"/>
          <w:marTop w:val="0"/>
          <w:marBottom w:val="0"/>
          <w:divBdr>
            <w:top w:val="none" w:sz="0" w:space="0" w:color="auto"/>
            <w:left w:val="none" w:sz="0" w:space="0" w:color="auto"/>
            <w:bottom w:val="none" w:sz="0" w:space="0" w:color="auto"/>
            <w:right w:val="none" w:sz="0" w:space="0" w:color="auto"/>
          </w:divBdr>
        </w:div>
        <w:div w:id="20479107">
          <w:marLeft w:val="0"/>
          <w:marRight w:val="0"/>
          <w:marTop w:val="0"/>
          <w:marBottom w:val="0"/>
          <w:divBdr>
            <w:top w:val="none" w:sz="0" w:space="0" w:color="auto"/>
            <w:left w:val="none" w:sz="0" w:space="0" w:color="auto"/>
            <w:bottom w:val="none" w:sz="0" w:space="0" w:color="auto"/>
            <w:right w:val="none" w:sz="0" w:space="0" w:color="auto"/>
          </w:divBdr>
        </w:div>
        <w:div w:id="57630594">
          <w:marLeft w:val="0"/>
          <w:marRight w:val="0"/>
          <w:marTop w:val="0"/>
          <w:marBottom w:val="0"/>
          <w:divBdr>
            <w:top w:val="none" w:sz="0" w:space="0" w:color="auto"/>
            <w:left w:val="none" w:sz="0" w:space="0" w:color="auto"/>
            <w:bottom w:val="none" w:sz="0" w:space="0" w:color="auto"/>
            <w:right w:val="none" w:sz="0" w:space="0" w:color="auto"/>
          </w:divBdr>
        </w:div>
        <w:div w:id="60295849">
          <w:marLeft w:val="0"/>
          <w:marRight w:val="0"/>
          <w:marTop w:val="0"/>
          <w:marBottom w:val="0"/>
          <w:divBdr>
            <w:top w:val="none" w:sz="0" w:space="0" w:color="auto"/>
            <w:left w:val="none" w:sz="0" w:space="0" w:color="auto"/>
            <w:bottom w:val="none" w:sz="0" w:space="0" w:color="auto"/>
            <w:right w:val="none" w:sz="0" w:space="0" w:color="auto"/>
          </w:divBdr>
        </w:div>
        <w:div w:id="60644216">
          <w:marLeft w:val="0"/>
          <w:marRight w:val="0"/>
          <w:marTop w:val="0"/>
          <w:marBottom w:val="0"/>
          <w:divBdr>
            <w:top w:val="none" w:sz="0" w:space="0" w:color="auto"/>
            <w:left w:val="none" w:sz="0" w:space="0" w:color="auto"/>
            <w:bottom w:val="none" w:sz="0" w:space="0" w:color="auto"/>
            <w:right w:val="none" w:sz="0" w:space="0" w:color="auto"/>
          </w:divBdr>
        </w:div>
        <w:div w:id="63837282">
          <w:marLeft w:val="0"/>
          <w:marRight w:val="0"/>
          <w:marTop w:val="0"/>
          <w:marBottom w:val="0"/>
          <w:divBdr>
            <w:top w:val="none" w:sz="0" w:space="0" w:color="auto"/>
            <w:left w:val="none" w:sz="0" w:space="0" w:color="auto"/>
            <w:bottom w:val="none" w:sz="0" w:space="0" w:color="auto"/>
            <w:right w:val="none" w:sz="0" w:space="0" w:color="auto"/>
          </w:divBdr>
        </w:div>
        <w:div w:id="64377841">
          <w:marLeft w:val="0"/>
          <w:marRight w:val="0"/>
          <w:marTop w:val="0"/>
          <w:marBottom w:val="0"/>
          <w:divBdr>
            <w:top w:val="none" w:sz="0" w:space="0" w:color="auto"/>
            <w:left w:val="none" w:sz="0" w:space="0" w:color="auto"/>
            <w:bottom w:val="none" w:sz="0" w:space="0" w:color="auto"/>
            <w:right w:val="none" w:sz="0" w:space="0" w:color="auto"/>
          </w:divBdr>
        </w:div>
        <w:div w:id="78675739">
          <w:marLeft w:val="0"/>
          <w:marRight w:val="0"/>
          <w:marTop w:val="0"/>
          <w:marBottom w:val="0"/>
          <w:divBdr>
            <w:top w:val="none" w:sz="0" w:space="0" w:color="auto"/>
            <w:left w:val="none" w:sz="0" w:space="0" w:color="auto"/>
            <w:bottom w:val="none" w:sz="0" w:space="0" w:color="auto"/>
            <w:right w:val="none" w:sz="0" w:space="0" w:color="auto"/>
          </w:divBdr>
        </w:div>
        <w:div w:id="89812999">
          <w:marLeft w:val="0"/>
          <w:marRight w:val="0"/>
          <w:marTop w:val="0"/>
          <w:marBottom w:val="0"/>
          <w:divBdr>
            <w:top w:val="none" w:sz="0" w:space="0" w:color="auto"/>
            <w:left w:val="none" w:sz="0" w:space="0" w:color="auto"/>
            <w:bottom w:val="none" w:sz="0" w:space="0" w:color="auto"/>
            <w:right w:val="none" w:sz="0" w:space="0" w:color="auto"/>
          </w:divBdr>
        </w:div>
        <w:div w:id="102458346">
          <w:marLeft w:val="0"/>
          <w:marRight w:val="0"/>
          <w:marTop w:val="0"/>
          <w:marBottom w:val="0"/>
          <w:divBdr>
            <w:top w:val="none" w:sz="0" w:space="0" w:color="auto"/>
            <w:left w:val="none" w:sz="0" w:space="0" w:color="auto"/>
            <w:bottom w:val="none" w:sz="0" w:space="0" w:color="auto"/>
            <w:right w:val="none" w:sz="0" w:space="0" w:color="auto"/>
          </w:divBdr>
        </w:div>
        <w:div w:id="109517962">
          <w:marLeft w:val="0"/>
          <w:marRight w:val="0"/>
          <w:marTop w:val="0"/>
          <w:marBottom w:val="0"/>
          <w:divBdr>
            <w:top w:val="none" w:sz="0" w:space="0" w:color="auto"/>
            <w:left w:val="none" w:sz="0" w:space="0" w:color="auto"/>
            <w:bottom w:val="none" w:sz="0" w:space="0" w:color="auto"/>
            <w:right w:val="none" w:sz="0" w:space="0" w:color="auto"/>
          </w:divBdr>
        </w:div>
        <w:div w:id="112483028">
          <w:marLeft w:val="0"/>
          <w:marRight w:val="0"/>
          <w:marTop w:val="0"/>
          <w:marBottom w:val="0"/>
          <w:divBdr>
            <w:top w:val="none" w:sz="0" w:space="0" w:color="auto"/>
            <w:left w:val="none" w:sz="0" w:space="0" w:color="auto"/>
            <w:bottom w:val="none" w:sz="0" w:space="0" w:color="auto"/>
            <w:right w:val="none" w:sz="0" w:space="0" w:color="auto"/>
          </w:divBdr>
        </w:div>
        <w:div w:id="116416694">
          <w:marLeft w:val="0"/>
          <w:marRight w:val="0"/>
          <w:marTop w:val="0"/>
          <w:marBottom w:val="0"/>
          <w:divBdr>
            <w:top w:val="none" w:sz="0" w:space="0" w:color="auto"/>
            <w:left w:val="none" w:sz="0" w:space="0" w:color="auto"/>
            <w:bottom w:val="none" w:sz="0" w:space="0" w:color="auto"/>
            <w:right w:val="none" w:sz="0" w:space="0" w:color="auto"/>
          </w:divBdr>
        </w:div>
        <w:div w:id="128983409">
          <w:marLeft w:val="0"/>
          <w:marRight w:val="0"/>
          <w:marTop w:val="0"/>
          <w:marBottom w:val="0"/>
          <w:divBdr>
            <w:top w:val="none" w:sz="0" w:space="0" w:color="auto"/>
            <w:left w:val="none" w:sz="0" w:space="0" w:color="auto"/>
            <w:bottom w:val="none" w:sz="0" w:space="0" w:color="auto"/>
            <w:right w:val="none" w:sz="0" w:space="0" w:color="auto"/>
          </w:divBdr>
        </w:div>
        <w:div w:id="135949853">
          <w:marLeft w:val="0"/>
          <w:marRight w:val="0"/>
          <w:marTop w:val="0"/>
          <w:marBottom w:val="0"/>
          <w:divBdr>
            <w:top w:val="none" w:sz="0" w:space="0" w:color="auto"/>
            <w:left w:val="none" w:sz="0" w:space="0" w:color="auto"/>
            <w:bottom w:val="none" w:sz="0" w:space="0" w:color="auto"/>
            <w:right w:val="none" w:sz="0" w:space="0" w:color="auto"/>
          </w:divBdr>
        </w:div>
        <w:div w:id="149299269">
          <w:marLeft w:val="0"/>
          <w:marRight w:val="0"/>
          <w:marTop w:val="0"/>
          <w:marBottom w:val="0"/>
          <w:divBdr>
            <w:top w:val="none" w:sz="0" w:space="0" w:color="auto"/>
            <w:left w:val="none" w:sz="0" w:space="0" w:color="auto"/>
            <w:bottom w:val="none" w:sz="0" w:space="0" w:color="auto"/>
            <w:right w:val="none" w:sz="0" w:space="0" w:color="auto"/>
          </w:divBdr>
        </w:div>
        <w:div w:id="163016289">
          <w:marLeft w:val="0"/>
          <w:marRight w:val="0"/>
          <w:marTop w:val="0"/>
          <w:marBottom w:val="0"/>
          <w:divBdr>
            <w:top w:val="none" w:sz="0" w:space="0" w:color="auto"/>
            <w:left w:val="none" w:sz="0" w:space="0" w:color="auto"/>
            <w:bottom w:val="none" w:sz="0" w:space="0" w:color="auto"/>
            <w:right w:val="none" w:sz="0" w:space="0" w:color="auto"/>
          </w:divBdr>
        </w:div>
        <w:div w:id="166216216">
          <w:marLeft w:val="0"/>
          <w:marRight w:val="0"/>
          <w:marTop w:val="0"/>
          <w:marBottom w:val="0"/>
          <w:divBdr>
            <w:top w:val="none" w:sz="0" w:space="0" w:color="auto"/>
            <w:left w:val="none" w:sz="0" w:space="0" w:color="auto"/>
            <w:bottom w:val="none" w:sz="0" w:space="0" w:color="auto"/>
            <w:right w:val="none" w:sz="0" w:space="0" w:color="auto"/>
          </w:divBdr>
        </w:div>
        <w:div w:id="179710487">
          <w:marLeft w:val="0"/>
          <w:marRight w:val="0"/>
          <w:marTop w:val="0"/>
          <w:marBottom w:val="0"/>
          <w:divBdr>
            <w:top w:val="none" w:sz="0" w:space="0" w:color="auto"/>
            <w:left w:val="none" w:sz="0" w:space="0" w:color="auto"/>
            <w:bottom w:val="none" w:sz="0" w:space="0" w:color="auto"/>
            <w:right w:val="none" w:sz="0" w:space="0" w:color="auto"/>
          </w:divBdr>
        </w:div>
        <w:div w:id="182398560">
          <w:marLeft w:val="0"/>
          <w:marRight w:val="0"/>
          <w:marTop w:val="0"/>
          <w:marBottom w:val="0"/>
          <w:divBdr>
            <w:top w:val="none" w:sz="0" w:space="0" w:color="auto"/>
            <w:left w:val="none" w:sz="0" w:space="0" w:color="auto"/>
            <w:bottom w:val="none" w:sz="0" w:space="0" w:color="auto"/>
            <w:right w:val="none" w:sz="0" w:space="0" w:color="auto"/>
          </w:divBdr>
        </w:div>
        <w:div w:id="185408735">
          <w:marLeft w:val="0"/>
          <w:marRight w:val="0"/>
          <w:marTop w:val="0"/>
          <w:marBottom w:val="0"/>
          <w:divBdr>
            <w:top w:val="none" w:sz="0" w:space="0" w:color="auto"/>
            <w:left w:val="none" w:sz="0" w:space="0" w:color="auto"/>
            <w:bottom w:val="none" w:sz="0" w:space="0" w:color="auto"/>
            <w:right w:val="none" w:sz="0" w:space="0" w:color="auto"/>
          </w:divBdr>
        </w:div>
        <w:div w:id="186987758">
          <w:marLeft w:val="0"/>
          <w:marRight w:val="0"/>
          <w:marTop w:val="0"/>
          <w:marBottom w:val="0"/>
          <w:divBdr>
            <w:top w:val="none" w:sz="0" w:space="0" w:color="auto"/>
            <w:left w:val="none" w:sz="0" w:space="0" w:color="auto"/>
            <w:bottom w:val="none" w:sz="0" w:space="0" w:color="auto"/>
            <w:right w:val="none" w:sz="0" w:space="0" w:color="auto"/>
          </w:divBdr>
        </w:div>
        <w:div w:id="196234002">
          <w:marLeft w:val="0"/>
          <w:marRight w:val="0"/>
          <w:marTop w:val="0"/>
          <w:marBottom w:val="0"/>
          <w:divBdr>
            <w:top w:val="none" w:sz="0" w:space="0" w:color="auto"/>
            <w:left w:val="none" w:sz="0" w:space="0" w:color="auto"/>
            <w:bottom w:val="none" w:sz="0" w:space="0" w:color="auto"/>
            <w:right w:val="none" w:sz="0" w:space="0" w:color="auto"/>
          </w:divBdr>
        </w:div>
        <w:div w:id="210845144">
          <w:marLeft w:val="0"/>
          <w:marRight w:val="0"/>
          <w:marTop w:val="0"/>
          <w:marBottom w:val="0"/>
          <w:divBdr>
            <w:top w:val="none" w:sz="0" w:space="0" w:color="auto"/>
            <w:left w:val="none" w:sz="0" w:space="0" w:color="auto"/>
            <w:bottom w:val="none" w:sz="0" w:space="0" w:color="auto"/>
            <w:right w:val="none" w:sz="0" w:space="0" w:color="auto"/>
          </w:divBdr>
        </w:div>
        <w:div w:id="248465836">
          <w:marLeft w:val="0"/>
          <w:marRight w:val="0"/>
          <w:marTop w:val="0"/>
          <w:marBottom w:val="0"/>
          <w:divBdr>
            <w:top w:val="none" w:sz="0" w:space="0" w:color="auto"/>
            <w:left w:val="none" w:sz="0" w:space="0" w:color="auto"/>
            <w:bottom w:val="none" w:sz="0" w:space="0" w:color="auto"/>
            <w:right w:val="none" w:sz="0" w:space="0" w:color="auto"/>
          </w:divBdr>
        </w:div>
        <w:div w:id="258297098">
          <w:marLeft w:val="0"/>
          <w:marRight w:val="0"/>
          <w:marTop w:val="0"/>
          <w:marBottom w:val="0"/>
          <w:divBdr>
            <w:top w:val="none" w:sz="0" w:space="0" w:color="auto"/>
            <w:left w:val="none" w:sz="0" w:space="0" w:color="auto"/>
            <w:bottom w:val="none" w:sz="0" w:space="0" w:color="auto"/>
            <w:right w:val="none" w:sz="0" w:space="0" w:color="auto"/>
          </w:divBdr>
        </w:div>
        <w:div w:id="261576960">
          <w:marLeft w:val="0"/>
          <w:marRight w:val="0"/>
          <w:marTop w:val="0"/>
          <w:marBottom w:val="0"/>
          <w:divBdr>
            <w:top w:val="none" w:sz="0" w:space="0" w:color="auto"/>
            <w:left w:val="none" w:sz="0" w:space="0" w:color="auto"/>
            <w:bottom w:val="none" w:sz="0" w:space="0" w:color="auto"/>
            <w:right w:val="none" w:sz="0" w:space="0" w:color="auto"/>
          </w:divBdr>
        </w:div>
        <w:div w:id="274599590">
          <w:marLeft w:val="0"/>
          <w:marRight w:val="0"/>
          <w:marTop w:val="0"/>
          <w:marBottom w:val="0"/>
          <w:divBdr>
            <w:top w:val="none" w:sz="0" w:space="0" w:color="auto"/>
            <w:left w:val="none" w:sz="0" w:space="0" w:color="auto"/>
            <w:bottom w:val="none" w:sz="0" w:space="0" w:color="auto"/>
            <w:right w:val="none" w:sz="0" w:space="0" w:color="auto"/>
          </w:divBdr>
        </w:div>
        <w:div w:id="279342498">
          <w:marLeft w:val="0"/>
          <w:marRight w:val="0"/>
          <w:marTop w:val="0"/>
          <w:marBottom w:val="0"/>
          <w:divBdr>
            <w:top w:val="none" w:sz="0" w:space="0" w:color="auto"/>
            <w:left w:val="none" w:sz="0" w:space="0" w:color="auto"/>
            <w:bottom w:val="none" w:sz="0" w:space="0" w:color="auto"/>
            <w:right w:val="none" w:sz="0" w:space="0" w:color="auto"/>
          </w:divBdr>
        </w:div>
        <w:div w:id="300036785">
          <w:marLeft w:val="0"/>
          <w:marRight w:val="0"/>
          <w:marTop w:val="0"/>
          <w:marBottom w:val="0"/>
          <w:divBdr>
            <w:top w:val="none" w:sz="0" w:space="0" w:color="auto"/>
            <w:left w:val="none" w:sz="0" w:space="0" w:color="auto"/>
            <w:bottom w:val="none" w:sz="0" w:space="0" w:color="auto"/>
            <w:right w:val="none" w:sz="0" w:space="0" w:color="auto"/>
          </w:divBdr>
        </w:div>
        <w:div w:id="303776386">
          <w:marLeft w:val="0"/>
          <w:marRight w:val="0"/>
          <w:marTop w:val="0"/>
          <w:marBottom w:val="0"/>
          <w:divBdr>
            <w:top w:val="none" w:sz="0" w:space="0" w:color="auto"/>
            <w:left w:val="none" w:sz="0" w:space="0" w:color="auto"/>
            <w:bottom w:val="none" w:sz="0" w:space="0" w:color="auto"/>
            <w:right w:val="none" w:sz="0" w:space="0" w:color="auto"/>
          </w:divBdr>
        </w:div>
        <w:div w:id="379214281">
          <w:marLeft w:val="0"/>
          <w:marRight w:val="0"/>
          <w:marTop w:val="0"/>
          <w:marBottom w:val="0"/>
          <w:divBdr>
            <w:top w:val="none" w:sz="0" w:space="0" w:color="auto"/>
            <w:left w:val="none" w:sz="0" w:space="0" w:color="auto"/>
            <w:bottom w:val="none" w:sz="0" w:space="0" w:color="auto"/>
            <w:right w:val="none" w:sz="0" w:space="0" w:color="auto"/>
          </w:divBdr>
        </w:div>
        <w:div w:id="395789016">
          <w:marLeft w:val="0"/>
          <w:marRight w:val="0"/>
          <w:marTop w:val="0"/>
          <w:marBottom w:val="0"/>
          <w:divBdr>
            <w:top w:val="none" w:sz="0" w:space="0" w:color="auto"/>
            <w:left w:val="none" w:sz="0" w:space="0" w:color="auto"/>
            <w:bottom w:val="none" w:sz="0" w:space="0" w:color="auto"/>
            <w:right w:val="none" w:sz="0" w:space="0" w:color="auto"/>
          </w:divBdr>
        </w:div>
        <w:div w:id="406192922">
          <w:marLeft w:val="0"/>
          <w:marRight w:val="0"/>
          <w:marTop w:val="0"/>
          <w:marBottom w:val="0"/>
          <w:divBdr>
            <w:top w:val="none" w:sz="0" w:space="0" w:color="auto"/>
            <w:left w:val="none" w:sz="0" w:space="0" w:color="auto"/>
            <w:bottom w:val="none" w:sz="0" w:space="0" w:color="auto"/>
            <w:right w:val="none" w:sz="0" w:space="0" w:color="auto"/>
          </w:divBdr>
        </w:div>
        <w:div w:id="410615476">
          <w:marLeft w:val="0"/>
          <w:marRight w:val="0"/>
          <w:marTop w:val="0"/>
          <w:marBottom w:val="0"/>
          <w:divBdr>
            <w:top w:val="none" w:sz="0" w:space="0" w:color="auto"/>
            <w:left w:val="none" w:sz="0" w:space="0" w:color="auto"/>
            <w:bottom w:val="none" w:sz="0" w:space="0" w:color="auto"/>
            <w:right w:val="none" w:sz="0" w:space="0" w:color="auto"/>
          </w:divBdr>
        </w:div>
        <w:div w:id="414863936">
          <w:marLeft w:val="0"/>
          <w:marRight w:val="0"/>
          <w:marTop w:val="0"/>
          <w:marBottom w:val="0"/>
          <w:divBdr>
            <w:top w:val="none" w:sz="0" w:space="0" w:color="auto"/>
            <w:left w:val="none" w:sz="0" w:space="0" w:color="auto"/>
            <w:bottom w:val="none" w:sz="0" w:space="0" w:color="auto"/>
            <w:right w:val="none" w:sz="0" w:space="0" w:color="auto"/>
          </w:divBdr>
        </w:div>
        <w:div w:id="425463157">
          <w:marLeft w:val="0"/>
          <w:marRight w:val="0"/>
          <w:marTop w:val="0"/>
          <w:marBottom w:val="0"/>
          <w:divBdr>
            <w:top w:val="none" w:sz="0" w:space="0" w:color="auto"/>
            <w:left w:val="none" w:sz="0" w:space="0" w:color="auto"/>
            <w:bottom w:val="none" w:sz="0" w:space="0" w:color="auto"/>
            <w:right w:val="none" w:sz="0" w:space="0" w:color="auto"/>
          </w:divBdr>
        </w:div>
        <w:div w:id="428934706">
          <w:marLeft w:val="0"/>
          <w:marRight w:val="0"/>
          <w:marTop w:val="0"/>
          <w:marBottom w:val="0"/>
          <w:divBdr>
            <w:top w:val="none" w:sz="0" w:space="0" w:color="auto"/>
            <w:left w:val="none" w:sz="0" w:space="0" w:color="auto"/>
            <w:bottom w:val="none" w:sz="0" w:space="0" w:color="auto"/>
            <w:right w:val="none" w:sz="0" w:space="0" w:color="auto"/>
          </w:divBdr>
        </w:div>
        <w:div w:id="432827474">
          <w:marLeft w:val="0"/>
          <w:marRight w:val="0"/>
          <w:marTop w:val="0"/>
          <w:marBottom w:val="0"/>
          <w:divBdr>
            <w:top w:val="none" w:sz="0" w:space="0" w:color="auto"/>
            <w:left w:val="none" w:sz="0" w:space="0" w:color="auto"/>
            <w:bottom w:val="none" w:sz="0" w:space="0" w:color="auto"/>
            <w:right w:val="none" w:sz="0" w:space="0" w:color="auto"/>
          </w:divBdr>
        </w:div>
        <w:div w:id="486483779">
          <w:marLeft w:val="0"/>
          <w:marRight w:val="0"/>
          <w:marTop w:val="0"/>
          <w:marBottom w:val="0"/>
          <w:divBdr>
            <w:top w:val="none" w:sz="0" w:space="0" w:color="auto"/>
            <w:left w:val="none" w:sz="0" w:space="0" w:color="auto"/>
            <w:bottom w:val="none" w:sz="0" w:space="0" w:color="auto"/>
            <w:right w:val="none" w:sz="0" w:space="0" w:color="auto"/>
          </w:divBdr>
        </w:div>
        <w:div w:id="496845647">
          <w:marLeft w:val="0"/>
          <w:marRight w:val="0"/>
          <w:marTop w:val="0"/>
          <w:marBottom w:val="0"/>
          <w:divBdr>
            <w:top w:val="none" w:sz="0" w:space="0" w:color="auto"/>
            <w:left w:val="none" w:sz="0" w:space="0" w:color="auto"/>
            <w:bottom w:val="none" w:sz="0" w:space="0" w:color="auto"/>
            <w:right w:val="none" w:sz="0" w:space="0" w:color="auto"/>
          </w:divBdr>
        </w:div>
        <w:div w:id="528640273">
          <w:marLeft w:val="0"/>
          <w:marRight w:val="0"/>
          <w:marTop w:val="0"/>
          <w:marBottom w:val="0"/>
          <w:divBdr>
            <w:top w:val="none" w:sz="0" w:space="0" w:color="auto"/>
            <w:left w:val="none" w:sz="0" w:space="0" w:color="auto"/>
            <w:bottom w:val="none" w:sz="0" w:space="0" w:color="auto"/>
            <w:right w:val="none" w:sz="0" w:space="0" w:color="auto"/>
          </w:divBdr>
        </w:div>
        <w:div w:id="533924076">
          <w:marLeft w:val="0"/>
          <w:marRight w:val="0"/>
          <w:marTop w:val="0"/>
          <w:marBottom w:val="0"/>
          <w:divBdr>
            <w:top w:val="none" w:sz="0" w:space="0" w:color="auto"/>
            <w:left w:val="none" w:sz="0" w:space="0" w:color="auto"/>
            <w:bottom w:val="none" w:sz="0" w:space="0" w:color="auto"/>
            <w:right w:val="none" w:sz="0" w:space="0" w:color="auto"/>
          </w:divBdr>
        </w:div>
        <w:div w:id="544636290">
          <w:marLeft w:val="0"/>
          <w:marRight w:val="0"/>
          <w:marTop w:val="0"/>
          <w:marBottom w:val="0"/>
          <w:divBdr>
            <w:top w:val="none" w:sz="0" w:space="0" w:color="auto"/>
            <w:left w:val="none" w:sz="0" w:space="0" w:color="auto"/>
            <w:bottom w:val="none" w:sz="0" w:space="0" w:color="auto"/>
            <w:right w:val="none" w:sz="0" w:space="0" w:color="auto"/>
          </w:divBdr>
        </w:div>
        <w:div w:id="547305690">
          <w:marLeft w:val="0"/>
          <w:marRight w:val="0"/>
          <w:marTop w:val="0"/>
          <w:marBottom w:val="0"/>
          <w:divBdr>
            <w:top w:val="none" w:sz="0" w:space="0" w:color="auto"/>
            <w:left w:val="none" w:sz="0" w:space="0" w:color="auto"/>
            <w:bottom w:val="none" w:sz="0" w:space="0" w:color="auto"/>
            <w:right w:val="none" w:sz="0" w:space="0" w:color="auto"/>
          </w:divBdr>
        </w:div>
        <w:div w:id="551968433">
          <w:marLeft w:val="0"/>
          <w:marRight w:val="0"/>
          <w:marTop w:val="0"/>
          <w:marBottom w:val="0"/>
          <w:divBdr>
            <w:top w:val="none" w:sz="0" w:space="0" w:color="auto"/>
            <w:left w:val="none" w:sz="0" w:space="0" w:color="auto"/>
            <w:bottom w:val="none" w:sz="0" w:space="0" w:color="auto"/>
            <w:right w:val="none" w:sz="0" w:space="0" w:color="auto"/>
          </w:divBdr>
        </w:div>
        <w:div w:id="552084331">
          <w:marLeft w:val="0"/>
          <w:marRight w:val="0"/>
          <w:marTop w:val="0"/>
          <w:marBottom w:val="0"/>
          <w:divBdr>
            <w:top w:val="none" w:sz="0" w:space="0" w:color="auto"/>
            <w:left w:val="none" w:sz="0" w:space="0" w:color="auto"/>
            <w:bottom w:val="none" w:sz="0" w:space="0" w:color="auto"/>
            <w:right w:val="none" w:sz="0" w:space="0" w:color="auto"/>
          </w:divBdr>
        </w:div>
        <w:div w:id="564724354">
          <w:marLeft w:val="0"/>
          <w:marRight w:val="0"/>
          <w:marTop w:val="0"/>
          <w:marBottom w:val="0"/>
          <w:divBdr>
            <w:top w:val="none" w:sz="0" w:space="0" w:color="auto"/>
            <w:left w:val="none" w:sz="0" w:space="0" w:color="auto"/>
            <w:bottom w:val="none" w:sz="0" w:space="0" w:color="auto"/>
            <w:right w:val="none" w:sz="0" w:space="0" w:color="auto"/>
          </w:divBdr>
        </w:div>
        <w:div w:id="576090227">
          <w:marLeft w:val="0"/>
          <w:marRight w:val="0"/>
          <w:marTop w:val="0"/>
          <w:marBottom w:val="0"/>
          <w:divBdr>
            <w:top w:val="none" w:sz="0" w:space="0" w:color="auto"/>
            <w:left w:val="none" w:sz="0" w:space="0" w:color="auto"/>
            <w:bottom w:val="none" w:sz="0" w:space="0" w:color="auto"/>
            <w:right w:val="none" w:sz="0" w:space="0" w:color="auto"/>
          </w:divBdr>
        </w:div>
        <w:div w:id="610088372">
          <w:marLeft w:val="0"/>
          <w:marRight w:val="0"/>
          <w:marTop w:val="0"/>
          <w:marBottom w:val="0"/>
          <w:divBdr>
            <w:top w:val="none" w:sz="0" w:space="0" w:color="auto"/>
            <w:left w:val="none" w:sz="0" w:space="0" w:color="auto"/>
            <w:bottom w:val="none" w:sz="0" w:space="0" w:color="auto"/>
            <w:right w:val="none" w:sz="0" w:space="0" w:color="auto"/>
          </w:divBdr>
        </w:div>
        <w:div w:id="653487998">
          <w:marLeft w:val="0"/>
          <w:marRight w:val="0"/>
          <w:marTop w:val="0"/>
          <w:marBottom w:val="0"/>
          <w:divBdr>
            <w:top w:val="none" w:sz="0" w:space="0" w:color="auto"/>
            <w:left w:val="none" w:sz="0" w:space="0" w:color="auto"/>
            <w:bottom w:val="none" w:sz="0" w:space="0" w:color="auto"/>
            <w:right w:val="none" w:sz="0" w:space="0" w:color="auto"/>
          </w:divBdr>
        </w:div>
        <w:div w:id="661351585">
          <w:marLeft w:val="0"/>
          <w:marRight w:val="0"/>
          <w:marTop w:val="0"/>
          <w:marBottom w:val="0"/>
          <w:divBdr>
            <w:top w:val="none" w:sz="0" w:space="0" w:color="auto"/>
            <w:left w:val="none" w:sz="0" w:space="0" w:color="auto"/>
            <w:bottom w:val="none" w:sz="0" w:space="0" w:color="auto"/>
            <w:right w:val="none" w:sz="0" w:space="0" w:color="auto"/>
          </w:divBdr>
        </w:div>
        <w:div w:id="671295638">
          <w:marLeft w:val="0"/>
          <w:marRight w:val="0"/>
          <w:marTop w:val="0"/>
          <w:marBottom w:val="0"/>
          <w:divBdr>
            <w:top w:val="none" w:sz="0" w:space="0" w:color="auto"/>
            <w:left w:val="none" w:sz="0" w:space="0" w:color="auto"/>
            <w:bottom w:val="none" w:sz="0" w:space="0" w:color="auto"/>
            <w:right w:val="none" w:sz="0" w:space="0" w:color="auto"/>
          </w:divBdr>
        </w:div>
        <w:div w:id="680547611">
          <w:marLeft w:val="0"/>
          <w:marRight w:val="0"/>
          <w:marTop w:val="0"/>
          <w:marBottom w:val="0"/>
          <w:divBdr>
            <w:top w:val="none" w:sz="0" w:space="0" w:color="auto"/>
            <w:left w:val="none" w:sz="0" w:space="0" w:color="auto"/>
            <w:bottom w:val="none" w:sz="0" w:space="0" w:color="auto"/>
            <w:right w:val="none" w:sz="0" w:space="0" w:color="auto"/>
          </w:divBdr>
        </w:div>
        <w:div w:id="689063054">
          <w:marLeft w:val="0"/>
          <w:marRight w:val="0"/>
          <w:marTop w:val="0"/>
          <w:marBottom w:val="0"/>
          <w:divBdr>
            <w:top w:val="none" w:sz="0" w:space="0" w:color="auto"/>
            <w:left w:val="none" w:sz="0" w:space="0" w:color="auto"/>
            <w:bottom w:val="none" w:sz="0" w:space="0" w:color="auto"/>
            <w:right w:val="none" w:sz="0" w:space="0" w:color="auto"/>
          </w:divBdr>
        </w:div>
        <w:div w:id="713770824">
          <w:marLeft w:val="0"/>
          <w:marRight w:val="0"/>
          <w:marTop w:val="0"/>
          <w:marBottom w:val="0"/>
          <w:divBdr>
            <w:top w:val="none" w:sz="0" w:space="0" w:color="auto"/>
            <w:left w:val="none" w:sz="0" w:space="0" w:color="auto"/>
            <w:bottom w:val="none" w:sz="0" w:space="0" w:color="auto"/>
            <w:right w:val="none" w:sz="0" w:space="0" w:color="auto"/>
          </w:divBdr>
        </w:div>
        <w:div w:id="726345773">
          <w:marLeft w:val="0"/>
          <w:marRight w:val="0"/>
          <w:marTop w:val="0"/>
          <w:marBottom w:val="0"/>
          <w:divBdr>
            <w:top w:val="none" w:sz="0" w:space="0" w:color="auto"/>
            <w:left w:val="none" w:sz="0" w:space="0" w:color="auto"/>
            <w:bottom w:val="none" w:sz="0" w:space="0" w:color="auto"/>
            <w:right w:val="none" w:sz="0" w:space="0" w:color="auto"/>
          </w:divBdr>
        </w:div>
        <w:div w:id="739014065">
          <w:marLeft w:val="0"/>
          <w:marRight w:val="0"/>
          <w:marTop w:val="0"/>
          <w:marBottom w:val="0"/>
          <w:divBdr>
            <w:top w:val="none" w:sz="0" w:space="0" w:color="auto"/>
            <w:left w:val="none" w:sz="0" w:space="0" w:color="auto"/>
            <w:bottom w:val="none" w:sz="0" w:space="0" w:color="auto"/>
            <w:right w:val="none" w:sz="0" w:space="0" w:color="auto"/>
          </w:divBdr>
        </w:div>
        <w:div w:id="739451056">
          <w:marLeft w:val="0"/>
          <w:marRight w:val="0"/>
          <w:marTop w:val="0"/>
          <w:marBottom w:val="0"/>
          <w:divBdr>
            <w:top w:val="none" w:sz="0" w:space="0" w:color="auto"/>
            <w:left w:val="none" w:sz="0" w:space="0" w:color="auto"/>
            <w:bottom w:val="none" w:sz="0" w:space="0" w:color="auto"/>
            <w:right w:val="none" w:sz="0" w:space="0" w:color="auto"/>
          </w:divBdr>
        </w:div>
        <w:div w:id="764569230">
          <w:marLeft w:val="0"/>
          <w:marRight w:val="0"/>
          <w:marTop w:val="0"/>
          <w:marBottom w:val="0"/>
          <w:divBdr>
            <w:top w:val="none" w:sz="0" w:space="0" w:color="auto"/>
            <w:left w:val="none" w:sz="0" w:space="0" w:color="auto"/>
            <w:bottom w:val="none" w:sz="0" w:space="0" w:color="auto"/>
            <w:right w:val="none" w:sz="0" w:space="0" w:color="auto"/>
          </w:divBdr>
        </w:div>
        <w:div w:id="772360866">
          <w:marLeft w:val="0"/>
          <w:marRight w:val="0"/>
          <w:marTop w:val="0"/>
          <w:marBottom w:val="0"/>
          <w:divBdr>
            <w:top w:val="none" w:sz="0" w:space="0" w:color="auto"/>
            <w:left w:val="none" w:sz="0" w:space="0" w:color="auto"/>
            <w:bottom w:val="none" w:sz="0" w:space="0" w:color="auto"/>
            <w:right w:val="none" w:sz="0" w:space="0" w:color="auto"/>
          </w:divBdr>
        </w:div>
        <w:div w:id="806316678">
          <w:marLeft w:val="0"/>
          <w:marRight w:val="0"/>
          <w:marTop w:val="0"/>
          <w:marBottom w:val="0"/>
          <w:divBdr>
            <w:top w:val="none" w:sz="0" w:space="0" w:color="auto"/>
            <w:left w:val="none" w:sz="0" w:space="0" w:color="auto"/>
            <w:bottom w:val="none" w:sz="0" w:space="0" w:color="auto"/>
            <w:right w:val="none" w:sz="0" w:space="0" w:color="auto"/>
          </w:divBdr>
        </w:div>
        <w:div w:id="811556089">
          <w:marLeft w:val="0"/>
          <w:marRight w:val="0"/>
          <w:marTop w:val="0"/>
          <w:marBottom w:val="0"/>
          <w:divBdr>
            <w:top w:val="none" w:sz="0" w:space="0" w:color="auto"/>
            <w:left w:val="none" w:sz="0" w:space="0" w:color="auto"/>
            <w:bottom w:val="none" w:sz="0" w:space="0" w:color="auto"/>
            <w:right w:val="none" w:sz="0" w:space="0" w:color="auto"/>
          </w:divBdr>
        </w:div>
        <w:div w:id="867180157">
          <w:marLeft w:val="0"/>
          <w:marRight w:val="0"/>
          <w:marTop w:val="0"/>
          <w:marBottom w:val="0"/>
          <w:divBdr>
            <w:top w:val="none" w:sz="0" w:space="0" w:color="auto"/>
            <w:left w:val="none" w:sz="0" w:space="0" w:color="auto"/>
            <w:bottom w:val="none" w:sz="0" w:space="0" w:color="auto"/>
            <w:right w:val="none" w:sz="0" w:space="0" w:color="auto"/>
          </w:divBdr>
        </w:div>
        <w:div w:id="876505972">
          <w:marLeft w:val="0"/>
          <w:marRight w:val="0"/>
          <w:marTop w:val="0"/>
          <w:marBottom w:val="0"/>
          <w:divBdr>
            <w:top w:val="none" w:sz="0" w:space="0" w:color="auto"/>
            <w:left w:val="none" w:sz="0" w:space="0" w:color="auto"/>
            <w:bottom w:val="none" w:sz="0" w:space="0" w:color="auto"/>
            <w:right w:val="none" w:sz="0" w:space="0" w:color="auto"/>
          </w:divBdr>
        </w:div>
        <w:div w:id="889460775">
          <w:marLeft w:val="0"/>
          <w:marRight w:val="0"/>
          <w:marTop w:val="0"/>
          <w:marBottom w:val="0"/>
          <w:divBdr>
            <w:top w:val="none" w:sz="0" w:space="0" w:color="auto"/>
            <w:left w:val="none" w:sz="0" w:space="0" w:color="auto"/>
            <w:bottom w:val="none" w:sz="0" w:space="0" w:color="auto"/>
            <w:right w:val="none" w:sz="0" w:space="0" w:color="auto"/>
          </w:divBdr>
        </w:div>
        <w:div w:id="892539451">
          <w:marLeft w:val="0"/>
          <w:marRight w:val="0"/>
          <w:marTop w:val="0"/>
          <w:marBottom w:val="0"/>
          <w:divBdr>
            <w:top w:val="none" w:sz="0" w:space="0" w:color="auto"/>
            <w:left w:val="none" w:sz="0" w:space="0" w:color="auto"/>
            <w:bottom w:val="none" w:sz="0" w:space="0" w:color="auto"/>
            <w:right w:val="none" w:sz="0" w:space="0" w:color="auto"/>
          </w:divBdr>
        </w:div>
        <w:div w:id="905847465">
          <w:marLeft w:val="0"/>
          <w:marRight w:val="0"/>
          <w:marTop w:val="0"/>
          <w:marBottom w:val="0"/>
          <w:divBdr>
            <w:top w:val="none" w:sz="0" w:space="0" w:color="auto"/>
            <w:left w:val="none" w:sz="0" w:space="0" w:color="auto"/>
            <w:bottom w:val="none" w:sz="0" w:space="0" w:color="auto"/>
            <w:right w:val="none" w:sz="0" w:space="0" w:color="auto"/>
          </w:divBdr>
        </w:div>
        <w:div w:id="906259150">
          <w:marLeft w:val="0"/>
          <w:marRight w:val="0"/>
          <w:marTop w:val="0"/>
          <w:marBottom w:val="0"/>
          <w:divBdr>
            <w:top w:val="none" w:sz="0" w:space="0" w:color="auto"/>
            <w:left w:val="none" w:sz="0" w:space="0" w:color="auto"/>
            <w:bottom w:val="none" w:sz="0" w:space="0" w:color="auto"/>
            <w:right w:val="none" w:sz="0" w:space="0" w:color="auto"/>
          </w:divBdr>
        </w:div>
        <w:div w:id="920531727">
          <w:marLeft w:val="0"/>
          <w:marRight w:val="0"/>
          <w:marTop w:val="0"/>
          <w:marBottom w:val="0"/>
          <w:divBdr>
            <w:top w:val="none" w:sz="0" w:space="0" w:color="auto"/>
            <w:left w:val="none" w:sz="0" w:space="0" w:color="auto"/>
            <w:bottom w:val="none" w:sz="0" w:space="0" w:color="auto"/>
            <w:right w:val="none" w:sz="0" w:space="0" w:color="auto"/>
          </w:divBdr>
        </w:div>
        <w:div w:id="965702375">
          <w:marLeft w:val="0"/>
          <w:marRight w:val="0"/>
          <w:marTop w:val="0"/>
          <w:marBottom w:val="0"/>
          <w:divBdr>
            <w:top w:val="none" w:sz="0" w:space="0" w:color="auto"/>
            <w:left w:val="none" w:sz="0" w:space="0" w:color="auto"/>
            <w:bottom w:val="none" w:sz="0" w:space="0" w:color="auto"/>
            <w:right w:val="none" w:sz="0" w:space="0" w:color="auto"/>
          </w:divBdr>
        </w:div>
        <w:div w:id="980965428">
          <w:marLeft w:val="0"/>
          <w:marRight w:val="0"/>
          <w:marTop w:val="0"/>
          <w:marBottom w:val="0"/>
          <w:divBdr>
            <w:top w:val="none" w:sz="0" w:space="0" w:color="auto"/>
            <w:left w:val="none" w:sz="0" w:space="0" w:color="auto"/>
            <w:bottom w:val="none" w:sz="0" w:space="0" w:color="auto"/>
            <w:right w:val="none" w:sz="0" w:space="0" w:color="auto"/>
          </w:divBdr>
        </w:div>
        <w:div w:id="1000699447">
          <w:marLeft w:val="0"/>
          <w:marRight w:val="0"/>
          <w:marTop w:val="0"/>
          <w:marBottom w:val="0"/>
          <w:divBdr>
            <w:top w:val="none" w:sz="0" w:space="0" w:color="auto"/>
            <w:left w:val="none" w:sz="0" w:space="0" w:color="auto"/>
            <w:bottom w:val="none" w:sz="0" w:space="0" w:color="auto"/>
            <w:right w:val="none" w:sz="0" w:space="0" w:color="auto"/>
          </w:divBdr>
        </w:div>
        <w:div w:id="1037509891">
          <w:marLeft w:val="0"/>
          <w:marRight w:val="0"/>
          <w:marTop w:val="0"/>
          <w:marBottom w:val="0"/>
          <w:divBdr>
            <w:top w:val="none" w:sz="0" w:space="0" w:color="auto"/>
            <w:left w:val="none" w:sz="0" w:space="0" w:color="auto"/>
            <w:bottom w:val="none" w:sz="0" w:space="0" w:color="auto"/>
            <w:right w:val="none" w:sz="0" w:space="0" w:color="auto"/>
          </w:divBdr>
        </w:div>
        <w:div w:id="1042630858">
          <w:marLeft w:val="0"/>
          <w:marRight w:val="0"/>
          <w:marTop w:val="0"/>
          <w:marBottom w:val="0"/>
          <w:divBdr>
            <w:top w:val="none" w:sz="0" w:space="0" w:color="auto"/>
            <w:left w:val="none" w:sz="0" w:space="0" w:color="auto"/>
            <w:bottom w:val="none" w:sz="0" w:space="0" w:color="auto"/>
            <w:right w:val="none" w:sz="0" w:space="0" w:color="auto"/>
          </w:divBdr>
        </w:div>
        <w:div w:id="1048341175">
          <w:marLeft w:val="0"/>
          <w:marRight w:val="0"/>
          <w:marTop w:val="0"/>
          <w:marBottom w:val="0"/>
          <w:divBdr>
            <w:top w:val="none" w:sz="0" w:space="0" w:color="auto"/>
            <w:left w:val="none" w:sz="0" w:space="0" w:color="auto"/>
            <w:bottom w:val="none" w:sz="0" w:space="0" w:color="auto"/>
            <w:right w:val="none" w:sz="0" w:space="0" w:color="auto"/>
          </w:divBdr>
        </w:div>
        <w:div w:id="1055280606">
          <w:marLeft w:val="0"/>
          <w:marRight w:val="0"/>
          <w:marTop w:val="0"/>
          <w:marBottom w:val="0"/>
          <w:divBdr>
            <w:top w:val="none" w:sz="0" w:space="0" w:color="auto"/>
            <w:left w:val="none" w:sz="0" w:space="0" w:color="auto"/>
            <w:bottom w:val="none" w:sz="0" w:space="0" w:color="auto"/>
            <w:right w:val="none" w:sz="0" w:space="0" w:color="auto"/>
          </w:divBdr>
        </w:div>
        <w:div w:id="1073506825">
          <w:marLeft w:val="0"/>
          <w:marRight w:val="0"/>
          <w:marTop w:val="0"/>
          <w:marBottom w:val="0"/>
          <w:divBdr>
            <w:top w:val="none" w:sz="0" w:space="0" w:color="auto"/>
            <w:left w:val="none" w:sz="0" w:space="0" w:color="auto"/>
            <w:bottom w:val="none" w:sz="0" w:space="0" w:color="auto"/>
            <w:right w:val="none" w:sz="0" w:space="0" w:color="auto"/>
          </w:divBdr>
        </w:div>
        <w:div w:id="1085034211">
          <w:marLeft w:val="0"/>
          <w:marRight w:val="0"/>
          <w:marTop w:val="0"/>
          <w:marBottom w:val="0"/>
          <w:divBdr>
            <w:top w:val="none" w:sz="0" w:space="0" w:color="auto"/>
            <w:left w:val="none" w:sz="0" w:space="0" w:color="auto"/>
            <w:bottom w:val="none" w:sz="0" w:space="0" w:color="auto"/>
            <w:right w:val="none" w:sz="0" w:space="0" w:color="auto"/>
          </w:divBdr>
        </w:div>
        <w:div w:id="1087774323">
          <w:marLeft w:val="0"/>
          <w:marRight w:val="0"/>
          <w:marTop w:val="0"/>
          <w:marBottom w:val="0"/>
          <w:divBdr>
            <w:top w:val="none" w:sz="0" w:space="0" w:color="auto"/>
            <w:left w:val="none" w:sz="0" w:space="0" w:color="auto"/>
            <w:bottom w:val="none" w:sz="0" w:space="0" w:color="auto"/>
            <w:right w:val="none" w:sz="0" w:space="0" w:color="auto"/>
          </w:divBdr>
        </w:div>
        <w:div w:id="1111129976">
          <w:marLeft w:val="0"/>
          <w:marRight w:val="0"/>
          <w:marTop w:val="0"/>
          <w:marBottom w:val="0"/>
          <w:divBdr>
            <w:top w:val="none" w:sz="0" w:space="0" w:color="auto"/>
            <w:left w:val="none" w:sz="0" w:space="0" w:color="auto"/>
            <w:bottom w:val="none" w:sz="0" w:space="0" w:color="auto"/>
            <w:right w:val="none" w:sz="0" w:space="0" w:color="auto"/>
          </w:divBdr>
        </w:div>
        <w:div w:id="1130322301">
          <w:marLeft w:val="0"/>
          <w:marRight w:val="0"/>
          <w:marTop w:val="0"/>
          <w:marBottom w:val="0"/>
          <w:divBdr>
            <w:top w:val="none" w:sz="0" w:space="0" w:color="auto"/>
            <w:left w:val="none" w:sz="0" w:space="0" w:color="auto"/>
            <w:bottom w:val="none" w:sz="0" w:space="0" w:color="auto"/>
            <w:right w:val="none" w:sz="0" w:space="0" w:color="auto"/>
          </w:divBdr>
        </w:div>
        <w:div w:id="1190296094">
          <w:marLeft w:val="0"/>
          <w:marRight w:val="0"/>
          <w:marTop w:val="0"/>
          <w:marBottom w:val="0"/>
          <w:divBdr>
            <w:top w:val="none" w:sz="0" w:space="0" w:color="auto"/>
            <w:left w:val="none" w:sz="0" w:space="0" w:color="auto"/>
            <w:bottom w:val="none" w:sz="0" w:space="0" w:color="auto"/>
            <w:right w:val="none" w:sz="0" w:space="0" w:color="auto"/>
          </w:divBdr>
        </w:div>
        <w:div w:id="1204829721">
          <w:marLeft w:val="0"/>
          <w:marRight w:val="0"/>
          <w:marTop w:val="0"/>
          <w:marBottom w:val="0"/>
          <w:divBdr>
            <w:top w:val="none" w:sz="0" w:space="0" w:color="auto"/>
            <w:left w:val="none" w:sz="0" w:space="0" w:color="auto"/>
            <w:bottom w:val="none" w:sz="0" w:space="0" w:color="auto"/>
            <w:right w:val="none" w:sz="0" w:space="0" w:color="auto"/>
          </w:divBdr>
        </w:div>
        <w:div w:id="1212306564">
          <w:marLeft w:val="0"/>
          <w:marRight w:val="0"/>
          <w:marTop w:val="0"/>
          <w:marBottom w:val="0"/>
          <w:divBdr>
            <w:top w:val="none" w:sz="0" w:space="0" w:color="auto"/>
            <w:left w:val="none" w:sz="0" w:space="0" w:color="auto"/>
            <w:bottom w:val="none" w:sz="0" w:space="0" w:color="auto"/>
            <w:right w:val="none" w:sz="0" w:space="0" w:color="auto"/>
          </w:divBdr>
        </w:div>
        <w:div w:id="1219780280">
          <w:marLeft w:val="0"/>
          <w:marRight w:val="0"/>
          <w:marTop w:val="0"/>
          <w:marBottom w:val="0"/>
          <w:divBdr>
            <w:top w:val="none" w:sz="0" w:space="0" w:color="auto"/>
            <w:left w:val="none" w:sz="0" w:space="0" w:color="auto"/>
            <w:bottom w:val="none" w:sz="0" w:space="0" w:color="auto"/>
            <w:right w:val="none" w:sz="0" w:space="0" w:color="auto"/>
          </w:divBdr>
        </w:div>
        <w:div w:id="1222133367">
          <w:marLeft w:val="0"/>
          <w:marRight w:val="0"/>
          <w:marTop w:val="0"/>
          <w:marBottom w:val="0"/>
          <w:divBdr>
            <w:top w:val="none" w:sz="0" w:space="0" w:color="auto"/>
            <w:left w:val="none" w:sz="0" w:space="0" w:color="auto"/>
            <w:bottom w:val="none" w:sz="0" w:space="0" w:color="auto"/>
            <w:right w:val="none" w:sz="0" w:space="0" w:color="auto"/>
          </w:divBdr>
        </w:div>
        <w:div w:id="1226069353">
          <w:marLeft w:val="0"/>
          <w:marRight w:val="0"/>
          <w:marTop w:val="0"/>
          <w:marBottom w:val="0"/>
          <w:divBdr>
            <w:top w:val="none" w:sz="0" w:space="0" w:color="auto"/>
            <w:left w:val="none" w:sz="0" w:space="0" w:color="auto"/>
            <w:bottom w:val="none" w:sz="0" w:space="0" w:color="auto"/>
            <w:right w:val="none" w:sz="0" w:space="0" w:color="auto"/>
          </w:divBdr>
        </w:div>
        <w:div w:id="1227766732">
          <w:marLeft w:val="0"/>
          <w:marRight w:val="0"/>
          <w:marTop w:val="0"/>
          <w:marBottom w:val="0"/>
          <w:divBdr>
            <w:top w:val="none" w:sz="0" w:space="0" w:color="auto"/>
            <w:left w:val="none" w:sz="0" w:space="0" w:color="auto"/>
            <w:bottom w:val="none" w:sz="0" w:space="0" w:color="auto"/>
            <w:right w:val="none" w:sz="0" w:space="0" w:color="auto"/>
          </w:divBdr>
        </w:div>
        <w:div w:id="1234699965">
          <w:marLeft w:val="0"/>
          <w:marRight w:val="0"/>
          <w:marTop w:val="0"/>
          <w:marBottom w:val="0"/>
          <w:divBdr>
            <w:top w:val="none" w:sz="0" w:space="0" w:color="auto"/>
            <w:left w:val="none" w:sz="0" w:space="0" w:color="auto"/>
            <w:bottom w:val="none" w:sz="0" w:space="0" w:color="auto"/>
            <w:right w:val="none" w:sz="0" w:space="0" w:color="auto"/>
          </w:divBdr>
        </w:div>
        <w:div w:id="1237009148">
          <w:marLeft w:val="0"/>
          <w:marRight w:val="0"/>
          <w:marTop w:val="0"/>
          <w:marBottom w:val="0"/>
          <w:divBdr>
            <w:top w:val="none" w:sz="0" w:space="0" w:color="auto"/>
            <w:left w:val="none" w:sz="0" w:space="0" w:color="auto"/>
            <w:bottom w:val="none" w:sz="0" w:space="0" w:color="auto"/>
            <w:right w:val="none" w:sz="0" w:space="0" w:color="auto"/>
          </w:divBdr>
        </w:div>
        <w:div w:id="1280335602">
          <w:marLeft w:val="0"/>
          <w:marRight w:val="0"/>
          <w:marTop w:val="0"/>
          <w:marBottom w:val="0"/>
          <w:divBdr>
            <w:top w:val="none" w:sz="0" w:space="0" w:color="auto"/>
            <w:left w:val="none" w:sz="0" w:space="0" w:color="auto"/>
            <w:bottom w:val="none" w:sz="0" w:space="0" w:color="auto"/>
            <w:right w:val="none" w:sz="0" w:space="0" w:color="auto"/>
          </w:divBdr>
        </w:div>
        <w:div w:id="1293169168">
          <w:marLeft w:val="0"/>
          <w:marRight w:val="0"/>
          <w:marTop w:val="0"/>
          <w:marBottom w:val="0"/>
          <w:divBdr>
            <w:top w:val="none" w:sz="0" w:space="0" w:color="auto"/>
            <w:left w:val="none" w:sz="0" w:space="0" w:color="auto"/>
            <w:bottom w:val="none" w:sz="0" w:space="0" w:color="auto"/>
            <w:right w:val="none" w:sz="0" w:space="0" w:color="auto"/>
          </w:divBdr>
        </w:div>
        <w:div w:id="1297175405">
          <w:marLeft w:val="0"/>
          <w:marRight w:val="0"/>
          <w:marTop w:val="0"/>
          <w:marBottom w:val="0"/>
          <w:divBdr>
            <w:top w:val="none" w:sz="0" w:space="0" w:color="auto"/>
            <w:left w:val="none" w:sz="0" w:space="0" w:color="auto"/>
            <w:bottom w:val="none" w:sz="0" w:space="0" w:color="auto"/>
            <w:right w:val="none" w:sz="0" w:space="0" w:color="auto"/>
          </w:divBdr>
        </w:div>
        <w:div w:id="1298224315">
          <w:marLeft w:val="0"/>
          <w:marRight w:val="0"/>
          <w:marTop w:val="0"/>
          <w:marBottom w:val="0"/>
          <w:divBdr>
            <w:top w:val="none" w:sz="0" w:space="0" w:color="auto"/>
            <w:left w:val="none" w:sz="0" w:space="0" w:color="auto"/>
            <w:bottom w:val="none" w:sz="0" w:space="0" w:color="auto"/>
            <w:right w:val="none" w:sz="0" w:space="0" w:color="auto"/>
          </w:divBdr>
        </w:div>
        <w:div w:id="1301807322">
          <w:marLeft w:val="0"/>
          <w:marRight w:val="0"/>
          <w:marTop w:val="0"/>
          <w:marBottom w:val="0"/>
          <w:divBdr>
            <w:top w:val="none" w:sz="0" w:space="0" w:color="auto"/>
            <w:left w:val="none" w:sz="0" w:space="0" w:color="auto"/>
            <w:bottom w:val="none" w:sz="0" w:space="0" w:color="auto"/>
            <w:right w:val="none" w:sz="0" w:space="0" w:color="auto"/>
          </w:divBdr>
        </w:div>
        <w:div w:id="1302424775">
          <w:marLeft w:val="0"/>
          <w:marRight w:val="0"/>
          <w:marTop w:val="0"/>
          <w:marBottom w:val="0"/>
          <w:divBdr>
            <w:top w:val="none" w:sz="0" w:space="0" w:color="auto"/>
            <w:left w:val="none" w:sz="0" w:space="0" w:color="auto"/>
            <w:bottom w:val="none" w:sz="0" w:space="0" w:color="auto"/>
            <w:right w:val="none" w:sz="0" w:space="0" w:color="auto"/>
          </w:divBdr>
        </w:div>
        <w:div w:id="1311594912">
          <w:marLeft w:val="0"/>
          <w:marRight w:val="0"/>
          <w:marTop w:val="0"/>
          <w:marBottom w:val="0"/>
          <w:divBdr>
            <w:top w:val="none" w:sz="0" w:space="0" w:color="auto"/>
            <w:left w:val="none" w:sz="0" w:space="0" w:color="auto"/>
            <w:bottom w:val="none" w:sz="0" w:space="0" w:color="auto"/>
            <w:right w:val="none" w:sz="0" w:space="0" w:color="auto"/>
          </w:divBdr>
        </w:div>
        <w:div w:id="1372342550">
          <w:marLeft w:val="0"/>
          <w:marRight w:val="0"/>
          <w:marTop w:val="0"/>
          <w:marBottom w:val="0"/>
          <w:divBdr>
            <w:top w:val="none" w:sz="0" w:space="0" w:color="auto"/>
            <w:left w:val="none" w:sz="0" w:space="0" w:color="auto"/>
            <w:bottom w:val="none" w:sz="0" w:space="0" w:color="auto"/>
            <w:right w:val="none" w:sz="0" w:space="0" w:color="auto"/>
          </w:divBdr>
        </w:div>
        <w:div w:id="1383796701">
          <w:marLeft w:val="0"/>
          <w:marRight w:val="0"/>
          <w:marTop w:val="0"/>
          <w:marBottom w:val="0"/>
          <w:divBdr>
            <w:top w:val="none" w:sz="0" w:space="0" w:color="auto"/>
            <w:left w:val="none" w:sz="0" w:space="0" w:color="auto"/>
            <w:bottom w:val="none" w:sz="0" w:space="0" w:color="auto"/>
            <w:right w:val="none" w:sz="0" w:space="0" w:color="auto"/>
          </w:divBdr>
        </w:div>
        <w:div w:id="1403065364">
          <w:marLeft w:val="0"/>
          <w:marRight w:val="0"/>
          <w:marTop w:val="0"/>
          <w:marBottom w:val="0"/>
          <w:divBdr>
            <w:top w:val="none" w:sz="0" w:space="0" w:color="auto"/>
            <w:left w:val="none" w:sz="0" w:space="0" w:color="auto"/>
            <w:bottom w:val="none" w:sz="0" w:space="0" w:color="auto"/>
            <w:right w:val="none" w:sz="0" w:space="0" w:color="auto"/>
          </w:divBdr>
        </w:div>
        <w:div w:id="1425418538">
          <w:marLeft w:val="0"/>
          <w:marRight w:val="0"/>
          <w:marTop w:val="0"/>
          <w:marBottom w:val="0"/>
          <w:divBdr>
            <w:top w:val="none" w:sz="0" w:space="0" w:color="auto"/>
            <w:left w:val="none" w:sz="0" w:space="0" w:color="auto"/>
            <w:bottom w:val="none" w:sz="0" w:space="0" w:color="auto"/>
            <w:right w:val="none" w:sz="0" w:space="0" w:color="auto"/>
          </w:divBdr>
        </w:div>
        <w:div w:id="1439135513">
          <w:marLeft w:val="0"/>
          <w:marRight w:val="0"/>
          <w:marTop w:val="0"/>
          <w:marBottom w:val="0"/>
          <w:divBdr>
            <w:top w:val="none" w:sz="0" w:space="0" w:color="auto"/>
            <w:left w:val="none" w:sz="0" w:space="0" w:color="auto"/>
            <w:bottom w:val="none" w:sz="0" w:space="0" w:color="auto"/>
            <w:right w:val="none" w:sz="0" w:space="0" w:color="auto"/>
          </w:divBdr>
        </w:div>
        <w:div w:id="1461418942">
          <w:marLeft w:val="0"/>
          <w:marRight w:val="0"/>
          <w:marTop w:val="0"/>
          <w:marBottom w:val="0"/>
          <w:divBdr>
            <w:top w:val="none" w:sz="0" w:space="0" w:color="auto"/>
            <w:left w:val="none" w:sz="0" w:space="0" w:color="auto"/>
            <w:bottom w:val="none" w:sz="0" w:space="0" w:color="auto"/>
            <w:right w:val="none" w:sz="0" w:space="0" w:color="auto"/>
          </w:divBdr>
        </w:div>
        <w:div w:id="1474908665">
          <w:marLeft w:val="0"/>
          <w:marRight w:val="0"/>
          <w:marTop w:val="0"/>
          <w:marBottom w:val="0"/>
          <w:divBdr>
            <w:top w:val="none" w:sz="0" w:space="0" w:color="auto"/>
            <w:left w:val="none" w:sz="0" w:space="0" w:color="auto"/>
            <w:bottom w:val="none" w:sz="0" w:space="0" w:color="auto"/>
            <w:right w:val="none" w:sz="0" w:space="0" w:color="auto"/>
          </w:divBdr>
        </w:div>
        <w:div w:id="1492483741">
          <w:marLeft w:val="0"/>
          <w:marRight w:val="0"/>
          <w:marTop w:val="0"/>
          <w:marBottom w:val="0"/>
          <w:divBdr>
            <w:top w:val="none" w:sz="0" w:space="0" w:color="auto"/>
            <w:left w:val="none" w:sz="0" w:space="0" w:color="auto"/>
            <w:bottom w:val="none" w:sz="0" w:space="0" w:color="auto"/>
            <w:right w:val="none" w:sz="0" w:space="0" w:color="auto"/>
          </w:divBdr>
        </w:div>
        <w:div w:id="1501192812">
          <w:marLeft w:val="0"/>
          <w:marRight w:val="0"/>
          <w:marTop w:val="0"/>
          <w:marBottom w:val="0"/>
          <w:divBdr>
            <w:top w:val="none" w:sz="0" w:space="0" w:color="auto"/>
            <w:left w:val="none" w:sz="0" w:space="0" w:color="auto"/>
            <w:bottom w:val="none" w:sz="0" w:space="0" w:color="auto"/>
            <w:right w:val="none" w:sz="0" w:space="0" w:color="auto"/>
          </w:divBdr>
        </w:div>
        <w:div w:id="1505394533">
          <w:marLeft w:val="0"/>
          <w:marRight w:val="0"/>
          <w:marTop w:val="0"/>
          <w:marBottom w:val="0"/>
          <w:divBdr>
            <w:top w:val="none" w:sz="0" w:space="0" w:color="auto"/>
            <w:left w:val="none" w:sz="0" w:space="0" w:color="auto"/>
            <w:bottom w:val="none" w:sz="0" w:space="0" w:color="auto"/>
            <w:right w:val="none" w:sz="0" w:space="0" w:color="auto"/>
          </w:divBdr>
        </w:div>
        <w:div w:id="1510869108">
          <w:marLeft w:val="0"/>
          <w:marRight w:val="0"/>
          <w:marTop w:val="0"/>
          <w:marBottom w:val="0"/>
          <w:divBdr>
            <w:top w:val="none" w:sz="0" w:space="0" w:color="auto"/>
            <w:left w:val="none" w:sz="0" w:space="0" w:color="auto"/>
            <w:bottom w:val="none" w:sz="0" w:space="0" w:color="auto"/>
            <w:right w:val="none" w:sz="0" w:space="0" w:color="auto"/>
          </w:divBdr>
        </w:div>
        <w:div w:id="1516848115">
          <w:marLeft w:val="0"/>
          <w:marRight w:val="0"/>
          <w:marTop w:val="0"/>
          <w:marBottom w:val="0"/>
          <w:divBdr>
            <w:top w:val="none" w:sz="0" w:space="0" w:color="auto"/>
            <w:left w:val="none" w:sz="0" w:space="0" w:color="auto"/>
            <w:bottom w:val="none" w:sz="0" w:space="0" w:color="auto"/>
            <w:right w:val="none" w:sz="0" w:space="0" w:color="auto"/>
          </w:divBdr>
        </w:div>
        <w:div w:id="1523939627">
          <w:marLeft w:val="0"/>
          <w:marRight w:val="0"/>
          <w:marTop w:val="0"/>
          <w:marBottom w:val="0"/>
          <w:divBdr>
            <w:top w:val="none" w:sz="0" w:space="0" w:color="auto"/>
            <w:left w:val="none" w:sz="0" w:space="0" w:color="auto"/>
            <w:bottom w:val="none" w:sz="0" w:space="0" w:color="auto"/>
            <w:right w:val="none" w:sz="0" w:space="0" w:color="auto"/>
          </w:divBdr>
        </w:div>
        <w:div w:id="1530147382">
          <w:marLeft w:val="0"/>
          <w:marRight w:val="0"/>
          <w:marTop w:val="0"/>
          <w:marBottom w:val="0"/>
          <w:divBdr>
            <w:top w:val="none" w:sz="0" w:space="0" w:color="auto"/>
            <w:left w:val="none" w:sz="0" w:space="0" w:color="auto"/>
            <w:bottom w:val="none" w:sz="0" w:space="0" w:color="auto"/>
            <w:right w:val="none" w:sz="0" w:space="0" w:color="auto"/>
          </w:divBdr>
        </w:div>
        <w:div w:id="1539857724">
          <w:marLeft w:val="0"/>
          <w:marRight w:val="0"/>
          <w:marTop w:val="0"/>
          <w:marBottom w:val="0"/>
          <w:divBdr>
            <w:top w:val="none" w:sz="0" w:space="0" w:color="auto"/>
            <w:left w:val="none" w:sz="0" w:space="0" w:color="auto"/>
            <w:bottom w:val="none" w:sz="0" w:space="0" w:color="auto"/>
            <w:right w:val="none" w:sz="0" w:space="0" w:color="auto"/>
          </w:divBdr>
        </w:div>
        <w:div w:id="1548565753">
          <w:marLeft w:val="0"/>
          <w:marRight w:val="0"/>
          <w:marTop w:val="0"/>
          <w:marBottom w:val="0"/>
          <w:divBdr>
            <w:top w:val="none" w:sz="0" w:space="0" w:color="auto"/>
            <w:left w:val="none" w:sz="0" w:space="0" w:color="auto"/>
            <w:bottom w:val="none" w:sz="0" w:space="0" w:color="auto"/>
            <w:right w:val="none" w:sz="0" w:space="0" w:color="auto"/>
          </w:divBdr>
        </w:div>
        <w:div w:id="1562398078">
          <w:marLeft w:val="0"/>
          <w:marRight w:val="0"/>
          <w:marTop w:val="0"/>
          <w:marBottom w:val="0"/>
          <w:divBdr>
            <w:top w:val="none" w:sz="0" w:space="0" w:color="auto"/>
            <w:left w:val="none" w:sz="0" w:space="0" w:color="auto"/>
            <w:bottom w:val="none" w:sz="0" w:space="0" w:color="auto"/>
            <w:right w:val="none" w:sz="0" w:space="0" w:color="auto"/>
          </w:divBdr>
        </w:div>
        <w:div w:id="1569732376">
          <w:marLeft w:val="0"/>
          <w:marRight w:val="0"/>
          <w:marTop w:val="0"/>
          <w:marBottom w:val="0"/>
          <w:divBdr>
            <w:top w:val="none" w:sz="0" w:space="0" w:color="auto"/>
            <w:left w:val="none" w:sz="0" w:space="0" w:color="auto"/>
            <w:bottom w:val="none" w:sz="0" w:space="0" w:color="auto"/>
            <w:right w:val="none" w:sz="0" w:space="0" w:color="auto"/>
          </w:divBdr>
        </w:div>
        <w:div w:id="1572420037">
          <w:marLeft w:val="0"/>
          <w:marRight w:val="0"/>
          <w:marTop w:val="0"/>
          <w:marBottom w:val="0"/>
          <w:divBdr>
            <w:top w:val="none" w:sz="0" w:space="0" w:color="auto"/>
            <w:left w:val="none" w:sz="0" w:space="0" w:color="auto"/>
            <w:bottom w:val="none" w:sz="0" w:space="0" w:color="auto"/>
            <w:right w:val="none" w:sz="0" w:space="0" w:color="auto"/>
          </w:divBdr>
        </w:div>
        <w:div w:id="1579366232">
          <w:marLeft w:val="0"/>
          <w:marRight w:val="0"/>
          <w:marTop w:val="0"/>
          <w:marBottom w:val="0"/>
          <w:divBdr>
            <w:top w:val="none" w:sz="0" w:space="0" w:color="auto"/>
            <w:left w:val="none" w:sz="0" w:space="0" w:color="auto"/>
            <w:bottom w:val="none" w:sz="0" w:space="0" w:color="auto"/>
            <w:right w:val="none" w:sz="0" w:space="0" w:color="auto"/>
          </w:divBdr>
        </w:div>
        <w:div w:id="1600795693">
          <w:marLeft w:val="0"/>
          <w:marRight w:val="0"/>
          <w:marTop w:val="0"/>
          <w:marBottom w:val="0"/>
          <w:divBdr>
            <w:top w:val="none" w:sz="0" w:space="0" w:color="auto"/>
            <w:left w:val="none" w:sz="0" w:space="0" w:color="auto"/>
            <w:bottom w:val="none" w:sz="0" w:space="0" w:color="auto"/>
            <w:right w:val="none" w:sz="0" w:space="0" w:color="auto"/>
          </w:divBdr>
        </w:div>
        <w:div w:id="1603950127">
          <w:marLeft w:val="0"/>
          <w:marRight w:val="0"/>
          <w:marTop w:val="0"/>
          <w:marBottom w:val="0"/>
          <w:divBdr>
            <w:top w:val="none" w:sz="0" w:space="0" w:color="auto"/>
            <w:left w:val="none" w:sz="0" w:space="0" w:color="auto"/>
            <w:bottom w:val="none" w:sz="0" w:space="0" w:color="auto"/>
            <w:right w:val="none" w:sz="0" w:space="0" w:color="auto"/>
          </w:divBdr>
        </w:div>
        <w:div w:id="1612929584">
          <w:marLeft w:val="0"/>
          <w:marRight w:val="0"/>
          <w:marTop w:val="0"/>
          <w:marBottom w:val="0"/>
          <w:divBdr>
            <w:top w:val="none" w:sz="0" w:space="0" w:color="auto"/>
            <w:left w:val="none" w:sz="0" w:space="0" w:color="auto"/>
            <w:bottom w:val="none" w:sz="0" w:space="0" w:color="auto"/>
            <w:right w:val="none" w:sz="0" w:space="0" w:color="auto"/>
          </w:divBdr>
        </w:div>
        <w:div w:id="1622616794">
          <w:marLeft w:val="0"/>
          <w:marRight w:val="0"/>
          <w:marTop w:val="0"/>
          <w:marBottom w:val="0"/>
          <w:divBdr>
            <w:top w:val="none" w:sz="0" w:space="0" w:color="auto"/>
            <w:left w:val="none" w:sz="0" w:space="0" w:color="auto"/>
            <w:bottom w:val="none" w:sz="0" w:space="0" w:color="auto"/>
            <w:right w:val="none" w:sz="0" w:space="0" w:color="auto"/>
          </w:divBdr>
        </w:div>
        <w:div w:id="1653487249">
          <w:marLeft w:val="0"/>
          <w:marRight w:val="0"/>
          <w:marTop w:val="0"/>
          <w:marBottom w:val="0"/>
          <w:divBdr>
            <w:top w:val="none" w:sz="0" w:space="0" w:color="auto"/>
            <w:left w:val="none" w:sz="0" w:space="0" w:color="auto"/>
            <w:bottom w:val="none" w:sz="0" w:space="0" w:color="auto"/>
            <w:right w:val="none" w:sz="0" w:space="0" w:color="auto"/>
          </w:divBdr>
        </w:div>
        <w:div w:id="1683579931">
          <w:marLeft w:val="0"/>
          <w:marRight w:val="0"/>
          <w:marTop w:val="0"/>
          <w:marBottom w:val="0"/>
          <w:divBdr>
            <w:top w:val="none" w:sz="0" w:space="0" w:color="auto"/>
            <w:left w:val="none" w:sz="0" w:space="0" w:color="auto"/>
            <w:bottom w:val="none" w:sz="0" w:space="0" w:color="auto"/>
            <w:right w:val="none" w:sz="0" w:space="0" w:color="auto"/>
          </w:divBdr>
        </w:div>
        <w:div w:id="1696345404">
          <w:marLeft w:val="0"/>
          <w:marRight w:val="0"/>
          <w:marTop w:val="0"/>
          <w:marBottom w:val="0"/>
          <w:divBdr>
            <w:top w:val="none" w:sz="0" w:space="0" w:color="auto"/>
            <w:left w:val="none" w:sz="0" w:space="0" w:color="auto"/>
            <w:bottom w:val="none" w:sz="0" w:space="0" w:color="auto"/>
            <w:right w:val="none" w:sz="0" w:space="0" w:color="auto"/>
          </w:divBdr>
        </w:div>
        <w:div w:id="1711106151">
          <w:marLeft w:val="0"/>
          <w:marRight w:val="0"/>
          <w:marTop w:val="0"/>
          <w:marBottom w:val="0"/>
          <w:divBdr>
            <w:top w:val="none" w:sz="0" w:space="0" w:color="auto"/>
            <w:left w:val="none" w:sz="0" w:space="0" w:color="auto"/>
            <w:bottom w:val="none" w:sz="0" w:space="0" w:color="auto"/>
            <w:right w:val="none" w:sz="0" w:space="0" w:color="auto"/>
          </w:divBdr>
        </w:div>
        <w:div w:id="1711875175">
          <w:marLeft w:val="0"/>
          <w:marRight w:val="0"/>
          <w:marTop w:val="0"/>
          <w:marBottom w:val="0"/>
          <w:divBdr>
            <w:top w:val="none" w:sz="0" w:space="0" w:color="auto"/>
            <w:left w:val="none" w:sz="0" w:space="0" w:color="auto"/>
            <w:bottom w:val="none" w:sz="0" w:space="0" w:color="auto"/>
            <w:right w:val="none" w:sz="0" w:space="0" w:color="auto"/>
          </w:divBdr>
        </w:div>
        <w:div w:id="1755396649">
          <w:marLeft w:val="0"/>
          <w:marRight w:val="0"/>
          <w:marTop w:val="0"/>
          <w:marBottom w:val="0"/>
          <w:divBdr>
            <w:top w:val="none" w:sz="0" w:space="0" w:color="auto"/>
            <w:left w:val="none" w:sz="0" w:space="0" w:color="auto"/>
            <w:bottom w:val="none" w:sz="0" w:space="0" w:color="auto"/>
            <w:right w:val="none" w:sz="0" w:space="0" w:color="auto"/>
          </w:divBdr>
        </w:div>
        <w:div w:id="1759599766">
          <w:marLeft w:val="0"/>
          <w:marRight w:val="0"/>
          <w:marTop w:val="0"/>
          <w:marBottom w:val="0"/>
          <w:divBdr>
            <w:top w:val="none" w:sz="0" w:space="0" w:color="auto"/>
            <w:left w:val="none" w:sz="0" w:space="0" w:color="auto"/>
            <w:bottom w:val="none" w:sz="0" w:space="0" w:color="auto"/>
            <w:right w:val="none" w:sz="0" w:space="0" w:color="auto"/>
          </w:divBdr>
        </w:div>
        <w:div w:id="1776749136">
          <w:marLeft w:val="0"/>
          <w:marRight w:val="0"/>
          <w:marTop w:val="0"/>
          <w:marBottom w:val="0"/>
          <w:divBdr>
            <w:top w:val="none" w:sz="0" w:space="0" w:color="auto"/>
            <w:left w:val="none" w:sz="0" w:space="0" w:color="auto"/>
            <w:bottom w:val="none" w:sz="0" w:space="0" w:color="auto"/>
            <w:right w:val="none" w:sz="0" w:space="0" w:color="auto"/>
          </w:divBdr>
        </w:div>
        <w:div w:id="1801073575">
          <w:marLeft w:val="0"/>
          <w:marRight w:val="0"/>
          <w:marTop w:val="0"/>
          <w:marBottom w:val="0"/>
          <w:divBdr>
            <w:top w:val="none" w:sz="0" w:space="0" w:color="auto"/>
            <w:left w:val="none" w:sz="0" w:space="0" w:color="auto"/>
            <w:bottom w:val="none" w:sz="0" w:space="0" w:color="auto"/>
            <w:right w:val="none" w:sz="0" w:space="0" w:color="auto"/>
          </w:divBdr>
        </w:div>
        <w:div w:id="1802308017">
          <w:marLeft w:val="0"/>
          <w:marRight w:val="0"/>
          <w:marTop w:val="0"/>
          <w:marBottom w:val="0"/>
          <w:divBdr>
            <w:top w:val="none" w:sz="0" w:space="0" w:color="auto"/>
            <w:left w:val="none" w:sz="0" w:space="0" w:color="auto"/>
            <w:bottom w:val="none" w:sz="0" w:space="0" w:color="auto"/>
            <w:right w:val="none" w:sz="0" w:space="0" w:color="auto"/>
          </w:divBdr>
        </w:div>
        <w:div w:id="1817457104">
          <w:marLeft w:val="0"/>
          <w:marRight w:val="0"/>
          <w:marTop w:val="0"/>
          <w:marBottom w:val="0"/>
          <w:divBdr>
            <w:top w:val="none" w:sz="0" w:space="0" w:color="auto"/>
            <w:left w:val="none" w:sz="0" w:space="0" w:color="auto"/>
            <w:bottom w:val="none" w:sz="0" w:space="0" w:color="auto"/>
            <w:right w:val="none" w:sz="0" w:space="0" w:color="auto"/>
          </w:divBdr>
        </w:div>
        <w:div w:id="1823809037">
          <w:marLeft w:val="0"/>
          <w:marRight w:val="0"/>
          <w:marTop w:val="0"/>
          <w:marBottom w:val="0"/>
          <w:divBdr>
            <w:top w:val="none" w:sz="0" w:space="0" w:color="auto"/>
            <w:left w:val="none" w:sz="0" w:space="0" w:color="auto"/>
            <w:bottom w:val="none" w:sz="0" w:space="0" w:color="auto"/>
            <w:right w:val="none" w:sz="0" w:space="0" w:color="auto"/>
          </w:divBdr>
        </w:div>
        <w:div w:id="1866672926">
          <w:marLeft w:val="0"/>
          <w:marRight w:val="0"/>
          <w:marTop w:val="0"/>
          <w:marBottom w:val="0"/>
          <w:divBdr>
            <w:top w:val="none" w:sz="0" w:space="0" w:color="auto"/>
            <w:left w:val="none" w:sz="0" w:space="0" w:color="auto"/>
            <w:bottom w:val="none" w:sz="0" w:space="0" w:color="auto"/>
            <w:right w:val="none" w:sz="0" w:space="0" w:color="auto"/>
          </w:divBdr>
        </w:div>
        <w:div w:id="1868788146">
          <w:marLeft w:val="0"/>
          <w:marRight w:val="0"/>
          <w:marTop w:val="0"/>
          <w:marBottom w:val="0"/>
          <w:divBdr>
            <w:top w:val="none" w:sz="0" w:space="0" w:color="auto"/>
            <w:left w:val="none" w:sz="0" w:space="0" w:color="auto"/>
            <w:bottom w:val="none" w:sz="0" w:space="0" w:color="auto"/>
            <w:right w:val="none" w:sz="0" w:space="0" w:color="auto"/>
          </w:divBdr>
        </w:div>
        <w:div w:id="1868834170">
          <w:marLeft w:val="0"/>
          <w:marRight w:val="0"/>
          <w:marTop w:val="0"/>
          <w:marBottom w:val="0"/>
          <w:divBdr>
            <w:top w:val="none" w:sz="0" w:space="0" w:color="auto"/>
            <w:left w:val="none" w:sz="0" w:space="0" w:color="auto"/>
            <w:bottom w:val="none" w:sz="0" w:space="0" w:color="auto"/>
            <w:right w:val="none" w:sz="0" w:space="0" w:color="auto"/>
          </w:divBdr>
        </w:div>
        <w:div w:id="1878615054">
          <w:marLeft w:val="0"/>
          <w:marRight w:val="0"/>
          <w:marTop w:val="0"/>
          <w:marBottom w:val="0"/>
          <w:divBdr>
            <w:top w:val="none" w:sz="0" w:space="0" w:color="auto"/>
            <w:left w:val="none" w:sz="0" w:space="0" w:color="auto"/>
            <w:bottom w:val="none" w:sz="0" w:space="0" w:color="auto"/>
            <w:right w:val="none" w:sz="0" w:space="0" w:color="auto"/>
          </w:divBdr>
        </w:div>
        <w:div w:id="1892689333">
          <w:marLeft w:val="0"/>
          <w:marRight w:val="0"/>
          <w:marTop w:val="0"/>
          <w:marBottom w:val="0"/>
          <w:divBdr>
            <w:top w:val="none" w:sz="0" w:space="0" w:color="auto"/>
            <w:left w:val="none" w:sz="0" w:space="0" w:color="auto"/>
            <w:bottom w:val="none" w:sz="0" w:space="0" w:color="auto"/>
            <w:right w:val="none" w:sz="0" w:space="0" w:color="auto"/>
          </w:divBdr>
        </w:div>
        <w:div w:id="1919364261">
          <w:marLeft w:val="0"/>
          <w:marRight w:val="0"/>
          <w:marTop w:val="0"/>
          <w:marBottom w:val="0"/>
          <w:divBdr>
            <w:top w:val="none" w:sz="0" w:space="0" w:color="auto"/>
            <w:left w:val="none" w:sz="0" w:space="0" w:color="auto"/>
            <w:bottom w:val="none" w:sz="0" w:space="0" w:color="auto"/>
            <w:right w:val="none" w:sz="0" w:space="0" w:color="auto"/>
          </w:divBdr>
        </w:div>
        <w:div w:id="1939823175">
          <w:marLeft w:val="0"/>
          <w:marRight w:val="0"/>
          <w:marTop w:val="0"/>
          <w:marBottom w:val="0"/>
          <w:divBdr>
            <w:top w:val="none" w:sz="0" w:space="0" w:color="auto"/>
            <w:left w:val="none" w:sz="0" w:space="0" w:color="auto"/>
            <w:bottom w:val="none" w:sz="0" w:space="0" w:color="auto"/>
            <w:right w:val="none" w:sz="0" w:space="0" w:color="auto"/>
          </w:divBdr>
        </w:div>
        <w:div w:id="1943027015">
          <w:marLeft w:val="0"/>
          <w:marRight w:val="0"/>
          <w:marTop w:val="0"/>
          <w:marBottom w:val="0"/>
          <w:divBdr>
            <w:top w:val="none" w:sz="0" w:space="0" w:color="auto"/>
            <w:left w:val="none" w:sz="0" w:space="0" w:color="auto"/>
            <w:bottom w:val="none" w:sz="0" w:space="0" w:color="auto"/>
            <w:right w:val="none" w:sz="0" w:space="0" w:color="auto"/>
          </w:divBdr>
        </w:div>
        <w:div w:id="1959289577">
          <w:marLeft w:val="0"/>
          <w:marRight w:val="0"/>
          <w:marTop w:val="0"/>
          <w:marBottom w:val="0"/>
          <w:divBdr>
            <w:top w:val="none" w:sz="0" w:space="0" w:color="auto"/>
            <w:left w:val="none" w:sz="0" w:space="0" w:color="auto"/>
            <w:bottom w:val="none" w:sz="0" w:space="0" w:color="auto"/>
            <w:right w:val="none" w:sz="0" w:space="0" w:color="auto"/>
          </w:divBdr>
        </w:div>
        <w:div w:id="1961302079">
          <w:marLeft w:val="0"/>
          <w:marRight w:val="0"/>
          <w:marTop w:val="0"/>
          <w:marBottom w:val="0"/>
          <w:divBdr>
            <w:top w:val="none" w:sz="0" w:space="0" w:color="auto"/>
            <w:left w:val="none" w:sz="0" w:space="0" w:color="auto"/>
            <w:bottom w:val="none" w:sz="0" w:space="0" w:color="auto"/>
            <w:right w:val="none" w:sz="0" w:space="0" w:color="auto"/>
          </w:divBdr>
        </w:div>
        <w:div w:id="1963414383">
          <w:marLeft w:val="0"/>
          <w:marRight w:val="0"/>
          <w:marTop w:val="0"/>
          <w:marBottom w:val="0"/>
          <w:divBdr>
            <w:top w:val="none" w:sz="0" w:space="0" w:color="auto"/>
            <w:left w:val="none" w:sz="0" w:space="0" w:color="auto"/>
            <w:bottom w:val="none" w:sz="0" w:space="0" w:color="auto"/>
            <w:right w:val="none" w:sz="0" w:space="0" w:color="auto"/>
          </w:divBdr>
        </w:div>
        <w:div w:id="1970622687">
          <w:marLeft w:val="0"/>
          <w:marRight w:val="0"/>
          <w:marTop w:val="0"/>
          <w:marBottom w:val="0"/>
          <w:divBdr>
            <w:top w:val="none" w:sz="0" w:space="0" w:color="auto"/>
            <w:left w:val="none" w:sz="0" w:space="0" w:color="auto"/>
            <w:bottom w:val="none" w:sz="0" w:space="0" w:color="auto"/>
            <w:right w:val="none" w:sz="0" w:space="0" w:color="auto"/>
          </w:divBdr>
        </w:div>
        <w:div w:id="1973631326">
          <w:marLeft w:val="0"/>
          <w:marRight w:val="0"/>
          <w:marTop w:val="0"/>
          <w:marBottom w:val="0"/>
          <w:divBdr>
            <w:top w:val="none" w:sz="0" w:space="0" w:color="auto"/>
            <w:left w:val="none" w:sz="0" w:space="0" w:color="auto"/>
            <w:bottom w:val="none" w:sz="0" w:space="0" w:color="auto"/>
            <w:right w:val="none" w:sz="0" w:space="0" w:color="auto"/>
          </w:divBdr>
        </w:div>
        <w:div w:id="1985891092">
          <w:marLeft w:val="0"/>
          <w:marRight w:val="0"/>
          <w:marTop w:val="0"/>
          <w:marBottom w:val="0"/>
          <w:divBdr>
            <w:top w:val="none" w:sz="0" w:space="0" w:color="auto"/>
            <w:left w:val="none" w:sz="0" w:space="0" w:color="auto"/>
            <w:bottom w:val="none" w:sz="0" w:space="0" w:color="auto"/>
            <w:right w:val="none" w:sz="0" w:space="0" w:color="auto"/>
          </w:divBdr>
        </w:div>
        <w:div w:id="2006862591">
          <w:marLeft w:val="0"/>
          <w:marRight w:val="0"/>
          <w:marTop w:val="0"/>
          <w:marBottom w:val="0"/>
          <w:divBdr>
            <w:top w:val="none" w:sz="0" w:space="0" w:color="auto"/>
            <w:left w:val="none" w:sz="0" w:space="0" w:color="auto"/>
            <w:bottom w:val="none" w:sz="0" w:space="0" w:color="auto"/>
            <w:right w:val="none" w:sz="0" w:space="0" w:color="auto"/>
          </w:divBdr>
        </w:div>
        <w:div w:id="2014184317">
          <w:marLeft w:val="0"/>
          <w:marRight w:val="0"/>
          <w:marTop w:val="0"/>
          <w:marBottom w:val="0"/>
          <w:divBdr>
            <w:top w:val="none" w:sz="0" w:space="0" w:color="auto"/>
            <w:left w:val="none" w:sz="0" w:space="0" w:color="auto"/>
            <w:bottom w:val="none" w:sz="0" w:space="0" w:color="auto"/>
            <w:right w:val="none" w:sz="0" w:space="0" w:color="auto"/>
          </w:divBdr>
        </w:div>
        <w:div w:id="2026207961">
          <w:marLeft w:val="0"/>
          <w:marRight w:val="0"/>
          <w:marTop w:val="0"/>
          <w:marBottom w:val="0"/>
          <w:divBdr>
            <w:top w:val="none" w:sz="0" w:space="0" w:color="auto"/>
            <w:left w:val="none" w:sz="0" w:space="0" w:color="auto"/>
            <w:bottom w:val="none" w:sz="0" w:space="0" w:color="auto"/>
            <w:right w:val="none" w:sz="0" w:space="0" w:color="auto"/>
          </w:divBdr>
        </w:div>
        <w:div w:id="2107339572">
          <w:marLeft w:val="0"/>
          <w:marRight w:val="0"/>
          <w:marTop w:val="0"/>
          <w:marBottom w:val="0"/>
          <w:divBdr>
            <w:top w:val="none" w:sz="0" w:space="0" w:color="auto"/>
            <w:left w:val="none" w:sz="0" w:space="0" w:color="auto"/>
            <w:bottom w:val="none" w:sz="0" w:space="0" w:color="auto"/>
            <w:right w:val="none" w:sz="0" w:space="0" w:color="auto"/>
          </w:divBdr>
        </w:div>
        <w:div w:id="2119520924">
          <w:marLeft w:val="0"/>
          <w:marRight w:val="0"/>
          <w:marTop w:val="0"/>
          <w:marBottom w:val="0"/>
          <w:divBdr>
            <w:top w:val="none" w:sz="0" w:space="0" w:color="auto"/>
            <w:left w:val="none" w:sz="0" w:space="0" w:color="auto"/>
            <w:bottom w:val="none" w:sz="0" w:space="0" w:color="auto"/>
            <w:right w:val="none" w:sz="0" w:space="0" w:color="auto"/>
          </w:divBdr>
        </w:div>
        <w:div w:id="2126804651">
          <w:marLeft w:val="0"/>
          <w:marRight w:val="0"/>
          <w:marTop w:val="0"/>
          <w:marBottom w:val="0"/>
          <w:divBdr>
            <w:top w:val="none" w:sz="0" w:space="0" w:color="auto"/>
            <w:left w:val="none" w:sz="0" w:space="0" w:color="auto"/>
            <w:bottom w:val="none" w:sz="0" w:space="0" w:color="auto"/>
            <w:right w:val="none" w:sz="0" w:space="0" w:color="auto"/>
          </w:divBdr>
        </w:div>
        <w:div w:id="2129201149">
          <w:marLeft w:val="0"/>
          <w:marRight w:val="0"/>
          <w:marTop w:val="0"/>
          <w:marBottom w:val="0"/>
          <w:divBdr>
            <w:top w:val="none" w:sz="0" w:space="0" w:color="auto"/>
            <w:left w:val="none" w:sz="0" w:space="0" w:color="auto"/>
            <w:bottom w:val="none" w:sz="0" w:space="0" w:color="auto"/>
            <w:right w:val="none" w:sz="0" w:space="0" w:color="auto"/>
          </w:divBdr>
        </w:div>
      </w:divsChild>
    </w:div>
    <w:div w:id="1783718881">
      <w:bodyDiv w:val="1"/>
      <w:marLeft w:val="0"/>
      <w:marRight w:val="0"/>
      <w:marTop w:val="0"/>
      <w:marBottom w:val="0"/>
      <w:divBdr>
        <w:top w:val="none" w:sz="0" w:space="0" w:color="auto"/>
        <w:left w:val="none" w:sz="0" w:space="0" w:color="auto"/>
        <w:bottom w:val="none" w:sz="0" w:space="0" w:color="auto"/>
        <w:right w:val="none" w:sz="0" w:space="0" w:color="auto"/>
      </w:divBdr>
    </w:div>
    <w:div w:id="2000574068">
      <w:bodyDiv w:val="1"/>
      <w:marLeft w:val="0"/>
      <w:marRight w:val="0"/>
      <w:marTop w:val="0"/>
      <w:marBottom w:val="0"/>
      <w:divBdr>
        <w:top w:val="none" w:sz="0" w:space="0" w:color="auto"/>
        <w:left w:val="none" w:sz="0" w:space="0" w:color="auto"/>
        <w:bottom w:val="none" w:sz="0" w:space="0" w:color="auto"/>
        <w:right w:val="none" w:sz="0" w:space="0" w:color="auto"/>
      </w:divBdr>
    </w:div>
    <w:div w:id="2051804726">
      <w:bodyDiv w:val="1"/>
      <w:marLeft w:val="0"/>
      <w:marRight w:val="0"/>
      <w:marTop w:val="0"/>
      <w:marBottom w:val="0"/>
      <w:divBdr>
        <w:top w:val="none" w:sz="0" w:space="0" w:color="auto"/>
        <w:left w:val="none" w:sz="0" w:space="0" w:color="auto"/>
        <w:bottom w:val="none" w:sz="0" w:space="0" w:color="auto"/>
        <w:right w:val="none" w:sz="0" w:space="0" w:color="auto"/>
      </w:divBdr>
    </w:div>
    <w:div w:id="209554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laa_sobieh@hotmail.com" TargetMode="External"/><Relationship Id="rId13" Type="http://schemas.openxmlformats.org/officeDocument/2006/relationships/hyperlink" Target="mailto:doabdelfattah@yahoo.com" TargetMode="External"/><Relationship Id="rId18" Type="http://schemas.openxmlformats.org/officeDocument/2006/relationships/image" Target="media/image2.jpeg"/><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oleObject1.bin"/><Relationship Id="rId42"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mailto:rasha_senior@yahoo.com" TargetMode="External"/><Relationship Id="rId17" Type="http://schemas.openxmlformats.org/officeDocument/2006/relationships/hyperlink" Target="mailto:ws.metwally@nrc.sci.eg" TargetMode="External"/><Relationship Id="rId25" Type="http://schemas.openxmlformats.org/officeDocument/2006/relationships/oleObject" Target="embeddings/oleObject3.bin"/><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mailto:hazahran@hotmail.com" TargetMode="External"/><Relationship Id="rId20" Type="http://schemas.openxmlformats.org/officeDocument/2006/relationships/image" Target="media/image4.emf"/><Relationship Id="rId29" Type="http://schemas.openxmlformats.org/officeDocument/2006/relationships/oleObject" Target="embeddings/oleObject5.bin"/><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inktankteam.2014@gmail.com" TargetMode="External"/><Relationship Id="rId24" Type="http://schemas.openxmlformats.org/officeDocument/2006/relationships/image" Target="media/image6.emf"/><Relationship Id="rId32" Type="http://schemas.openxmlformats.org/officeDocument/2006/relationships/image" Target="media/image10.png"/><Relationship Id="rId40"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mailto:ws.metwally@nrc.sci.eg" TargetMode="External"/><Relationship Id="rId23" Type="http://schemas.openxmlformats.org/officeDocument/2006/relationships/oleObject" Target="embeddings/oleObject2.bin"/><Relationship Id="rId28" Type="http://schemas.openxmlformats.org/officeDocument/2006/relationships/image" Target="media/image8.emf"/><Relationship Id="rId10" Type="http://schemas.openxmlformats.org/officeDocument/2006/relationships/hyperlink" Target="mailto:amira_elsaady12@yahoo.com" TargetMode="External"/><Relationship Id="rId19" Type="http://schemas.openxmlformats.org/officeDocument/2006/relationships/image" Target="media/image3.jpeg"/><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azahran@hotmail.com" TargetMode="External"/><Relationship Id="rId14" Type="http://schemas.openxmlformats.org/officeDocument/2006/relationships/hyperlink" Target="mailto:hazahran@hotmail.com" TargetMode="Externa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17920</Words>
  <Characters>102147</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walaa sobieh</dc:creator>
  <cp:keywords/>
  <dc:description/>
  <cp:lastModifiedBy>Hamdy Abd El-Hadi Zahran</cp:lastModifiedBy>
  <cp:revision>3</cp:revision>
  <dcterms:created xsi:type="dcterms:W3CDTF">2022-06-21T19:10:00Z</dcterms:created>
  <dcterms:modified xsi:type="dcterms:W3CDTF">2022-06-21T19:13:00Z</dcterms:modified>
</cp:coreProperties>
</file>