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306E2" w14:textId="20BD4781" w:rsidR="00213153" w:rsidRPr="00722F43" w:rsidRDefault="00034A8F" w:rsidP="00213153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22F43">
        <w:rPr>
          <w:rFonts w:ascii="Times New Roman" w:hAnsi="Times New Roman" w:cs="Times New Roman"/>
          <w:b/>
          <w:sz w:val="32"/>
          <w:szCs w:val="24"/>
        </w:rPr>
        <w:t>Supplementary material</w:t>
      </w:r>
    </w:p>
    <w:p w14:paraId="186CDD88" w14:textId="77777777" w:rsidR="00117105" w:rsidRPr="00722F43" w:rsidRDefault="00117105" w:rsidP="00213153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43B844D" w14:textId="31CAE2F8" w:rsidR="00890082" w:rsidRPr="00722F43" w:rsidRDefault="00D31BA6" w:rsidP="00D31B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F43">
        <w:rPr>
          <w:rFonts w:ascii="Times New Roman" w:hAnsi="Times New Roman" w:cs="Times New Roman"/>
          <w:b/>
          <w:sz w:val="24"/>
          <w:szCs w:val="24"/>
        </w:rPr>
        <w:t>C</w:t>
      </w:r>
      <w:r w:rsidRPr="00722F43">
        <w:rPr>
          <w:rFonts w:ascii="Times New Roman" w:hAnsi="Times New Roman" w:cs="Times New Roman" w:hint="eastAsia"/>
          <w:b/>
          <w:sz w:val="24"/>
          <w:szCs w:val="24"/>
        </w:rPr>
        <w:t xml:space="preserve">onstruction </w:t>
      </w:r>
      <w:r w:rsidRPr="00722F43">
        <w:rPr>
          <w:rFonts w:ascii="Times New Roman" w:hAnsi="Times New Roman" w:cs="Times New Roman"/>
          <w:b/>
          <w:sz w:val="24"/>
          <w:szCs w:val="24"/>
        </w:rPr>
        <w:t xml:space="preserve">of Hydroxyethyl Cellulose/Silica/Graphitic Carbon Nitride </w:t>
      </w:r>
      <w:r w:rsidR="00D07EB8" w:rsidRPr="00722F43">
        <w:rPr>
          <w:rFonts w:ascii="Times New Roman" w:hAnsi="Times New Roman" w:cs="Times New Roman"/>
          <w:b/>
          <w:sz w:val="24"/>
          <w:szCs w:val="24"/>
        </w:rPr>
        <w:t xml:space="preserve">Solid </w:t>
      </w:r>
      <w:r w:rsidRPr="00722F43">
        <w:rPr>
          <w:rFonts w:ascii="Times New Roman" w:hAnsi="Times New Roman" w:cs="Times New Roman"/>
          <w:b/>
          <w:sz w:val="24"/>
          <w:szCs w:val="24"/>
        </w:rPr>
        <w:t xml:space="preserve">Foam for Adsorption and Photocatalytic Degradation of Dyes </w:t>
      </w:r>
    </w:p>
    <w:p w14:paraId="06489350" w14:textId="69C6C261" w:rsidR="00890082" w:rsidRPr="00722F43" w:rsidRDefault="00873A79" w:rsidP="0089008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i/>
          <w:sz w:val="24"/>
          <w:szCs w:val="24"/>
        </w:rPr>
        <w:t>Zhong-Z</w:t>
      </w:r>
      <w:r w:rsidR="00890082" w:rsidRPr="00722F43">
        <w:rPr>
          <w:rFonts w:ascii="Times New Roman" w:hAnsi="Times New Roman" w:cs="Times New Roman"/>
          <w:i/>
          <w:sz w:val="24"/>
          <w:szCs w:val="24"/>
        </w:rPr>
        <w:t>heng Gao</w:t>
      </w:r>
      <w:r w:rsidR="00890082" w:rsidRPr="00722F43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890082" w:rsidRPr="00722F43">
        <w:rPr>
          <w:rFonts w:ascii="Times New Roman" w:hAnsi="Times New Roman" w:cs="Times New Roman"/>
          <w:i/>
          <w:sz w:val="24"/>
          <w:szCs w:val="24"/>
        </w:rPr>
        <w:t>, Na Qi</w:t>
      </w:r>
      <w:r w:rsidR="00890082" w:rsidRPr="00722F43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722F43">
        <w:rPr>
          <w:rFonts w:ascii="Times New Roman" w:hAnsi="Times New Roman" w:cs="Times New Roman"/>
          <w:i/>
          <w:sz w:val="24"/>
          <w:szCs w:val="24"/>
        </w:rPr>
        <w:t>, Wen-</w:t>
      </w:r>
      <w:proofErr w:type="spellStart"/>
      <w:r w:rsidRPr="00722F43">
        <w:rPr>
          <w:rFonts w:ascii="Times New Roman" w:hAnsi="Times New Roman" w:cs="Times New Roman"/>
          <w:i/>
          <w:sz w:val="24"/>
          <w:szCs w:val="24"/>
        </w:rPr>
        <w:t>J</w:t>
      </w:r>
      <w:r w:rsidR="00890082" w:rsidRPr="00722F43">
        <w:rPr>
          <w:rFonts w:ascii="Times New Roman" w:hAnsi="Times New Roman" w:cs="Times New Roman"/>
          <w:i/>
          <w:sz w:val="24"/>
          <w:szCs w:val="24"/>
        </w:rPr>
        <w:t>ie</w:t>
      </w:r>
      <w:proofErr w:type="spellEnd"/>
      <w:r w:rsidR="00890082" w:rsidRPr="00722F43">
        <w:rPr>
          <w:rFonts w:ascii="Times New Roman" w:hAnsi="Times New Roman" w:cs="Times New Roman"/>
          <w:i/>
          <w:sz w:val="24"/>
          <w:szCs w:val="24"/>
        </w:rPr>
        <w:t xml:space="preserve"> Chen</w:t>
      </w:r>
      <w:r w:rsidR="00890082" w:rsidRPr="00722F43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890082" w:rsidRPr="00722F43">
        <w:rPr>
          <w:rFonts w:ascii="Times New Roman" w:hAnsi="Times New Roman" w:cs="Times New Roman"/>
          <w:i/>
          <w:sz w:val="24"/>
          <w:szCs w:val="24"/>
        </w:rPr>
        <w:t>, Hui Zhao</w:t>
      </w:r>
      <w:r w:rsidR="00890082" w:rsidRPr="00722F43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890082" w:rsidRPr="00722F43">
        <w:rPr>
          <w:rFonts w:ascii="Times New Roman" w:hAnsi="Times New Roman" w:cs="Times New Roman"/>
          <w:i/>
          <w:sz w:val="24"/>
          <w:szCs w:val="24"/>
        </w:rPr>
        <w:t>*</w:t>
      </w:r>
    </w:p>
    <w:p w14:paraId="692B4165" w14:textId="79DF4AE1" w:rsidR="00890082" w:rsidRPr="00722F43" w:rsidRDefault="00213153" w:rsidP="0089008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90082" w:rsidRPr="00722F4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90082" w:rsidRPr="00722F43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="00890082" w:rsidRPr="00722F43">
        <w:rPr>
          <w:rFonts w:ascii="Times New Roman" w:eastAsia="宋体" w:hAnsi="Times New Roman" w:cs="Times New Roman"/>
          <w:sz w:val="24"/>
          <w:szCs w:val="24"/>
        </w:rPr>
        <w:t xml:space="preserve">College of Chemical and Biological Engineering, Shandong University of Science and Technology, </w:t>
      </w:r>
      <w:r w:rsidR="00890082" w:rsidRPr="00722F43">
        <w:rPr>
          <w:rFonts w:ascii="Times New Roman" w:eastAsia="宋体" w:hAnsi="Times New Roman" w:cs="Times New Roman" w:hint="eastAsia"/>
          <w:sz w:val="24"/>
        </w:rPr>
        <w:t xml:space="preserve">579 </w:t>
      </w:r>
      <w:proofErr w:type="spellStart"/>
      <w:r w:rsidR="00890082" w:rsidRPr="00722F43">
        <w:rPr>
          <w:rFonts w:ascii="Times New Roman" w:eastAsia="宋体" w:hAnsi="Times New Roman" w:cs="Times New Roman" w:hint="eastAsia"/>
          <w:sz w:val="24"/>
        </w:rPr>
        <w:t>Qianwan</w:t>
      </w:r>
      <w:r w:rsidR="00890082" w:rsidRPr="00722F43">
        <w:rPr>
          <w:rFonts w:ascii="Times New Roman" w:eastAsia="宋体" w:hAnsi="Times New Roman" w:cs="Times New Roman"/>
          <w:sz w:val="24"/>
        </w:rPr>
        <w:t>gang</w:t>
      </w:r>
      <w:proofErr w:type="spellEnd"/>
      <w:r w:rsidR="00890082" w:rsidRPr="00722F43">
        <w:rPr>
          <w:rFonts w:ascii="Times New Roman" w:eastAsia="宋体" w:hAnsi="Times New Roman" w:cs="Times New Roman"/>
          <w:sz w:val="24"/>
        </w:rPr>
        <w:t xml:space="preserve"> Road, </w:t>
      </w:r>
      <w:proofErr w:type="spellStart"/>
      <w:r w:rsidR="00890082" w:rsidRPr="00722F43">
        <w:rPr>
          <w:rFonts w:ascii="Times New Roman" w:eastAsia="宋体" w:hAnsi="Times New Roman" w:cs="Times New Roman"/>
          <w:sz w:val="24"/>
        </w:rPr>
        <w:t>Huangdao</w:t>
      </w:r>
      <w:proofErr w:type="spellEnd"/>
      <w:r w:rsidR="00890082" w:rsidRPr="00722F43">
        <w:rPr>
          <w:rFonts w:ascii="Times New Roman" w:eastAsia="宋体" w:hAnsi="Times New Roman" w:cs="Times New Roman"/>
          <w:sz w:val="24"/>
        </w:rPr>
        <w:t xml:space="preserve"> District, </w:t>
      </w:r>
      <w:r w:rsidR="00890082" w:rsidRPr="00722F43">
        <w:rPr>
          <w:rFonts w:ascii="Times New Roman" w:eastAsia="宋体" w:hAnsi="Times New Roman" w:cs="Times New Roman"/>
          <w:sz w:val="24"/>
          <w:szCs w:val="24"/>
        </w:rPr>
        <w:t>266590, Qingdao, Shandong Province, P. R. China</w:t>
      </w:r>
      <w:bookmarkStart w:id="0" w:name="OLE_LINK70"/>
      <w:bookmarkStart w:id="1" w:name="OLE_LINK71"/>
      <w:r w:rsidR="00890082" w:rsidRPr="00722F43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3B78ADC3" w14:textId="77777777" w:rsidR="00890082" w:rsidRPr="00722F43" w:rsidRDefault="00890082" w:rsidP="0089008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722F43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bookmarkStart w:id="2" w:name="OLE_LINK72"/>
      <w:r w:rsidRPr="00722F43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722F4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School of Chemistry and Chemical Engineering, </w:t>
      </w:r>
      <w:r w:rsidRPr="00722F43">
        <w:rPr>
          <w:rFonts w:ascii="Times New Roman" w:eastAsia="宋体" w:hAnsi="Times New Roman" w:cs="Times New Roman" w:hint="eastAsia"/>
          <w:sz w:val="24"/>
          <w:szCs w:val="24"/>
        </w:rPr>
        <w:t>Shandong University</w:t>
      </w:r>
      <w:bookmarkEnd w:id="2"/>
      <w:r w:rsidRPr="00722F43">
        <w:rPr>
          <w:rFonts w:ascii="Times New Roman" w:eastAsia="宋体" w:hAnsi="Times New Roman" w:cs="Times New Roman" w:hint="eastAsia"/>
          <w:sz w:val="24"/>
          <w:szCs w:val="24"/>
        </w:rPr>
        <w:t xml:space="preserve">, 27 South Road of </w:t>
      </w:r>
      <w:proofErr w:type="spellStart"/>
      <w:r w:rsidRPr="00722F43">
        <w:rPr>
          <w:rFonts w:ascii="Times New Roman" w:eastAsia="宋体" w:hAnsi="Times New Roman" w:cs="Times New Roman" w:hint="eastAsia"/>
          <w:sz w:val="24"/>
          <w:szCs w:val="24"/>
        </w:rPr>
        <w:t>ShanDa</w:t>
      </w:r>
      <w:proofErr w:type="spellEnd"/>
      <w:r w:rsidRPr="00722F43">
        <w:rPr>
          <w:rFonts w:ascii="Times New Roman" w:eastAsia="宋体" w:hAnsi="Times New Roman" w:cs="Times New Roman" w:hint="eastAsia"/>
          <w:sz w:val="24"/>
          <w:szCs w:val="24"/>
        </w:rPr>
        <w:t>, 250100</w:t>
      </w: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722F43">
        <w:rPr>
          <w:rFonts w:ascii="Times New Roman" w:eastAsia="宋体" w:hAnsi="Times New Roman" w:cs="Times New Roman" w:hint="eastAsia"/>
          <w:sz w:val="24"/>
          <w:szCs w:val="24"/>
        </w:rPr>
        <w:t>Jinan, Shandong</w:t>
      </w: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 Province</w:t>
      </w:r>
      <w:r w:rsidRPr="00722F43">
        <w:rPr>
          <w:rFonts w:ascii="Times New Roman" w:eastAsia="宋体" w:hAnsi="Times New Roman" w:cs="Times New Roman" w:hint="eastAsia"/>
          <w:sz w:val="24"/>
          <w:szCs w:val="24"/>
        </w:rPr>
        <w:t>, P. R. China</w:t>
      </w: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1FAEE52A" w14:textId="77777777" w:rsidR="00890082" w:rsidRPr="00722F43" w:rsidRDefault="00890082" w:rsidP="0089008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39A2F23" w14:textId="611C0649" w:rsidR="00890082" w:rsidRPr="00722F43" w:rsidRDefault="00890082" w:rsidP="0089008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722F43">
        <w:rPr>
          <w:rFonts w:ascii="Times New Roman" w:eastAsia="宋体" w:hAnsi="Times New Roman" w:cs="Times New Roman"/>
          <w:sz w:val="24"/>
          <w:szCs w:val="24"/>
        </w:rPr>
        <w:t>*</w:t>
      </w:r>
      <w:r w:rsidRPr="00722F43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Dr </w:t>
      </w:r>
      <w:r w:rsidRPr="00722F43">
        <w:rPr>
          <w:rFonts w:ascii="Times New Roman" w:hAnsi="Times New Roman" w:cs="Times New Roman"/>
          <w:sz w:val="24"/>
          <w:szCs w:val="24"/>
        </w:rPr>
        <w:t>Hui Zhao</w:t>
      </w:r>
      <w:r w:rsidR="005A2F61" w:rsidRPr="00722F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14:paraId="1D0F1201" w14:textId="77777777" w:rsidR="00890082" w:rsidRPr="00722F43" w:rsidRDefault="00890082" w:rsidP="0089008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College of Chemical and Biological Engineering, Shandong University of Science and Technology, 579 </w:t>
      </w:r>
      <w:proofErr w:type="spellStart"/>
      <w:r w:rsidRPr="00722F43">
        <w:rPr>
          <w:rFonts w:ascii="Times New Roman" w:eastAsia="宋体" w:hAnsi="Times New Roman" w:cs="Times New Roman"/>
          <w:sz w:val="24"/>
          <w:szCs w:val="24"/>
        </w:rPr>
        <w:t>Qianwangang</w:t>
      </w:r>
      <w:proofErr w:type="spellEnd"/>
      <w:r w:rsidRPr="00722F43">
        <w:rPr>
          <w:rFonts w:ascii="Times New Roman" w:eastAsia="宋体" w:hAnsi="Times New Roman" w:cs="Times New Roman"/>
          <w:sz w:val="24"/>
          <w:szCs w:val="24"/>
        </w:rPr>
        <w:t xml:space="preserve"> Road, </w:t>
      </w:r>
      <w:proofErr w:type="spellStart"/>
      <w:r w:rsidRPr="00722F43">
        <w:rPr>
          <w:rFonts w:ascii="Times New Roman" w:eastAsia="宋体" w:hAnsi="Times New Roman" w:cs="Times New Roman"/>
          <w:sz w:val="24"/>
          <w:szCs w:val="24"/>
        </w:rPr>
        <w:t>Huangdao</w:t>
      </w:r>
      <w:proofErr w:type="spellEnd"/>
      <w:r w:rsidRPr="00722F43">
        <w:rPr>
          <w:rFonts w:ascii="Times New Roman" w:eastAsia="宋体" w:hAnsi="Times New Roman" w:cs="Times New Roman"/>
          <w:sz w:val="24"/>
          <w:szCs w:val="24"/>
        </w:rPr>
        <w:t xml:space="preserve"> District, Qingdao, Shandong Province, P.R. China </w:t>
      </w:r>
    </w:p>
    <w:p w14:paraId="6632845B" w14:textId="77777777" w:rsidR="00890082" w:rsidRPr="00722F43" w:rsidRDefault="00890082" w:rsidP="0089008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722F43">
        <w:rPr>
          <w:rFonts w:ascii="Times New Roman" w:eastAsia="宋体" w:hAnsi="Times New Roman" w:cs="Times New Roman"/>
          <w:sz w:val="24"/>
          <w:szCs w:val="24"/>
        </w:rPr>
        <w:t xml:space="preserve">Email: </w:t>
      </w:r>
      <w:hyperlink r:id="rId6" w:history="1">
        <w:r w:rsidRPr="00722F43">
          <w:rPr>
            <w:rStyle w:val="a7"/>
            <w:rFonts w:ascii="Times New Roman" w:eastAsia="宋体" w:hAnsi="Times New Roman" w:cs="Times New Roman"/>
            <w:color w:val="auto"/>
            <w:sz w:val="24"/>
            <w:szCs w:val="24"/>
          </w:rPr>
          <w:t>zhaohui7592@sdust.edu.cn</w:t>
        </w:r>
      </w:hyperlink>
      <w:bookmarkEnd w:id="0"/>
      <w:bookmarkEnd w:id="1"/>
      <w:r w:rsidRPr="00722F43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7A8C715F" w14:textId="3B0C88A7" w:rsidR="00213153" w:rsidRPr="00722F43" w:rsidRDefault="00213153" w:rsidP="00890082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14:paraId="78E63016" w14:textId="77777777" w:rsidR="00094E2A" w:rsidRPr="00722F43" w:rsidRDefault="00094E2A"/>
    <w:p w14:paraId="31CFAF75" w14:textId="77777777" w:rsidR="00213153" w:rsidRPr="00722F43" w:rsidRDefault="00213153"/>
    <w:p w14:paraId="091BEEEA" w14:textId="77777777" w:rsidR="00873A79" w:rsidRPr="00722F43" w:rsidRDefault="00873A79"/>
    <w:p w14:paraId="078AF1E6" w14:textId="77777777" w:rsidR="00213153" w:rsidRPr="00722F43" w:rsidRDefault="00213153">
      <w:pPr>
        <w:widowControl/>
        <w:jc w:val="left"/>
      </w:pPr>
      <w:r w:rsidRPr="00722F43">
        <w:br w:type="page"/>
      </w:r>
    </w:p>
    <w:p w14:paraId="786EC896" w14:textId="7AC4E989" w:rsidR="007E4FD0" w:rsidRPr="00722F43" w:rsidRDefault="00135049" w:rsidP="009579B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2F43">
        <w:rPr>
          <w:rFonts w:ascii="Times New Roman" w:hAnsi="Times New Roman" w:cs="Times New Roman"/>
          <w:b/>
          <w:bCs/>
          <w:sz w:val="24"/>
          <w:szCs w:val="24"/>
        </w:rPr>
        <w:lastRenderedPageBreak/>
        <w:t>S1.</w:t>
      </w:r>
      <w:r w:rsidR="006816C0" w:rsidRPr="00722F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40B3" w:rsidRPr="00722F4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66455" w:rsidRPr="00722F43">
        <w:rPr>
          <w:rFonts w:ascii="Times New Roman" w:hAnsi="Times New Roman" w:cs="Times New Roman"/>
          <w:b/>
          <w:bCs/>
          <w:sz w:val="24"/>
          <w:szCs w:val="24"/>
        </w:rPr>
        <w:t xml:space="preserve">dsorption </w:t>
      </w:r>
      <w:r w:rsidR="009940B3" w:rsidRPr="00722F43">
        <w:rPr>
          <w:rFonts w:ascii="Times New Roman" w:hAnsi="Times New Roman" w:cs="Times New Roman"/>
          <w:b/>
          <w:bCs/>
          <w:sz w:val="24"/>
          <w:szCs w:val="24"/>
        </w:rPr>
        <w:t>of organic dye</w:t>
      </w:r>
    </w:p>
    <w:p w14:paraId="73D08A6A" w14:textId="7EEA71CF" w:rsidR="00DD69EF" w:rsidRPr="00722F43" w:rsidRDefault="00EE0F2C" w:rsidP="009579BD">
      <w:pPr>
        <w:spacing w:line="48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22F4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S1.1 </w:t>
      </w:r>
      <w:r w:rsidR="004F0DE5" w:rsidRPr="00722F4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Adsorption kinetics </w:t>
      </w:r>
    </w:p>
    <w:p w14:paraId="7CF08D1E" w14:textId="1EC96A40" w:rsidR="00935413" w:rsidRPr="00722F43" w:rsidRDefault="004048EC" w:rsidP="009579B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722F43">
        <w:rPr>
          <w:rFonts w:ascii="Times New Roman" w:hAnsi="Times New Roman" w:cs="Times New Roman"/>
          <w:bCs/>
          <w:sz w:val="24"/>
          <w:szCs w:val="24"/>
        </w:rPr>
        <w:tab/>
        <w:t xml:space="preserve">The </w:t>
      </w:r>
      <w:bookmarkStart w:id="3" w:name="_Hlk106186739"/>
      <w:r w:rsidRPr="00722F43">
        <w:rPr>
          <w:rFonts w:ascii="Times New Roman" w:hAnsi="Times New Roman" w:cs="Times New Roman"/>
          <w:bCs/>
          <w:sz w:val="24"/>
          <w:szCs w:val="24"/>
        </w:rPr>
        <w:t xml:space="preserve">pseudo-first-order kinetic </w:t>
      </w:r>
      <w:r w:rsidR="00EA0BBC" w:rsidRPr="00722F43">
        <w:rPr>
          <w:rFonts w:ascii="Times New Roman" w:hAnsi="Times New Roman" w:cs="Times New Roman"/>
          <w:bCs/>
          <w:sz w:val="24"/>
          <w:szCs w:val="24"/>
        </w:rPr>
        <w:t xml:space="preserve">model, </w:t>
      </w:r>
      <w:r w:rsidRPr="00722F43">
        <w:rPr>
          <w:rFonts w:ascii="Times New Roman" w:hAnsi="Times New Roman" w:cs="Times New Roman"/>
          <w:bCs/>
          <w:sz w:val="24"/>
          <w:szCs w:val="24"/>
        </w:rPr>
        <w:t>pseudo-second-order kinetic</w:t>
      </w:r>
      <w:bookmarkEnd w:id="3"/>
      <w:r w:rsidRPr="00722F43">
        <w:rPr>
          <w:rFonts w:ascii="Times New Roman" w:hAnsi="Times New Roman" w:cs="Times New Roman"/>
          <w:bCs/>
          <w:sz w:val="24"/>
          <w:szCs w:val="24"/>
        </w:rPr>
        <w:t xml:space="preserve"> model</w:t>
      </w:r>
      <w:r w:rsidR="00EA0BBC" w:rsidRPr="00722F43">
        <w:rPr>
          <w:rFonts w:ascii="Times New Roman" w:hAnsi="Times New Roman" w:cs="Times New Roman"/>
          <w:bCs/>
          <w:sz w:val="24"/>
          <w:szCs w:val="24"/>
        </w:rPr>
        <w:t xml:space="preserve"> and intra-particle diffusion model</w:t>
      </w:r>
      <w:r w:rsidRPr="00722F43">
        <w:rPr>
          <w:rFonts w:ascii="Times New Roman" w:hAnsi="Times New Roman" w:cs="Times New Roman"/>
          <w:bCs/>
          <w:sz w:val="24"/>
          <w:szCs w:val="24"/>
        </w:rPr>
        <w:t xml:space="preserve"> were employed to analyze </w:t>
      </w:r>
      <w:r w:rsidR="006F6B9E" w:rsidRPr="00722F43">
        <w:rPr>
          <w:rFonts w:ascii="Times New Roman" w:hAnsi="Times New Roman" w:cs="Times New Roman"/>
          <w:bCs/>
          <w:sz w:val="24"/>
          <w:szCs w:val="24"/>
        </w:rPr>
        <w:t>the dye adsorption kinetics onto the foam. Th</w:t>
      </w:r>
      <w:r w:rsidR="00EA0BBC" w:rsidRPr="00722F43">
        <w:rPr>
          <w:rFonts w:ascii="Times New Roman" w:hAnsi="Times New Roman" w:cs="Times New Roman"/>
          <w:bCs/>
          <w:sz w:val="24"/>
          <w:szCs w:val="24"/>
        </w:rPr>
        <w:t>ese three</w:t>
      </w:r>
      <w:r w:rsidR="006F6B9E" w:rsidRPr="00722F43">
        <w:rPr>
          <w:rFonts w:ascii="Times New Roman" w:hAnsi="Times New Roman" w:cs="Times New Roman"/>
          <w:bCs/>
          <w:sz w:val="24"/>
          <w:szCs w:val="24"/>
        </w:rPr>
        <w:t xml:space="preserve"> models can be expressed as the following equations</w:t>
      </w:r>
      <w:r w:rsidR="00DB5EBE" w:rsidRPr="00722F43">
        <w:rPr>
          <w:rFonts w:ascii="Times New Roman" w:hAnsi="Times New Roman" w:cs="Times New Roman"/>
          <w:bCs/>
          <w:sz w:val="24"/>
          <w:szCs w:val="24"/>
        </w:rPr>
        <w:t>, respectively:</w:t>
      </w:r>
    </w:p>
    <w:p w14:paraId="2A8330E5" w14:textId="79D6949A" w:rsidR="00DB5EBE" w:rsidRPr="00722F43" w:rsidRDefault="0093492A" w:rsidP="0093492A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0FDC1F" wp14:editId="537C549F">
            <wp:extent cx="1176421" cy="2524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23" cy="2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165F" w14:textId="0A191228" w:rsidR="00DB5EBE" w:rsidRPr="00722F43" w:rsidRDefault="0093492A" w:rsidP="0093492A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A4765" wp14:editId="16F1D6BE">
            <wp:extent cx="878006" cy="45988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72" cy="4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FF9E" w14:textId="165BD523" w:rsidR="00226D89" w:rsidRPr="00722F43" w:rsidRDefault="00EA0BBC" w:rsidP="00EA0BBC">
      <w:pPr>
        <w:spacing w:line="480" w:lineRule="auto"/>
        <w:jc w:val="center"/>
      </w:pPr>
      <w:r w:rsidRPr="00722F43">
        <w:object w:dxaOrig="1719" w:dyaOrig="419" w14:anchorId="57501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35pt;height:21.05pt" o:ole="">
            <v:imagedata r:id="rId9" o:title=""/>
          </v:shape>
          <o:OLEObject Type="Embed" ProgID="Equation.DSMT4" ShapeID="_x0000_i1025" DrawAspect="Content" ObjectID="_1719254477" r:id="rId10"/>
        </w:object>
      </w:r>
    </w:p>
    <w:p w14:paraId="62B906A1" w14:textId="490623DC" w:rsidR="006605B0" w:rsidRPr="00722F43" w:rsidRDefault="00673745" w:rsidP="00EA0BB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sz w:val="24"/>
          <w:szCs w:val="24"/>
        </w:rPr>
        <w:t>Where q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234295" w:rsidRPr="00722F43">
        <w:rPr>
          <w:rFonts w:ascii="Times New Roman" w:hAnsi="Times New Roman" w:cs="Times New Roman"/>
          <w:sz w:val="24"/>
          <w:szCs w:val="24"/>
        </w:rPr>
        <w:t xml:space="preserve">(mg/g) </w:t>
      </w:r>
      <w:r w:rsidRPr="00722F43">
        <w:rPr>
          <w:rFonts w:ascii="Times New Roman" w:hAnsi="Times New Roman" w:cs="Times New Roman"/>
          <w:sz w:val="24"/>
          <w:szCs w:val="24"/>
        </w:rPr>
        <w:t>and q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234295" w:rsidRPr="00722F43">
        <w:rPr>
          <w:rFonts w:ascii="Times New Roman" w:hAnsi="Times New Roman" w:cs="Times New Roman"/>
          <w:sz w:val="24"/>
          <w:szCs w:val="24"/>
        </w:rPr>
        <w:t xml:space="preserve">(mg/g) </w:t>
      </w:r>
      <w:r w:rsidRPr="00722F43">
        <w:rPr>
          <w:rFonts w:ascii="Times New Roman" w:hAnsi="Times New Roman" w:cs="Times New Roman"/>
          <w:sz w:val="24"/>
          <w:szCs w:val="24"/>
        </w:rPr>
        <w:t xml:space="preserve">were the adsorption capacity of the </w:t>
      </w:r>
      <w:r w:rsidR="00DA15CB" w:rsidRPr="00722F43">
        <w:rPr>
          <w:rFonts w:ascii="Times New Roman" w:hAnsi="Times New Roman" w:cs="Times New Roman"/>
          <w:sz w:val="24"/>
          <w:szCs w:val="24"/>
        </w:rPr>
        <w:t>adsorbent</w:t>
      </w:r>
      <w:r w:rsidR="00DA15CB" w:rsidRPr="00722F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22F43">
        <w:rPr>
          <w:rFonts w:ascii="Times New Roman" w:hAnsi="Times New Roman" w:cs="Times New Roman"/>
          <w:sz w:val="24"/>
          <w:szCs w:val="24"/>
        </w:rPr>
        <w:t>at equilibrium time and time t</w:t>
      </w:r>
      <w:r w:rsidR="005F2F52" w:rsidRPr="00722F43">
        <w:rPr>
          <w:rFonts w:ascii="Times New Roman" w:hAnsi="Times New Roman" w:cs="Times New Roman"/>
          <w:sz w:val="24"/>
          <w:szCs w:val="24"/>
        </w:rPr>
        <w:t xml:space="preserve">, t </w:t>
      </w:r>
      <w:r w:rsidR="00234295" w:rsidRPr="00722F43">
        <w:rPr>
          <w:rFonts w:ascii="Times New Roman" w:hAnsi="Times New Roman" w:cs="Times New Roman"/>
          <w:sz w:val="24"/>
          <w:szCs w:val="24"/>
        </w:rPr>
        <w:t xml:space="preserve">(min) </w:t>
      </w:r>
      <w:r w:rsidR="005F2F52" w:rsidRPr="00722F43">
        <w:rPr>
          <w:rFonts w:ascii="Times New Roman" w:hAnsi="Times New Roman" w:cs="Times New Roman"/>
          <w:sz w:val="24"/>
          <w:szCs w:val="24"/>
        </w:rPr>
        <w:t xml:space="preserve">was the adsorption time. And </w:t>
      </w:r>
      <w:r w:rsidR="005F2F52" w:rsidRPr="00722F4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5F2F52" w:rsidRPr="00722F4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F2F52"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234295" w:rsidRPr="00722F43">
        <w:rPr>
          <w:rFonts w:ascii="Times New Roman" w:hAnsi="Times New Roman" w:cs="Times New Roman"/>
          <w:sz w:val="24"/>
          <w:szCs w:val="24"/>
        </w:rPr>
        <w:t>(</w:t>
      </w:r>
      <w:r w:rsidR="00234295" w:rsidRPr="00722F43">
        <w:rPr>
          <w:rFonts w:ascii="Times New Roman" w:hAnsi="Times New Roman" w:cs="Times New Roman"/>
          <w:sz w:val="24"/>
          <w:szCs w:val="24"/>
          <w:lang w:bidi="ar"/>
        </w:rPr>
        <w:t>min</w:t>
      </w:r>
      <w:r w:rsidR="00234295" w:rsidRPr="00722F43">
        <w:rPr>
          <w:rFonts w:ascii="Times New Roman" w:hAnsi="Times New Roman" w:cs="Times New Roman"/>
          <w:sz w:val="24"/>
          <w:szCs w:val="24"/>
          <w:vertAlign w:val="superscript"/>
          <w:lang w:bidi="ar"/>
        </w:rPr>
        <w:t>-1</w:t>
      </w:r>
      <w:r w:rsidR="00234295" w:rsidRPr="00722F43">
        <w:rPr>
          <w:rFonts w:ascii="Times New Roman" w:hAnsi="Times New Roman" w:cs="Times New Roman"/>
          <w:sz w:val="24"/>
          <w:szCs w:val="24"/>
        </w:rPr>
        <w:t xml:space="preserve">) </w:t>
      </w:r>
      <w:r w:rsidR="005F2F52" w:rsidRPr="00722F43">
        <w:rPr>
          <w:rFonts w:ascii="Times New Roman" w:hAnsi="Times New Roman" w:cs="Times New Roman"/>
          <w:sz w:val="24"/>
          <w:szCs w:val="24"/>
        </w:rPr>
        <w:t xml:space="preserve">and </w:t>
      </w:r>
      <w:r w:rsidR="005F2F52" w:rsidRPr="00722F4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5F2F52"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F2F52"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234295" w:rsidRPr="00722F43">
        <w:rPr>
          <w:rFonts w:ascii="Times New Roman" w:hAnsi="Times New Roman" w:cs="Times New Roman"/>
          <w:sz w:val="24"/>
          <w:szCs w:val="24"/>
        </w:rPr>
        <w:t>(</w:t>
      </w:r>
      <w:r w:rsidR="00234295" w:rsidRPr="00722F43">
        <w:rPr>
          <w:rFonts w:ascii="Times New Roman" w:hAnsi="Times New Roman" w:cs="Times New Roman"/>
          <w:sz w:val="24"/>
          <w:szCs w:val="24"/>
          <w:lang w:bidi="ar"/>
        </w:rPr>
        <w:t>g</w:t>
      </w:r>
      <w:r w:rsidR="00234295" w:rsidRPr="00722F43">
        <w:rPr>
          <w:rFonts w:ascii="Times New Roman" w:hAnsi="Times New Roman" w:cs="Times New Roman"/>
          <w:b/>
          <w:sz w:val="24"/>
          <w:szCs w:val="24"/>
          <w:vertAlign w:val="superscript"/>
          <w:lang w:bidi="ar"/>
        </w:rPr>
        <w:t>.</w:t>
      </w:r>
      <w:r w:rsidR="00234295" w:rsidRPr="00722F43">
        <w:rPr>
          <w:rFonts w:ascii="Times New Roman" w:hAnsi="Times New Roman" w:cs="Times New Roman"/>
          <w:sz w:val="24"/>
          <w:szCs w:val="24"/>
          <w:lang w:bidi="ar"/>
        </w:rPr>
        <w:t>mg</w:t>
      </w:r>
      <w:r w:rsidR="00234295" w:rsidRPr="00722F43">
        <w:rPr>
          <w:rFonts w:ascii="Times New Roman" w:hAnsi="Times New Roman" w:cs="Times New Roman"/>
          <w:sz w:val="24"/>
          <w:szCs w:val="24"/>
          <w:vertAlign w:val="superscript"/>
          <w:lang w:bidi="ar"/>
        </w:rPr>
        <w:t>-1</w:t>
      </w:r>
      <w:r w:rsidR="00234295" w:rsidRPr="00722F43">
        <w:rPr>
          <w:rFonts w:ascii="Times New Roman" w:hAnsi="Times New Roman" w:cs="Times New Roman"/>
          <w:b/>
          <w:sz w:val="24"/>
          <w:szCs w:val="24"/>
          <w:vertAlign w:val="superscript"/>
          <w:lang w:bidi="ar"/>
        </w:rPr>
        <w:t>.</w:t>
      </w:r>
      <w:r w:rsidR="00234295" w:rsidRPr="00722F43">
        <w:rPr>
          <w:rFonts w:ascii="Times New Roman" w:hAnsi="Times New Roman" w:cs="Times New Roman"/>
          <w:sz w:val="24"/>
          <w:szCs w:val="24"/>
          <w:lang w:bidi="ar"/>
        </w:rPr>
        <w:t>min</w:t>
      </w:r>
      <w:r w:rsidR="00234295" w:rsidRPr="00722F43">
        <w:rPr>
          <w:rFonts w:ascii="Times New Roman" w:hAnsi="Times New Roman" w:cs="Times New Roman"/>
          <w:sz w:val="24"/>
          <w:szCs w:val="24"/>
          <w:vertAlign w:val="superscript"/>
          <w:lang w:bidi="ar"/>
        </w:rPr>
        <w:t>-1</w:t>
      </w:r>
      <w:r w:rsidR="00234295" w:rsidRPr="00722F43">
        <w:rPr>
          <w:rFonts w:ascii="Times New Roman" w:hAnsi="Times New Roman" w:cs="Times New Roman"/>
          <w:sz w:val="24"/>
          <w:szCs w:val="24"/>
        </w:rPr>
        <w:t xml:space="preserve">) </w:t>
      </w:r>
      <w:r w:rsidR="005F2F52" w:rsidRPr="00722F43">
        <w:rPr>
          <w:rFonts w:ascii="Times New Roman" w:hAnsi="Times New Roman" w:cs="Times New Roman"/>
          <w:sz w:val="24"/>
          <w:szCs w:val="24"/>
        </w:rPr>
        <w:t xml:space="preserve">were the </w:t>
      </w:r>
      <w:r w:rsidR="001A6E8B" w:rsidRPr="00722F43">
        <w:rPr>
          <w:rFonts w:ascii="Times New Roman" w:hAnsi="Times New Roman" w:cs="Times New Roman"/>
          <w:bCs/>
          <w:sz w:val="24"/>
          <w:szCs w:val="24"/>
        </w:rPr>
        <w:t xml:space="preserve">pseudo-first-order kinetic rate constant and pseudo-second-order kinetic rate constant, respectively. </w:t>
      </w:r>
      <w:r w:rsidR="006605B0" w:rsidRPr="00722F43">
        <w:rPr>
          <w:rFonts w:ascii="Times New Roman" w:hAnsi="Times New Roman" w:cs="Times New Roman" w:hint="eastAsia"/>
          <w:i/>
          <w:iCs/>
          <w:sz w:val="24"/>
          <w:szCs w:val="24"/>
        </w:rPr>
        <w:t>K</w:t>
      </w:r>
      <w:r w:rsidR="006605B0" w:rsidRPr="00722F43">
        <w:rPr>
          <w:rFonts w:ascii="Times New Roman" w:hAnsi="Times New Roman" w:cs="Times New Roman" w:hint="eastAsia"/>
          <w:sz w:val="24"/>
          <w:szCs w:val="24"/>
          <w:vertAlign w:val="subscript"/>
        </w:rPr>
        <w:t>id</w:t>
      </w:r>
      <w:r w:rsidR="006605B0" w:rsidRPr="00722F43">
        <w:rPr>
          <w:rFonts w:ascii="Times New Roman" w:hAnsi="Times New Roman" w:cs="Times New Roman" w:hint="eastAsia"/>
          <w:sz w:val="24"/>
          <w:szCs w:val="24"/>
        </w:rPr>
        <w:t xml:space="preserve"> was the intra-particle diffusion rate constant</w:t>
      </w:r>
      <w:r w:rsidR="006605B0" w:rsidRPr="00722F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8EAE00" w14:textId="454C29D7" w:rsidR="00226D89" w:rsidRPr="00722F43" w:rsidRDefault="00EE0F2C" w:rsidP="009579BD">
      <w:pPr>
        <w:spacing w:line="48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22F4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S1.2 </w:t>
      </w:r>
      <w:r w:rsidR="00A3672A" w:rsidRPr="00722F4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Adsorption isotherms </w:t>
      </w:r>
    </w:p>
    <w:p w14:paraId="2F478634" w14:textId="66A445BE" w:rsidR="00226D89" w:rsidRPr="00722F43" w:rsidRDefault="0099230B" w:rsidP="0001694B">
      <w:pPr>
        <w:spacing w:line="480" w:lineRule="auto"/>
        <w:rPr>
          <w:rFonts w:ascii="Times New Roman" w:hAnsi="Times New Roman" w:cs="Times New Roman"/>
          <w:sz w:val="24"/>
        </w:rPr>
      </w:pPr>
      <w:r w:rsidRPr="00722F43">
        <w:rPr>
          <w:rFonts w:ascii="Times New Roman" w:hAnsi="Times New Roman" w:cs="Times New Roman"/>
          <w:bCs/>
          <w:sz w:val="24"/>
          <w:szCs w:val="24"/>
        </w:rPr>
        <w:tab/>
        <w:t xml:space="preserve">The Langmuir and </w:t>
      </w:r>
      <w:r w:rsidRPr="00722F43">
        <w:rPr>
          <w:rFonts w:ascii="Times New Roman" w:hAnsi="Times New Roman" w:cs="Times New Roman" w:hint="eastAsia"/>
          <w:sz w:val="24"/>
        </w:rPr>
        <w:t>Freundlich</w:t>
      </w:r>
      <w:r w:rsidRPr="00722F43">
        <w:rPr>
          <w:rFonts w:ascii="Times New Roman" w:hAnsi="Times New Roman" w:cs="Times New Roman"/>
          <w:sz w:val="24"/>
        </w:rPr>
        <w:t xml:space="preserve"> </w:t>
      </w:r>
      <w:r w:rsidR="0001694B" w:rsidRPr="00722F43">
        <w:rPr>
          <w:rFonts w:ascii="Times New Roman" w:hAnsi="Times New Roman" w:cs="Times New Roman"/>
          <w:sz w:val="24"/>
        </w:rPr>
        <w:t>adsorption isotherm models were employed to</w:t>
      </w:r>
      <w:r w:rsidR="0001694B" w:rsidRPr="00722F43">
        <w:rPr>
          <w:rFonts w:ascii="Times New Roman" w:hAnsi="Times New Roman" w:cs="Times New Roman" w:hint="eastAsia"/>
          <w:sz w:val="24"/>
        </w:rPr>
        <w:t xml:space="preserve"> </w:t>
      </w:r>
      <w:r w:rsidR="0001694B" w:rsidRPr="00722F43">
        <w:rPr>
          <w:rFonts w:ascii="Times New Roman" w:hAnsi="Times New Roman" w:cs="Times New Roman"/>
          <w:sz w:val="24"/>
        </w:rPr>
        <w:t>gain insight into the adsorption mechanism of the dyes and the corresponding mathematical expressions of the models were given as the following equations:</w:t>
      </w:r>
    </w:p>
    <w:p w14:paraId="47146FED" w14:textId="408DD1CC" w:rsidR="0001694B" w:rsidRPr="00722F43" w:rsidRDefault="00581C8D" w:rsidP="00581C8D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659A0" wp14:editId="3D9912C9">
            <wp:extent cx="982134" cy="4750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15" cy="4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E80F" w14:textId="4E9D44AC" w:rsidR="00DD69EF" w:rsidRPr="00722F43" w:rsidRDefault="00526EBE" w:rsidP="00526EBE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06051" wp14:editId="465BB122">
            <wp:extent cx="1299411" cy="24972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83" cy="2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F104" w14:textId="0FD6B427" w:rsidR="00AE4E14" w:rsidRPr="00722F43" w:rsidRDefault="000123CA" w:rsidP="009579B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722F43">
        <w:rPr>
          <w:rFonts w:ascii="Times New Roman" w:hAnsi="Times New Roman" w:cs="Times New Roman"/>
          <w:bCs/>
          <w:sz w:val="24"/>
          <w:szCs w:val="24"/>
        </w:rPr>
        <w:t>Where C</w:t>
      </w:r>
      <w:r w:rsidRPr="00722F43">
        <w:rPr>
          <w:rFonts w:ascii="Times New Roman" w:hAnsi="Times New Roman" w:cs="Times New Roman"/>
          <w:bCs/>
          <w:sz w:val="24"/>
          <w:szCs w:val="24"/>
          <w:vertAlign w:val="subscript"/>
        </w:rPr>
        <w:t>e</w:t>
      </w:r>
      <w:r w:rsidRPr="00722F43">
        <w:rPr>
          <w:rFonts w:ascii="Times New Roman" w:hAnsi="Times New Roman" w:cs="Times New Roman"/>
          <w:bCs/>
          <w:sz w:val="24"/>
          <w:szCs w:val="24"/>
        </w:rPr>
        <w:t xml:space="preserve"> was the equilibrium concentration of the dyes (mg/L); q</w:t>
      </w:r>
      <w:r w:rsidRPr="00722F4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e </w:t>
      </w:r>
      <w:r w:rsidRPr="00722F43">
        <w:rPr>
          <w:rFonts w:ascii="Times New Roman" w:hAnsi="Times New Roman" w:cs="Times New Roman"/>
          <w:bCs/>
          <w:sz w:val="24"/>
          <w:szCs w:val="24"/>
        </w:rPr>
        <w:t>was the equilibrium adsorption capacity of dyes adsorbed onto the hydrogel (mg/g); q</w:t>
      </w:r>
      <w:r w:rsidRPr="00722F43">
        <w:rPr>
          <w:rFonts w:ascii="Times New Roman" w:hAnsi="Times New Roman" w:cs="Times New Roman"/>
          <w:bCs/>
          <w:sz w:val="24"/>
          <w:szCs w:val="24"/>
          <w:vertAlign w:val="subscript"/>
        </w:rPr>
        <w:t>m</w:t>
      </w:r>
      <w:r w:rsidRPr="00722F43">
        <w:rPr>
          <w:rFonts w:ascii="Times New Roman" w:hAnsi="Times New Roman" w:cs="Times New Roman"/>
          <w:bCs/>
          <w:sz w:val="24"/>
          <w:szCs w:val="24"/>
        </w:rPr>
        <w:t xml:space="preserve"> denoted maximum </w:t>
      </w:r>
      <w:r w:rsidRPr="00722F43">
        <w:rPr>
          <w:rFonts w:ascii="Times New Roman" w:hAnsi="Times New Roman" w:cs="Times New Roman"/>
          <w:bCs/>
          <w:sz w:val="24"/>
          <w:szCs w:val="24"/>
        </w:rPr>
        <w:lastRenderedPageBreak/>
        <w:t>adsorption capacity; K</w:t>
      </w:r>
      <w:r w:rsidRPr="00722F43">
        <w:rPr>
          <w:rFonts w:ascii="Times New Roman" w:hAnsi="Times New Roman" w:cs="Times New Roman"/>
          <w:bCs/>
          <w:sz w:val="24"/>
          <w:szCs w:val="24"/>
          <w:vertAlign w:val="subscript"/>
        </w:rPr>
        <w:t>L</w:t>
      </w:r>
      <w:r w:rsidRPr="00722F43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722F43">
        <w:rPr>
          <w:rFonts w:ascii="Times New Roman" w:hAnsi="Times New Roman" w:cs="Times New Roman"/>
          <w:sz w:val="24"/>
          <w:szCs w:val="24"/>
          <w:lang w:bidi="ar"/>
        </w:rPr>
        <w:t>K</w:t>
      </w:r>
      <w:r w:rsidRPr="00722F43">
        <w:rPr>
          <w:rFonts w:ascii="Times New Roman" w:hAnsi="Times New Roman" w:cs="Times New Roman"/>
          <w:sz w:val="24"/>
          <w:szCs w:val="24"/>
          <w:vertAlign w:val="subscript"/>
          <w:lang w:bidi="ar"/>
        </w:rPr>
        <w:t>F</w:t>
      </w:r>
      <w:r w:rsidRPr="00722F43">
        <w:rPr>
          <w:rFonts w:ascii="Times New Roman" w:hAnsi="Times New Roman" w:cs="Times New Roman"/>
          <w:bCs/>
          <w:sz w:val="24"/>
          <w:szCs w:val="24"/>
        </w:rPr>
        <w:t xml:space="preserve"> were the Langmuir constant (L/mg) and</w:t>
      </w:r>
      <w:r w:rsidRPr="00722F4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722F43">
        <w:rPr>
          <w:rFonts w:ascii="Times New Roman" w:hAnsi="Times New Roman" w:cs="Times New Roman"/>
          <w:sz w:val="24"/>
          <w:szCs w:val="24"/>
          <w:lang w:bidi="ar"/>
        </w:rPr>
        <w:t>Freundlich constant (</w:t>
      </w:r>
      <w:r w:rsidRPr="00722F43">
        <w:rPr>
          <w:rFonts w:ascii="Times New Roman" w:hAnsi="Times New Roman" w:cs="Times New Roman"/>
          <w:sz w:val="24"/>
        </w:rPr>
        <w:t>g mg</w:t>
      </w:r>
      <w:r w:rsidRPr="00722F43">
        <w:rPr>
          <w:rFonts w:ascii="Times New Roman" w:hAnsi="Times New Roman" w:cs="Times New Roman"/>
          <w:sz w:val="24"/>
          <w:vertAlign w:val="superscript"/>
        </w:rPr>
        <w:t xml:space="preserve">-1 </w:t>
      </w:r>
      <w:r w:rsidRPr="00722F43">
        <w:rPr>
          <w:rFonts w:ascii="Times New Roman" w:hAnsi="Times New Roman" w:cs="Times New Roman"/>
          <w:sz w:val="24"/>
        </w:rPr>
        <w:t>min</w:t>
      </w:r>
      <w:r w:rsidRPr="00722F43">
        <w:rPr>
          <w:rFonts w:ascii="Times New Roman" w:hAnsi="Times New Roman" w:cs="Times New Roman"/>
          <w:sz w:val="24"/>
          <w:vertAlign w:val="superscript"/>
        </w:rPr>
        <w:t>-1</w:t>
      </w:r>
      <w:r w:rsidRPr="00722F43">
        <w:rPr>
          <w:rFonts w:ascii="Times New Roman" w:hAnsi="Times New Roman" w:cs="Times New Roman"/>
          <w:sz w:val="24"/>
          <w:szCs w:val="24"/>
          <w:lang w:bidi="ar"/>
        </w:rPr>
        <w:t xml:space="preserve">), respectively. </w:t>
      </w:r>
    </w:p>
    <w:p w14:paraId="4C0646F0" w14:textId="5720FFD2" w:rsidR="007E4FD0" w:rsidRPr="00722F43" w:rsidRDefault="007E4FD0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 w:hint="eastAsia"/>
          <w:b/>
          <w:sz w:val="24"/>
          <w:szCs w:val="24"/>
        </w:rPr>
        <w:t>Table</w:t>
      </w:r>
      <w:r w:rsidRPr="00722F43">
        <w:rPr>
          <w:rFonts w:ascii="Times New Roman" w:hAnsi="Times New Roman" w:cs="Times New Roman"/>
          <w:b/>
          <w:sz w:val="24"/>
          <w:szCs w:val="24"/>
        </w:rPr>
        <w:t xml:space="preserve"> S1.</w:t>
      </w:r>
      <w:r w:rsidRPr="00722F43">
        <w:rPr>
          <w:rFonts w:ascii="Times New Roman" w:hAnsi="Times New Roman" w:cs="Times New Roman" w:hint="eastAsia"/>
          <w:sz w:val="24"/>
          <w:szCs w:val="24"/>
        </w:rPr>
        <w:t xml:space="preserve"> Pseudo-first-order </w:t>
      </w:r>
      <w:r w:rsidR="00B51BFB" w:rsidRPr="00722F43">
        <w:rPr>
          <w:rFonts w:ascii="Times New Roman" w:hAnsi="Times New Roman" w:cs="Times New Roman" w:hint="eastAsia"/>
          <w:sz w:val="24"/>
          <w:szCs w:val="24"/>
        </w:rPr>
        <w:t xml:space="preserve">kinetic </w:t>
      </w:r>
      <w:r w:rsidR="00B51BFB" w:rsidRPr="00722F43">
        <w:rPr>
          <w:rFonts w:ascii="Times New Roman" w:hAnsi="Times New Roman" w:cs="Times New Roman"/>
          <w:sz w:val="24"/>
          <w:szCs w:val="24"/>
        </w:rPr>
        <w:t>model</w:t>
      </w:r>
      <w:r w:rsidR="00B51BFB" w:rsidRPr="00722F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22F43">
        <w:rPr>
          <w:rFonts w:ascii="Times New Roman" w:hAnsi="Times New Roman" w:cs="Times New Roman" w:hint="eastAsia"/>
          <w:sz w:val="24"/>
          <w:szCs w:val="24"/>
        </w:rPr>
        <w:t xml:space="preserve">and Pseudo-second-order kinetic </w:t>
      </w:r>
      <w:r w:rsidR="00E25CA4" w:rsidRPr="00722F43">
        <w:rPr>
          <w:rFonts w:ascii="Times New Roman" w:hAnsi="Times New Roman" w:cs="Times New Roman"/>
          <w:sz w:val="24"/>
          <w:szCs w:val="24"/>
        </w:rPr>
        <w:t xml:space="preserve">model </w:t>
      </w:r>
      <w:r w:rsidRPr="00722F43">
        <w:rPr>
          <w:rFonts w:ascii="Times New Roman" w:hAnsi="Times New Roman" w:cs="Times New Roman" w:hint="eastAsia"/>
          <w:sz w:val="24"/>
          <w:szCs w:val="24"/>
        </w:rPr>
        <w:t xml:space="preserve">parameters for the adsorption of MB </w:t>
      </w:r>
    </w:p>
    <w:tbl>
      <w:tblPr>
        <w:tblStyle w:val="a9"/>
        <w:tblW w:w="9355" w:type="dxa"/>
        <w:tblInd w:w="-42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992"/>
        <w:gridCol w:w="1134"/>
        <w:gridCol w:w="1134"/>
        <w:gridCol w:w="1559"/>
        <w:gridCol w:w="992"/>
      </w:tblGrid>
      <w:tr w:rsidR="00722F43" w:rsidRPr="00722F43" w14:paraId="2F9A2292" w14:textId="77777777" w:rsidTr="00EA2CD7">
        <w:tc>
          <w:tcPr>
            <w:tcW w:w="2268" w:type="dxa"/>
            <w:tcBorders>
              <w:left w:val="nil"/>
            </w:tcBorders>
            <w:shd w:val="clear" w:color="auto" w:fill="auto"/>
          </w:tcPr>
          <w:p w14:paraId="27DC3A88" w14:textId="7C6FA662" w:rsidR="007E4FD0" w:rsidRPr="00722F43" w:rsidRDefault="006D4F7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sz w:val="24"/>
              </w:rPr>
              <w:t>Solid foam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BE48F9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sz w:val="24"/>
              </w:rPr>
              <w:t>P</w:t>
            </w:r>
            <w:r w:rsidRPr="00722F43">
              <w:rPr>
                <w:rFonts w:hint="eastAsia"/>
                <w:sz w:val="24"/>
              </w:rPr>
              <w:t>seudo-</w:t>
            </w:r>
            <w:r w:rsidRPr="00722F43">
              <w:rPr>
                <w:sz w:val="24"/>
              </w:rPr>
              <w:t>first-order kinetics model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D0262EF" w14:textId="5F50D9E5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sz w:val="24"/>
              </w:rPr>
              <w:t>P</w:t>
            </w:r>
            <w:r w:rsidRPr="00722F43">
              <w:rPr>
                <w:rFonts w:hint="eastAsia"/>
                <w:sz w:val="24"/>
              </w:rPr>
              <w:t>seudo-</w:t>
            </w:r>
            <w:r w:rsidR="004E629C" w:rsidRPr="00722F43">
              <w:rPr>
                <w:rFonts w:hint="eastAsia"/>
                <w:sz w:val="24"/>
              </w:rPr>
              <w:t>second</w:t>
            </w:r>
            <w:r w:rsidRPr="00722F43">
              <w:rPr>
                <w:sz w:val="24"/>
              </w:rPr>
              <w:t>-order kinetics model</w:t>
            </w:r>
          </w:p>
        </w:tc>
      </w:tr>
      <w:tr w:rsidR="00722F43" w:rsidRPr="00722F43" w14:paraId="57715625" w14:textId="77777777" w:rsidTr="00EA2CD7">
        <w:tc>
          <w:tcPr>
            <w:tcW w:w="226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72D1A46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55C41A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R</w:t>
            </w:r>
            <w:r w:rsidRPr="00722F43">
              <w:rPr>
                <w:rFonts w:hint="eastAsia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50D6A9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k</w:t>
            </w:r>
            <w:r w:rsidRPr="00722F43">
              <w:rPr>
                <w:rFonts w:hint="eastAsia"/>
                <w:sz w:val="24"/>
                <w:vertAlign w:val="subscript"/>
              </w:rPr>
              <w:t>1</w:t>
            </w:r>
          </w:p>
          <w:p w14:paraId="2147FA99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(</w:t>
            </w:r>
            <w:proofErr w:type="gramStart"/>
            <w:r w:rsidRPr="00722F43">
              <w:rPr>
                <w:rFonts w:hint="eastAsia"/>
                <w:sz w:val="24"/>
              </w:rPr>
              <w:t>min</w:t>
            </w:r>
            <w:proofErr w:type="gramEnd"/>
            <w:r w:rsidRPr="00722F43">
              <w:rPr>
                <w:rFonts w:hint="eastAsia"/>
                <w:sz w:val="24"/>
                <w:vertAlign w:val="superscript"/>
              </w:rPr>
              <w:t>-1</w:t>
            </w:r>
            <w:r w:rsidRPr="00722F43">
              <w:rPr>
                <w:rFonts w:hint="eastAsia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6573F5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q</w:t>
            </w:r>
            <w:r w:rsidRPr="00722F43">
              <w:rPr>
                <w:rFonts w:hint="eastAsia"/>
                <w:sz w:val="24"/>
                <w:vertAlign w:val="subscript"/>
              </w:rPr>
              <w:t>e</w:t>
            </w:r>
          </w:p>
          <w:p w14:paraId="0C1E5693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(mg/g)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EBED58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R</w:t>
            </w:r>
            <w:r w:rsidRPr="00722F43">
              <w:rPr>
                <w:rFonts w:hint="eastAsia"/>
                <w:sz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CF554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k</w:t>
            </w:r>
            <w:r w:rsidRPr="00722F43">
              <w:rPr>
                <w:rFonts w:hint="eastAsia"/>
                <w:sz w:val="24"/>
                <w:vertAlign w:val="subscript"/>
              </w:rPr>
              <w:t>2</w:t>
            </w:r>
          </w:p>
          <w:p w14:paraId="165C5F61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(g mg</w:t>
            </w:r>
            <w:r w:rsidRPr="00722F43">
              <w:rPr>
                <w:rFonts w:hint="eastAsia"/>
                <w:sz w:val="24"/>
                <w:vertAlign w:val="superscript"/>
              </w:rPr>
              <w:t>-1</w:t>
            </w:r>
            <w:r w:rsidRPr="00722F43">
              <w:rPr>
                <w:rFonts w:hint="eastAsia"/>
                <w:sz w:val="24"/>
              </w:rPr>
              <w:t xml:space="preserve"> min</w:t>
            </w:r>
            <w:r w:rsidRPr="00722F43">
              <w:rPr>
                <w:rFonts w:hint="eastAsia"/>
                <w:sz w:val="24"/>
                <w:vertAlign w:val="superscript"/>
              </w:rPr>
              <w:t>-1</w:t>
            </w:r>
            <w:r w:rsidRPr="00722F43">
              <w:rPr>
                <w:rFonts w:hint="eastAsia"/>
                <w:sz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0C3B7C5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q</w:t>
            </w:r>
            <w:r w:rsidRPr="00722F43">
              <w:rPr>
                <w:rFonts w:hint="eastAsia"/>
                <w:sz w:val="24"/>
                <w:vertAlign w:val="subscript"/>
              </w:rPr>
              <w:t>e</w:t>
            </w:r>
          </w:p>
          <w:p w14:paraId="1F6DEEDD" w14:textId="77777777" w:rsidR="007E4FD0" w:rsidRPr="00722F43" w:rsidRDefault="007E4FD0" w:rsidP="00EA2CD7">
            <w:pPr>
              <w:spacing w:line="360" w:lineRule="auto"/>
              <w:rPr>
                <w:sz w:val="24"/>
                <w:vertAlign w:val="subscript"/>
              </w:rPr>
            </w:pPr>
            <w:r w:rsidRPr="00722F43">
              <w:rPr>
                <w:rFonts w:hint="eastAsia"/>
                <w:sz w:val="24"/>
              </w:rPr>
              <w:t>(mg/g)</w:t>
            </w:r>
          </w:p>
        </w:tc>
      </w:tr>
      <w:tr w:rsidR="00722F43" w:rsidRPr="00722F43" w14:paraId="564CC73E" w14:textId="77777777" w:rsidTr="00EA2CD7">
        <w:tc>
          <w:tcPr>
            <w:tcW w:w="226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202BCAF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HEC/SiO</w:t>
            </w:r>
            <w:r w:rsidRPr="00722F43">
              <w:rPr>
                <w:rFonts w:hint="eastAsia"/>
                <w:sz w:val="24"/>
                <w:vertAlign w:val="subscript"/>
              </w:rPr>
              <w:t>2</w:t>
            </w:r>
            <w:r w:rsidRPr="00722F43">
              <w:rPr>
                <w:sz w:val="24"/>
              </w:rPr>
              <w:t>/C</w:t>
            </w:r>
            <w:r w:rsidRPr="00722F43">
              <w:rPr>
                <w:sz w:val="24"/>
                <w:vertAlign w:val="subscript"/>
              </w:rPr>
              <w:t>3</w:t>
            </w:r>
            <w:r w:rsidRPr="00722F43">
              <w:rPr>
                <w:sz w:val="24"/>
              </w:rPr>
              <w:t>N</w:t>
            </w:r>
            <w:r w:rsidRPr="00722F43">
              <w:rPr>
                <w:sz w:val="24"/>
                <w:vertAlign w:val="subscript"/>
              </w:rPr>
              <w:t>4</w:t>
            </w:r>
            <w:r w:rsidRPr="00722F43">
              <w:rPr>
                <w:rFonts w:hint="eastAsia"/>
                <w:sz w:val="24"/>
              </w:rPr>
              <w:t>-50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E0D46FD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0.96114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4E692157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0.0178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230E0BF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2.3777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182AC692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0.99905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3C1097F2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0.0148</w:t>
            </w:r>
          </w:p>
        </w:tc>
        <w:tc>
          <w:tcPr>
            <w:tcW w:w="992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63A1EEA3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3.6475</w:t>
            </w:r>
          </w:p>
        </w:tc>
      </w:tr>
      <w:tr w:rsidR="00722F43" w:rsidRPr="00722F43" w14:paraId="2D966284" w14:textId="77777777" w:rsidTr="00EA2CD7">
        <w:tc>
          <w:tcPr>
            <w:tcW w:w="2268" w:type="dxa"/>
            <w:tcBorders>
              <w:left w:val="nil"/>
            </w:tcBorders>
            <w:shd w:val="clear" w:color="auto" w:fill="auto"/>
          </w:tcPr>
          <w:p w14:paraId="5A84822B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HEC/SiO</w:t>
            </w:r>
            <w:r w:rsidRPr="00722F43">
              <w:rPr>
                <w:rFonts w:hint="eastAsia"/>
                <w:sz w:val="24"/>
                <w:vertAlign w:val="subscript"/>
              </w:rPr>
              <w:t>2</w:t>
            </w:r>
            <w:r w:rsidRPr="00722F43">
              <w:rPr>
                <w:sz w:val="24"/>
              </w:rPr>
              <w:t>/C</w:t>
            </w:r>
            <w:r w:rsidRPr="00722F43">
              <w:rPr>
                <w:sz w:val="24"/>
                <w:vertAlign w:val="subscript"/>
              </w:rPr>
              <w:t>3</w:t>
            </w:r>
            <w:r w:rsidRPr="00722F43">
              <w:rPr>
                <w:sz w:val="24"/>
              </w:rPr>
              <w:t>N</w:t>
            </w:r>
            <w:r w:rsidRPr="00722F43">
              <w:rPr>
                <w:sz w:val="24"/>
                <w:vertAlign w:val="subscript"/>
              </w:rPr>
              <w:t>4</w:t>
            </w:r>
            <w:r w:rsidRPr="00722F43">
              <w:rPr>
                <w:rFonts w:hint="eastAsia"/>
                <w:sz w:val="24"/>
              </w:rPr>
              <w:t>-80</w:t>
            </w:r>
          </w:p>
        </w:tc>
        <w:tc>
          <w:tcPr>
            <w:tcW w:w="1276" w:type="dxa"/>
            <w:shd w:val="clear" w:color="auto" w:fill="auto"/>
          </w:tcPr>
          <w:p w14:paraId="288293FF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0.27434</w:t>
            </w:r>
          </w:p>
        </w:tc>
        <w:tc>
          <w:tcPr>
            <w:tcW w:w="992" w:type="dxa"/>
            <w:shd w:val="clear" w:color="auto" w:fill="auto"/>
          </w:tcPr>
          <w:p w14:paraId="34747873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0.0061</w:t>
            </w:r>
          </w:p>
        </w:tc>
        <w:tc>
          <w:tcPr>
            <w:tcW w:w="1134" w:type="dxa"/>
            <w:shd w:val="clear" w:color="auto" w:fill="auto"/>
          </w:tcPr>
          <w:p w14:paraId="733DB34F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1.5515</w:t>
            </w:r>
          </w:p>
        </w:tc>
        <w:tc>
          <w:tcPr>
            <w:tcW w:w="1134" w:type="dxa"/>
            <w:shd w:val="clear" w:color="auto" w:fill="auto"/>
          </w:tcPr>
          <w:p w14:paraId="2114CE3E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0.99911</w:t>
            </w:r>
          </w:p>
        </w:tc>
        <w:tc>
          <w:tcPr>
            <w:tcW w:w="1559" w:type="dxa"/>
            <w:shd w:val="clear" w:color="auto" w:fill="auto"/>
          </w:tcPr>
          <w:p w14:paraId="3638F3C5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0.1431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14:paraId="41EC9ED6" w14:textId="77777777" w:rsidR="007E4FD0" w:rsidRPr="00722F43" w:rsidRDefault="007E4FD0" w:rsidP="00EA2CD7">
            <w:pPr>
              <w:spacing w:line="360" w:lineRule="auto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3.6019</w:t>
            </w:r>
          </w:p>
        </w:tc>
      </w:tr>
    </w:tbl>
    <w:p w14:paraId="7D4E3592" w14:textId="77777777" w:rsidR="009579BD" w:rsidRPr="00722F43" w:rsidRDefault="009579BD" w:rsidP="009579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6A1727" w14:textId="77777777" w:rsidR="007E4FD0" w:rsidRPr="00722F43" w:rsidRDefault="007E4FD0" w:rsidP="007E4FD0">
      <w:pPr>
        <w:spacing w:line="480" w:lineRule="auto"/>
        <w:rPr>
          <w:rFonts w:ascii="Times New Roman" w:hAnsi="Times New Roman" w:cs="Times New Roman"/>
          <w:sz w:val="24"/>
        </w:rPr>
      </w:pPr>
      <w:r w:rsidRPr="00722F43">
        <w:rPr>
          <w:rFonts w:ascii="Times New Roman" w:hAnsi="Times New Roman" w:cs="Times New Roman" w:hint="eastAsia"/>
          <w:b/>
          <w:bCs/>
          <w:sz w:val="24"/>
        </w:rPr>
        <w:t xml:space="preserve">Table </w:t>
      </w:r>
      <w:r w:rsidRPr="00722F43">
        <w:rPr>
          <w:rFonts w:ascii="Times New Roman" w:hAnsi="Times New Roman" w:cs="Times New Roman"/>
          <w:b/>
          <w:bCs/>
          <w:sz w:val="24"/>
        </w:rPr>
        <w:t>S</w:t>
      </w:r>
      <w:r w:rsidRPr="00722F43">
        <w:rPr>
          <w:rFonts w:ascii="Times New Roman" w:hAnsi="Times New Roman" w:cs="Times New Roman" w:hint="eastAsia"/>
          <w:b/>
          <w:bCs/>
          <w:sz w:val="24"/>
        </w:rPr>
        <w:t>2</w:t>
      </w:r>
      <w:r w:rsidRPr="00722F43">
        <w:rPr>
          <w:rFonts w:ascii="Times New Roman" w:hAnsi="Times New Roman" w:cs="Times New Roman"/>
          <w:b/>
          <w:bCs/>
          <w:sz w:val="24"/>
        </w:rPr>
        <w:t>.</w:t>
      </w:r>
      <w:r w:rsidRPr="00722F43">
        <w:rPr>
          <w:rFonts w:ascii="Times New Roman" w:hAnsi="Times New Roman" w:cs="Times New Roman" w:hint="eastAsia"/>
          <w:sz w:val="24"/>
        </w:rPr>
        <w:t xml:space="preserve"> Langmuir and Freundlich isotherm fitting parameters for the adsorption of MB </w:t>
      </w:r>
    </w:p>
    <w:tbl>
      <w:tblPr>
        <w:tblStyle w:val="22"/>
        <w:tblW w:w="8364" w:type="dxa"/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2126"/>
        <w:gridCol w:w="2127"/>
      </w:tblGrid>
      <w:tr w:rsidR="00722F43" w:rsidRPr="00722F43" w14:paraId="6C69599E" w14:textId="77777777" w:rsidTr="00D212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bottom w:val="nil"/>
            </w:tcBorders>
          </w:tcPr>
          <w:p w14:paraId="4D070969" w14:textId="77777777" w:rsidR="007E4FD0" w:rsidRPr="00722F43" w:rsidRDefault="007E4FD0" w:rsidP="00EA2CD7">
            <w:pPr>
              <w:spacing w:line="360" w:lineRule="auto"/>
              <w:rPr>
                <w:b w:val="0"/>
                <w:sz w:val="24"/>
              </w:rPr>
            </w:pPr>
            <w:r w:rsidRPr="00722F43">
              <w:rPr>
                <w:b w:val="0"/>
                <w:sz w:val="24"/>
              </w:rPr>
              <w:t>M</w:t>
            </w:r>
            <w:r w:rsidRPr="00722F43">
              <w:rPr>
                <w:rFonts w:hint="eastAsia"/>
                <w:b w:val="0"/>
                <w:sz w:val="24"/>
              </w:rPr>
              <w:t>odel</w:t>
            </w:r>
            <w:r w:rsidR="00D2127F" w:rsidRPr="00722F43">
              <w:rPr>
                <w:b w:val="0"/>
                <w:sz w:val="24"/>
              </w:rPr>
              <w:t>s</w:t>
            </w:r>
            <w:r w:rsidRPr="00722F43">
              <w:rPr>
                <w:rFonts w:hint="eastAsia"/>
                <w:b w:val="0"/>
                <w:sz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2200DD9C" w14:textId="77777777" w:rsidR="007E4FD0" w:rsidRPr="00722F43" w:rsidRDefault="007E4FD0" w:rsidP="00D2127F">
            <w:pPr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722F43">
              <w:rPr>
                <w:rFonts w:hint="eastAsia"/>
                <w:b w:val="0"/>
                <w:sz w:val="24"/>
              </w:rPr>
              <w:t>Parameters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64262B2" w14:textId="77777777" w:rsidR="007E4FD0" w:rsidRPr="00722F43" w:rsidRDefault="007E4FD0" w:rsidP="00EA2CD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722F43">
              <w:rPr>
                <w:rFonts w:hint="eastAsia"/>
                <w:b w:val="0"/>
                <w:sz w:val="24"/>
              </w:rPr>
              <w:t>HEC/SiO</w:t>
            </w:r>
            <w:r w:rsidRPr="00722F43">
              <w:rPr>
                <w:rFonts w:hint="eastAsia"/>
                <w:b w:val="0"/>
                <w:sz w:val="24"/>
                <w:vertAlign w:val="subscript"/>
              </w:rPr>
              <w:t>2</w:t>
            </w:r>
            <w:r w:rsidRPr="00722F43">
              <w:rPr>
                <w:rFonts w:hint="eastAsia"/>
                <w:b w:val="0"/>
                <w:sz w:val="24"/>
              </w:rPr>
              <w:t>/C</w:t>
            </w:r>
            <w:r w:rsidRPr="00722F43">
              <w:rPr>
                <w:rFonts w:hint="eastAsia"/>
                <w:b w:val="0"/>
                <w:sz w:val="24"/>
                <w:vertAlign w:val="subscript"/>
              </w:rPr>
              <w:t>3</w:t>
            </w:r>
            <w:r w:rsidRPr="00722F43">
              <w:rPr>
                <w:rFonts w:hint="eastAsia"/>
                <w:b w:val="0"/>
                <w:sz w:val="24"/>
              </w:rPr>
              <w:t>N</w:t>
            </w:r>
            <w:r w:rsidRPr="00722F43">
              <w:rPr>
                <w:rFonts w:hint="eastAsia"/>
                <w:b w:val="0"/>
                <w:sz w:val="24"/>
                <w:vertAlign w:val="subscript"/>
              </w:rPr>
              <w:t>4</w:t>
            </w:r>
            <w:r w:rsidRPr="00722F43">
              <w:rPr>
                <w:rFonts w:hint="eastAsia"/>
                <w:b w:val="0"/>
                <w:sz w:val="24"/>
              </w:rPr>
              <w:t>-50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BD102E9" w14:textId="77777777" w:rsidR="007E4FD0" w:rsidRPr="00722F43" w:rsidRDefault="007E4FD0" w:rsidP="00EA2CD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722F43">
              <w:rPr>
                <w:rFonts w:hint="eastAsia"/>
                <w:b w:val="0"/>
                <w:sz w:val="24"/>
              </w:rPr>
              <w:t>HEC/SiO</w:t>
            </w:r>
            <w:r w:rsidRPr="00722F43">
              <w:rPr>
                <w:rFonts w:hint="eastAsia"/>
                <w:b w:val="0"/>
                <w:sz w:val="24"/>
                <w:vertAlign w:val="subscript"/>
              </w:rPr>
              <w:t>2</w:t>
            </w:r>
            <w:r w:rsidRPr="00722F43">
              <w:rPr>
                <w:rFonts w:hint="eastAsia"/>
                <w:b w:val="0"/>
                <w:sz w:val="24"/>
              </w:rPr>
              <w:t>/C</w:t>
            </w:r>
            <w:r w:rsidRPr="00722F43">
              <w:rPr>
                <w:rFonts w:hint="eastAsia"/>
                <w:b w:val="0"/>
                <w:sz w:val="24"/>
                <w:vertAlign w:val="subscript"/>
              </w:rPr>
              <w:t>3</w:t>
            </w:r>
            <w:r w:rsidRPr="00722F43">
              <w:rPr>
                <w:rFonts w:hint="eastAsia"/>
                <w:b w:val="0"/>
                <w:sz w:val="24"/>
              </w:rPr>
              <w:t>N</w:t>
            </w:r>
            <w:r w:rsidRPr="00722F43">
              <w:rPr>
                <w:rFonts w:hint="eastAsia"/>
                <w:b w:val="0"/>
                <w:sz w:val="24"/>
                <w:vertAlign w:val="subscript"/>
              </w:rPr>
              <w:t>4</w:t>
            </w:r>
            <w:r w:rsidRPr="00722F43">
              <w:rPr>
                <w:rFonts w:hint="eastAsia"/>
                <w:b w:val="0"/>
                <w:sz w:val="24"/>
              </w:rPr>
              <w:t>-80</w:t>
            </w:r>
          </w:p>
        </w:tc>
      </w:tr>
      <w:tr w:rsidR="00722F43" w:rsidRPr="00722F43" w14:paraId="0A41283E" w14:textId="77777777" w:rsidTr="00D21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top w:val="single" w:sz="4" w:space="0" w:color="auto"/>
            </w:tcBorders>
          </w:tcPr>
          <w:p w14:paraId="209FEC59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  <w:r w:rsidRPr="00722F43">
              <w:rPr>
                <w:rFonts w:hint="eastAsia"/>
                <w:b w:val="0"/>
                <w:sz w:val="24"/>
              </w:rPr>
              <w:t>Langmuir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23AE62E" w14:textId="77777777" w:rsidR="007E4FD0" w:rsidRPr="00722F43" w:rsidRDefault="007E4FD0" w:rsidP="00894A41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R</w:t>
            </w:r>
            <w:r w:rsidRPr="00722F43">
              <w:rPr>
                <w:rFonts w:hint="eastAsia"/>
                <w:sz w:val="24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89D3001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0.97859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147602A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0.99914</w:t>
            </w:r>
          </w:p>
        </w:tc>
      </w:tr>
      <w:tr w:rsidR="00722F43" w:rsidRPr="00722F43" w14:paraId="105BD862" w14:textId="77777777" w:rsidTr="00D21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14:paraId="00B1851B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</w:p>
        </w:tc>
        <w:tc>
          <w:tcPr>
            <w:tcW w:w="2551" w:type="dxa"/>
          </w:tcPr>
          <w:p w14:paraId="354C013A" w14:textId="70981177" w:rsidR="007E4FD0" w:rsidRPr="00722F43" w:rsidRDefault="007E4FD0" w:rsidP="00894A41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K</w:t>
            </w:r>
            <w:r w:rsidRPr="00722F43">
              <w:rPr>
                <w:rFonts w:hint="eastAsia"/>
                <w:sz w:val="24"/>
                <w:vertAlign w:val="subscript"/>
              </w:rPr>
              <w:t>L</w:t>
            </w:r>
            <w:r w:rsidR="00894A41" w:rsidRPr="00722F43">
              <w:rPr>
                <w:sz w:val="24"/>
                <w:vertAlign w:val="subscript"/>
              </w:rPr>
              <w:t xml:space="preserve"> </w:t>
            </w:r>
            <w:r w:rsidR="00894A41" w:rsidRPr="00722F43">
              <w:rPr>
                <w:sz w:val="24"/>
              </w:rPr>
              <w:t>(</w:t>
            </w:r>
            <w:r w:rsidR="009F6B7E" w:rsidRPr="00722F43">
              <w:rPr>
                <w:rFonts w:hint="eastAsia"/>
                <w:sz w:val="24"/>
              </w:rPr>
              <w:t>L</w:t>
            </w:r>
            <w:r w:rsidR="009F6B7E" w:rsidRPr="00722F43">
              <w:rPr>
                <w:sz w:val="24"/>
              </w:rPr>
              <w:t>/mg</w:t>
            </w:r>
            <w:r w:rsidR="00894A41" w:rsidRPr="00722F43">
              <w:rPr>
                <w:sz w:val="24"/>
              </w:rPr>
              <w:t>)</w:t>
            </w:r>
            <w:r w:rsidR="009F6B7E" w:rsidRPr="00722F43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14:paraId="3FD7CC30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0.4679</w:t>
            </w:r>
          </w:p>
        </w:tc>
        <w:tc>
          <w:tcPr>
            <w:tcW w:w="2127" w:type="dxa"/>
          </w:tcPr>
          <w:p w14:paraId="54C122AB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0.1240</w:t>
            </w:r>
          </w:p>
        </w:tc>
      </w:tr>
      <w:tr w:rsidR="00722F43" w:rsidRPr="00722F43" w14:paraId="28CD433B" w14:textId="77777777" w:rsidTr="00D21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14:paraId="2E88EE69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</w:p>
        </w:tc>
        <w:tc>
          <w:tcPr>
            <w:tcW w:w="2551" w:type="dxa"/>
          </w:tcPr>
          <w:p w14:paraId="562EFE92" w14:textId="5EE5634C" w:rsidR="007E4FD0" w:rsidRPr="00722F43" w:rsidRDefault="007E4FD0" w:rsidP="00894A41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q</w:t>
            </w:r>
            <w:r w:rsidRPr="00722F43">
              <w:rPr>
                <w:rFonts w:hint="eastAsia"/>
                <w:sz w:val="24"/>
                <w:vertAlign w:val="subscript"/>
              </w:rPr>
              <w:t>m</w:t>
            </w:r>
            <w:r w:rsidR="001F2970" w:rsidRPr="00722F43">
              <w:rPr>
                <w:sz w:val="24"/>
              </w:rPr>
              <w:t xml:space="preserve"> (mg/g)</w:t>
            </w:r>
          </w:p>
        </w:tc>
        <w:tc>
          <w:tcPr>
            <w:tcW w:w="2126" w:type="dxa"/>
          </w:tcPr>
          <w:p w14:paraId="63E90B5E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93.1966</w:t>
            </w:r>
          </w:p>
        </w:tc>
        <w:tc>
          <w:tcPr>
            <w:tcW w:w="2127" w:type="dxa"/>
          </w:tcPr>
          <w:p w14:paraId="7E65F74D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132.4503</w:t>
            </w:r>
          </w:p>
        </w:tc>
      </w:tr>
      <w:tr w:rsidR="00722F43" w:rsidRPr="00722F43" w14:paraId="04BF1889" w14:textId="77777777" w:rsidTr="00D21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14:paraId="6598E474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  <w:r w:rsidRPr="00722F43">
              <w:rPr>
                <w:rFonts w:hint="eastAsia"/>
                <w:b w:val="0"/>
                <w:sz w:val="24"/>
              </w:rPr>
              <w:t>Freundlich</w:t>
            </w:r>
          </w:p>
          <w:p w14:paraId="358134EC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</w:p>
        </w:tc>
        <w:tc>
          <w:tcPr>
            <w:tcW w:w="2551" w:type="dxa"/>
          </w:tcPr>
          <w:p w14:paraId="38D80219" w14:textId="77777777" w:rsidR="007E4FD0" w:rsidRPr="00722F43" w:rsidRDefault="007E4FD0" w:rsidP="00894A41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R</w:t>
            </w:r>
            <w:r w:rsidRPr="00722F43">
              <w:rPr>
                <w:rFonts w:hint="eastAsia"/>
                <w:sz w:val="24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51D5540B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0.717</w:t>
            </w:r>
          </w:p>
        </w:tc>
        <w:tc>
          <w:tcPr>
            <w:tcW w:w="2127" w:type="dxa"/>
          </w:tcPr>
          <w:p w14:paraId="00061778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060038</w:t>
            </w:r>
          </w:p>
        </w:tc>
      </w:tr>
      <w:tr w:rsidR="00722F43" w:rsidRPr="00722F43" w14:paraId="6A746F17" w14:textId="77777777" w:rsidTr="00D21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14:paraId="321CED41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</w:p>
        </w:tc>
        <w:tc>
          <w:tcPr>
            <w:tcW w:w="2551" w:type="dxa"/>
          </w:tcPr>
          <w:p w14:paraId="1AC6A190" w14:textId="6CB82CB5" w:rsidR="007E4FD0" w:rsidRPr="00722F43" w:rsidRDefault="007E4FD0" w:rsidP="00894A41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K</w:t>
            </w:r>
            <w:r w:rsidRPr="00722F43">
              <w:rPr>
                <w:rFonts w:hint="eastAsia"/>
                <w:sz w:val="24"/>
                <w:vertAlign w:val="subscript"/>
              </w:rPr>
              <w:t>F</w:t>
            </w:r>
            <w:r w:rsidR="003D2DBE" w:rsidRPr="00722F43">
              <w:rPr>
                <w:sz w:val="24"/>
              </w:rPr>
              <w:t xml:space="preserve"> (</w:t>
            </w:r>
            <w:r w:rsidR="009F6B7E" w:rsidRPr="00722F43">
              <w:rPr>
                <w:sz w:val="24"/>
              </w:rPr>
              <w:t>(mg/g)/(</w:t>
            </w:r>
            <w:r w:rsidR="009F6B7E" w:rsidRPr="00722F43">
              <w:rPr>
                <w:rFonts w:hint="eastAsia"/>
                <w:sz w:val="24"/>
              </w:rPr>
              <w:t>mg</w:t>
            </w:r>
            <w:r w:rsidR="009F6B7E" w:rsidRPr="00722F43">
              <w:rPr>
                <w:sz w:val="24"/>
              </w:rPr>
              <w:t>/L</w:t>
            </w:r>
            <w:r w:rsidR="009F6B7E" w:rsidRPr="00722F43">
              <w:rPr>
                <w:rFonts w:hint="eastAsia"/>
                <w:sz w:val="24"/>
              </w:rPr>
              <w:t>)</w:t>
            </w:r>
            <w:r w:rsidR="009F6B7E" w:rsidRPr="00722F43">
              <w:rPr>
                <w:sz w:val="24"/>
                <w:vertAlign w:val="superscript"/>
              </w:rPr>
              <w:t>1/n</w:t>
            </w:r>
            <w:r w:rsidR="003D2DBE" w:rsidRPr="00722F43">
              <w:rPr>
                <w:sz w:val="24"/>
              </w:rPr>
              <w:t>)</w:t>
            </w:r>
          </w:p>
        </w:tc>
        <w:tc>
          <w:tcPr>
            <w:tcW w:w="2126" w:type="dxa"/>
          </w:tcPr>
          <w:p w14:paraId="5130D57F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30.4346</w:t>
            </w:r>
          </w:p>
        </w:tc>
        <w:tc>
          <w:tcPr>
            <w:tcW w:w="2127" w:type="dxa"/>
          </w:tcPr>
          <w:p w14:paraId="597B4E37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26.9192</w:t>
            </w:r>
          </w:p>
        </w:tc>
      </w:tr>
      <w:tr w:rsidR="00722F43" w:rsidRPr="00722F43" w14:paraId="315249D4" w14:textId="77777777" w:rsidTr="00D21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14:paraId="0FD6C0C4" w14:textId="77777777" w:rsidR="007E4FD0" w:rsidRPr="00722F43" w:rsidRDefault="007E4FD0" w:rsidP="00EA2CD7">
            <w:pPr>
              <w:spacing w:line="360" w:lineRule="auto"/>
              <w:rPr>
                <w:b w:val="0"/>
                <w:bCs w:val="0"/>
                <w:sz w:val="24"/>
              </w:rPr>
            </w:pPr>
          </w:p>
        </w:tc>
        <w:tc>
          <w:tcPr>
            <w:tcW w:w="2551" w:type="dxa"/>
          </w:tcPr>
          <w:p w14:paraId="3CADD8E6" w14:textId="063238C2" w:rsidR="007E4FD0" w:rsidRPr="00722F43" w:rsidRDefault="003D2DBE" w:rsidP="00894A41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sz w:val="24"/>
              </w:rPr>
              <w:t xml:space="preserve">n </w:t>
            </w:r>
          </w:p>
        </w:tc>
        <w:tc>
          <w:tcPr>
            <w:tcW w:w="2126" w:type="dxa"/>
          </w:tcPr>
          <w:p w14:paraId="7466C425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4.7479</w:t>
            </w:r>
          </w:p>
        </w:tc>
        <w:tc>
          <w:tcPr>
            <w:tcW w:w="2127" w:type="dxa"/>
          </w:tcPr>
          <w:p w14:paraId="257FC26B" w14:textId="77777777" w:rsidR="007E4FD0" w:rsidRPr="00722F43" w:rsidRDefault="007E4FD0" w:rsidP="00081796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22F43">
              <w:rPr>
                <w:rFonts w:hint="eastAsia"/>
                <w:sz w:val="24"/>
              </w:rPr>
              <w:t>3.6248</w:t>
            </w:r>
          </w:p>
        </w:tc>
      </w:tr>
    </w:tbl>
    <w:p w14:paraId="3CE72461" w14:textId="77777777" w:rsidR="007E4FD0" w:rsidRPr="00722F43" w:rsidRDefault="007E4FD0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6B7954" w14:textId="77777777" w:rsidR="00231841" w:rsidRPr="00722F43" w:rsidRDefault="00231841" w:rsidP="0023184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4303FC" wp14:editId="3E79AD47">
            <wp:extent cx="3517490" cy="2698707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C与SiO2红外.b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0503" r="10188"/>
                    <a:stretch/>
                  </pic:blipFill>
                  <pic:spPr bwMode="auto">
                    <a:xfrm>
                      <a:off x="0" y="0"/>
                      <a:ext cx="3537955" cy="271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3B2B" w14:textId="56B1C19F" w:rsidR="00EE507B" w:rsidRPr="00722F43" w:rsidRDefault="00231841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b/>
          <w:sz w:val="24"/>
          <w:szCs w:val="24"/>
        </w:rPr>
        <w:t>F</w:t>
      </w:r>
      <w:r w:rsidRPr="00722F43">
        <w:rPr>
          <w:rFonts w:ascii="Times New Roman" w:hAnsi="Times New Roman" w:cs="Times New Roman" w:hint="eastAsia"/>
          <w:b/>
          <w:sz w:val="24"/>
          <w:szCs w:val="24"/>
        </w:rPr>
        <w:t>ig</w:t>
      </w:r>
      <w:r w:rsidR="00717934" w:rsidRPr="00722F43">
        <w:rPr>
          <w:rFonts w:ascii="Times New Roman" w:hAnsi="Times New Roman" w:cs="Times New Roman"/>
          <w:b/>
          <w:sz w:val="24"/>
          <w:szCs w:val="24"/>
        </w:rPr>
        <w:t>ure</w:t>
      </w:r>
      <w:r w:rsidRPr="00722F4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22F43">
        <w:rPr>
          <w:rFonts w:ascii="Times New Roman" w:hAnsi="Times New Roman" w:cs="Times New Roman"/>
          <w:b/>
          <w:sz w:val="24"/>
          <w:szCs w:val="24"/>
        </w:rPr>
        <w:t>S1.</w:t>
      </w:r>
      <w:r w:rsidRPr="00722F43">
        <w:rPr>
          <w:rFonts w:ascii="Times New Roman" w:hAnsi="Times New Roman" w:cs="Times New Roman"/>
          <w:sz w:val="24"/>
          <w:szCs w:val="24"/>
        </w:rPr>
        <w:t xml:space="preserve"> FT-IR spectrum of HEC powder, SiO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22F43">
        <w:rPr>
          <w:rFonts w:ascii="Times New Roman" w:hAnsi="Times New Roman" w:cs="Times New Roman"/>
          <w:sz w:val="24"/>
          <w:szCs w:val="24"/>
        </w:rPr>
        <w:t xml:space="preserve"> powder and HEC/SiO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22F43">
        <w:rPr>
          <w:rFonts w:ascii="Times New Roman" w:hAnsi="Times New Roman" w:cs="Times New Roman"/>
          <w:sz w:val="24"/>
          <w:szCs w:val="24"/>
        </w:rPr>
        <w:t xml:space="preserve"> hydrogel </w:t>
      </w:r>
    </w:p>
    <w:p w14:paraId="034B384D" w14:textId="6FC7050C" w:rsidR="00717934" w:rsidRPr="00722F43" w:rsidRDefault="00873A79" w:rsidP="00873A7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97FD1" wp14:editId="31DD7F3A">
            <wp:extent cx="3564000" cy="27898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孔扩散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8014" r="10973"/>
                    <a:stretch/>
                  </pic:blipFill>
                  <pic:spPr bwMode="auto">
                    <a:xfrm>
                      <a:off x="0" y="0"/>
                      <a:ext cx="3564000" cy="278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B9512" w14:textId="25C76A3C" w:rsidR="00717934" w:rsidRPr="00722F43" w:rsidRDefault="00717934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b/>
          <w:sz w:val="24"/>
          <w:szCs w:val="24"/>
        </w:rPr>
        <w:t>F</w:t>
      </w:r>
      <w:r w:rsidRPr="00722F43">
        <w:rPr>
          <w:rFonts w:ascii="Times New Roman" w:hAnsi="Times New Roman" w:cs="Times New Roman" w:hint="eastAsia"/>
          <w:b/>
          <w:sz w:val="24"/>
          <w:szCs w:val="24"/>
        </w:rPr>
        <w:t xml:space="preserve">igure </w:t>
      </w:r>
      <w:r w:rsidRPr="00722F43">
        <w:rPr>
          <w:rFonts w:ascii="Times New Roman" w:hAnsi="Times New Roman" w:cs="Times New Roman"/>
          <w:b/>
          <w:sz w:val="24"/>
          <w:szCs w:val="24"/>
        </w:rPr>
        <w:t>S2.</w:t>
      </w:r>
      <w:r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E42534" w:rsidRPr="00722F43">
        <w:rPr>
          <w:rFonts w:ascii="Times New Roman" w:hAnsi="Times New Roman" w:cs="Times New Roman"/>
          <w:sz w:val="24"/>
          <w:szCs w:val="24"/>
        </w:rPr>
        <w:t>Plots of the i</w:t>
      </w:r>
      <w:r w:rsidR="0004532C" w:rsidRPr="00722F43">
        <w:rPr>
          <w:rFonts w:ascii="Times New Roman" w:hAnsi="Times New Roman" w:cs="Times New Roman"/>
          <w:sz w:val="24"/>
          <w:szCs w:val="24"/>
        </w:rPr>
        <w:t>ntra-particle diffusion model for the adsorption of MB</w:t>
      </w:r>
    </w:p>
    <w:p w14:paraId="530DA9C3" w14:textId="28EA330A" w:rsidR="004B0399" w:rsidRPr="00722F43" w:rsidRDefault="00182675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BB4C37A" wp14:editId="43CAACAF">
            <wp:extent cx="5274310" cy="1473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2D1D" w14:textId="4FE70012" w:rsidR="00AF700F" w:rsidRPr="00722F43" w:rsidRDefault="00AF700F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E04430" w:rsidRPr="00722F43">
        <w:rPr>
          <w:rFonts w:ascii="Times New Roman" w:hAnsi="Times New Roman" w:cs="Times New Roman"/>
          <w:sz w:val="24"/>
          <w:szCs w:val="24"/>
        </w:rPr>
        <w:t xml:space="preserve">(a) Effect of contact time on the adsorption capacity of MV; Plots of the (b) pseudo-second-order kinetics model and (c) intra-particle diffusion model for the </w:t>
      </w:r>
      <w:r w:rsidR="00E04430" w:rsidRPr="00722F43">
        <w:rPr>
          <w:rFonts w:ascii="Times New Roman" w:hAnsi="Times New Roman" w:cs="Times New Roman"/>
          <w:sz w:val="24"/>
          <w:szCs w:val="24"/>
        </w:rPr>
        <w:lastRenderedPageBreak/>
        <w:t>adsorption of MV</w:t>
      </w:r>
    </w:p>
    <w:p w14:paraId="284C8EDC" w14:textId="19296319" w:rsidR="00AF700F" w:rsidRPr="00722F43" w:rsidRDefault="00D17E9D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B8415" wp14:editId="7CA7D611">
            <wp:extent cx="5274310" cy="19989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43A0" w14:textId="133CFCF2" w:rsidR="00C83894" w:rsidRPr="00722F43" w:rsidRDefault="00AF700F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722F43">
        <w:rPr>
          <w:rFonts w:ascii="Times New Roman" w:hAnsi="Times New Roman" w:cs="Times New Roman"/>
          <w:b/>
          <w:bCs/>
          <w:sz w:val="24"/>
          <w:szCs w:val="24"/>
        </w:rPr>
        <w:t>igure S4.</w:t>
      </w:r>
      <w:r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4C5CA1" w:rsidRPr="00722F43">
        <w:rPr>
          <w:rFonts w:ascii="Times New Roman" w:hAnsi="Times New Roman" w:cs="Times New Roman"/>
          <w:sz w:val="24"/>
          <w:szCs w:val="24"/>
        </w:rPr>
        <w:t>(a) Adsorption isotherms of MV; (b) Plots of Langmuir adsorption isotherm model for the adsorption of MV</w:t>
      </w:r>
      <w:r w:rsidR="00B83FD8" w:rsidRPr="00722F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3FD302" w14:textId="55FAA26A" w:rsidR="00C83894" w:rsidRPr="00722F43" w:rsidRDefault="00E42534" w:rsidP="00E4253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798A1EA" wp14:editId="32B49D13">
            <wp:extent cx="3564000" cy="264479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" t="8887" r="12357" b="6905"/>
                    <a:stretch/>
                  </pic:blipFill>
                  <pic:spPr bwMode="auto">
                    <a:xfrm>
                      <a:off x="0" y="0"/>
                      <a:ext cx="3564000" cy="264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5A569" w14:textId="3BEB69D6" w:rsidR="00C66AE6" w:rsidRPr="00722F43" w:rsidRDefault="00C66AE6" w:rsidP="00C66A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6F14D4" w:rsidRPr="00722F43">
        <w:rPr>
          <w:rFonts w:ascii="Times New Roman" w:hAnsi="Times New Roman" w:cs="Times New Roman"/>
          <w:sz w:val="24"/>
          <w:szCs w:val="24"/>
        </w:rPr>
        <w:t>R</w:t>
      </w:r>
      <w:r w:rsidR="00D17F65" w:rsidRPr="00722F43">
        <w:rPr>
          <w:rFonts w:ascii="Times New Roman" w:hAnsi="Times New Roman" w:cs="Times New Roman"/>
          <w:sz w:val="24"/>
          <w:szCs w:val="24"/>
        </w:rPr>
        <w:t>emova</w:t>
      </w:r>
      <w:r w:rsidR="006F14D4" w:rsidRPr="00722F43">
        <w:rPr>
          <w:rFonts w:ascii="Times New Roman" w:hAnsi="Times New Roman" w:cs="Times New Roman"/>
          <w:sz w:val="24"/>
          <w:szCs w:val="24"/>
        </w:rPr>
        <w:t>l efficiencies of MV (10 mg/L, 30 mL) by the HEC/SiO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14D4" w:rsidRPr="00722F43">
        <w:rPr>
          <w:rFonts w:ascii="Times New Roman" w:hAnsi="Times New Roman" w:cs="Times New Roman"/>
          <w:sz w:val="24"/>
          <w:szCs w:val="24"/>
        </w:rPr>
        <w:t>/C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F14D4" w:rsidRPr="00722F43">
        <w:rPr>
          <w:rFonts w:ascii="Times New Roman" w:hAnsi="Times New Roman" w:cs="Times New Roman"/>
          <w:sz w:val="24"/>
          <w:szCs w:val="24"/>
        </w:rPr>
        <w:t>N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F14D4" w:rsidRPr="00722F43">
        <w:rPr>
          <w:rFonts w:ascii="Times New Roman" w:hAnsi="Times New Roman" w:cs="Times New Roman"/>
          <w:sz w:val="24"/>
          <w:szCs w:val="24"/>
        </w:rPr>
        <w:t>-50 and HEC/SiO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14D4" w:rsidRPr="00722F43">
        <w:rPr>
          <w:rFonts w:ascii="Times New Roman" w:hAnsi="Times New Roman" w:cs="Times New Roman"/>
          <w:sz w:val="24"/>
          <w:szCs w:val="24"/>
        </w:rPr>
        <w:t>/C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F14D4" w:rsidRPr="00722F43">
        <w:rPr>
          <w:rFonts w:ascii="Times New Roman" w:hAnsi="Times New Roman" w:cs="Times New Roman"/>
          <w:sz w:val="24"/>
          <w:szCs w:val="24"/>
        </w:rPr>
        <w:t>N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F14D4" w:rsidRPr="00722F43">
        <w:rPr>
          <w:rFonts w:ascii="Times New Roman" w:hAnsi="Times New Roman" w:cs="Times New Roman"/>
          <w:sz w:val="24"/>
          <w:szCs w:val="24"/>
        </w:rPr>
        <w:t>-80 solid foams and bare g-C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F14D4" w:rsidRPr="00722F43">
        <w:rPr>
          <w:rFonts w:ascii="Times New Roman" w:hAnsi="Times New Roman" w:cs="Times New Roman"/>
          <w:sz w:val="24"/>
          <w:szCs w:val="24"/>
        </w:rPr>
        <w:t>N</w:t>
      </w:r>
      <w:r w:rsidR="006F14D4" w:rsidRPr="00722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F14D4" w:rsidRPr="00722F43">
        <w:rPr>
          <w:rFonts w:ascii="Times New Roman" w:hAnsi="Times New Roman" w:cs="Times New Roman"/>
          <w:sz w:val="24"/>
          <w:szCs w:val="24"/>
        </w:rPr>
        <w:t xml:space="preserve"> </w:t>
      </w:r>
      <w:r w:rsidR="00374001" w:rsidRPr="00722F43">
        <w:rPr>
          <w:rFonts w:ascii="Times New Roman" w:hAnsi="Times New Roman" w:cs="Times New Roman"/>
          <w:sz w:val="24"/>
          <w:szCs w:val="24"/>
        </w:rPr>
        <w:t xml:space="preserve">powder </w:t>
      </w:r>
    </w:p>
    <w:p w14:paraId="7A8F8DAC" w14:textId="77538F9C" w:rsidR="00DE3192" w:rsidRPr="00722F43" w:rsidRDefault="00177738" w:rsidP="001777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9470F" wp14:editId="319771C7">
            <wp:extent cx="3564000" cy="273120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4" t="10138" r="12659" b="6004"/>
                    <a:stretch/>
                  </pic:blipFill>
                  <pic:spPr bwMode="auto">
                    <a:xfrm>
                      <a:off x="0" y="0"/>
                      <a:ext cx="3564000" cy="273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61708" w14:textId="3B018B62" w:rsidR="00DE3192" w:rsidRPr="00722F43" w:rsidRDefault="00DE3192" w:rsidP="007E4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66AE6" w:rsidRPr="00722F4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22F4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22F43">
        <w:rPr>
          <w:rFonts w:ascii="Times New Roman" w:hAnsi="Times New Roman" w:cs="Times New Roman"/>
          <w:sz w:val="24"/>
          <w:szCs w:val="24"/>
        </w:rPr>
        <w:t xml:space="preserve"> Removal efficiencies of MV by HEC/SiO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22F43">
        <w:rPr>
          <w:rFonts w:ascii="Times New Roman" w:hAnsi="Times New Roman" w:cs="Times New Roman"/>
          <w:sz w:val="24"/>
          <w:szCs w:val="24"/>
        </w:rPr>
        <w:t>/C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22F43">
        <w:rPr>
          <w:rFonts w:ascii="Times New Roman" w:hAnsi="Times New Roman" w:cs="Times New Roman"/>
          <w:sz w:val="24"/>
          <w:szCs w:val="24"/>
        </w:rPr>
        <w:t>N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F077B" w:rsidRPr="00722F43">
        <w:rPr>
          <w:rFonts w:ascii="Times New Roman" w:hAnsi="Times New Roman" w:cs="Times New Roman"/>
          <w:sz w:val="24"/>
          <w:szCs w:val="24"/>
        </w:rPr>
        <w:t>-80</w:t>
      </w:r>
      <w:r w:rsidRPr="00722F43">
        <w:rPr>
          <w:rFonts w:ascii="Times New Roman" w:hAnsi="Times New Roman" w:cs="Times New Roman"/>
          <w:sz w:val="24"/>
          <w:szCs w:val="24"/>
        </w:rPr>
        <w:t xml:space="preserve"> under visible light irradiation</w:t>
      </w:r>
    </w:p>
    <w:p w14:paraId="7252CF18" w14:textId="77777777" w:rsidR="001E79E8" w:rsidRPr="00722F43" w:rsidRDefault="001E79E8" w:rsidP="001E79E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D2DE54D" wp14:editId="54C28A3F">
            <wp:extent cx="3600000" cy="2811600"/>
            <wp:effectExtent l="0" t="0" r="6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6.b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9108" r="9523"/>
                    <a:stretch/>
                  </pic:blipFill>
                  <pic:spPr bwMode="auto">
                    <a:xfrm>
                      <a:off x="0" y="0"/>
                      <a:ext cx="3600000" cy="28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6AA0E" w14:textId="7F8CEA7E" w:rsidR="00107B2D" w:rsidRPr="00722F43" w:rsidRDefault="002D2AC5" w:rsidP="00107B2D">
      <w:pPr>
        <w:spacing w:line="48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22F43">
        <w:rPr>
          <w:rFonts w:ascii="Times New Roman" w:hAnsi="Times New Roman" w:cs="Times New Roman"/>
          <w:b/>
          <w:sz w:val="24"/>
          <w:szCs w:val="24"/>
        </w:rPr>
        <w:t>F</w:t>
      </w:r>
      <w:r w:rsidRPr="00722F43">
        <w:rPr>
          <w:rFonts w:ascii="Times New Roman" w:hAnsi="Times New Roman" w:cs="Times New Roman" w:hint="eastAsia"/>
          <w:b/>
          <w:sz w:val="24"/>
          <w:szCs w:val="24"/>
        </w:rPr>
        <w:t xml:space="preserve">igure </w:t>
      </w:r>
      <w:r w:rsidR="00717934" w:rsidRPr="00722F43">
        <w:rPr>
          <w:rFonts w:ascii="Times New Roman" w:hAnsi="Times New Roman" w:cs="Times New Roman"/>
          <w:b/>
          <w:sz w:val="24"/>
          <w:szCs w:val="24"/>
        </w:rPr>
        <w:t>S</w:t>
      </w:r>
      <w:r w:rsidR="00C66AE6" w:rsidRPr="00722F43">
        <w:rPr>
          <w:rFonts w:ascii="Times New Roman" w:hAnsi="Times New Roman" w:cs="Times New Roman"/>
          <w:b/>
          <w:sz w:val="24"/>
          <w:szCs w:val="24"/>
        </w:rPr>
        <w:t>7</w:t>
      </w:r>
      <w:r w:rsidR="00605341" w:rsidRPr="00722F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7832" w:rsidRPr="00722F43">
        <w:rPr>
          <w:rFonts w:ascii="Times New Roman" w:hAnsi="Times New Roman" w:cs="Times New Roman"/>
          <w:sz w:val="24"/>
          <w:szCs w:val="24"/>
        </w:rPr>
        <w:t>UV–vis DRS spectra of HEC/SiO</w:t>
      </w:r>
      <w:r w:rsidR="00007832"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07832" w:rsidRPr="00722F43">
        <w:rPr>
          <w:rFonts w:ascii="Times New Roman" w:hAnsi="Times New Roman" w:cs="Times New Roman"/>
          <w:sz w:val="24"/>
          <w:szCs w:val="24"/>
        </w:rPr>
        <w:t>/C</w:t>
      </w:r>
      <w:r w:rsidR="00007832" w:rsidRPr="00722F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07832" w:rsidRPr="00722F43">
        <w:rPr>
          <w:rFonts w:ascii="Times New Roman" w:hAnsi="Times New Roman" w:cs="Times New Roman"/>
          <w:sz w:val="24"/>
          <w:szCs w:val="24"/>
        </w:rPr>
        <w:t>N</w:t>
      </w:r>
      <w:r w:rsidR="00007832" w:rsidRPr="00722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95C32" w:rsidRPr="00722F4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74CAC" w:rsidRPr="00722F43">
        <w:rPr>
          <w:rFonts w:ascii="Times New Roman" w:hAnsi="Times New Roman" w:cs="Times New Roman"/>
          <w:sz w:val="24"/>
          <w:szCs w:val="24"/>
        </w:rPr>
        <w:t xml:space="preserve">solid foams </w:t>
      </w:r>
    </w:p>
    <w:p w14:paraId="52422F52" w14:textId="1B4931D3" w:rsidR="002971D1" w:rsidRPr="00722F43" w:rsidRDefault="009B43C2" w:rsidP="009B43C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092DE3" wp14:editId="4A292578">
            <wp:extent cx="3600000" cy="2716523"/>
            <wp:effectExtent l="0" t="0" r="6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8447" r="11700" b="4176"/>
                    <a:stretch/>
                  </pic:blipFill>
                  <pic:spPr bwMode="auto">
                    <a:xfrm>
                      <a:off x="0" y="0"/>
                      <a:ext cx="3600000" cy="271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A317C" w14:textId="56576A10" w:rsidR="00107B2D" w:rsidRPr="00722F43" w:rsidRDefault="00107B2D" w:rsidP="007E4FD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22F43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722F43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C66AE6" w:rsidRPr="00722F4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22F4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22F43">
        <w:rPr>
          <w:rFonts w:ascii="Times New Roman" w:hAnsi="Times New Roman" w:cs="Times New Roman"/>
          <w:sz w:val="24"/>
          <w:szCs w:val="24"/>
        </w:rPr>
        <w:t xml:space="preserve"> Removal efficienc</w:t>
      </w:r>
      <w:r w:rsidR="00C46764" w:rsidRPr="00722F43">
        <w:rPr>
          <w:rFonts w:ascii="Times New Roman" w:hAnsi="Times New Roman" w:cs="Times New Roman"/>
          <w:sz w:val="24"/>
          <w:szCs w:val="24"/>
        </w:rPr>
        <w:t xml:space="preserve">ies </w:t>
      </w:r>
      <w:r w:rsidRPr="00722F43">
        <w:rPr>
          <w:rFonts w:ascii="Times New Roman" w:hAnsi="Times New Roman" w:cs="Times New Roman"/>
          <w:sz w:val="24"/>
          <w:szCs w:val="24"/>
        </w:rPr>
        <w:t xml:space="preserve">of MB </w:t>
      </w:r>
      <w:r w:rsidR="00CA7574" w:rsidRPr="00722F43">
        <w:rPr>
          <w:rFonts w:ascii="Times New Roman" w:hAnsi="Times New Roman" w:cs="Times New Roman"/>
          <w:sz w:val="24"/>
          <w:szCs w:val="24"/>
        </w:rPr>
        <w:t xml:space="preserve">(10 mg/L, 20 mL) </w:t>
      </w:r>
      <w:r w:rsidRPr="00722F43">
        <w:rPr>
          <w:rFonts w:ascii="Times New Roman" w:hAnsi="Times New Roman" w:cs="Times New Roman"/>
          <w:sz w:val="24"/>
          <w:szCs w:val="24"/>
        </w:rPr>
        <w:t>by HEC/SiO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22F43">
        <w:rPr>
          <w:rFonts w:ascii="Times New Roman" w:hAnsi="Times New Roman" w:cs="Times New Roman"/>
          <w:sz w:val="24"/>
          <w:szCs w:val="24"/>
        </w:rPr>
        <w:t>/C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22F43">
        <w:rPr>
          <w:rFonts w:ascii="Times New Roman" w:hAnsi="Times New Roman" w:cs="Times New Roman"/>
          <w:sz w:val="24"/>
          <w:szCs w:val="24"/>
        </w:rPr>
        <w:t>N</w:t>
      </w:r>
      <w:r w:rsidRPr="00722F4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22F43">
        <w:rPr>
          <w:rFonts w:ascii="Times New Roman" w:hAnsi="Times New Roman" w:cs="Times New Roman"/>
          <w:sz w:val="24"/>
          <w:szCs w:val="24"/>
        </w:rPr>
        <w:t>-</w:t>
      </w:r>
      <w:r w:rsidR="00C46764" w:rsidRPr="00722F43">
        <w:rPr>
          <w:rFonts w:ascii="Times New Roman" w:hAnsi="Times New Roman" w:cs="Times New Roman"/>
          <w:sz w:val="24"/>
          <w:szCs w:val="24"/>
        </w:rPr>
        <w:t>5</w:t>
      </w:r>
      <w:r w:rsidRPr="00722F43">
        <w:rPr>
          <w:rFonts w:ascii="Times New Roman" w:hAnsi="Times New Roman" w:cs="Times New Roman"/>
          <w:sz w:val="24"/>
          <w:szCs w:val="24"/>
        </w:rPr>
        <w:t>0 during 4 cycles</w:t>
      </w:r>
      <w:r w:rsidR="00C46764" w:rsidRPr="00722F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56E634" w14:textId="77777777" w:rsidR="000018D8" w:rsidRPr="00722F43" w:rsidRDefault="000018D8" w:rsidP="000018D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E7378" wp14:editId="64E0A19A">
            <wp:extent cx="3579654" cy="2569210"/>
            <wp:effectExtent l="0" t="0" r="190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4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8777" r="12220" b="7705"/>
                    <a:stretch/>
                  </pic:blipFill>
                  <pic:spPr bwMode="auto">
                    <a:xfrm>
                      <a:off x="0" y="0"/>
                      <a:ext cx="3600526" cy="258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A3E1F" w14:textId="10D1FB84" w:rsidR="000018D8" w:rsidRPr="00722F43" w:rsidRDefault="000018D8" w:rsidP="000018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2F43">
        <w:rPr>
          <w:rFonts w:ascii="Times New Roman" w:hAnsi="Times New Roman" w:cs="Times New Roman"/>
          <w:b/>
          <w:sz w:val="24"/>
          <w:szCs w:val="24"/>
        </w:rPr>
        <w:t>F</w:t>
      </w:r>
      <w:r w:rsidR="00231841" w:rsidRPr="00722F43">
        <w:rPr>
          <w:rFonts w:ascii="Times New Roman" w:hAnsi="Times New Roman" w:cs="Times New Roman" w:hint="eastAsia"/>
          <w:b/>
          <w:sz w:val="24"/>
          <w:szCs w:val="24"/>
        </w:rPr>
        <w:t>ig</w:t>
      </w:r>
      <w:r w:rsidR="00717934" w:rsidRPr="00722F43">
        <w:rPr>
          <w:rFonts w:ascii="Times New Roman" w:hAnsi="Times New Roman" w:cs="Times New Roman"/>
          <w:b/>
          <w:sz w:val="24"/>
          <w:szCs w:val="24"/>
        </w:rPr>
        <w:t>ure S</w:t>
      </w:r>
      <w:r w:rsidR="00C66AE6" w:rsidRPr="00722F43">
        <w:rPr>
          <w:rFonts w:ascii="Times New Roman" w:hAnsi="Times New Roman" w:cs="Times New Roman"/>
          <w:b/>
          <w:sz w:val="24"/>
          <w:szCs w:val="24"/>
        </w:rPr>
        <w:t>9</w:t>
      </w:r>
      <w:r w:rsidRPr="00722F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22F43">
        <w:rPr>
          <w:rFonts w:ascii="Times New Roman" w:hAnsi="Times New Roman" w:cs="Times New Roman" w:hint="eastAsia"/>
          <w:sz w:val="24"/>
          <w:szCs w:val="24"/>
        </w:rPr>
        <w:t>Effect</w:t>
      </w:r>
      <w:r w:rsidR="00D33990" w:rsidRPr="00722F43">
        <w:rPr>
          <w:rFonts w:ascii="Times New Roman" w:hAnsi="Times New Roman" w:cs="Times New Roman"/>
          <w:sz w:val="24"/>
          <w:szCs w:val="24"/>
        </w:rPr>
        <w:t xml:space="preserve"> of</w:t>
      </w:r>
      <w:r w:rsidRPr="00722F43">
        <w:rPr>
          <w:rFonts w:ascii="Times New Roman" w:hAnsi="Times New Roman" w:cs="Times New Roman"/>
          <w:sz w:val="24"/>
          <w:szCs w:val="24"/>
        </w:rPr>
        <w:t xml:space="preserve"> diff</w:t>
      </w:r>
      <w:r w:rsidR="00D33990" w:rsidRPr="00722F43">
        <w:rPr>
          <w:rFonts w:ascii="Times New Roman" w:hAnsi="Times New Roman" w:cs="Times New Roman"/>
          <w:sz w:val="24"/>
          <w:szCs w:val="24"/>
        </w:rPr>
        <w:t xml:space="preserve">erent radical scavengers on </w:t>
      </w:r>
      <w:r w:rsidRPr="00722F43">
        <w:rPr>
          <w:rFonts w:ascii="Times New Roman" w:hAnsi="Times New Roman" w:cs="Times New Roman"/>
          <w:sz w:val="24"/>
          <w:szCs w:val="24"/>
        </w:rPr>
        <w:t>photocat</w:t>
      </w:r>
      <w:r w:rsidR="00D33990" w:rsidRPr="00722F43">
        <w:rPr>
          <w:rFonts w:ascii="Times New Roman" w:hAnsi="Times New Roman" w:cs="Times New Roman"/>
          <w:sz w:val="24"/>
          <w:szCs w:val="24"/>
        </w:rPr>
        <w:t xml:space="preserve">alytic degradation of MB </w:t>
      </w:r>
    </w:p>
    <w:p w14:paraId="5695141E" w14:textId="6C4035D9" w:rsidR="005D0B72" w:rsidRPr="00722F43" w:rsidRDefault="005D0B72" w:rsidP="009579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5D0B72" w:rsidRPr="00722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17198" w14:textId="77777777" w:rsidR="00C027CE" w:rsidRDefault="00C027CE" w:rsidP="00213153">
      <w:r>
        <w:separator/>
      </w:r>
    </w:p>
  </w:endnote>
  <w:endnote w:type="continuationSeparator" w:id="0">
    <w:p w14:paraId="39779C42" w14:textId="77777777" w:rsidR="00C027CE" w:rsidRDefault="00C027CE" w:rsidP="0021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4D338" w14:textId="77777777" w:rsidR="00C027CE" w:rsidRDefault="00C027CE" w:rsidP="00213153">
      <w:r>
        <w:separator/>
      </w:r>
    </w:p>
  </w:footnote>
  <w:footnote w:type="continuationSeparator" w:id="0">
    <w:p w14:paraId="5F0CA0F1" w14:textId="77777777" w:rsidR="00C027CE" w:rsidRDefault="00C027CE" w:rsidP="00213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C1E"/>
    <w:rsid w:val="000018D8"/>
    <w:rsid w:val="00007832"/>
    <w:rsid w:val="000123CA"/>
    <w:rsid w:val="0001694B"/>
    <w:rsid w:val="00020836"/>
    <w:rsid w:val="00034A8F"/>
    <w:rsid w:val="0004532C"/>
    <w:rsid w:val="00070175"/>
    <w:rsid w:val="00081796"/>
    <w:rsid w:val="00094E2A"/>
    <w:rsid w:val="000A06BE"/>
    <w:rsid w:val="000F2B82"/>
    <w:rsid w:val="00107B2D"/>
    <w:rsid w:val="001128AD"/>
    <w:rsid w:val="00117105"/>
    <w:rsid w:val="00135049"/>
    <w:rsid w:val="00166455"/>
    <w:rsid w:val="00170D35"/>
    <w:rsid w:val="00177738"/>
    <w:rsid w:val="00181030"/>
    <w:rsid w:val="00182675"/>
    <w:rsid w:val="00182E4A"/>
    <w:rsid w:val="001A6E8B"/>
    <w:rsid w:val="001E79E8"/>
    <w:rsid w:val="001F2970"/>
    <w:rsid w:val="00213153"/>
    <w:rsid w:val="0022599B"/>
    <w:rsid w:val="00226D89"/>
    <w:rsid w:val="00231841"/>
    <w:rsid w:val="00234295"/>
    <w:rsid w:val="002971D1"/>
    <w:rsid w:val="002D2AC5"/>
    <w:rsid w:val="00332E35"/>
    <w:rsid w:val="00374001"/>
    <w:rsid w:val="00396E7C"/>
    <w:rsid w:val="003C54E7"/>
    <w:rsid w:val="003D2DBE"/>
    <w:rsid w:val="004048EC"/>
    <w:rsid w:val="004356E5"/>
    <w:rsid w:val="00474CAC"/>
    <w:rsid w:val="00477394"/>
    <w:rsid w:val="004B0399"/>
    <w:rsid w:val="004C5CA1"/>
    <w:rsid w:val="004D4B6C"/>
    <w:rsid w:val="004E07CC"/>
    <w:rsid w:val="004E629C"/>
    <w:rsid w:val="004F0DE5"/>
    <w:rsid w:val="00526EBE"/>
    <w:rsid w:val="00540864"/>
    <w:rsid w:val="00581C8D"/>
    <w:rsid w:val="00591AB3"/>
    <w:rsid w:val="005A2F61"/>
    <w:rsid w:val="005D0B72"/>
    <w:rsid w:val="005E5411"/>
    <w:rsid w:val="005F2F52"/>
    <w:rsid w:val="00602218"/>
    <w:rsid w:val="00605341"/>
    <w:rsid w:val="006444E3"/>
    <w:rsid w:val="006605B0"/>
    <w:rsid w:val="00673745"/>
    <w:rsid w:val="00677EBD"/>
    <w:rsid w:val="006816C0"/>
    <w:rsid w:val="006C2DD7"/>
    <w:rsid w:val="006C6E47"/>
    <w:rsid w:val="006D4F70"/>
    <w:rsid w:val="006F01E4"/>
    <w:rsid w:val="006F14D4"/>
    <w:rsid w:val="006F6B9E"/>
    <w:rsid w:val="00717934"/>
    <w:rsid w:val="00722F43"/>
    <w:rsid w:val="007619EB"/>
    <w:rsid w:val="007B5118"/>
    <w:rsid w:val="007C25A5"/>
    <w:rsid w:val="007D562C"/>
    <w:rsid w:val="007E4FD0"/>
    <w:rsid w:val="00873A79"/>
    <w:rsid w:val="00890082"/>
    <w:rsid w:val="00894A41"/>
    <w:rsid w:val="008A7E8D"/>
    <w:rsid w:val="0090270C"/>
    <w:rsid w:val="00910284"/>
    <w:rsid w:val="00923C8F"/>
    <w:rsid w:val="0093492A"/>
    <w:rsid w:val="00935413"/>
    <w:rsid w:val="00954032"/>
    <w:rsid w:val="00955B0A"/>
    <w:rsid w:val="009579BD"/>
    <w:rsid w:val="00982ACB"/>
    <w:rsid w:val="0099230B"/>
    <w:rsid w:val="00993143"/>
    <w:rsid w:val="009940B3"/>
    <w:rsid w:val="009B43C2"/>
    <w:rsid w:val="009C5BC3"/>
    <w:rsid w:val="009F5F18"/>
    <w:rsid w:val="009F6B7E"/>
    <w:rsid w:val="00A02905"/>
    <w:rsid w:val="00A0788D"/>
    <w:rsid w:val="00A3672A"/>
    <w:rsid w:val="00A54C1E"/>
    <w:rsid w:val="00A64209"/>
    <w:rsid w:val="00A73EE7"/>
    <w:rsid w:val="00A77F69"/>
    <w:rsid w:val="00AE4E14"/>
    <w:rsid w:val="00AF700F"/>
    <w:rsid w:val="00B002AD"/>
    <w:rsid w:val="00B42F69"/>
    <w:rsid w:val="00B51BFB"/>
    <w:rsid w:val="00B77DD9"/>
    <w:rsid w:val="00B83D17"/>
    <w:rsid w:val="00B83FD8"/>
    <w:rsid w:val="00BA7E2F"/>
    <w:rsid w:val="00BF077B"/>
    <w:rsid w:val="00C027CE"/>
    <w:rsid w:val="00C46764"/>
    <w:rsid w:val="00C47D62"/>
    <w:rsid w:val="00C66AE6"/>
    <w:rsid w:val="00C83894"/>
    <w:rsid w:val="00C95C32"/>
    <w:rsid w:val="00CA5F76"/>
    <w:rsid w:val="00CA7574"/>
    <w:rsid w:val="00D07EB8"/>
    <w:rsid w:val="00D17E9D"/>
    <w:rsid w:val="00D17F65"/>
    <w:rsid w:val="00D2127F"/>
    <w:rsid w:val="00D31BA6"/>
    <w:rsid w:val="00D33990"/>
    <w:rsid w:val="00D37F46"/>
    <w:rsid w:val="00D74E14"/>
    <w:rsid w:val="00D77B80"/>
    <w:rsid w:val="00DA15CB"/>
    <w:rsid w:val="00DB5EBE"/>
    <w:rsid w:val="00DD69EF"/>
    <w:rsid w:val="00DE3192"/>
    <w:rsid w:val="00E04430"/>
    <w:rsid w:val="00E25CA4"/>
    <w:rsid w:val="00E42534"/>
    <w:rsid w:val="00E61ADB"/>
    <w:rsid w:val="00E9010D"/>
    <w:rsid w:val="00EA0BBC"/>
    <w:rsid w:val="00EE0F2C"/>
    <w:rsid w:val="00EE507B"/>
    <w:rsid w:val="00EF398B"/>
    <w:rsid w:val="00F518B5"/>
    <w:rsid w:val="00FA0F7B"/>
    <w:rsid w:val="00FC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C9437"/>
  <w15:chartTrackingRefBased/>
  <w15:docId w15:val="{F3D25F00-80CF-4A2B-B0DE-166A137E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31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31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3153"/>
    <w:rPr>
      <w:sz w:val="18"/>
      <w:szCs w:val="18"/>
    </w:rPr>
  </w:style>
  <w:style w:type="character" w:styleId="a7">
    <w:name w:val="Hyperlink"/>
    <w:basedOn w:val="a0"/>
    <w:uiPriority w:val="99"/>
    <w:unhideWhenUsed/>
    <w:rsid w:val="00213153"/>
    <w:rPr>
      <w:color w:val="0563C1" w:themeColor="hyperlink"/>
      <w:u w:val="single"/>
    </w:rPr>
  </w:style>
  <w:style w:type="paragraph" w:styleId="a8">
    <w:name w:val="No Spacing"/>
    <w:uiPriority w:val="1"/>
    <w:qFormat/>
    <w:rsid w:val="00213153"/>
    <w:pPr>
      <w:widowControl w:val="0"/>
      <w:jc w:val="both"/>
    </w:pPr>
  </w:style>
  <w:style w:type="table" w:styleId="a9">
    <w:name w:val="Table Grid"/>
    <w:basedOn w:val="a1"/>
    <w:qFormat/>
    <w:rsid w:val="007E4FD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无格式表格 22"/>
    <w:basedOn w:val="a1"/>
    <w:uiPriority w:val="42"/>
    <w:qFormat/>
    <w:rsid w:val="007E4FD0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"/><Relationship Id="rId20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hyperlink" Target="mailto:zhaohui7592@sdust.edu.cn" TargetMode="External"/><Relationship Id="rId11" Type="http://schemas.openxmlformats.org/officeDocument/2006/relationships/image" Target="media/image4.wmf"/><Relationship Id="rId5" Type="http://schemas.openxmlformats.org/officeDocument/2006/relationships/endnotes" Target="endnotes.xml"/><Relationship Id="rId15" Type="http://schemas.openxmlformats.org/officeDocument/2006/relationships/image" Target="media/image8.ti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7</Pages>
  <Words>561</Words>
  <Characters>3204</Characters>
  <Application>Microsoft Office Word</Application>
  <DocSecurity>0</DocSecurity>
  <Lines>26</Lines>
  <Paragraphs>7</Paragraphs>
  <ScaleCrop>false</ScaleCrop>
  <Company>china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赵 会</cp:lastModifiedBy>
  <cp:revision>170</cp:revision>
  <dcterms:created xsi:type="dcterms:W3CDTF">2021-12-06T02:21:00Z</dcterms:created>
  <dcterms:modified xsi:type="dcterms:W3CDTF">2022-07-13T13:55:00Z</dcterms:modified>
</cp:coreProperties>
</file>