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eastAsia="宋体" w:cs="Times New Roman"/>
          <w:b/>
          <w:bCs/>
          <w:color w:val="FF0000"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color w:val="FF0000"/>
          <w:sz w:val="44"/>
          <w:szCs w:val="44"/>
        </w:rPr>
        <w:t>Supplementary material</w:t>
      </w: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eastAsia="宋体" w:cs="Times New Roman"/>
          <w:b/>
          <w:color w:val="FF0000"/>
          <w:szCs w:val="21"/>
        </w:rPr>
      </w:pPr>
      <w:r>
        <w:rPr>
          <w:rFonts w:ascii="Times New Roman" w:hAnsi="Times New Roman" w:eastAsia="宋体" w:cs="Times New Roman"/>
          <w:b/>
          <w:bCs/>
          <w:color w:val="FF0000"/>
          <w:szCs w:val="21"/>
        </w:rPr>
        <w:t>3D</w:t>
      </w:r>
      <w:r>
        <w:rPr>
          <w:rFonts w:hint="eastAsia" w:ascii="Times New Roman" w:hAnsi="Times New Roman" w:eastAsia="宋体" w:cs="Times New Roman"/>
          <w:b/>
          <w:bCs/>
          <w:color w:val="FF0000"/>
          <w:szCs w:val="21"/>
        </w:rPr>
        <w:t xml:space="preserve"> </w:t>
      </w:r>
      <w:r>
        <w:rPr>
          <w:rFonts w:ascii="Times New Roman" w:hAnsi="Times New Roman" w:eastAsia="宋体" w:cs="Times New Roman"/>
          <w:b/>
          <w:color w:val="FF0000"/>
          <w:szCs w:val="21"/>
        </w:rPr>
        <w:t xml:space="preserve">hierarchical </w:t>
      </w:r>
      <w:bookmarkStart w:id="0" w:name="_Hlk102846191"/>
      <w:r>
        <w:rPr>
          <w:rFonts w:ascii="Times New Roman" w:hAnsi="Times New Roman" w:eastAsia="宋体" w:cs="Times New Roman"/>
          <w:b/>
          <w:color w:val="FF0000"/>
          <w:szCs w:val="21"/>
        </w:rPr>
        <w:t>structure</w:t>
      </w:r>
      <w:bookmarkEnd w:id="0"/>
      <w:r>
        <w:rPr>
          <w:rFonts w:hint="eastAsia" w:ascii="Times New Roman" w:hAnsi="Times New Roman" w:eastAsia="宋体" w:cs="Times New Roman"/>
          <w:b/>
          <w:color w:val="FF0000"/>
          <w:szCs w:val="21"/>
        </w:rPr>
        <w:t xml:space="preserve"> </w:t>
      </w:r>
      <w:r>
        <w:rPr>
          <w:rFonts w:ascii="Times New Roman" w:hAnsi="Times New Roman" w:eastAsia="宋体" w:cs="Times New Roman"/>
          <w:b/>
          <w:color w:val="FF0000"/>
          <w:szCs w:val="21"/>
        </w:rPr>
        <w:t>collaborating with 2D</w:t>
      </w:r>
      <w:r>
        <w:rPr>
          <w:rFonts w:hint="eastAsia" w:ascii="Times New Roman" w:hAnsi="Times New Roman" w:eastAsia="宋体" w:cs="Times New Roman"/>
          <w:b/>
          <w:color w:val="FF0000"/>
          <w:szCs w:val="21"/>
        </w:rPr>
        <w:t>/</w:t>
      </w:r>
      <w:r>
        <w:rPr>
          <w:rFonts w:ascii="Times New Roman" w:hAnsi="Times New Roman" w:eastAsia="宋体" w:cs="Times New Roman"/>
          <w:b/>
          <w:color w:val="FF0000"/>
          <w:szCs w:val="21"/>
        </w:rPr>
        <w:t>2D interface interaction</w:t>
      </w:r>
      <w:r>
        <w:rPr>
          <w:rFonts w:hint="eastAsia" w:ascii="Times New Roman" w:hAnsi="Times New Roman" w:eastAsia="宋体" w:cs="Times New Roman"/>
          <w:b/>
          <w:color w:val="FF0000"/>
          <w:szCs w:val="21"/>
        </w:rPr>
        <w:t xml:space="preserve"> </w:t>
      </w:r>
      <w:r>
        <w:rPr>
          <w:rFonts w:ascii="Times New Roman" w:hAnsi="Times New Roman" w:eastAsia="宋体" w:cs="Times New Roman"/>
          <w:b/>
          <w:color w:val="FF0000"/>
          <w:szCs w:val="21"/>
        </w:rPr>
        <w:t>in BiVO</w:t>
      </w:r>
      <w:r>
        <w:rPr>
          <w:rFonts w:ascii="Times New Roman" w:hAnsi="Times New Roman" w:eastAsia="宋体" w:cs="Times New Roman"/>
          <w:b/>
          <w:color w:val="FF0000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/>
          <w:color w:val="FF0000"/>
          <w:szCs w:val="21"/>
        </w:rPr>
        <w:t xml:space="preserve">/ZnCr-LDH heterojunction </w:t>
      </w:r>
      <w:r>
        <w:rPr>
          <w:rFonts w:hint="eastAsia" w:ascii="Times New Roman" w:hAnsi="Times New Roman" w:eastAsia="宋体" w:cs="Times New Roman"/>
          <w:b/>
          <w:color w:val="FF0000"/>
          <w:szCs w:val="21"/>
        </w:rPr>
        <w:t>with</w:t>
      </w:r>
      <w:r>
        <w:rPr>
          <w:rFonts w:ascii="Times New Roman" w:hAnsi="Times New Roman" w:eastAsia="宋体" w:cs="Times New Roman"/>
          <w:b/>
          <w:color w:val="FF0000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FF0000"/>
          <w:szCs w:val="21"/>
          <w:lang w:val="it-IT"/>
        </w:rPr>
        <w:t>superior visible</w:t>
      </w:r>
      <w:r>
        <w:rPr>
          <w:rFonts w:hint="eastAsia" w:ascii="Times New Roman" w:hAnsi="Times New Roman" w:eastAsia="宋体" w:cs="Times New Roman"/>
          <w:b/>
          <w:color w:val="FF0000"/>
          <w:szCs w:val="21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b/>
          <w:color w:val="FF0000"/>
          <w:szCs w:val="21"/>
          <w:lang w:val="it-IT"/>
        </w:rPr>
        <w:t xml:space="preserve">light photocatalytic </w:t>
      </w:r>
      <w:bookmarkStart w:id="1" w:name="_Hlk102748750"/>
      <w:r>
        <w:rPr>
          <w:rFonts w:ascii="Times New Roman" w:hAnsi="Times New Roman" w:eastAsia="宋体" w:cs="Times New Roman"/>
          <w:b/>
          <w:color w:val="FF0000"/>
          <w:szCs w:val="21"/>
          <w:lang w:val="it-IT"/>
        </w:rPr>
        <w:t>removal</w:t>
      </w:r>
      <w:r>
        <w:rPr>
          <w:rFonts w:ascii="Times New Roman" w:hAnsi="Times New Roman" w:eastAsia="宋体" w:cs="Times New Roman"/>
          <w:b/>
          <w:color w:val="FF0000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FF0000"/>
          <w:szCs w:val="21"/>
        </w:rPr>
        <w:t xml:space="preserve">efficiency for </w:t>
      </w:r>
      <w:r>
        <w:rPr>
          <w:rFonts w:ascii="Times New Roman" w:hAnsi="Times New Roman" w:eastAsia="宋体" w:cs="Times New Roman"/>
          <w:b/>
          <w:color w:val="FF0000"/>
          <w:szCs w:val="21"/>
        </w:rPr>
        <w:t>tetracycline hydrochloride</w:t>
      </w:r>
      <w:bookmarkEnd w:id="1"/>
      <w:r>
        <w:rPr>
          <w:rFonts w:ascii="Times New Roman" w:hAnsi="Times New Roman" w:eastAsia="宋体" w:cs="Times New Roman"/>
          <w:b/>
          <w:color w:val="FF0000"/>
          <w:szCs w:val="21"/>
          <w:lang w:val="it-IT"/>
        </w:rPr>
        <w:t xml:space="preserve"> </w:t>
      </w: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eastAsia="宋体" w:cs="Times New Roman"/>
          <w:b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  <w:lang w:val="it-IT"/>
        </w:rPr>
        <w:t>R</w:t>
      </w:r>
      <w:r>
        <w:rPr>
          <w:rFonts w:hint="eastAsia" w:ascii="Times New Roman" w:hAnsi="Times New Roman" w:eastAsia="宋体" w:cs="Times New Roman"/>
          <w:color w:val="FF0000"/>
          <w:szCs w:val="21"/>
          <w:lang w:val="it-IT"/>
        </w:rPr>
        <w:t>uo</w:t>
      </w:r>
      <w:r>
        <w:rPr>
          <w:rFonts w:ascii="Times New Roman" w:hAnsi="Times New Roman" w:eastAsia="宋体" w:cs="Times New Roman"/>
          <w:color w:val="FF0000"/>
          <w:szCs w:val="21"/>
          <w:lang w:val="it-IT"/>
        </w:rPr>
        <w:t>fan</w:t>
      </w:r>
      <w:r>
        <w:rPr>
          <w:rFonts w:hint="eastAsia" w:ascii="Times New Roman" w:hAnsi="Times New Roman" w:eastAsia="宋体" w:cs="Times New Roman"/>
          <w:color w:val="FF0000"/>
          <w:szCs w:val="21"/>
          <w:lang w:val="it-IT"/>
        </w:rPr>
        <w:t xml:space="preserve"> </w:t>
      </w:r>
      <w:r>
        <w:rPr>
          <w:rFonts w:ascii="Times New Roman" w:hAnsi="Times New Roman" w:eastAsia="宋体" w:cs="Times New Roman"/>
          <w:color w:val="FF0000"/>
          <w:szCs w:val="21"/>
          <w:lang w:val="it-IT"/>
        </w:rPr>
        <w:t xml:space="preserve">Yang </w:t>
      </w:r>
      <w:r>
        <w:rPr>
          <w:rFonts w:ascii="Times New Roman" w:hAnsi="Times New Roman" w:eastAsia="宋体" w:cs="Times New Roman"/>
          <w:color w:val="FF0000"/>
          <w:szCs w:val="21"/>
          <w:vertAlign w:val="superscript"/>
          <w:lang w:val="it-IT"/>
        </w:rPr>
        <w:t>a</w:t>
      </w:r>
      <w:bookmarkStart w:id="2" w:name="_Hlk101594485"/>
      <w:r>
        <w:rPr>
          <w:rFonts w:ascii="Times New Roman" w:hAnsi="Times New Roman" w:eastAsia="宋体" w:cs="Times New Roman"/>
          <w:color w:val="FF0000"/>
          <w:szCs w:val="21"/>
          <w:vertAlign w:val="superscript"/>
          <w:lang w:val="it-IT"/>
        </w:rPr>
        <w:t>,</w:t>
      </w:r>
      <w:bookmarkEnd w:id="2"/>
      <w:r>
        <w:rPr>
          <w:rFonts w:ascii="Times New Roman" w:hAnsi="Times New Roman" w:eastAsia="宋体" w:cs="Times New Roman"/>
          <w:color w:val="FF0000"/>
          <w:szCs w:val="21"/>
          <w:vertAlign w:val="superscript"/>
          <w:lang w:val="it-IT"/>
        </w:rPr>
        <w:t xml:space="preserve"> b</w:t>
      </w:r>
      <w:r>
        <w:rPr>
          <w:rFonts w:ascii="Times New Roman" w:hAnsi="Times New Roman" w:eastAsia="宋体" w:cs="Times New Roman"/>
          <w:color w:val="FF0000"/>
          <w:szCs w:val="21"/>
          <w:lang w:val="it-IT"/>
        </w:rPr>
        <w:t>,</w:t>
      </w:r>
      <w:r>
        <w:rPr>
          <w:rFonts w:hint="eastAsia" w:ascii="Times New Roman" w:hAnsi="Times New Roman" w:eastAsia="宋体" w:cs="Times New Roman"/>
          <w:color w:val="FF0000"/>
          <w:szCs w:val="21"/>
          <w:lang w:val="it-IT"/>
        </w:rPr>
        <w:t xml:space="preserve"> </w:t>
      </w:r>
      <w:bookmarkStart w:id="3" w:name="_Hlk101594301"/>
      <w:r>
        <w:rPr>
          <w:rFonts w:ascii="Times New Roman" w:hAnsi="Times New Roman" w:eastAsia="宋体" w:cs="Times New Roman"/>
          <w:color w:val="FF0000"/>
          <w:szCs w:val="21"/>
          <w:lang w:val="it-IT"/>
        </w:rPr>
        <w:t xml:space="preserve">Baiping Liang </w:t>
      </w:r>
      <w:r>
        <w:rPr>
          <w:rFonts w:ascii="Times New Roman" w:hAnsi="Times New Roman" w:eastAsia="宋体" w:cs="Times New Roman"/>
          <w:color w:val="FF0000"/>
          <w:szCs w:val="21"/>
          <w:vertAlign w:val="superscript"/>
          <w:lang w:val="it-IT"/>
        </w:rPr>
        <w:t>a</w:t>
      </w:r>
      <w:r>
        <w:rPr>
          <w:rFonts w:hint="eastAsia" w:ascii="Times New Roman" w:hAnsi="Times New Roman" w:eastAsia="宋体" w:cs="Times New Roman"/>
          <w:color w:val="FF0000"/>
          <w:szCs w:val="21"/>
          <w:lang w:val="it-IT"/>
        </w:rPr>
        <w:t>,</w:t>
      </w:r>
      <w:bookmarkEnd w:id="3"/>
      <w:r>
        <w:rPr>
          <w:rFonts w:ascii="Times New Roman" w:hAnsi="Times New Roman" w:eastAsia="宋体" w:cs="Times New Roman"/>
          <w:color w:val="FF0000"/>
          <w:szCs w:val="21"/>
          <w:lang w:val="it-IT"/>
        </w:rPr>
        <w:t xml:space="preserve"> Shizheng Zheng </w:t>
      </w:r>
      <w:r>
        <w:rPr>
          <w:rFonts w:ascii="Times New Roman" w:hAnsi="Times New Roman" w:eastAsia="宋体" w:cs="Times New Roman"/>
          <w:color w:val="FF0000"/>
          <w:szCs w:val="21"/>
          <w:vertAlign w:val="superscript"/>
          <w:lang w:val="it-IT"/>
        </w:rPr>
        <w:t>a*</w:t>
      </w:r>
      <w:r>
        <w:rPr>
          <w:rFonts w:hint="eastAsia" w:ascii="Times New Roman" w:hAnsi="Times New Roman" w:eastAsia="宋体" w:cs="Times New Roman"/>
          <w:color w:val="FF0000"/>
          <w:szCs w:val="21"/>
          <w:lang w:val="it-IT"/>
        </w:rPr>
        <w:t xml:space="preserve">, </w:t>
      </w:r>
      <w:r>
        <w:rPr>
          <w:rFonts w:ascii="Times New Roman" w:hAnsi="Times New Roman" w:eastAsia="宋体" w:cs="Times New Roman"/>
          <w:color w:val="FF0000"/>
          <w:szCs w:val="21"/>
          <w:lang w:val="it-IT"/>
        </w:rPr>
        <w:t xml:space="preserve">Changyuan Hu </w:t>
      </w:r>
      <w:r>
        <w:rPr>
          <w:rFonts w:ascii="Times New Roman" w:hAnsi="Times New Roman" w:eastAsia="宋体" w:cs="Times New Roman"/>
          <w:color w:val="FF0000"/>
          <w:szCs w:val="21"/>
          <w:vertAlign w:val="superscript"/>
          <w:lang w:val="it-IT"/>
        </w:rPr>
        <w:t>a</w:t>
      </w:r>
      <w:bookmarkStart w:id="4" w:name="_Hlk73907987"/>
      <w:r>
        <w:rPr>
          <w:rFonts w:ascii="Times New Roman" w:hAnsi="Times New Roman" w:eastAsia="宋体" w:cs="Times New Roman"/>
          <w:color w:val="FF0000"/>
          <w:szCs w:val="21"/>
          <w:vertAlign w:val="superscript"/>
          <w:lang w:val="it-IT"/>
        </w:rPr>
        <w:t>*</w:t>
      </w:r>
      <w:bookmarkEnd w:id="4"/>
      <w:r>
        <w:rPr>
          <w:rFonts w:hint="eastAsia" w:ascii="Times New Roman" w:hAnsi="Times New Roman" w:eastAsia="宋体" w:cs="Times New Roman"/>
          <w:color w:val="FF0000"/>
          <w:szCs w:val="21"/>
          <w:lang w:val="it-IT"/>
        </w:rPr>
        <w:t>,</w:t>
      </w:r>
      <w:r>
        <w:rPr>
          <w:rFonts w:ascii="Times New Roman" w:hAnsi="Times New Roman" w:eastAsia="宋体" w:cs="Times New Roman"/>
          <w:color w:val="FF0000"/>
          <w:szCs w:val="21"/>
          <w:lang w:val="it-IT"/>
        </w:rPr>
        <w:t xml:space="preserve"> </w:t>
      </w:r>
      <w:bookmarkStart w:id="5" w:name="_Hlk73908167"/>
      <w:r>
        <w:rPr>
          <w:rFonts w:hint="eastAsia" w:ascii="Times New Roman" w:hAnsi="Times New Roman" w:eastAsia="宋体" w:cs="Times New Roman"/>
          <w:color w:val="FF0000"/>
          <w:szCs w:val="21"/>
          <w:lang w:val="it-IT"/>
        </w:rPr>
        <w:t>Yajuan Xu</w:t>
      </w:r>
      <w:r>
        <w:rPr>
          <w:rFonts w:ascii="Times New Roman" w:hAnsi="Times New Roman" w:eastAsia="宋体" w:cs="Times New Roman"/>
          <w:color w:val="FF0000"/>
          <w:szCs w:val="21"/>
          <w:lang w:val="it-IT"/>
        </w:rPr>
        <w:t xml:space="preserve"> </w:t>
      </w:r>
      <w:r>
        <w:rPr>
          <w:rFonts w:ascii="Times New Roman" w:hAnsi="Times New Roman" w:eastAsia="宋体" w:cs="Times New Roman"/>
          <w:color w:val="FF0000"/>
          <w:szCs w:val="21"/>
          <w:vertAlign w:val="superscript"/>
          <w:lang w:val="it-IT"/>
        </w:rPr>
        <w:t>c</w:t>
      </w:r>
      <w:r>
        <w:rPr>
          <w:rFonts w:hint="eastAsia" w:ascii="Times New Roman" w:hAnsi="Times New Roman" w:eastAsia="宋体" w:cs="Times New Roman"/>
          <w:color w:val="FF0000"/>
          <w:szCs w:val="21"/>
          <w:lang w:val="it-IT"/>
        </w:rPr>
        <w:t>,</w:t>
      </w:r>
      <w:r>
        <w:rPr>
          <w:rFonts w:ascii="Times New Roman" w:hAnsi="Times New Roman" w:eastAsia="宋体" w:cs="Times New Roman"/>
          <w:color w:val="FF0000"/>
          <w:szCs w:val="21"/>
          <w:lang w:val="it-IT"/>
        </w:rPr>
        <w:t xml:space="preserve">Yanting Ma </w:t>
      </w:r>
      <w:r>
        <w:rPr>
          <w:rFonts w:ascii="Times New Roman" w:hAnsi="Times New Roman" w:eastAsia="宋体" w:cs="Times New Roman"/>
          <w:color w:val="FF0000"/>
          <w:szCs w:val="21"/>
          <w:vertAlign w:val="superscript"/>
          <w:lang w:val="it-IT"/>
        </w:rPr>
        <w:t>a</w:t>
      </w:r>
      <w:r>
        <w:rPr>
          <w:rFonts w:ascii="Times New Roman" w:hAnsi="Times New Roman" w:eastAsia="宋体" w:cs="Times New Roman"/>
          <w:color w:val="FF0000"/>
          <w:szCs w:val="21"/>
          <w:lang w:val="it-IT"/>
        </w:rPr>
        <w:t>,</w:t>
      </w:r>
      <w:r>
        <w:rPr>
          <w:rFonts w:hint="eastAsia" w:ascii="Times New Roman" w:hAnsi="Times New Roman" w:eastAsia="宋体" w:cs="Times New Roman"/>
          <w:color w:val="FF0000"/>
          <w:szCs w:val="21"/>
          <w:lang w:val="it-IT"/>
        </w:rPr>
        <w:t xml:space="preserve"> </w:t>
      </w:r>
      <w:bookmarkEnd w:id="5"/>
      <w:r>
        <w:rPr>
          <w:rFonts w:ascii="Times New Roman" w:hAnsi="Times New Roman" w:eastAsia="宋体" w:cs="Times New Roman"/>
          <w:color w:val="FF0000"/>
          <w:szCs w:val="21"/>
          <w:lang w:val="it-IT"/>
        </w:rPr>
        <w:t xml:space="preserve">Yangyang Bai </w:t>
      </w:r>
      <w:r>
        <w:rPr>
          <w:rFonts w:ascii="Times New Roman" w:hAnsi="Times New Roman" w:eastAsia="宋体" w:cs="Times New Roman"/>
          <w:color w:val="FF0000"/>
          <w:szCs w:val="21"/>
          <w:vertAlign w:val="superscript"/>
          <w:lang w:val="it-IT"/>
        </w:rPr>
        <w:t>a</w:t>
      </w:r>
      <w:r>
        <w:rPr>
          <w:rFonts w:hint="eastAsia" w:ascii="Times New Roman" w:hAnsi="Times New Roman" w:eastAsia="宋体" w:cs="Times New Roman"/>
          <w:color w:val="FF0000"/>
          <w:szCs w:val="21"/>
          <w:lang w:val="it-IT"/>
        </w:rPr>
        <w:t xml:space="preserve">, </w:t>
      </w:r>
      <w:bookmarkStart w:id="6" w:name="_Hlk99137636"/>
      <w:r>
        <w:rPr>
          <w:rFonts w:ascii="Times New Roman" w:hAnsi="Times New Roman" w:eastAsia="宋体" w:cs="Times New Roman"/>
          <w:color w:val="FF0000"/>
          <w:szCs w:val="21"/>
          <w:lang w:val="it-IT"/>
        </w:rPr>
        <w:t>Kejie Dai</w:t>
      </w:r>
      <w:bookmarkEnd w:id="6"/>
      <w:r>
        <w:rPr>
          <w:rFonts w:ascii="Times New Roman" w:hAnsi="Times New Roman" w:eastAsia="宋体" w:cs="Times New Roman"/>
          <w:color w:val="FF0000"/>
          <w:szCs w:val="21"/>
          <w:vertAlign w:val="superscript"/>
          <w:lang w:val="it-IT"/>
        </w:rPr>
        <w:t xml:space="preserve"> a</w:t>
      </w:r>
      <w:r>
        <w:rPr>
          <w:rFonts w:hint="eastAsia" w:ascii="Times New Roman" w:hAnsi="Times New Roman" w:eastAsia="宋体" w:cs="Times New Roman"/>
          <w:color w:val="FF0000"/>
          <w:szCs w:val="21"/>
          <w:lang w:val="it-IT"/>
        </w:rPr>
        <w:t>,</w:t>
      </w:r>
      <w:r>
        <w:rPr>
          <w:rFonts w:ascii="Times New Roman" w:hAnsi="Times New Roman" w:eastAsia="宋体" w:cs="Times New Roman"/>
          <w:color w:val="FF0000"/>
          <w:szCs w:val="21"/>
          <w:lang w:val="it-IT"/>
        </w:rPr>
        <w:t xml:space="preserve"> </w:t>
      </w:r>
      <w:bookmarkStart w:id="7" w:name="_Hlk99137648"/>
      <w:r>
        <w:rPr>
          <w:rFonts w:ascii="Times New Roman" w:hAnsi="Times New Roman" w:eastAsia="宋体" w:cs="Times New Roman"/>
          <w:color w:val="FF0000"/>
          <w:szCs w:val="21"/>
          <w:lang w:val="it-IT"/>
        </w:rPr>
        <w:t>Yan Tang</w:t>
      </w:r>
      <w:bookmarkEnd w:id="7"/>
      <w:r>
        <w:rPr>
          <w:rFonts w:ascii="Times New Roman" w:hAnsi="Times New Roman" w:eastAsia="宋体" w:cs="Times New Roman"/>
          <w:color w:val="FF0000"/>
          <w:szCs w:val="21"/>
          <w:vertAlign w:val="superscript"/>
          <w:lang w:val="it-IT"/>
        </w:rPr>
        <w:t xml:space="preserve"> a</w:t>
      </w:r>
      <w:r>
        <w:rPr>
          <w:rFonts w:hint="eastAsia" w:ascii="Times New Roman" w:hAnsi="Times New Roman" w:eastAsia="宋体" w:cs="Times New Roman"/>
          <w:color w:val="FF0000"/>
          <w:szCs w:val="21"/>
        </w:rPr>
        <w:t xml:space="preserve">, </w:t>
      </w:r>
      <w:r>
        <w:rPr>
          <w:rFonts w:hint="eastAsia" w:ascii="Times New Roman" w:hAnsi="Times New Roman" w:eastAsia="宋体" w:cs="Times New Roman"/>
          <w:color w:val="FF0000"/>
          <w:szCs w:val="21"/>
          <w:lang w:val="it-IT"/>
        </w:rPr>
        <w:t>Cuiqing</w:t>
      </w:r>
      <w:r>
        <w:rPr>
          <w:rFonts w:ascii="Times New Roman" w:hAnsi="Times New Roman" w:eastAsia="宋体" w:cs="Times New Roman"/>
          <w:color w:val="FF0000"/>
          <w:szCs w:val="21"/>
          <w:lang w:val="it-IT"/>
        </w:rPr>
        <w:t xml:space="preserve"> Zhang </w:t>
      </w:r>
      <w:r>
        <w:rPr>
          <w:rFonts w:ascii="Times New Roman" w:hAnsi="Times New Roman" w:eastAsia="宋体" w:cs="Times New Roman"/>
          <w:color w:val="FF0000"/>
          <w:szCs w:val="21"/>
          <w:vertAlign w:val="superscript"/>
          <w:lang w:val="it-IT"/>
        </w:rPr>
        <w:t>d</w:t>
      </w:r>
      <w:r>
        <w:rPr>
          <w:rFonts w:hint="eastAsia" w:ascii="Times New Roman" w:hAnsi="Times New Roman" w:eastAsia="宋体" w:cs="Times New Roman"/>
          <w:color w:val="FF0000"/>
          <w:szCs w:val="21"/>
        </w:rPr>
        <w:t>,</w:t>
      </w:r>
      <w:r>
        <w:rPr>
          <w:rFonts w:ascii="Times New Roman" w:hAnsi="Times New Roman" w:eastAsia="宋体" w:cs="Times New Roman"/>
          <w:color w:val="FF0000"/>
          <w:szCs w:val="21"/>
          <w:lang w:val="it-IT"/>
        </w:rPr>
        <w:t xml:space="preserve"> </w:t>
      </w:r>
      <w:r>
        <w:rPr>
          <w:rFonts w:ascii="Times New Roman" w:hAnsi="Times New Roman" w:eastAsia="宋体" w:cs="Times New Roman"/>
          <w:color w:val="FF0000"/>
          <w:szCs w:val="24"/>
          <w:lang w:val="it-IT"/>
        </w:rPr>
        <w:t>Miao Chang</w:t>
      </w:r>
      <w:r>
        <w:rPr>
          <w:rFonts w:ascii="Times New Roman" w:hAnsi="Times New Roman" w:eastAsia="宋体" w:cs="Times New Roman"/>
          <w:color w:val="FF0000"/>
          <w:szCs w:val="21"/>
          <w:vertAlign w:val="superscript"/>
          <w:lang w:val="it-IT"/>
        </w:rPr>
        <w:t xml:space="preserve"> a</w:t>
      </w: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eastAsia="宋体" w:cs="Times New Roman"/>
          <w:i/>
          <w:iCs/>
          <w:color w:val="FF0000"/>
          <w:kern w:val="0"/>
          <w:szCs w:val="21"/>
        </w:rPr>
      </w:pPr>
      <w:r>
        <w:rPr>
          <w:rFonts w:ascii="Times New Roman" w:hAnsi="Times New Roman" w:eastAsia="宋体" w:cs="Times New Roman"/>
          <w:i/>
          <w:iCs/>
          <w:color w:val="FF0000"/>
          <w:kern w:val="0"/>
          <w:szCs w:val="21"/>
          <w:vertAlign w:val="superscript"/>
        </w:rPr>
        <w:t>a</w:t>
      </w:r>
      <w:r>
        <w:rPr>
          <w:rFonts w:hint="eastAsia" w:ascii="Times New Roman" w:hAnsi="Times New Roman" w:eastAsia="宋体" w:cs="Times New Roman"/>
          <w:i/>
          <w:iCs/>
          <w:color w:val="FF0000"/>
          <w:kern w:val="0"/>
          <w:szCs w:val="21"/>
          <w:vertAlign w:val="superscript"/>
        </w:rPr>
        <w:t xml:space="preserve"> </w:t>
      </w:r>
      <w:r>
        <w:rPr>
          <w:rFonts w:ascii="Times New Roman" w:hAnsi="Times New Roman" w:eastAsia="宋体" w:cs="Times New Roman"/>
          <w:i/>
          <w:iCs/>
          <w:color w:val="FF0000"/>
          <w:kern w:val="0"/>
          <w:szCs w:val="21"/>
        </w:rPr>
        <w:t xml:space="preserve">Jiangxi Key Laboratory of Surface Engineering (School of Materials and Mechanical &amp; </w:t>
      </w:r>
      <w:bookmarkStart w:id="10" w:name="_GoBack"/>
      <w:bookmarkEnd w:id="10"/>
      <w:r>
        <w:rPr>
          <w:rFonts w:ascii="Times New Roman" w:hAnsi="Times New Roman" w:eastAsia="宋体" w:cs="Times New Roman"/>
          <w:i/>
          <w:iCs/>
          <w:color w:val="FF0000"/>
          <w:kern w:val="0"/>
          <w:szCs w:val="21"/>
        </w:rPr>
        <w:t>Electrical Engineering), Jiangxi Science and Technology Normal University, Nanchang 330013, PR</w:t>
      </w:r>
      <w:r>
        <w:rPr>
          <w:rFonts w:hint="eastAsia" w:ascii="Times New Roman" w:hAnsi="Times New Roman" w:eastAsia="宋体" w:cs="Times New Roman"/>
          <w:i/>
          <w:iCs/>
          <w:color w:val="FF0000"/>
          <w:kern w:val="0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iCs/>
          <w:color w:val="FF0000"/>
          <w:kern w:val="0"/>
          <w:szCs w:val="21"/>
        </w:rPr>
        <w:t>China</w:t>
      </w: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eastAsia="宋体" w:cs="Times New Roman"/>
          <w:i/>
          <w:iCs/>
          <w:color w:val="FF0000"/>
          <w:kern w:val="0"/>
          <w:szCs w:val="21"/>
        </w:rPr>
      </w:pPr>
      <w:r>
        <w:rPr>
          <w:rFonts w:ascii="Times New Roman" w:hAnsi="Times New Roman" w:eastAsia="宋体" w:cs="Times New Roman"/>
          <w:i/>
          <w:iCs/>
          <w:color w:val="FF0000"/>
          <w:kern w:val="0"/>
          <w:szCs w:val="21"/>
          <w:vertAlign w:val="superscript"/>
        </w:rPr>
        <w:t>b</w:t>
      </w:r>
      <w:r>
        <w:rPr>
          <w:rFonts w:hint="eastAsia" w:ascii="Times New Roman" w:hAnsi="Times New Roman" w:eastAsia="宋体" w:cs="Times New Roman"/>
          <w:i/>
          <w:iCs/>
          <w:color w:val="FF0000"/>
          <w:kern w:val="0"/>
          <w:szCs w:val="21"/>
          <w:vertAlign w:val="superscript"/>
        </w:rPr>
        <w:t xml:space="preserve"> </w:t>
      </w:r>
      <w:r>
        <w:rPr>
          <w:rFonts w:ascii="Times New Roman" w:hAnsi="Times New Roman" w:eastAsia="宋体" w:cs="Times New Roman"/>
          <w:i/>
          <w:iCs/>
          <w:color w:val="FF0000"/>
          <w:kern w:val="0"/>
          <w:szCs w:val="21"/>
        </w:rPr>
        <w:t>Key Laboratory of Bio-based Material Science and Technology (Ministry of Education), Northeast Forestry University, 26 Hexing Road, Harbin, 150040, P. R. China</w:t>
      </w: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eastAsia="宋体" w:cs="Times New Roman"/>
          <w:i/>
          <w:iCs/>
          <w:color w:val="FF0000"/>
          <w:kern w:val="0"/>
          <w:szCs w:val="21"/>
        </w:rPr>
      </w:pPr>
      <w:r>
        <w:rPr>
          <w:rFonts w:ascii="Times New Roman" w:hAnsi="Times New Roman" w:eastAsia="宋体" w:cs="Times New Roman"/>
          <w:i/>
          <w:iCs/>
          <w:color w:val="FF0000"/>
          <w:kern w:val="0"/>
          <w:szCs w:val="21"/>
          <w:vertAlign w:val="superscript"/>
        </w:rPr>
        <w:t>c</w:t>
      </w:r>
      <w:r>
        <w:rPr>
          <w:rFonts w:hint="eastAsia" w:ascii="Times New Roman" w:hAnsi="Times New Roman" w:eastAsia="宋体" w:cs="Times New Roman"/>
          <w:i/>
          <w:iCs/>
          <w:color w:val="FF0000"/>
          <w:kern w:val="0"/>
          <w:szCs w:val="21"/>
          <w:vertAlign w:val="superscript"/>
        </w:rPr>
        <w:t xml:space="preserve"> </w:t>
      </w:r>
      <w:r>
        <w:rPr>
          <w:rFonts w:hint="eastAsia" w:ascii="Times New Roman" w:hAnsi="Times New Roman" w:eastAsia="宋体" w:cs="Times New Roman"/>
          <w:i/>
          <w:iCs/>
          <w:color w:val="FF0000"/>
          <w:kern w:val="0"/>
          <w:szCs w:val="21"/>
        </w:rPr>
        <w:t>I</w:t>
      </w:r>
      <w:r>
        <w:rPr>
          <w:rFonts w:ascii="Times New Roman" w:hAnsi="Times New Roman" w:eastAsia="宋体" w:cs="Times New Roman"/>
          <w:i/>
          <w:iCs/>
          <w:color w:val="FF0000"/>
          <w:kern w:val="0"/>
          <w:szCs w:val="21"/>
        </w:rPr>
        <w:t>nstitute of foreign languages</w:t>
      </w:r>
      <w:r>
        <w:rPr>
          <w:rFonts w:hint="eastAsia" w:ascii="Times New Roman" w:hAnsi="Times New Roman" w:eastAsia="宋体" w:cs="Times New Roman"/>
          <w:i/>
          <w:iCs/>
          <w:color w:val="FF0000"/>
          <w:kern w:val="0"/>
          <w:szCs w:val="21"/>
        </w:rPr>
        <w:t xml:space="preserve">, </w:t>
      </w:r>
      <w:r>
        <w:rPr>
          <w:rFonts w:ascii="Times New Roman" w:hAnsi="Times New Roman" w:eastAsia="宋体" w:cs="Times New Roman"/>
          <w:i/>
          <w:iCs/>
          <w:color w:val="FF0000"/>
          <w:kern w:val="0"/>
          <w:szCs w:val="21"/>
        </w:rPr>
        <w:t>Jiangxi Science and Technology Normal University, Nanchang 330013, PR</w:t>
      </w:r>
      <w:r>
        <w:rPr>
          <w:rFonts w:hint="eastAsia" w:ascii="Times New Roman" w:hAnsi="Times New Roman" w:eastAsia="宋体" w:cs="Times New Roman"/>
          <w:i/>
          <w:iCs/>
          <w:color w:val="FF0000"/>
          <w:kern w:val="0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iCs/>
          <w:color w:val="FF0000"/>
          <w:kern w:val="0"/>
          <w:szCs w:val="21"/>
        </w:rPr>
        <w:t>China</w:t>
      </w: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eastAsia="宋体" w:cs="Times New Roman"/>
          <w:i/>
          <w:iCs/>
          <w:color w:val="FF0000"/>
          <w:kern w:val="0"/>
          <w:szCs w:val="21"/>
        </w:rPr>
      </w:pPr>
      <w:r>
        <w:rPr>
          <w:rFonts w:ascii="Times New Roman" w:hAnsi="Times New Roman" w:eastAsia="宋体" w:cs="Times New Roman"/>
          <w:i/>
          <w:iCs/>
          <w:color w:val="FF0000"/>
          <w:kern w:val="0"/>
          <w:szCs w:val="21"/>
          <w:vertAlign w:val="superscript"/>
        </w:rPr>
        <w:t>d</w:t>
      </w:r>
      <w:r>
        <w:rPr>
          <w:rFonts w:hint="eastAsia" w:ascii="Times New Roman" w:hAnsi="Times New Roman" w:eastAsia="宋体" w:cs="Times New Roman"/>
          <w:i/>
          <w:iCs/>
          <w:color w:val="FF0000"/>
          <w:kern w:val="0"/>
          <w:szCs w:val="21"/>
        </w:rPr>
        <w:t xml:space="preserve"> School of Pharmacy, Jiangxi Science and Technology Normal University, Nanchang 3300</w:t>
      </w:r>
      <w:r>
        <w:rPr>
          <w:rFonts w:hint="eastAsia" w:ascii="Times New Roman" w:hAnsi="Times New Roman" w:eastAsia="宋体" w:cs="Times New Roman"/>
          <w:i/>
          <w:iCs/>
          <w:color w:val="FF0000"/>
          <w:kern w:val="0"/>
          <w:szCs w:val="21"/>
          <w:lang w:val="en-US" w:eastAsia="zh-CN"/>
        </w:rPr>
        <w:t>13</w:t>
      </w:r>
      <w:r>
        <w:rPr>
          <w:rFonts w:hint="eastAsia" w:ascii="Times New Roman" w:hAnsi="Times New Roman" w:eastAsia="宋体" w:cs="Times New Roman"/>
          <w:i/>
          <w:iCs/>
          <w:color w:val="FF0000"/>
          <w:kern w:val="0"/>
          <w:szCs w:val="21"/>
        </w:rPr>
        <w:t>, PR China</w:t>
      </w:r>
    </w:p>
    <w:p>
      <w:pPr>
        <w:spacing w:line="480" w:lineRule="auto"/>
        <w:jc w:val="center"/>
        <w:rPr>
          <w:rFonts w:ascii="Times New Roman" w:hAnsi="Times New Roman" w:eastAsia="宋体" w:cs="Times New Roman"/>
          <w:color w:val="FF0000"/>
          <w:kern w:val="0"/>
          <w:szCs w:val="21"/>
          <w:lang w:val="it-IT"/>
        </w:rPr>
      </w:pPr>
      <w:r>
        <w:rPr>
          <w:rFonts w:ascii="Times New Roman" w:hAnsi="Times New Roman" w:eastAsia="宋体" w:cs="Times New Roman"/>
          <w:b/>
          <w:color w:val="FF0000"/>
          <w:kern w:val="0"/>
          <w:szCs w:val="21"/>
          <w:vertAlign w:val="superscript"/>
        </w:rPr>
        <w:t>*</w:t>
      </w:r>
      <w:r>
        <w:rPr>
          <w:rFonts w:ascii="Times New Roman" w:hAnsi="Times New Roman" w:eastAsia="宋体" w:cs="Times New Roman"/>
          <w:b/>
          <w:color w:val="FF0000"/>
          <w:kern w:val="0"/>
          <w:szCs w:val="21"/>
        </w:rPr>
        <w:t>Corresponding author.</w:t>
      </w:r>
      <w:r>
        <w:rPr>
          <w:rFonts w:ascii="Times New Roman" w:hAnsi="Times New Roman" w:eastAsia="宋体" w:cs="Times New Roman"/>
          <w:color w:val="FF0000"/>
          <w:kern w:val="0"/>
          <w:szCs w:val="21"/>
          <w:lang w:val="it-IT"/>
        </w:rPr>
        <w:t xml:space="preserve"> Tel/Fax: + 86-791-83831266. E-mail:</w:t>
      </w:r>
      <w:r>
        <w:rPr>
          <w:rFonts w:ascii="Times New Roman" w:hAnsi="Times New Roman" w:eastAsia="宋体" w:cs="Times New Roman"/>
          <w:color w:val="FF0000"/>
          <w:szCs w:val="21"/>
        </w:rPr>
        <w:t>zhengsz1990@163.com (S. Zheng),</w:t>
      </w:r>
      <w:r>
        <w:rPr>
          <w:rFonts w:hint="eastAsia" w:ascii="Times New Roman" w:hAnsi="Times New Roman" w:eastAsia="宋体" w:cs="Times New Roman"/>
          <w:color w:val="FF0000"/>
          <w:szCs w:val="21"/>
        </w:rPr>
        <w:t xml:space="preserve"> </w:t>
      </w:r>
      <w:r>
        <w:rPr>
          <w:rFonts w:ascii="Times New Roman" w:hAnsi="Times New Roman" w:eastAsia="宋体" w:cs="Times New Roman"/>
          <w:color w:val="FF0000"/>
          <w:kern w:val="0"/>
          <w:szCs w:val="21"/>
          <w:lang w:val="it-IT"/>
        </w:rPr>
        <w:t>hcy6257@163.com (C. Hu)</w:t>
      </w:r>
    </w:p>
    <w:p>
      <w:pPr>
        <w:rPr>
          <w:lang w:val="it-IT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5274310" cy="210947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Cs/>
          <w:color w:val="FF0000"/>
          <w:szCs w:val="21"/>
        </w:rPr>
      </w:pPr>
      <w:r>
        <w:rPr>
          <w:rFonts w:ascii="Times New Roman" w:hAnsi="Times New Roman" w:eastAsia="宋体" w:cs="Times New Roman"/>
          <w:b/>
          <w:color w:val="FF0000"/>
          <w:szCs w:val="21"/>
        </w:rPr>
        <w:t>Fig. S1</w:t>
      </w:r>
      <w:r>
        <w:rPr>
          <w:rFonts w:ascii="Times New Roman" w:hAnsi="Times New Roman" w:eastAsia="宋体" w:cs="Times New Roman"/>
          <w:bCs/>
          <w:color w:val="FF0000"/>
          <w:szCs w:val="21"/>
        </w:rPr>
        <w:t xml:space="preserve"> The XRD </w:t>
      </w:r>
      <w:r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  <w:t xml:space="preserve">patterns </w:t>
      </w:r>
      <w:r>
        <w:rPr>
          <w:rFonts w:ascii="Times New Roman" w:hAnsi="Times New Roman" w:eastAsia="宋体" w:cs="Times New Roman"/>
          <w:bCs/>
          <w:color w:val="FF0000"/>
          <w:szCs w:val="21"/>
        </w:rPr>
        <w:t xml:space="preserve">(a) and SEM </w:t>
      </w:r>
      <w:r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  <w:t xml:space="preserve">image </w:t>
      </w:r>
      <w:r>
        <w:rPr>
          <w:rFonts w:ascii="Times New Roman" w:hAnsi="Times New Roman" w:eastAsia="宋体" w:cs="Times New Roman"/>
          <w:bCs/>
          <w:color w:val="FF0000"/>
          <w:szCs w:val="21"/>
        </w:rPr>
        <w:t xml:space="preserve">(b) of </w:t>
      </w:r>
      <w:r>
        <w:rPr>
          <w:rFonts w:ascii="Times New Roman" w:hAnsi="Times New Roman" w:eastAsia="宋体" w:cs="Times New Roman"/>
          <w:bCs/>
          <w:color w:val="FF0000"/>
          <w:szCs w:val="21"/>
          <w:lang w:val="it-IT"/>
        </w:rPr>
        <w:t>0.5-B-ZCL</w:t>
      </w:r>
      <w:r>
        <w:rPr>
          <w:rFonts w:ascii="Times New Roman" w:hAnsi="Times New Roman" w:eastAsia="宋体" w:cs="Times New Roman"/>
          <w:bCs/>
          <w:color w:val="FF0000"/>
          <w:szCs w:val="21"/>
        </w:rPr>
        <w:t xml:space="preserve"> before and after cycling.</w:t>
      </w:r>
    </w:p>
    <w:p>
      <w:pPr>
        <w:jc w:val="center"/>
      </w:pPr>
      <w:r>
        <w:object>
          <v:shape id="_x0000_i1025" o:spt="75" type="#_x0000_t75" style="height:195.9pt;width:262.2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Origin50.Graph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color w:val="FF0000"/>
        </w:rPr>
      </w:pPr>
      <w:bookmarkStart w:id="8" w:name="_Hlk109222125"/>
      <w:r>
        <w:rPr>
          <w:rFonts w:ascii="Times New Roman" w:hAnsi="Times New Roman" w:eastAsia="宋体" w:cs="Times New Roman"/>
          <w:b/>
          <w:color w:val="FF0000"/>
        </w:rPr>
        <w:t>Fig. S2</w:t>
      </w:r>
      <w:r>
        <w:rPr>
          <w:rFonts w:ascii="Times New Roman" w:hAnsi="Times New Roman" w:eastAsia="宋体" w:cs="Times New Roman"/>
          <w:color w:val="FF0000"/>
        </w:rPr>
        <w:t xml:space="preserve"> TOC </w:t>
      </w:r>
      <w:r>
        <w:rPr>
          <w:rFonts w:hint="eastAsia" w:ascii="Times New Roman" w:hAnsi="Times New Roman" w:eastAsia="宋体" w:cs="Times New Roman"/>
          <w:color w:val="FF0000"/>
        </w:rPr>
        <w:t>removal</w:t>
      </w:r>
      <w:r>
        <w:rPr>
          <w:rFonts w:ascii="Times New Roman" w:hAnsi="Times New Roman" w:eastAsia="宋体" w:cs="Times New Roman"/>
          <w:color w:val="FF0000"/>
        </w:rPr>
        <w:t xml:space="preserve"> efficiency of TC over </w:t>
      </w:r>
      <w:bookmarkStart w:id="9" w:name="_Hlk110448368"/>
      <w:r>
        <w:rPr>
          <w:rFonts w:ascii="Times New Roman" w:hAnsi="Times New Roman" w:eastAsia="宋体" w:cs="Times New Roman"/>
          <w:bCs/>
          <w:color w:val="FF0000"/>
          <w:lang w:val="it-IT"/>
        </w:rPr>
        <w:t>0.5-B-ZCL</w:t>
      </w:r>
      <w:bookmarkEnd w:id="9"/>
      <w:r>
        <w:rPr>
          <w:rFonts w:ascii="Times New Roman" w:hAnsi="Times New Roman" w:eastAsia="宋体" w:cs="Times New Roman"/>
          <w:color w:val="FF0000"/>
        </w:rPr>
        <w:t>.</w:t>
      </w:r>
      <w:bookmarkEnd w:id="8"/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4ZGRkMzI2YTFlZGUxNTNjNDA3YWRjZTQ1YzFjNjQifQ=="/>
  </w:docVars>
  <w:rsids>
    <w:rsidRoot w:val="0012291D"/>
    <w:rsid w:val="0012291D"/>
    <w:rsid w:val="001C0393"/>
    <w:rsid w:val="00484D75"/>
    <w:rsid w:val="007F28FF"/>
    <w:rsid w:val="00AA3417"/>
    <w:rsid w:val="00FE53CF"/>
    <w:rsid w:val="17C601C4"/>
    <w:rsid w:val="1D7F7DCF"/>
    <w:rsid w:val="6173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1031</Characters>
  <Lines>8</Lines>
  <Paragraphs>2</Paragraphs>
  <TotalTime>4</TotalTime>
  <ScaleCrop>false</ScaleCrop>
  <LinksUpToDate>false</LinksUpToDate>
  <CharactersWithSpaces>1191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2022-08-03T03:04:00Z</dcterms:created>
  <dc:creator>yang ruofan</dc:creator>
  <cp:lastModifiedBy>ynd</cp:lastModifiedBy>
  <dcterms:modified xsi:type="dcterms:W3CDTF">2022-08-13T07:06:21Z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96E75D14548F46B6B7139B07C8DA3473</vt:lpwstr>
  </property>
</Properties>
</file>