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42E1" w:rsidRPr="00B22A48" w:rsidRDefault="00C742E1" w:rsidP="00C742E1">
      <w:pPr>
        <w:spacing w:line="360" w:lineRule="auto"/>
        <w:rPr>
          <w:b/>
          <w:sz w:val="24"/>
          <w:szCs w:val="24"/>
        </w:rPr>
      </w:pPr>
      <w:r w:rsidRPr="00B22A48">
        <w:rPr>
          <w:b/>
          <w:noProof/>
          <w:sz w:val="24"/>
          <w:szCs w:val="24"/>
          <w:lang w:eastAsia="en-IN"/>
        </w:rPr>
        <w:drawing>
          <wp:inline distT="0" distB="0" distL="0" distR="0" wp14:anchorId="757BF334" wp14:editId="2F2DFDDD">
            <wp:extent cx="5730240" cy="4105275"/>
            <wp:effectExtent l="0" t="0" r="3810" b="9525"/>
            <wp:docPr id="2" name="Picture 2" descr="F:\papers 2023\muneeb sir papers\rheumatoid paper\Presentanntion1\Slide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apers 2023\muneeb sir papers\rheumatoid paper\Presentanntion1\Slide29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1000"/>
                              </a14:imgEffect>
                              <a14:imgEffect>
                                <a14:brightnessContrast bright="5000" contras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2A48">
        <w:rPr>
          <w:b/>
          <w:noProof/>
          <w:sz w:val="24"/>
          <w:szCs w:val="24"/>
          <w:lang w:eastAsia="en-IN"/>
        </w:rPr>
        <w:drawing>
          <wp:inline distT="0" distB="0" distL="0" distR="0" wp14:anchorId="1270D763" wp14:editId="0E03AB1D">
            <wp:extent cx="5730875" cy="4362450"/>
            <wp:effectExtent l="0" t="0" r="3175" b="0"/>
            <wp:docPr id="3" name="Picture 3" descr="F:\papers 2023\muneeb sir papers\rheumatoid paper\Presentanntion1\Slide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apers 2023\muneeb sir papers\rheumatoid paper\Presentanntion1\Slide30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5000"/>
                              </a14:imgEffect>
                              <a14:imgEffect>
                                <a14:brightnessContrast bright="9000" contras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482" cy="436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2E1" w:rsidRPr="009A5379" w:rsidRDefault="00C742E1" w:rsidP="00C742E1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Supplementary Fig. 1</w:t>
      </w:r>
      <w:r w:rsidRPr="00B22A48">
        <w:rPr>
          <w:b/>
          <w:sz w:val="24"/>
          <w:szCs w:val="24"/>
        </w:rPr>
        <w:t xml:space="preserve"> </w:t>
      </w:r>
      <w:r w:rsidRPr="00B22A48">
        <w:rPr>
          <w:sz w:val="24"/>
          <w:szCs w:val="24"/>
        </w:rPr>
        <w:t>Ramachandran plot</w:t>
      </w:r>
      <w:r w:rsidRPr="00B22A48">
        <w:rPr>
          <w:b/>
          <w:sz w:val="24"/>
          <w:szCs w:val="24"/>
        </w:rPr>
        <w:t xml:space="preserve"> (A) </w:t>
      </w:r>
      <w:r w:rsidRPr="00B22A48">
        <w:rPr>
          <w:sz w:val="24"/>
          <w:szCs w:val="24"/>
        </w:rPr>
        <w:t>TNF-a</w:t>
      </w:r>
      <w:r w:rsidRPr="00B22A48">
        <w:rPr>
          <w:b/>
          <w:sz w:val="24"/>
          <w:szCs w:val="24"/>
        </w:rPr>
        <w:t xml:space="preserve"> (B) </w:t>
      </w:r>
      <w:r w:rsidRPr="00B22A48">
        <w:rPr>
          <w:sz w:val="24"/>
          <w:szCs w:val="24"/>
        </w:rPr>
        <w:t>IL-6</w:t>
      </w:r>
      <w:r>
        <w:rPr>
          <w:sz w:val="24"/>
          <w:szCs w:val="24"/>
        </w:rPr>
        <w:t>.</w:t>
      </w:r>
    </w:p>
    <w:p w:rsidR="00C742E1" w:rsidRPr="00B22A48" w:rsidRDefault="00C742E1" w:rsidP="00C742E1">
      <w:pPr>
        <w:spacing w:line="360" w:lineRule="auto"/>
        <w:rPr>
          <w:b/>
          <w:sz w:val="24"/>
          <w:szCs w:val="24"/>
        </w:rPr>
      </w:pPr>
      <w:r w:rsidRPr="00B22A48">
        <w:rPr>
          <w:b/>
          <w:noProof/>
          <w:sz w:val="24"/>
          <w:szCs w:val="24"/>
          <w:lang w:eastAsia="en-IN"/>
        </w:rPr>
        <w:lastRenderedPageBreak/>
        <w:drawing>
          <wp:inline distT="0" distB="0" distL="0" distR="0" wp14:anchorId="4EBFCF60" wp14:editId="2F8375B6">
            <wp:extent cx="5731510" cy="3675185"/>
            <wp:effectExtent l="0" t="0" r="2540" b="1905"/>
            <wp:docPr id="28" name="Picture 28" descr="F:\papers 2023\muneeb sir papers\rheumatoid paper\eeeeeeion1\Slide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apers 2023\muneeb sir papers\rheumatoid paper\eeeeeeion1\Slide26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456" cy="367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2E1" w:rsidRPr="00B22A48" w:rsidRDefault="00C742E1" w:rsidP="00C742E1">
      <w:pPr>
        <w:pStyle w:val="NoSpacing"/>
      </w:pPr>
    </w:p>
    <w:p w:rsidR="00C742E1" w:rsidRPr="00B22A48" w:rsidRDefault="00C742E1" w:rsidP="00C742E1">
      <w:pPr>
        <w:spacing w:line="360" w:lineRule="auto"/>
        <w:rPr>
          <w:b/>
          <w:sz w:val="24"/>
          <w:szCs w:val="24"/>
        </w:rPr>
      </w:pPr>
      <w:r w:rsidRPr="00B22A48">
        <w:rPr>
          <w:b/>
          <w:noProof/>
          <w:sz w:val="24"/>
          <w:szCs w:val="24"/>
          <w:lang w:eastAsia="en-IN"/>
        </w:rPr>
        <w:drawing>
          <wp:inline distT="0" distB="0" distL="0" distR="0" wp14:anchorId="614786CE" wp14:editId="100B75D0">
            <wp:extent cx="5730875" cy="2466975"/>
            <wp:effectExtent l="0" t="0" r="3175" b="9525"/>
            <wp:docPr id="29" name="Picture 29" descr="F:\papers 2023\muneeb sir papers\rheumatoid paper\eeeeeeion1\Slide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apers 2023\muneeb sir papers\rheumatoid paper\eeeeeeion1\Slide27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2E1" w:rsidRPr="00B22A48" w:rsidRDefault="00C742E1" w:rsidP="00C742E1">
      <w:pPr>
        <w:spacing w:line="360" w:lineRule="auto"/>
        <w:rPr>
          <w:b/>
          <w:sz w:val="24"/>
          <w:szCs w:val="24"/>
        </w:rPr>
      </w:pPr>
      <w:r w:rsidRPr="00B22A48">
        <w:rPr>
          <w:b/>
          <w:noProof/>
          <w:sz w:val="24"/>
          <w:szCs w:val="24"/>
          <w:lang w:eastAsia="en-IN"/>
        </w:rPr>
        <w:lastRenderedPageBreak/>
        <w:drawing>
          <wp:inline distT="0" distB="0" distL="0" distR="0" wp14:anchorId="22B37266" wp14:editId="5938719E">
            <wp:extent cx="5730875" cy="2390775"/>
            <wp:effectExtent l="0" t="0" r="3175" b="9525"/>
            <wp:docPr id="31" name="Picture 31" descr="F:\papers 2023\muneeb sir papers\rheumatoid paper\eeeeeeion1\Slide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apers 2023\muneeb sir papers\rheumatoid paper\eeeeeeion1\Slide28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2E1" w:rsidRPr="00B22A48" w:rsidRDefault="00C742E1" w:rsidP="00C742E1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Supplementary Fig. 2 </w:t>
      </w:r>
      <w:r w:rsidRPr="00115EB4">
        <w:rPr>
          <w:sz w:val="24"/>
          <w:szCs w:val="24"/>
        </w:rPr>
        <w:t>b2b results of TNF-α (A) Prediction via multiple tools (B) PSP analysis.</w:t>
      </w:r>
    </w:p>
    <w:p w:rsidR="00C742E1" w:rsidRPr="00B22A48" w:rsidRDefault="00C742E1" w:rsidP="00C742E1">
      <w:pPr>
        <w:spacing w:line="360" w:lineRule="auto"/>
        <w:rPr>
          <w:b/>
          <w:sz w:val="24"/>
          <w:szCs w:val="24"/>
        </w:rPr>
      </w:pPr>
      <w:r w:rsidRPr="00B22A48">
        <w:rPr>
          <w:b/>
          <w:noProof/>
          <w:sz w:val="24"/>
          <w:szCs w:val="24"/>
          <w:lang w:eastAsia="en-IN"/>
        </w:rPr>
        <w:drawing>
          <wp:inline distT="0" distB="0" distL="0" distR="0" wp14:anchorId="656BADF0" wp14:editId="6EFCAD78">
            <wp:extent cx="5730814" cy="3024554"/>
            <wp:effectExtent l="0" t="0" r="3810" b="4445"/>
            <wp:docPr id="25" name="Picture 25" descr="F:\papers 2023\muneeb sir papers\rheumatoid paper\eeeeeeion1\Slide23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apers 2023\muneeb sir papers\rheumatoid paper\eeeeeeion1\Slide23.T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418" cy="302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2E1" w:rsidRPr="00B22A48" w:rsidRDefault="00C742E1" w:rsidP="00C742E1">
      <w:pPr>
        <w:spacing w:line="360" w:lineRule="auto"/>
        <w:rPr>
          <w:b/>
          <w:sz w:val="24"/>
          <w:szCs w:val="24"/>
        </w:rPr>
      </w:pPr>
      <w:r w:rsidRPr="00B22A48">
        <w:rPr>
          <w:b/>
          <w:noProof/>
          <w:sz w:val="24"/>
          <w:szCs w:val="24"/>
          <w:lang w:eastAsia="en-IN"/>
        </w:rPr>
        <w:lastRenderedPageBreak/>
        <w:drawing>
          <wp:inline distT="0" distB="0" distL="0" distR="0" wp14:anchorId="6E97DA43" wp14:editId="529D3E57">
            <wp:extent cx="5805170" cy="2867025"/>
            <wp:effectExtent l="0" t="0" r="5080" b="9525"/>
            <wp:docPr id="26" name="Picture 26" descr="F:\papers 2023\muneeb sir papers\rheumatoid paper\eeeeeeion1\Slide24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apers 2023\muneeb sir papers\rheumatoid paper\eeeeeeion1\Slide24.T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892" cy="287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2E1" w:rsidRPr="00B22A48" w:rsidRDefault="00C742E1" w:rsidP="00C742E1">
      <w:pPr>
        <w:spacing w:line="360" w:lineRule="auto"/>
        <w:rPr>
          <w:b/>
          <w:sz w:val="24"/>
          <w:szCs w:val="24"/>
        </w:rPr>
      </w:pPr>
      <w:bookmarkStart w:id="0" w:name="_GoBack"/>
      <w:r w:rsidRPr="00B22A48">
        <w:rPr>
          <w:b/>
          <w:noProof/>
          <w:sz w:val="24"/>
          <w:szCs w:val="24"/>
          <w:lang w:eastAsia="en-IN"/>
        </w:rPr>
        <w:drawing>
          <wp:inline distT="0" distB="0" distL="0" distR="0" wp14:anchorId="756D6F23" wp14:editId="024D8243">
            <wp:extent cx="5805805" cy="2419350"/>
            <wp:effectExtent l="0" t="0" r="4445" b="0"/>
            <wp:docPr id="27" name="Picture 27" descr="F:\papers 2023\muneeb sir papers\rheumatoid paper\eeeeeeion1\Slide25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apers 2023\muneeb sir papers\rheumatoid paper\eeeeeeion1\Slide25.T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948" cy="242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742E1" w:rsidRPr="00B22A48" w:rsidRDefault="00C742E1" w:rsidP="00C742E1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Supplementary Fig. 3.</w:t>
      </w:r>
      <w:r w:rsidRPr="00B22A48">
        <w:rPr>
          <w:b/>
          <w:sz w:val="24"/>
          <w:szCs w:val="24"/>
        </w:rPr>
        <w:t xml:space="preserve"> </w:t>
      </w:r>
      <w:proofErr w:type="gramStart"/>
      <w:r w:rsidRPr="00115EB4">
        <w:rPr>
          <w:sz w:val="24"/>
          <w:szCs w:val="24"/>
        </w:rPr>
        <w:t>b2b</w:t>
      </w:r>
      <w:proofErr w:type="gramEnd"/>
      <w:r w:rsidRPr="00115EB4">
        <w:rPr>
          <w:sz w:val="24"/>
          <w:szCs w:val="24"/>
        </w:rPr>
        <w:t xml:space="preserve"> results of IL-6 protein (A) Prediction via multiple tools (B) PSP analysis.</w:t>
      </w:r>
    </w:p>
    <w:p w:rsidR="007D13D9" w:rsidRDefault="00C742E1"/>
    <w:sectPr w:rsidR="007D13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oNotDisplayPageBoundarie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2E1"/>
    <w:rsid w:val="00017066"/>
    <w:rsid w:val="000B5787"/>
    <w:rsid w:val="001B1231"/>
    <w:rsid w:val="001E4A80"/>
    <w:rsid w:val="002061B6"/>
    <w:rsid w:val="00285813"/>
    <w:rsid w:val="002C5D79"/>
    <w:rsid w:val="0031330D"/>
    <w:rsid w:val="003E41F2"/>
    <w:rsid w:val="004A6BC8"/>
    <w:rsid w:val="004E145E"/>
    <w:rsid w:val="00555C64"/>
    <w:rsid w:val="005972F8"/>
    <w:rsid w:val="0069157C"/>
    <w:rsid w:val="00731485"/>
    <w:rsid w:val="008D3B55"/>
    <w:rsid w:val="0090313E"/>
    <w:rsid w:val="009F1E68"/>
    <w:rsid w:val="00AE1595"/>
    <w:rsid w:val="00BB6A34"/>
    <w:rsid w:val="00C742E1"/>
    <w:rsid w:val="00CB7B3B"/>
    <w:rsid w:val="00DF08DB"/>
    <w:rsid w:val="00EB05DC"/>
    <w:rsid w:val="00F3672B"/>
    <w:rsid w:val="00F95583"/>
    <w:rsid w:val="00FA5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AD88D9-D602-4994-A4F8-4A3DD56E5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lang w:val="en-I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14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742E1"/>
    <w:rPr>
      <w:rFonts w:asciiTheme="minorHAnsi" w:hAnsiTheme="minorHAnsi" w:cstheme="minorBidi"/>
      <w:noProof/>
      <w:sz w:val="22"/>
      <w:szCs w:val="22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tiff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5.tiff"/><Relationship Id="rId4" Type="http://schemas.openxmlformats.org/officeDocument/2006/relationships/image" Target="media/image1.png"/><Relationship Id="rId9" Type="http://schemas.openxmlformats.org/officeDocument/2006/relationships/image" Target="media/image4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40</Words>
  <Characters>232</Characters>
  <Application>Microsoft Office Word</Application>
  <DocSecurity>0</DocSecurity>
  <Lines>1</Lines>
  <Paragraphs>1</Paragraphs>
  <ScaleCrop>false</ScaleCrop>
  <Company/>
  <LinksUpToDate>false</LinksUpToDate>
  <CharactersWithSpaces>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Vindhya Sri M.</dc:creator>
  <cp:keywords/>
  <dc:description/>
  <cp:lastModifiedBy>Vindhya Sri M.</cp:lastModifiedBy>
  <cp:revision>1</cp:revision>
  <dcterms:created xsi:type="dcterms:W3CDTF">2023-08-17T06:41:00Z</dcterms:created>
  <dcterms:modified xsi:type="dcterms:W3CDTF">2023-08-17T06:42:00Z</dcterms:modified>
</cp:coreProperties>
</file>