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D2DF" w14:textId="77777777" w:rsidR="005B012B" w:rsidRPr="00E90755" w:rsidRDefault="005B012B" w:rsidP="005B012B">
      <w:pPr>
        <w:spacing w:line="360" w:lineRule="auto"/>
      </w:pPr>
      <w:r w:rsidRPr="00E90755">
        <w:rPr>
          <w:rFonts w:eastAsiaTheme="minorEastAsia"/>
          <w:b/>
          <w:bCs/>
          <w:sz w:val="24"/>
          <w:szCs w:val="24"/>
        </w:rPr>
        <w:t xml:space="preserve">Quality </w:t>
      </w:r>
      <w:bookmarkStart w:id="0" w:name="_Hlk101260763"/>
      <w:r w:rsidRPr="00E90755">
        <w:rPr>
          <w:rFonts w:eastAsiaTheme="minorEastAsia"/>
          <w:b/>
          <w:bCs/>
          <w:sz w:val="24"/>
          <w:szCs w:val="24"/>
        </w:rPr>
        <w:t>uniformity</w:t>
      </w:r>
      <w:bookmarkEnd w:id="0"/>
      <w:r w:rsidRPr="00E90755">
        <w:rPr>
          <w:rFonts w:eastAsiaTheme="minorEastAsia"/>
          <w:b/>
          <w:bCs/>
          <w:sz w:val="24"/>
          <w:szCs w:val="24"/>
        </w:rPr>
        <w:t xml:space="preserve"> evaluation for </w:t>
      </w:r>
      <w:proofErr w:type="spellStart"/>
      <w:r w:rsidRPr="00E90755">
        <w:rPr>
          <w:rFonts w:eastAsiaTheme="minorEastAsia"/>
          <w:b/>
          <w:bCs/>
          <w:sz w:val="24"/>
          <w:szCs w:val="24"/>
        </w:rPr>
        <w:t>Babao</w:t>
      </w:r>
      <w:proofErr w:type="spellEnd"/>
      <w:r w:rsidRPr="00E90755">
        <w:rPr>
          <w:rFonts w:eastAsiaTheme="minorEastAsia"/>
          <w:b/>
          <w:bCs/>
          <w:sz w:val="24"/>
          <w:szCs w:val="24"/>
        </w:rPr>
        <w:t xml:space="preserve"> Dan capsules based on fourteen main chemical components and </w:t>
      </w:r>
      <w:r w:rsidRPr="00E90755">
        <w:rPr>
          <w:rFonts w:eastAsiaTheme="minorEastAsia"/>
          <w:b/>
          <w:bCs/>
          <w:i/>
          <w:iCs/>
          <w:sz w:val="24"/>
          <w:szCs w:val="24"/>
        </w:rPr>
        <w:t>in vitro</w:t>
      </w:r>
      <w:r w:rsidRPr="00E90755">
        <w:rPr>
          <w:rFonts w:eastAsiaTheme="minorEastAsia"/>
          <w:b/>
          <w:bCs/>
          <w:sz w:val="24"/>
          <w:szCs w:val="24"/>
        </w:rPr>
        <w:t xml:space="preserve"> anti-inflammatory activity</w:t>
      </w:r>
    </w:p>
    <w:p w14:paraId="32CE7347" w14:textId="77777777" w:rsidR="005B012B" w:rsidRPr="00E90755" w:rsidRDefault="005B012B" w:rsidP="005B012B">
      <w:pPr>
        <w:spacing w:line="360" w:lineRule="auto"/>
      </w:pPr>
    </w:p>
    <w:p w14:paraId="73BD1F10" w14:textId="77777777" w:rsidR="007400F6" w:rsidRPr="007E079F" w:rsidRDefault="007400F6" w:rsidP="007400F6">
      <w:pPr>
        <w:spacing w:line="360" w:lineRule="auto"/>
        <w:rPr>
          <w:sz w:val="24"/>
          <w:szCs w:val="28"/>
        </w:rPr>
      </w:pPr>
      <w:proofErr w:type="spellStart"/>
      <w:r w:rsidRPr="007E079F">
        <w:rPr>
          <w:sz w:val="24"/>
          <w:szCs w:val="28"/>
        </w:rPr>
        <w:t>Anyi</w:t>
      </w:r>
      <w:proofErr w:type="spellEnd"/>
      <w:r w:rsidRPr="007E079F">
        <w:rPr>
          <w:sz w:val="24"/>
          <w:szCs w:val="28"/>
        </w:rPr>
        <w:t xml:space="preserve"> Zhao</w:t>
      </w:r>
      <w:r w:rsidRPr="007E079F">
        <w:rPr>
          <w:sz w:val="24"/>
          <w:szCs w:val="28"/>
          <w:vertAlign w:val="superscript"/>
        </w:rPr>
        <w:t>1</w:t>
      </w:r>
      <w:r w:rsidRPr="007E079F">
        <w:rPr>
          <w:rFonts w:hint="eastAsia"/>
          <w:sz w:val="24"/>
          <w:szCs w:val="28"/>
        </w:rPr>
        <w:t>,</w:t>
      </w:r>
      <w:r w:rsidRPr="007E079F">
        <w:rPr>
          <w:sz w:val="24"/>
          <w:szCs w:val="28"/>
        </w:rPr>
        <w:t xml:space="preserve"> </w:t>
      </w:r>
      <w:proofErr w:type="spellStart"/>
      <w:r w:rsidRPr="007E079F">
        <w:rPr>
          <w:sz w:val="24"/>
          <w:szCs w:val="28"/>
        </w:rPr>
        <w:t>Ya</w:t>
      </w:r>
      <w:r w:rsidRPr="007E079F">
        <w:rPr>
          <w:rFonts w:eastAsiaTheme="minorEastAsia"/>
          <w:sz w:val="24"/>
          <w:szCs w:val="28"/>
        </w:rPr>
        <w:t>np</w:t>
      </w:r>
      <w:r w:rsidRPr="007E079F">
        <w:rPr>
          <w:sz w:val="24"/>
          <w:szCs w:val="28"/>
        </w:rPr>
        <w:t>ing</w:t>
      </w:r>
      <w:proofErr w:type="spellEnd"/>
      <w:r w:rsidRPr="007E079F">
        <w:rPr>
          <w:sz w:val="24"/>
          <w:szCs w:val="28"/>
        </w:rPr>
        <w:t xml:space="preserve"> Liu</w:t>
      </w:r>
      <w:r w:rsidRPr="007E079F">
        <w:rPr>
          <w:sz w:val="24"/>
          <w:szCs w:val="28"/>
          <w:vertAlign w:val="superscript"/>
        </w:rPr>
        <w:t>1#</w:t>
      </w:r>
      <w:r w:rsidRPr="007E079F">
        <w:rPr>
          <w:sz w:val="24"/>
          <w:szCs w:val="28"/>
        </w:rPr>
        <w:t xml:space="preserve">, </w:t>
      </w:r>
      <w:proofErr w:type="spellStart"/>
      <w:r w:rsidRPr="007E079F">
        <w:rPr>
          <w:sz w:val="24"/>
          <w:szCs w:val="28"/>
        </w:rPr>
        <w:t>Lianmei</w:t>
      </w:r>
      <w:proofErr w:type="spellEnd"/>
      <w:r w:rsidRPr="007E079F">
        <w:rPr>
          <w:sz w:val="24"/>
          <w:szCs w:val="28"/>
        </w:rPr>
        <w:t xml:space="preserve"> Wang</w:t>
      </w:r>
      <w:r w:rsidRPr="007E079F">
        <w:rPr>
          <w:sz w:val="24"/>
          <w:szCs w:val="28"/>
          <w:vertAlign w:val="superscript"/>
        </w:rPr>
        <w:t>1</w:t>
      </w:r>
      <w:r w:rsidRPr="007E079F">
        <w:rPr>
          <w:rFonts w:hint="eastAsia"/>
          <w:sz w:val="24"/>
          <w:szCs w:val="28"/>
        </w:rPr>
        <w:t>,</w:t>
      </w:r>
      <w:r w:rsidRPr="007E079F">
        <w:rPr>
          <w:sz w:val="24"/>
          <w:szCs w:val="28"/>
        </w:rPr>
        <w:t xml:space="preserve"> Cong Guo</w:t>
      </w:r>
      <w:r w:rsidRPr="007E079F">
        <w:rPr>
          <w:sz w:val="24"/>
          <w:szCs w:val="28"/>
          <w:vertAlign w:val="superscript"/>
        </w:rPr>
        <w:t>1</w:t>
      </w:r>
      <w:r w:rsidRPr="007E079F">
        <w:rPr>
          <w:sz w:val="24"/>
          <w:szCs w:val="28"/>
        </w:rPr>
        <w:t>, Jun Zhang</w:t>
      </w:r>
      <w:r w:rsidRPr="007E079F">
        <w:rPr>
          <w:sz w:val="24"/>
          <w:szCs w:val="28"/>
          <w:vertAlign w:val="superscript"/>
        </w:rPr>
        <w:t>1</w:t>
      </w:r>
      <w:r w:rsidRPr="007E079F">
        <w:rPr>
          <w:sz w:val="24"/>
          <w:szCs w:val="28"/>
        </w:rPr>
        <w:t>, Sha Chen</w:t>
      </w:r>
      <w:r w:rsidRPr="007E079F">
        <w:rPr>
          <w:sz w:val="24"/>
          <w:szCs w:val="28"/>
          <w:vertAlign w:val="superscript"/>
        </w:rPr>
        <w:t>1</w:t>
      </w:r>
      <w:r w:rsidRPr="007E079F">
        <w:rPr>
          <w:sz w:val="24"/>
          <w:szCs w:val="28"/>
        </w:rPr>
        <w:t xml:space="preserve">, </w:t>
      </w:r>
      <w:proofErr w:type="spellStart"/>
      <w:r w:rsidRPr="007E079F">
        <w:rPr>
          <w:sz w:val="24"/>
          <w:szCs w:val="28"/>
        </w:rPr>
        <w:t>Qingxia</w:t>
      </w:r>
      <w:proofErr w:type="spellEnd"/>
      <w:r w:rsidRPr="007E079F">
        <w:rPr>
          <w:sz w:val="24"/>
          <w:szCs w:val="28"/>
        </w:rPr>
        <w:t xml:space="preserve"> Xu, </w:t>
      </w:r>
      <w:proofErr w:type="spellStart"/>
      <w:r w:rsidRPr="007E079F">
        <w:rPr>
          <w:sz w:val="24"/>
          <w:szCs w:val="28"/>
        </w:rPr>
        <w:t>Jintang</w:t>
      </w:r>
      <w:proofErr w:type="spellEnd"/>
      <w:r w:rsidRPr="007E079F">
        <w:rPr>
          <w:sz w:val="24"/>
          <w:szCs w:val="28"/>
        </w:rPr>
        <w:t xml:space="preserve"> Chen, </w:t>
      </w:r>
      <w:proofErr w:type="spellStart"/>
      <w:r w:rsidRPr="007E079F">
        <w:rPr>
          <w:sz w:val="24"/>
          <w:szCs w:val="28"/>
        </w:rPr>
        <w:t>Yongzhen</w:t>
      </w:r>
      <w:proofErr w:type="spellEnd"/>
      <w:r w:rsidRPr="007E079F">
        <w:rPr>
          <w:sz w:val="24"/>
          <w:szCs w:val="28"/>
        </w:rPr>
        <w:t xml:space="preserve"> Lao</w:t>
      </w:r>
      <w:r w:rsidRPr="007E079F">
        <w:rPr>
          <w:sz w:val="24"/>
          <w:szCs w:val="28"/>
          <w:vertAlign w:val="superscript"/>
        </w:rPr>
        <w:t xml:space="preserve"> 1</w:t>
      </w:r>
      <w:r w:rsidRPr="007E079F">
        <w:rPr>
          <w:sz w:val="24"/>
          <w:szCs w:val="28"/>
        </w:rPr>
        <w:t xml:space="preserve">, </w:t>
      </w:r>
      <w:r w:rsidRPr="00242748">
        <w:rPr>
          <w:sz w:val="24"/>
          <w:szCs w:val="28"/>
        </w:rPr>
        <w:t>Li</w:t>
      </w:r>
      <w:r>
        <w:rPr>
          <w:sz w:val="24"/>
          <w:szCs w:val="28"/>
        </w:rPr>
        <w:t xml:space="preserve"> </w:t>
      </w:r>
      <w:r w:rsidRPr="00242748">
        <w:rPr>
          <w:sz w:val="24"/>
          <w:szCs w:val="28"/>
        </w:rPr>
        <w:t>Che</w:t>
      </w:r>
      <w:r w:rsidRPr="007E079F">
        <w:rPr>
          <w:sz w:val="24"/>
          <w:szCs w:val="28"/>
          <w:vertAlign w:val="superscript"/>
        </w:rPr>
        <w:t>2</w:t>
      </w:r>
      <w:r w:rsidRPr="007E079F">
        <w:rPr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proofErr w:type="spellStart"/>
      <w:r w:rsidRPr="007E079F">
        <w:rPr>
          <w:sz w:val="24"/>
          <w:szCs w:val="28"/>
        </w:rPr>
        <w:t>Zhicheng</w:t>
      </w:r>
      <w:proofErr w:type="spellEnd"/>
      <w:r w:rsidRPr="007E079F">
        <w:rPr>
          <w:sz w:val="24"/>
          <w:szCs w:val="28"/>
        </w:rPr>
        <w:t xml:space="preserve"> Lai</w:t>
      </w:r>
      <w:r w:rsidRPr="007E079F">
        <w:rPr>
          <w:sz w:val="24"/>
          <w:szCs w:val="28"/>
          <w:vertAlign w:val="superscript"/>
        </w:rPr>
        <w:t>2</w:t>
      </w:r>
      <w:r w:rsidRPr="007E079F">
        <w:rPr>
          <w:sz w:val="24"/>
          <w:szCs w:val="28"/>
        </w:rPr>
        <w:t>, Li</w:t>
      </w:r>
      <w:r w:rsidRPr="007E079F">
        <w:rPr>
          <w:rFonts w:eastAsiaTheme="minorEastAsia"/>
          <w:sz w:val="24"/>
          <w:szCs w:val="28"/>
        </w:rPr>
        <w:t>h</w:t>
      </w:r>
      <w:r w:rsidRPr="007E079F">
        <w:rPr>
          <w:sz w:val="24"/>
          <w:szCs w:val="28"/>
        </w:rPr>
        <w:t>ua Yang</w:t>
      </w:r>
      <w:r w:rsidRPr="007E079F">
        <w:rPr>
          <w:sz w:val="24"/>
          <w:szCs w:val="28"/>
          <w:vertAlign w:val="superscript"/>
        </w:rPr>
        <w:t>2</w:t>
      </w:r>
      <w:r w:rsidRPr="007E079F">
        <w:rPr>
          <w:sz w:val="24"/>
          <w:szCs w:val="28"/>
        </w:rPr>
        <w:t>, Yan Liu</w:t>
      </w:r>
      <w:r w:rsidRPr="007E079F">
        <w:rPr>
          <w:sz w:val="24"/>
          <w:szCs w:val="28"/>
          <w:vertAlign w:val="superscript"/>
        </w:rPr>
        <w:t>*</w:t>
      </w:r>
      <w:r w:rsidRPr="007E079F">
        <w:rPr>
          <w:sz w:val="24"/>
          <w:szCs w:val="28"/>
        </w:rPr>
        <w:t xml:space="preserve">, </w:t>
      </w:r>
      <w:proofErr w:type="gramStart"/>
      <w:r w:rsidRPr="007E079F">
        <w:rPr>
          <w:sz w:val="24"/>
          <w:szCs w:val="28"/>
        </w:rPr>
        <w:t>An</w:t>
      </w:r>
      <w:proofErr w:type="gramEnd"/>
      <w:r w:rsidRPr="007E079F">
        <w:rPr>
          <w:sz w:val="24"/>
          <w:szCs w:val="28"/>
        </w:rPr>
        <w:t xml:space="preserve"> Liu</w:t>
      </w:r>
      <w:r w:rsidRPr="007E079F">
        <w:rPr>
          <w:sz w:val="24"/>
          <w:szCs w:val="28"/>
          <w:vertAlign w:val="superscript"/>
        </w:rPr>
        <w:t>*</w:t>
      </w:r>
    </w:p>
    <w:p w14:paraId="0AE77047" w14:textId="77777777" w:rsidR="005B012B" w:rsidRPr="007400F6" w:rsidRDefault="005B012B" w:rsidP="005B012B">
      <w:pPr>
        <w:spacing w:line="360" w:lineRule="auto"/>
        <w:rPr>
          <w:iCs/>
          <w:sz w:val="24"/>
          <w:szCs w:val="28"/>
          <w:vertAlign w:val="superscript"/>
        </w:rPr>
      </w:pPr>
    </w:p>
    <w:p w14:paraId="6BCB0B3D" w14:textId="77777777" w:rsidR="005B012B" w:rsidRPr="005F4A14" w:rsidRDefault="005B012B" w:rsidP="005B012B">
      <w:pPr>
        <w:spacing w:line="360" w:lineRule="auto"/>
        <w:rPr>
          <w:iCs/>
          <w:sz w:val="24"/>
          <w:szCs w:val="28"/>
        </w:rPr>
      </w:pPr>
      <w:r w:rsidRPr="005F4A14">
        <w:rPr>
          <w:iCs/>
          <w:sz w:val="24"/>
          <w:szCs w:val="28"/>
          <w:vertAlign w:val="superscript"/>
        </w:rPr>
        <w:t>1</w:t>
      </w:r>
      <w:r w:rsidRPr="005F4A14">
        <w:rPr>
          <w:iCs/>
          <w:sz w:val="24"/>
          <w:szCs w:val="28"/>
        </w:rPr>
        <w:t xml:space="preserve">Institute of Chinese Materia Medica, China Academy of Chinese Medical Sciences, Beijing 100700, PR China. </w:t>
      </w:r>
      <w:r w:rsidRPr="005F4A14">
        <w:rPr>
          <w:iCs/>
          <w:sz w:val="24"/>
          <w:szCs w:val="28"/>
          <w:vertAlign w:val="superscript"/>
        </w:rPr>
        <w:t>2</w:t>
      </w:r>
      <w:r w:rsidRPr="005F4A14">
        <w:rPr>
          <w:iCs/>
          <w:sz w:val="24"/>
          <w:szCs w:val="28"/>
        </w:rPr>
        <w:t>Xiamen Traditional Chinese Medicine company of limited liability, Xiamen 361100,</w:t>
      </w:r>
      <w:r w:rsidRPr="005F4A14">
        <w:rPr>
          <w:sz w:val="24"/>
          <w:szCs w:val="28"/>
        </w:rPr>
        <w:t xml:space="preserve"> </w:t>
      </w:r>
      <w:r w:rsidRPr="005F4A14">
        <w:rPr>
          <w:iCs/>
          <w:sz w:val="24"/>
          <w:szCs w:val="28"/>
        </w:rPr>
        <w:t>PR China.</w:t>
      </w:r>
    </w:p>
    <w:p w14:paraId="677B0CE2" w14:textId="77777777" w:rsidR="005B012B" w:rsidRPr="005F4A14" w:rsidRDefault="005B012B" w:rsidP="005B012B">
      <w:pPr>
        <w:spacing w:line="360" w:lineRule="auto"/>
        <w:rPr>
          <w:sz w:val="24"/>
          <w:szCs w:val="28"/>
        </w:rPr>
      </w:pPr>
    </w:p>
    <w:p w14:paraId="76AA1F54" w14:textId="77777777" w:rsidR="005B012B" w:rsidRPr="005F4A14" w:rsidRDefault="005B012B" w:rsidP="005B012B">
      <w:pPr>
        <w:spacing w:line="360" w:lineRule="auto"/>
        <w:rPr>
          <w:sz w:val="24"/>
          <w:szCs w:val="28"/>
        </w:rPr>
      </w:pPr>
      <w:r w:rsidRPr="005F4A14">
        <w:rPr>
          <w:sz w:val="24"/>
          <w:szCs w:val="28"/>
          <w:vertAlign w:val="superscript"/>
        </w:rPr>
        <w:t xml:space="preserve"># </w:t>
      </w:r>
      <w:r w:rsidRPr="005F4A14">
        <w:rPr>
          <w:sz w:val="24"/>
          <w:szCs w:val="28"/>
        </w:rPr>
        <w:t>These authors contributed equally to this work.</w:t>
      </w:r>
    </w:p>
    <w:p w14:paraId="7780C290" w14:textId="77777777" w:rsidR="005B012B" w:rsidRPr="005F4A14" w:rsidRDefault="005B012B" w:rsidP="005B012B">
      <w:pPr>
        <w:spacing w:line="360" w:lineRule="auto"/>
        <w:rPr>
          <w:b/>
          <w:bCs/>
          <w:sz w:val="24"/>
          <w:szCs w:val="28"/>
          <w:vertAlign w:val="superscript"/>
        </w:rPr>
      </w:pPr>
    </w:p>
    <w:p w14:paraId="21B501A1" w14:textId="77777777" w:rsidR="005B012B" w:rsidRPr="005F4A14" w:rsidRDefault="005B012B" w:rsidP="005B012B">
      <w:pPr>
        <w:spacing w:line="360" w:lineRule="auto"/>
        <w:rPr>
          <w:rStyle w:val="a7"/>
          <w:sz w:val="24"/>
          <w:szCs w:val="24"/>
        </w:rPr>
      </w:pPr>
      <w:r w:rsidRPr="005F4A14">
        <w:rPr>
          <w:b/>
          <w:bCs/>
          <w:sz w:val="24"/>
          <w:szCs w:val="28"/>
          <w:vertAlign w:val="superscript"/>
        </w:rPr>
        <w:t>*</w:t>
      </w:r>
      <w:r w:rsidRPr="005F4A14">
        <w:rPr>
          <w:b/>
          <w:bCs/>
          <w:sz w:val="24"/>
        </w:rPr>
        <w:t>Corresponding Authors</w:t>
      </w:r>
      <w:r w:rsidRPr="005F4A14">
        <w:rPr>
          <w:sz w:val="24"/>
          <w:szCs w:val="28"/>
        </w:rPr>
        <w:t xml:space="preserve">: Yan Liu, </w:t>
      </w:r>
      <w:proofErr w:type="gramStart"/>
      <w:r w:rsidRPr="005F4A14">
        <w:rPr>
          <w:sz w:val="24"/>
          <w:szCs w:val="28"/>
        </w:rPr>
        <w:t>An</w:t>
      </w:r>
      <w:proofErr w:type="gramEnd"/>
      <w:r w:rsidRPr="005F4A14">
        <w:rPr>
          <w:sz w:val="24"/>
          <w:szCs w:val="28"/>
        </w:rPr>
        <w:t xml:space="preserve"> Liu</w:t>
      </w:r>
      <w:bookmarkStart w:id="1" w:name="OLE_LINK85"/>
    </w:p>
    <w:p w14:paraId="380C45F2" w14:textId="77777777" w:rsidR="005B012B" w:rsidRPr="005F4A14" w:rsidRDefault="005B012B" w:rsidP="005B012B">
      <w:pPr>
        <w:spacing w:line="360" w:lineRule="auto"/>
        <w:rPr>
          <w:sz w:val="24"/>
          <w:szCs w:val="24"/>
          <w:vertAlign w:val="superscript"/>
        </w:rPr>
      </w:pPr>
      <w:r w:rsidRPr="005F4A14">
        <w:rPr>
          <w:iCs/>
          <w:sz w:val="24"/>
          <w:szCs w:val="28"/>
        </w:rPr>
        <w:t xml:space="preserve">Institute of Chinese Materia Medica, China Academy of Chinese Medical Sciences, No.16, </w:t>
      </w:r>
      <w:proofErr w:type="spellStart"/>
      <w:r w:rsidRPr="005F4A14">
        <w:rPr>
          <w:iCs/>
          <w:sz w:val="24"/>
          <w:szCs w:val="28"/>
        </w:rPr>
        <w:t>Nanxiaojie</w:t>
      </w:r>
      <w:proofErr w:type="spellEnd"/>
      <w:r w:rsidRPr="005F4A14">
        <w:rPr>
          <w:iCs/>
          <w:sz w:val="24"/>
          <w:szCs w:val="28"/>
        </w:rPr>
        <w:t xml:space="preserve">, </w:t>
      </w:r>
      <w:proofErr w:type="spellStart"/>
      <w:r w:rsidRPr="005F4A14">
        <w:rPr>
          <w:iCs/>
          <w:sz w:val="24"/>
          <w:szCs w:val="28"/>
        </w:rPr>
        <w:t>Dongzhimennei</w:t>
      </w:r>
      <w:proofErr w:type="spellEnd"/>
      <w:r w:rsidRPr="005F4A14">
        <w:rPr>
          <w:iCs/>
          <w:sz w:val="24"/>
          <w:szCs w:val="28"/>
        </w:rPr>
        <w:t>, Beijing, China, 100700, China</w:t>
      </w:r>
      <w:bookmarkEnd w:id="1"/>
      <w:r w:rsidRPr="005F4A14">
        <w:rPr>
          <w:sz w:val="24"/>
          <w:szCs w:val="24"/>
        </w:rPr>
        <w:t xml:space="preserve">. </w:t>
      </w:r>
      <w:r w:rsidRPr="005F4A14">
        <w:rPr>
          <w:sz w:val="24"/>
          <w:szCs w:val="28"/>
        </w:rPr>
        <w:t xml:space="preserve">Email address: </w:t>
      </w:r>
      <w:bookmarkStart w:id="2" w:name="OLE_LINK99"/>
      <w:r w:rsidRPr="005F4A14">
        <w:rPr>
          <w:sz w:val="24"/>
          <w:szCs w:val="28"/>
        </w:rPr>
        <w:t>yliu1980@icmm.ac.cn (Yan Liu) and aliu@icmm.ac.cn (</w:t>
      </w:r>
      <w:proofErr w:type="gramStart"/>
      <w:r w:rsidRPr="005F4A14">
        <w:rPr>
          <w:sz w:val="24"/>
          <w:szCs w:val="28"/>
        </w:rPr>
        <w:t>An</w:t>
      </w:r>
      <w:proofErr w:type="gramEnd"/>
      <w:r w:rsidRPr="005F4A14">
        <w:rPr>
          <w:sz w:val="24"/>
          <w:szCs w:val="28"/>
        </w:rPr>
        <w:t xml:space="preserve"> Liu)</w:t>
      </w:r>
      <w:bookmarkEnd w:id="2"/>
      <w:r w:rsidRPr="005F4A14">
        <w:rPr>
          <w:sz w:val="24"/>
          <w:szCs w:val="28"/>
        </w:rPr>
        <w:t>.</w:t>
      </w:r>
    </w:p>
    <w:p w14:paraId="2B86AD10" w14:textId="4C4738AB" w:rsidR="005B012B" w:rsidRPr="00E90755" w:rsidRDefault="005B012B">
      <w:r w:rsidRPr="00E90755">
        <w:br w:type="page"/>
      </w:r>
    </w:p>
    <w:p w14:paraId="5D5DF0D9" w14:textId="49DD018F" w:rsidR="005B012B" w:rsidRPr="005F4A14" w:rsidRDefault="005B012B" w:rsidP="005B012B">
      <w:pPr>
        <w:spacing w:line="360" w:lineRule="auto"/>
        <w:rPr>
          <w:sz w:val="24"/>
          <w:szCs w:val="28"/>
        </w:rPr>
      </w:pPr>
      <w:r w:rsidRPr="005F4A14">
        <w:rPr>
          <w:rFonts w:hint="eastAsia"/>
          <w:sz w:val="24"/>
          <w:szCs w:val="28"/>
        </w:rPr>
        <w:lastRenderedPageBreak/>
        <w:t>T</w:t>
      </w:r>
      <w:r w:rsidRPr="005F4A14">
        <w:rPr>
          <w:sz w:val="24"/>
          <w:szCs w:val="28"/>
        </w:rPr>
        <w:t xml:space="preserve">able </w:t>
      </w:r>
      <w:r w:rsidR="0039031D">
        <w:rPr>
          <w:sz w:val="24"/>
          <w:szCs w:val="28"/>
        </w:rPr>
        <w:t>A.</w:t>
      </w:r>
      <w:r w:rsidR="00D5756C" w:rsidRPr="005F4A14">
        <w:rPr>
          <w:sz w:val="24"/>
          <w:szCs w:val="28"/>
        </w:rPr>
        <w:t>1</w:t>
      </w:r>
      <w:r w:rsidRPr="005F4A14">
        <w:rPr>
          <w:sz w:val="24"/>
          <w:szCs w:val="28"/>
        </w:rPr>
        <w:t xml:space="preserve"> Results of precision of 14 index compounds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880"/>
        <w:gridCol w:w="879"/>
        <w:gridCol w:w="879"/>
        <w:gridCol w:w="879"/>
        <w:gridCol w:w="879"/>
        <w:gridCol w:w="881"/>
        <w:gridCol w:w="1024"/>
      </w:tblGrid>
      <w:tr w:rsidR="005B012B" w:rsidRPr="00E90755" w14:paraId="5A87B360" w14:textId="77777777" w:rsidTr="006463B4">
        <w:trPr>
          <w:trHeight w:val="291"/>
          <w:jc w:val="center"/>
        </w:trPr>
        <w:tc>
          <w:tcPr>
            <w:tcW w:w="1209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7ED941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bookmarkStart w:id="3" w:name="_Hlk70344467"/>
            <w:r w:rsidRPr="00E90755">
              <w:rPr>
                <w:sz w:val="15"/>
                <w:szCs w:val="15"/>
              </w:rPr>
              <w:t>Analytes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05624D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Precision (</w:t>
            </w:r>
            <w:r w:rsidRPr="00E90755">
              <w:rPr>
                <w:i/>
                <w:iCs/>
                <w:sz w:val="15"/>
                <w:szCs w:val="15"/>
              </w:rPr>
              <w:t>n</w:t>
            </w:r>
            <w:r w:rsidRPr="00E90755">
              <w:rPr>
                <w:sz w:val="15"/>
                <w:szCs w:val="15"/>
              </w:rPr>
              <w:t>=6)</w:t>
            </w:r>
          </w:p>
        </w:tc>
        <w:tc>
          <w:tcPr>
            <w:tcW w:w="616" w:type="pct"/>
            <w:vMerge w:val="restart"/>
            <w:tcBorders>
              <w:top w:val="single" w:sz="12" w:space="0" w:color="auto"/>
            </w:tcBorders>
            <w:vAlign w:val="center"/>
          </w:tcPr>
          <w:p w14:paraId="33D05633" w14:textId="03CC489A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RSD</w:t>
            </w:r>
            <w:r w:rsidR="00E90755" w:rsidRPr="00E90755">
              <w:rPr>
                <w:sz w:val="15"/>
                <w:szCs w:val="15"/>
              </w:rPr>
              <w:t xml:space="preserve"> </w:t>
            </w:r>
            <w:r w:rsidRPr="00E90755">
              <w:rPr>
                <w:sz w:val="15"/>
                <w:szCs w:val="15"/>
              </w:rPr>
              <w:t>(%)</w:t>
            </w:r>
          </w:p>
        </w:tc>
      </w:tr>
      <w:tr w:rsidR="005B012B" w:rsidRPr="00E90755" w14:paraId="1549F52A" w14:textId="77777777" w:rsidTr="006463B4">
        <w:trPr>
          <w:trHeight w:val="228"/>
          <w:jc w:val="center"/>
        </w:trPr>
        <w:tc>
          <w:tcPr>
            <w:tcW w:w="1209" w:type="pct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22F9435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31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F9935C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The ratio of the peak area of the analyte to ISTD</w:t>
            </w:r>
          </w:p>
        </w:tc>
        <w:tc>
          <w:tcPr>
            <w:tcW w:w="616" w:type="pct"/>
            <w:vMerge/>
            <w:vAlign w:val="center"/>
          </w:tcPr>
          <w:p w14:paraId="43B1C11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4C33B3EB" w14:textId="77777777" w:rsidTr="006463B4">
        <w:trPr>
          <w:jc w:val="center"/>
        </w:trPr>
        <w:tc>
          <w:tcPr>
            <w:tcW w:w="1209" w:type="pct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514F034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Cholic acid</w:t>
            </w:r>
          </w:p>
        </w:tc>
        <w:tc>
          <w:tcPr>
            <w:tcW w:w="529" w:type="pct"/>
            <w:tcBorders>
              <w:top w:val="single" w:sz="8" w:space="0" w:color="auto"/>
              <w:bottom w:val="nil"/>
            </w:tcBorders>
            <w:vAlign w:val="center"/>
          </w:tcPr>
          <w:p w14:paraId="5F3CBAE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19.82</w:t>
            </w:r>
          </w:p>
        </w:tc>
        <w:tc>
          <w:tcPr>
            <w:tcW w:w="529" w:type="pct"/>
            <w:tcBorders>
              <w:top w:val="single" w:sz="8" w:space="0" w:color="auto"/>
              <w:bottom w:val="nil"/>
            </w:tcBorders>
            <w:vAlign w:val="center"/>
          </w:tcPr>
          <w:p w14:paraId="37DA945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19.73</w:t>
            </w:r>
          </w:p>
        </w:tc>
        <w:tc>
          <w:tcPr>
            <w:tcW w:w="529" w:type="pct"/>
            <w:tcBorders>
              <w:bottom w:val="nil"/>
            </w:tcBorders>
            <w:vAlign w:val="center"/>
          </w:tcPr>
          <w:p w14:paraId="5779D3C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19.34</w:t>
            </w:r>
          </w:p>
        </w:tc>
        <w:tc>
          <w:tcPr>
            <w:tcW w:w="529" w:type="pct"/>
            <w:tcBorders>
              <w:bottom w:val="nil"/>
            </w:tcBorders>
            <w:vAlign w:val="center"/>
          </w:tcPr>
          <w:p w14:paraId="77BF458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19.33</w:t>
            </w:r>
          </w:p>
        </w:tc>
        <w:tc>
          <w:tcPr>
            <w:tcW w:w="529" w:type="pct"/>
            <w:tcBorders>
              <w:bottom w:val="nil"/>
            </w:tcBorders>
            <w:vAlign w:val="center"/>
          </w:tcPr>
          <w:p w14:paraId="7FDB0EA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19.86</w:t>
            </w:r>
          </w:p>
        </w:tc>
        <w:tc>
          <w:tcPr>
            <w:tcW w:w="530" w:type="pct"/>
            <w:tcBorders>
              <w:bottom w:val="nil"/>
            </w:tcBorders>
            <w:vAlign w:val="center"/>
          </w:tcPr>
          <w:p w14:paraId="11CE08F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19.68</w:t>
            </w:r>
          </w:p>
        </w:tc>
        <w:tc>
          <w:tcPr>
            <w:tcW w:w="616" w:type="pct"/>
            <w:tcBorders>
              <w:bottom w:val="nil"/>
            </w:tcBorders>
            <w:vAlign w:val="center"/>
          </w:tcPr>
          <w:p w14:paraId="2839CB2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3.0</w:t>
            </w:r>
          </w:p>
        </w:tc>
      </w:tr>
      <w:tr w:rsidR="005B012B" w:rsidRPr="00E90755" w14:paraId="0C19C7B6" w14:textId="77777777" w:rsidTr="006463B4">
        <w:trPr>
          <w:jc w:val="center"/>
        </w:trPr>
        <w:tc>
          <w:tcPr>
            <w:tcW w:w="1209" w:type="pct"/>
            <w:tcBorders>
              <w:top w:val="nil"/>
              <w:bottom w:val="nil"/>
              <w:right w:val="nil"/>
            </w:tcBorders>
            <w:vAlign w:val="center"/>
          </w:tcPr>
          <w:p w14:paraId="768A17E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color w:val="000000"/>
                <w:kern w:val="0"/>
                <w:sz w:val="15"/>
                <w:szCs w:val="15"/>
              </w:rPr>
              <w:t>Glycodeoxycholic</w:t>
            </w:r>
            <w:proofErr w:type="spellEnd"/>
            <w:r w:rsidRPr="00E90755">
              <w:rPr>
                <w:color w:val="000000"/>
                <w:kern w:val="0"/>
                <w:sz w:val="15"/>
                <w:szCs w:val="15"/>
              </w:rPr>
              <w:t xml:space="preserve"> acid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2AC421CF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11.71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4151C5DC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11.48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79206395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11.55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A994316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10.87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14AF9BDB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11.75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2FFAD383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11.45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44910FD9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2.8</w:t>
            </w:r>
          </w:p>
        </w:tc>
      </w:tr>
      <w:tr w:rsidR="005B012B" w:rsidRPr="00E90755" w14:paraId="596A9A6E" w14:textId="77777777" w:rsidTr="006463B4">
        <w:trPr>
          <w:jc w:val="center"/>
        </w:trPr>
        <w:tc>
          <w:tcPr>
            <w:tcW w:w="1209" w:type="pct"/>
            <w:tcBorders>
              <w:top w:val="nil"/>
              <w:bottom w:val="nil"/>
              <w:right w:val="nil"/>
            </w:tcBorders>
            <w:vAlign w:val="center"/>
          </w:tcPr>
          <w:p w14:paraId="540F365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color w:val="000000"/>
                <w:kern w:val="0"/>
                <w:sz w:val="15"/>
                <w:szCs w:val="15"/>
              </w:rPr>
              <w:t>Ursodeoxycholic</w:t>
            </w:r>
            <w:proofErr w:type="spellEnd"/>
            <w:r w:rsidRPr="00E90755">
              <w:rPr>
                <w:color w:val="000000"/>
                <w:kern w:val="0"/>
                <w:sz w:val="15"/>
                <w:szCs w:val="15"/>
              </w:rPr>
              <w:t xml:space="preserve"> acid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6A5257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3.01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89B08F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3.08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1EB4CC0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2.96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19049EA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2.82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1486D7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3.15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329D9DB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2.93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63B95E7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3.9</w:t>
            </w:r>
          </w:p>
        </w:tc>
      </w:tr>
      <w:tr w:rsidR="005B012B" w:rsidRPr="00E90755" w14:paraId="1819EAB3" w14:textId="77777777" w:rsidTr="006463B4">
        <w:trPr>
          <w:jc w:val="center"/>
        </w:trPr>
        <w:tc>
          <w:tcPr>
            <w:tcW w:w="1209" w:type="pct"/>
            <w:tcBorders>
              <w:top w:val="nil"/>
              <w:bottom w:val="nil"/>
              <w:right w:val="nil"/>
            </w:tcBorders>
            <w:vAlign w:val="center"/>
          </w:tcPr>
          <w:p w14:paraId="69B3509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Chenodeoxycholic acid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1F26A60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0.67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28BBAB0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0.66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429D725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0.63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2D37D63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0.60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52228DD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0.68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12A86D5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0.66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62775C3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4.1</w:t>
            </w:r>
          </w:p>
        </w:tc>
      </w:tr>
      <w:tr w:rsidR="005B012B" w:rsidRPr="00E90755" w14:paraId="033D253C" w14:textId="77777777" w:rsidTr="006463B4">
        <w:trPr>
          <w:jc w:val="center"/>
        </w:trPr>
        <w:tc>
          <w:tcPr>
            <w:tcW w:w="1209" w:type="pct"/>
            <w:tcBorders>
              <w:top w:val="nil"/>
              <w:bottom w:val="nil"/>
              <w:right w:val="nil"/>
            </w:tcBorders>
            <w:vAlign w:val="center"/>
          </w:tcPr>
          <w:p w14:paraId="354D8F6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  <w:r w:rsidRPr="00E90755">
              <w:rPr>
                <w:sz w:val="15"/>
                <w:szCs w:val="15"/>
              </w:rPr>
              <w:t>Deoxycholic acid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7B8302A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3.60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C09051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3.63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311580D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3.49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20FCECE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3.41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2219659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3.70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435AF52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3.61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137B7B7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2.9</w:t>
            </w:r>
          </w:p>
        </w:tc>
      </w:tr>
      <w:tr w:rsidR="005B012B" w:rsidRPr="00E90755" w14:paraId="6722AD81" w14:textId="77777777" w:rsidTr="006463B4">
        <w:trPr>
          <w:trHeight w:val="58"/>
          <w:jc w:val="center"/>
        </w:trPr>
        <w:tc>
          <w:tcPr>
            <w:tcW w:w="1209" w:type="pct"/>
            <w:tcBorders>
              <w:top w:val="nil"/>
              <w:bottom w:val="nil"/>
              <w:right w:val="nil"/>
            </w:tcBorders>
            <w:vAlign w:val="center"/>
          </w:tcPr>
          <w:p w14:paraId="5BCA127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  <w:proofErr w:type="spellStart"/>
            <w:r w:rsidRPr="00E90755">
              <w:rPr>
                <w:sz w:val="15"/>
                <w:szCs w:val="15"/>
              </w:rPr>
              <w:t>Glycocholic</w:t>
            </w:r>
            <w:proofErr w:type="spellEnd"/>
            <w:r w:rsidRPr="00E90755">
              <w:rPr>
                <w:sz w:val="15"/>
                <w:szCs w:val="15"/>
              </w:rPr>
              <w:t xml:space="preserve"> acid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7233246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39.04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2F07F3E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39.86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5F24F48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37.81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27C6CD4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36.83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10BE8AB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38.97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78DB76F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38.79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1670240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2.8</w:t>
            </w:r>
          </w:p>
        </w:tc>
      </w:tr>
      <w:tr w:rsidR="005B012B" w:rsidRPr="00E90755" w14:paraId="29018474" w14:textId="77777777" w:rsidTr="006463B4">
        <w:trPr>
          <w:jc w:val="center"/>
        </w:trPr>
        <w:tc>
          <w:tcPr>
            <w:tcW w:w="1209" w:type="pct"/>
            <w:tcBorders>
              <w:top w:val="nil"/>
              <w:bottom w:val="nil"/>
              <w:right w:val="nil"/>
            </w:tcBorders>
            <w:vAlign w:val="center"/>
          </w:tcPr>
          <w:p w14:paraId="386717F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  <w:r w:rsidRPr="00E90755">
              <w:rPr>
                <w:sz w:val="15"/>
                <w:szCs w:val="15"/>
              </w:rPr>
              <w:t>Taurocholic acid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60F19F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0.48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C653F7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0.49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0340FE1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0.47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F6193C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0.46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0D6FDD3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0.50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17866B5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0.46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1ACF97D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2.7</w:t>
            </w:r>
          </w:p>
        </w:tc>
      </w:tr>
      <w:tr w:rsidR="005B012B" w:rsidRPr="00E90755" w14:paraId="4038C01F" w14:textId="77777777" w:rsidTr="006463B4">
        <w:trPr>
          <w:jc w:val="center"/>
        </w:trPr>
        <w:tc>
          <w:tcPr>
            <w:tcW w:w="1209" w:type="pct"/>
            <w:tcBorders>
              <w:top w:val="nil"/>
              <w:bottom w:val="nil"/>
              <w:right w:val="nil"/>
            </w:tcBorders>
            <w:vAlign w:val="center"/>
          </w:tcPr>
          <w:p w14:paraId="3A430C1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Bilirubin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39339FC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226.95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0C86665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221.53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1B10326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213.22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57697DD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204.60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050E843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218.19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18F21DC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209.86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1B6D03D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3.8</w:t>
            </w:r>
          </w:p>
        </w:tc>
      </w:tr>
      <w:tr w:rsidR="005B012B" w:rsidRPr="00E90755" w14:paraId="3A9F6986" w14:textId="77777777" w:rsidTr="006463B4">
        <w:trPr>
          <w:jc w:val="center"/>
        </w:trPr>
        <w:tc>
          <w:tcPr>
            <w:tcW w:w="1209" w:type="pct"/>
            <w:tcBorders>
              <w:top w:val="nil"/>
              <w:bottom w:val="nil"/>
              <w:right w:val="nil"/>
            </w:tcBorders>
            <w:vAlign w:val="center"/>
          </w:tcPr>
          <w:p w14:paraId="5C2F328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Rb</w:t>
            </w:r>
            <w:r w:rsidRPr="00E90755"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19B1AFD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14.27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50B3CCA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14.42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1CBF250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13.87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BFCF2E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13.63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2008FC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14.71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4A9937F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14.59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7305A53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3.0</w:t>
            </w:r>
          </w:p>
        </w:tc>
      </w:tr>
      <w:tr w:rsidR="005B012B" w:rsidRPr="00E90755" w14:paraId="6108FE29" w14:textId="77777777" w:rsidTr="006463B4">
        <w:trPr>
          <w:jc w:val="center"/>
        </w:trPr>
        <w:tc>
          <w:tcPr>
            <w:tcW w:w="1209" w:type="pct"/>
            <w:tcBorders>
              <w:top w:val="nil"/>
              <w:bottom w:val="nil"/>
              <w:right w:val="nil"/>
            </w:tcBorders>
            <w:vAlign w:val="center"/>
          </w:tcPr>
          <w:p w14:paraId="10A004F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Re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5EC001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1.00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29CBD28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1.05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0B57BDD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1.01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401B8BB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0.99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7BCAFF4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1.05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35B0624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1.02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4AB6C74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2.6</w:t>
            </w:r>
          </w:p>
        </w:tc>
      </w:tr>
      <w:tr w:rsidR="005B012B" w:rsidRPr="00E90755" w14:paraId="099A9A4F" w14:textId="77777777" w:rsidTr="006463B4">
        <w:trPr>
          <w:jc w:val="center"/>
        </w:trPr>
        <w:tc>
          <w:tcPr>
            <w:tcW w:w="1209" w:type="pct"/>
            <w:tcBorders>
              <w:top w:val="nil"/>
              <w:bottom w:val="nil"/>
              <w:right w:val="nil"/>
            </w:tcBorders>
            <w:vAlign w:val="center"/>
          </w:tcPr>
          <w:p w14:paraId="310B4A4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Rd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192D686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15.22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7E0AEC6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15.56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041BA24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15.11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332D51A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14.62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CA1BDD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15.84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13FDDDD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15.60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0D33719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2.8</w:t>
            </w:r>
          </w:p>
        </w:tc>
      </w:tr>
      <w:tr w:rsidR="005B012B" w:rsidRPr="00E90755" w14:paraId="7D1474E6" w14:textId="77777777" w:rsidTr="006463B4">
        <w:trPr>
          <w:jc w:val="center"/>
        </w:trPr>
        <w:tc>
          <w:tcPr>
            <w:tcW w:w="1209" w:type="pct"/>
            <w:tcBorders>
              <w:top w:val="nil"/>
              <w:bottom w:val="nil"/>
              <w:right w:val="nil"/>
            </w:tcBorders>
            <w:vAlign w:val="center"/>
          </w:tcPr>
          <w:p w14:paraId="0B1E8F5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Rg</w:t>
            </w:r>
            <w:r w:rsidRPr="00E90755"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2E6E7AE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7.38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5F6E293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7.36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2030046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7.26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6D2528E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6.99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459EDEB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7.53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7AD2E05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7.41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06F4EC2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2.5</w:t>
            </w:r>
          </w:p>
        </w:tc>
      </w:tr>
      <w:tr w:rsidR="005B012B" w:rsidRPr="00E90755" w14:paraId="77627B20" w14:textId="77777777" w:rsidTr="006463B4">
        <w:trPr>
          <w:jc w:val="center"/>
        </w:trPr>
        <w:tc>
          <w:tcPr>
            <w:tcW w:w="1209" w:type="pct"/>
            <w:tcBorders>
              <w:top w:val="nil"/>
              <w:bottom w:val="nil"/>
              <w:right w:val="nil"/>
            </w:tcBorders>
            <w:vAlign w:val="center"/>
          </w:tcPr>
          <w:p w14:paraId="14D5888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sz w:val="15"/>
                <w:szCs w:val="15"/>
              </w:rPr>
              <w:t>Notoginsenoside</w:t>
            </w:r>
            <w:proofErr w:type="spellEnd"/>
            <w:r w:rsidRPr="00E90755">
              <w:rPr>
                <w:sz w:val="15"/>
                <w:szCs w:val="15"/>
              </w:rPr>
              <w:t xml:space="preserve"> R</w:t>
            </w:r>
            <w:r w:rsidRPr="00E90755"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5EE2748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9.62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309D840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9.73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25DF261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9.64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7CC3F0A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9.18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14:paraId="03F4236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10.08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47FE7C6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9.96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08F6994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3.2</w:t>
            </w:r>
          </w:p>
        </w:tc>
      </w:tr>
      <w:tr w:rsidR="005B012B" w:rsidRPr="00E90755" w14:paraId="74E0BC11" w14:textId="77777777" w:rsidTr="006463B4">
        <w:trPr>
          <w:jc w:val="center"/>
        </w:trPr>
        <w:tc>
          <w:tcPr>
            <w:tcW w:w="1209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81A680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sz w:val="15"/>
                <w:szCs w:val="15"/>
              </w:rPr>
              <w:t>Muskone</w:t>
            </w:r>
            <w:proofErr w:type="spellEnd"/>
          </w:p>
        </w:tc>
        <w:tc>
          <w:tcPr>
            <w:tcW w:w="529" w:type="pct"/>
            <w:tcBorders>
              <w:top w:val="nil"/>
              <w:bottom w:val="single" w:sz="12" w:space="0" w:color="auto"/>
            </w:tcBorders>
            <w:vAlign w:val="center"/>
          </w:tcPr>
          <w:p w14:paraId="4815692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0.07</w:t>
            </w:r>
          </w:p>
        </w:tc>
        <w:tc>
          <w:tcPr>
            <w:tcW w:w="529" w:type="pct"/>
            <w:tcBorders>
              <w:top w:val="nil"/>
              <w:bottom w:val="single" w:sz="12" w:space="0" w:color="auto"/>
            </w:tcBorders>
            <w:vAlign w:val="center"/>
          </w:tcPr>
          <w:p w14:paraId="786FAEC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0.07</w:t>
            </w:r>
          </w:p>
        </w:tc>
        <w:tc>
          <w:tcPr>
            <w:tcW w:w="529" w:type="pct"/>
            <w:tcBorders>
              <w:top w:val="nil"/>
              <w:bottom w:val="single" w:sz="12" w:space="0" w:color="auto"/>
            </w:tcBorders>
            <w:vAlign w:val="center"/>
          </w:tcPr>
          <w:p w14:paraId="6F909ED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0.06</w:t>
            </w:r>
          </w:p>
        </w:tc>
        <w:tc>
          <w:tcPr>
            <w:tcW w:w="529" w:type="pct"/>
            <w:tcBorders>
              <w:top w:val="nil"/>
              <w:bottom w:val="single" w:sz="12" w:space="0" w:color="auto"/>
            </w:tcBorders>
            <w:vAlign w:val="center"/>
          </w:tcPr>
          <w:p w14:paraId="1A2AB83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0.07</w:t>
            </w:r>
          </w:p>
        </w:tc>
        <w:tc>
          <w:tcPr>
            <w:tcW w:w="529" w:type="pct"/>
            <w:tcBorders>
              <w:top w:val="nil"/>
              <w:bottom w:val="single" w:sz="12" w:space="0" w:color="auto"/>
            </w:tcBorders>
            <w:vAlign w:val="center"/>
          </w:tcPr>
          <w:p w14:paraId="73EAA1B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0.07</w:t>
            </w:r>
          </w:p>
        </w:tc>
        <w:tc>
          <w:tcPr>
            <w:tcW w:w="530" w:type="pct"/>
            <w:tcBorders>
              <w:top w:val="nil"/>
              <w:bottom w:val="single" w:sz="12" w:space="0" w:color="auto"/>
            </w:tcBorders>
            <w:vAlign w:val="center"/>
          </w:tcPr>
          <w:p w14:paraId="0B4A29F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0.07</w:t>
            </w:r>
          </w:p>
        </w:tc>
        <w:tc>
          <w:tcPr>
            <w:tcW w:w="616" w:type="pct"/>
            <w:tcBorders>
              <w:top w:val="nil"/>
              <w:bottom w:val="single" w:sz="12" w:space="0" w:color="auto"/>
            </w:tcBorders>
            <w:vAlign w:val="center"/>
          </w:tcPr>
          <w:p w14:paraId="3737DB3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2.0</w:t>
            </w:r>
          </w:p>
        </w:tc>
      </w:tr>
      <w:bookmarkEnd w:id="3"/>
    </w:tbl>
    <w:p w14:paraId="3E117F02" w14:textId="19C988D8" w:rsidR="005B012B" w:rsidRPr="00E90755" w:rsidRDefault="005B012B">
      <w:r w:rsidRPr="00E90755">
        <w:br w:type="page"/>
      </w:r>
    </w:p>
    <w:p w14:paraId="7E5D2B57" w14:textId="43EEAE8E" w:rsidR="005B012B" w:rsidRPr="005F4A14" w:rsidRDefault="005B012B" w:rsidP="005B012B">
      <w:pPr>
        <w:widowControl/>
        <w:adjustRightInd w:val="0"/>
        <w:snapToGrid w:val="0"/>
        <w:spacing w:beforeLines="50" w:before="156" w:line="360" w:lineRule="auto"/>
        <w:jc w:val="left"/>
        <w:rPr>
          <w:color w:val="000000"/>
          <w:kern w:val="0"/>
          <w:sz w:val="24"/>
          <w:szCs w:val="24"/>
        </w:rPr>
      </w:pPr>
      <w:r w:rsidRPr="005F4A14">
        <w:rPr>
          <w:sz w:val="24"/>
          <w:szCs w:val="24"/>
        </w:rPr>
        <w:lastRenderedPageBreak/>
        <w:t xml:space="preserve">Table </w:t>
      </w:r>
      <w:r w:rsidR="0039031D">
        <w:rPr>
          <w:sz w:val="24"/>
          <w:szCs w:val="24"/>
        </w:rPr>
        <w:t>A.</w:t>
      </w:r>
      <w:r w:rsidR="00D5756C" w:rsidRPr="005F4A14">
        <w:rPr>
          <w:sz w:val="24"/>
          <w:szCs w:val="24"/>
        </w:rPr>
        <w:t>2</w:t>
      </w:r>
      <w:r w:rsidRPr="005F4A14">
        <w:rPr>
          <w:sz w:val="24"/>
          <w:szCs w:val="24"/>
        </w:rPr>
        <w:t xml:space="preserve"> Results of stability of 14 index compounds</w:t>
      </w:r>
    </w:p>
    <w:tbl>
      <w:tblPr>
        <w:tblW w:w="881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276"/>
        <w:gridCol w:w="1134"/>
        <w:gridCol w:w="1134"/>
        <w:gridCol w:w="992"/>
        <w:gridCol w:w="1123"/>
        <w:gridCol w:w="800"/>
      </w:tblGrid>
      <w:tr w:rsidR="005B012B" w:rsidRPr="00E90755" w14:paraId="25DDCD26" w14:textId="77777777" w:rsidTr="006463B4">
        <w:trPr>
          <w:jc w:val="center"/>
        </w:trPr>
        <w:tc>
          <w:tcPr>
            <w:tcW w:w="23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9E5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bookmarkStart w:id="4" w:name="_Hlk76065242"/>
            <w:r w:rsidRPr="00E90755">
              <w:rPr>
                <w:sz w:val="15"/>
                <w:szCs w:val="15"/>
              </w:rPr>
              <w:t>Analytes</w:t>
            </w:r>
          </w:p>
        </w:tc>
        <w:tc>
          <w:tcPr>
            <w:tcW w:w="56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A710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The ratio of the peak area of the analyte to ISTD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FE195" w14:textId="55018CE1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RSD</w:t>
            </w:r>
            <w:r w:rsidR="00E90755">
              <w:rPr>
                <w:color w:val="000000"/>
                <w:kern w:val="0"/>
                <w:sz w:val="15"/>
                <w:szCs w:val="15"/>
              </w:rPr>
              <w:t xml:space="preserve"> (</w:t>
            </w:r>
            <w:r w:rsidRPr="00E90755">
              <w:rPr>
                <w:color w:val="000000"/>
                <w:kern w:val="0"/>
                <w:sz w:val="15"/>
                <w:szCs w:val="15"/>
              </w:rPr>
              <w:t>%</w:t>
            </w:r>
            <w:r w:rsidR="00E90755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5B012B" w:rsidRPr="00E90755" w14:paraId="54A79DDA" w14:textId="77777777" w:rsidTr="006463B4">
        <w:trPr>
          <w:jc w:val="center"/>
        </w:trPr>
        <w:tc>
          <w:tcPr>
            <w:tcW w:w="23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3F13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A811C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0h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7E1B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2h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C164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097D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10h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DBCF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12h</w:t>
            </w:r>
          </w:p>
        </w:tc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245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:rsidR="005B012B" w:rsidRPr="00E90755" w14:paraId="33A08644" w14:textId="77777777" w:rsidTr="006463B4">
        <w:trPr>
          <w:jc w:val="center"/>
        </w:trPr>
        <w:tc>
          <w:tcPr>
            <w:tcW w:w="235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D5F86F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Cholic acid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14CA8D1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13.88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3993D53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12.61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776796B6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12.73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5C0DCE5C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12.95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vAlign w:val="center"/>
          </w:tcPr>
          <w:p w14:paraId="18B27E3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12.99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  <w:vAlign w:val="center"/>
          </w:tcPr>
          <w:p w14:paraId="12A0887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3.8</w:t>
            </w:r>
          </w:p>
        </w:tc>
      </w:tr>
      <w:tr w:rsidR="005B012B" w:rsidRPr="00E90755" w14:paraId="66F692B8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nil"/>
              <w:right w:val="nil"/>
            </w:tcBorders>
            <w:vAlign w:val="center"/>
          </w:tcPr>
          <w:p w14:paraId="304B9F4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color w:val="000000"/>
                <w:kern w:val="0"/>
                <w:sz w:val="15"/>
                <w:szCs w:val="15"/>
              </w:rPr>
              <w:t>Glycodeoxycholic</w:t>
            </w:r>
            <w:proofErr w:type="spellEnd"/>
            <w:r w:rsidRPr="00E90755">
              <w:rPr>
                <w:color w:val="000000"/>
                <w:kern w:val="0"/>
                <w:sz w:val="15"/>
                <w:szCs w:val="15"/>
              </w:rPr>
              <w:t xml:space="preserve"> acid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02AC9C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6.27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48AABD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5.95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6EFD9FC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6.28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A8A61D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6.06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19D7CE3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6.01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070F09C6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2.5</w:t>
            </w:r>
          </w:p>
        </w:tc>
      </w:tr>
      <w:tr w:rsidR="005B012B" w:rsidRPr="00E90755" w14:paraId="1464118C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nil"/>
              <w:right w:val="nil"/>
            </w:tcBorders>
            <w:vAlign w:val="center"/>
          </w:tcPr>
          <w:p w14:paraId="1C6799F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color w:val="000000"/>
                <w:kern w:val="0"/>
                <w:sz w:val="15"/>
                <w:szCs w:val="15"/>
              </w:rPr>
              <w:t>Ursodeoxycholic</w:t>
            </w:r>
            <w:proofErr w:type="spellEnd"/>
            <w:r w:rsidRPr="00E90755">
              <w:rPr>
                <w:color w:val="000000"/>
                <w:kern w:val="0"/>
                <w:sz w:val="15"/>
                <w:szCs w:val="15"/>
              </w:rPr>
              <w:t xml:space="preserve"> acid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D8ACC5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1.51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0CDC1C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1.49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08FD48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1.48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8D8DB5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1.52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726471F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1.55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12745816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1.9</w:t>
            </w:r>
          </w:p>
        </w:tc>
      </w:tr>
      <w:tr w:rsidR="005B012B" w:rsidRPr="00E90755" w14:paraId="2543DC52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nil"/>
              <w:right w:val="nil"/>
            </w:tcBorders>
            <w:vAlign w:val="center"/>
          </w:tcPr>
          <w:p w14:paraId="5E01DB42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Chenodeoxycholic acid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845640C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91BD78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C276413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E37228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0.65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6434E8D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0.63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5CD6533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4.8</w:t>
            </w:r>
          </w:p>
        </w:tc>
      </w:tr>
      <w:tr w:rsidR="005B012B" w:rsidRPr="00E90755" w14:paraId="6A1F5187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nil"/>
              <w:right w:val="nil"/>
            </w:tcBorders>
            <w:vAlign w:val="center"/>
          </w:tcPr>
          <w:p w14:paraId="3768001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  <w:r w:rsidRPr="00E90755">
              <w:rPr>
                <w:sz w:val="15"/>
                <w:szCs w:val="15"/>
              </w:rPr>
              <w:t>Deoxycholic acid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BD95FE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3.15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D420FE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3.24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A6977C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3.05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B24B2C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2.92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09EA8F6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2.95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068CFF0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4.4</w:t>
            </w:r>
          </w:p>
        </w:tc>
      </w:tr>
      <w:tr w:rsidR="005B012B" w:rsidRPr="00E90755" w14:paraId="2B2DD87F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nil"/>
              <w:right w:val="nil"/>
            </w:tcBorders>
            <w:vAlign w:val="center"/>
          </w:tcPr>
          <w:p w14:paraId="4E87A08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  <w:proofErr w:type="spellStart"/>
            <w:r w:rsidRPr="00E90755">
              <w:rPr>
                <w:sz w:val="15"/>
                <w:szCs w:val="15"/>
              </w:rPr>
              <w:t>Glycocholic</w:t>
            </w:r>
            <w:proofErr w:type="spellEnd"/>
            <w:r w:rsidRPr="00E90755">
              <w:rPr>
                <w:sz w:val="15"/>
                <w:szCs w:val="15"/>
              </w:rPr>
              <w:t xml:space="preserve"> acid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42637E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18.44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93A8E9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17.61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67D77F3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17.83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66F5C2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16.24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692E0FF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17.08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2727567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4.8</w:t>
            </w:r>
          </w:p>
        </w:tc>
      </w:tr>
      <w:tr w:rsidR="005B012B" w:rsidRPr="00E90755" w14:paraId="1E0DC5BA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nil"/>
              <w:right w:val="nil"/>
            </w:tcBorders>
            <w:vAlign w:val="center"/>
          </w:tcPr>
          <w:p w14:paraId="18D746D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  <w:r w:rsidRPr="00E90755">
              <w:rPr>
                <w:sz w:val="15"/>
                <w:szCs w:val="15"/>
              </w:rPr>
              <w:t>Taurocholic acid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5C69E7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0.74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FBA4A0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8B769C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0.67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F61D2C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0.70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06E0142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0.69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5D72F42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4.5</w:t>
            </w:r>
          </w:p>
        </w:tc>
      </w:tr>
      <w:tr w:rsidR="005B012B" w:rsidRPr="00E90755" w14:paraId="1EBFF03F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nil"/>
              <w:right w:val="nil"/>
            </w:tcBorders>
            <w:vAlign w:val="center"/>
          </w:tcPr>
          <w:p w14:paraId="11673B9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Bilirubin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065496C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112.55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8BE97F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118.56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2D8AF8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121.58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DD1BA5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123.98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11E734B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118.71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6DDEFDE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3.6</w:t>
            </w:r>
          </w:p>
        </w:tc>
      </w:tr>
      <w:tr w:rsidR="005B012B" w:rsidRPr="00E90755" w14:paraId="22CD1103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nil"/>
              <w:right w:val="nil"/>
            </w:tcBorders>
            <w:vAlign w:val="center"/>
          </w:tcPr>
          <w:p w14:paraId="44706CA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Rb</w:t>
            </w:r>
            <w:r w:rsidRPr="00E90755"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8049B8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20.19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3D0777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19.73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F840B1C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20.68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7AB2D2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21.01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4CF108D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20.71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55EDE73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2.5</w:t>
            </w:r>
          </w:p>
        </w:tc>
      </w:tr>
      <w:tr w:rsidR="005B012B" w:rsidRPr="00E90755" w14:paraId="084B8557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nil"/>
              <w:right w:val="nil"/>
            </w:tcBorders>
            <w:vAlign w:val="center"/>
          </w:tcPr>
          <w:p w14:paraId="3012719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E9D5F7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66514E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EDEC6B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37B3A0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596E9BB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0.42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0358FF6C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4.3</w:t>
            </w:r>
          </w:p>
        </w:tc>
      </w:tr>
      <w:tr w:rsidR="005B012B" w:rsidRPr="00E90755" w14:paraId="6AD0EEF8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nil"/>
              <w:right w:val="nil"/>
            </w:tcBorders>
            <w:vAlign w:val="center"/>
          </w:tcPr>
          <w:p w14:paraId="5447096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441D55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6.26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CA1772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5.86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9647D7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6.11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F2D17F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6.56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6FFD363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6.31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6016EEB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4.2</w:t>
            </w:r>
          </w:p>
        </w:tc>
      </w:tr>
      <w:tr w:rsidR="005B012B" w:rsidRPr="00E90755" w14:paraId="3496F69E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nil"/>
              <w:right w:val="nil"/>
            </w:tcBorders>
            <w:vAlign w:val="center"/>
          </w:tcPr>
          <w:p w14:paraId="6C6C900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Rg</w:t>
            </w:r>
            <w:r w:rsidRPr="00E90755"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BDE917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10.79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480821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11.41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10B74B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11.41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F8A3BF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11.94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752B739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12.12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1EFEEB56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4.6</w:t>
            </w:r>
          </w:p>
        </w:tc>
      </w:tr>
      <w:tr w:rsidR="005B012B" w:rsidRPr="00E90755" w14:paraId="162E2680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nil"/>
              <w:right w:val="nil"/>
            </w:tcBorders>
            <w:vAlign w:val="center"/>
          </w:tcPr>
          <w:p w14:paraId="1E7FE3F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sz w:val="15"/>
                <w:szCs w:val="15"/>
              </w:rPr>
              <w:t>Notoginsenoside</w:t>
            </w:r>
            <w:proofErr w:type="spellEnd"/>
            <w:r w:rsidRPr="00E90755">
              <w:rPr>
                <w:sz w:val="15"/>
                <w:szCs w:val="15"/>
              </w:rPr>
              <w:t xml:space="preserve"> R</w:t>
            </w:r>
            <w:r w:rsidRPr="00E90755"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B59490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2.14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B538AA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2.28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EFA0A5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2.35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96BB33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2.40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03C7893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2.35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18E7F85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4.4</w:t>
            </w:r>
          </w:p>
        </w:tc>
      </w:tr>
      <w:tr w:rsidR="005B012B" w:rsidRPr="00E90755" w14:paraId="4A5E60E5" w14:textId="77777777" w:rsidTr="006463B4">
        <w:trPr>
          <w:jc w:val="center"/>
        </w:trPr>
        <w:tc>
          <w:tcPr>
            <w:tcW w:w="2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387C5A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sz w:val="15"/>
                <w:szCs w:val="15"/>
              </w:rPr>
              <w:t>Muskone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0AB5961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34CD49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6583861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0.27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1BBB18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0.28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vAlign w:val="center"/>
          </w:tcPr>
          <w:p w14:paraId="1895DF4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0.28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  <w:vAlign w:val="center"/>
          </w:tcPr>
          <w:p w14:paraId="48A3AE3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3.9</w:t>
            </w:r>
          </w:p>
        </w:tc>
      </w:tr>
      <w:bookmarkEnd w:id="4"/>
    </w:tbl>
    <w:p w14:paraId="639385A2" w14:textId="250E3061" w:rsidR="005B012B" w:rsidRPr="00E90755" w:rsidRDefault="005B012B">
      <w:r w:rsidRPr="00E90755">
        <w:br w:type="page"/>
      </w:r>
    </w:p>
    <w:p w14:paraId="768C351B" w14:textId="21087296" w:rsidR="005B012B" w:rsidRPr="005F4A14" w:rsidRDefault="005B012B" w:rsidP="005B012B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5F4A14">
        <w:rPr>
          <w:sz w:val="24"/>
          <w:szCs w:val="24"/>
        </w:rPr>
        <w:lastRenderedPageBreak/>
        <w:t xml:space="preserve">Table </w:t>
      </w:r>
      <w:r w:rsidR="0039031D">
        <w:rPr>
          <w:sz w:val="24"/>
          <w:szCs w:val="24"/>
        </w:rPr>
        <w:t>A.</w:t>
      </w:r>
      <w:r w:rsidR="00D5756C" w:rsidRPr="005F4A14">
        <w:rPr>
          <w:sz w:val="24"/>
          <w:szCs w:val="24"/>
        </w:rPr>
        <w:t>3</w:t>
      </w:r>
      <w:r w:rsidRPr="005F4A14">
        <w:rPr>
          <w:sz w:val="24"/>
          <w:szCs w:val="24"/>
        </w:rPr>
        <w:t xml:space="preserve"> Results of repeatability of 14 index compounds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834"/>
        <w:gridCol w:w="835"/>
        <w:gridCol w:w="835"/>
        <w:gridCol w:w="835"/>
        <w:gridCol w:w="835"/>
        <w:gridCol w:w="838"/>
        <w:gridCol w:w="969"/>
      </w:tblGrid>
      <w:tr w:rsidR="005B012B" w:rsidRPr="00E90755" w14:paraId="251CE1A1" w14:textId="77777777" w:rsidTr="006463B4">
        <w:trPr>
          <w:jc w:val="center"/>
        </w:trPr>
        <w:tc>
          <w:tcPr>
            <w:tcW w:w="140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E425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Analytes</w:t>
            </w:r>
          </w:p>
        </w:tc>
        <w:tc>
          <w:tcPr>
            <w:tcW w:w="3014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5103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Content (mg/g)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B5EB4" w14:textId="14B4A3CA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RSD</w:t>
            </w:r>
            <w:r w:rsidR="00E90755">
              <w:rPr>
                <w:color w:val="000000"/>
                <w:kern w:val="0"/>
                <w:sz w:val="15"/>
                <w:szCs w:val="15"/>
              </w:rPr>
              <w:t xml:space="preserve"> (</w:t>
            </w:r>
            <w:r w:rsidRPr="00E90755">
              <w:rPr>
                <w:color w:val="000000"/>
                <w:kern w:val="0"/>
                <w:sz w:val="15"/>
                <w:szCs w:val="15"/>
              </w:rPr>
              <w:t>%</w:t>
            </w:r>
            <w:r w:rsidR="00E90755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5B012B" w:rsidRPr="00E90755" w14:paraId="269374BB" w14:textId="77777777" w:rsidTr="006463B4">
        <w:trPr>
          <w:jc w:val="center"/>
        </w:trPr>
        <w:tc>
          <w:tcPr>
            <w:tcW w:w="140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8A6D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57FA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E81E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983A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BB11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5DE5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00D7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83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7C1883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:rsidR="005B012B" w:rsidRPr="00E90755" w14:paraId="4D1E7422" w14:textId="77777777" w:rsidTr="006463B4">
        <w:trPr>
          <w:jc w:val="center"/>
        </w:trPr>
        <w:tc>
          <w:tcPr>
            <w:tcW w:w="1403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1F2001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Cholic acid</w:t>
            </w:r>
          </w:p>
        </w:tc>
        <w:tc>
          <w:tcPr>
            <w:tcW w:w="502" w:type="pct"/>
            <w:tcBorders>
              <w:top w:val="single" w:sz="4" w:space="0" w:color="auto"/>
              <w:bottom w:val="nil"/>
            </w:tcBorders>
            <w:vAlign w:val="center"/>
          </w:tcPr>
          <w:p w14:paraId="3BFABAF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19.51</w:t>
            </w:r>
          </w:p>
        </w:tc>
        <w:tc>
          <w:tcPr>
            <w:tcW w:w="502" w:type="pct"/>
            <w:tcBorders>
              <w:top w:val="single" w:sz="4" w:space="0" w:color="auto"/>
              <w:bottom w:val="nil"/>
            </w:tcBorders>
            <w:vAlign w:val="center"/>
          </w:tcPr>
          <w:p w14:paraId="1CE26CB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19.21</w:t>
            </w:r>
          </w:p>
        </w:tc>
        <w:tc>
          <w:tcPr>
            <w:tcW w:w="502" w:type="pct"/>
            <w:tcBorders>
              <w:top w:val="single" w:sz="4" w:space="0" w:color="auto"/>
              <w:bottom w:val="nil"/>
            </w:tcBorders>
            <w:vAlign w:val="center"/>
          </w:tcPr>
          <w:p w14:paraId="3570BB8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19.32</w:t>
            </w:r>
          </w:p>
        </w:tc>
        <w:tc>
          <w:tcPr>
            <w:tcW w:w="502" w:type="pct"/>
            <w:tcBorders>
              <w:top w:val="single" w:sz="4" w:space="0" w:color="auto"/>
              <w:bottom w:val="nil"/>
            </w:tcBorders>
            <w:vAlign w:val="center"/>
          </w:tcPr>
          <w:p w14:paraId="40D74C9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17.24</w:t>
            </w:r>
          </w:p>
        </w:tc>
        <w:tc>
          <w:tcPr>
            <w:tcW w:w="502" w:type="pct"/>
            <w:tcBorders>
              <w:top w:val="single" w:sz="4" w:space="0" w:color="auto"/>
              <w:bottom w:val="nil"/>
            </w:tcBorders>
            <w:vAlign w:val="center"/>
          </w:tcPr>
          <w:p w14:paraId="1EA1095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19.20</w:t>
            </w:r>
          </w:p>
        </w:tc>
        <w:tc>
          <w:tcPr>
            <w:tcW w:w="503" w:type="pct"/>
            <w:tcBorders>
              <w:top w:val="single" w:sz="4" w:space="0" w:color="auto"/>
              <w:bottom w:val="nil"/>
            </w:tcBorders>
            <w:vAlign w:val="center"/>
          </w:tcPr>
          <w:p w14:paraId="22EFAD4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17.60</w:t>
            </w:r>
          </w:p>
        </w:tc>
        <w:tc>
          <w:tcPr>
            <w:tcW w:w="583" w:type="pct"/>
            <w:tcBorders>
              <w:top w:val="single" w:sz="8" w:space="0" w:color="auto"/>
              <w:bottom w:val="nil"/>
            </w:tcBorders>
            <w:vAlign w:val="center"/>
          </w:tcPr>
          <w:p w14:paraId="5FD6C3B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5.3</w:t>
            </w:r>
          </w:p>
        </w:tc>
      </w:tr>
      <w:tr w:rsidR="005B012B" w:rsidRPr="00E90755" w14:paraId="09128BFC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nil"/>
              <w:right w:val="nil"/>
            </w:tcBorders>
            <w:vAlign w:val="center"/>
          </w:tcPr>
          <w:p w14:paraId="245A087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color w:val="000000"/>
                <w:kern w:val="0"/>
                <w:sz w:val="15"/>
                <w:szCs w:val="15"/>
              </w:rPr>
              <w:t>Glycodeoxycholic</w:t>
            </w:r>
            <w:proofErr w:type="spellEnd"/>
            <w:r w:rsidRPr="00E90755">
              <w:rPr>
                <w:color w:val="000000"/>
                <w:kern w:val="0"/>
                <w:sz w:val="15"/>
                <w:szCs w:val="15"/>
              </w:rPr>
              <w:t xml:space="preserve"> acid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2D041F2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122B745C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1.88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281B9D7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1.89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46742F2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1.89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7242A87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1.89</w:t>
            </w:r>
          </w:p>
        </w:tc>
        <w:tc>
          <w:tcPr>
            <w:tcW w:w="503" w:type="pct"/>
            <w:tcBorders>
              <w:top w:val="nil"/>
              <w:bottom w:val="nil"/>
            </w:tcBorders>
            <w:vAlign w:val="center"/>
          </w:tcPr>
          <w:p w14:paraId="0246A6C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1.90</w:t>
            </w:r>
          </w:p>
        </w:tc>
        <w:tc>
          <w:tcPr>
            <w:tcW w:w="583" w:type="pct"/>
            <w:tcBorders>
              <w:top w:val="nil"/>
              <w:bottom w:val="nil"/>
            </w:tcBorders>
            <w:vAlign w:val="center"/>
          </w:tcPr>
          <w:p w14:paraId="6B7881A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0.7</w:t>
            </w:r>
          </w:p>
        </w:tc>
      </w:tr>
      <w:tr w:rsidR="005B012B" w:rsidRPr="00E90755" w14:paraId="706B7ED5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nil"/>
              <w:right w:val="nil"/>
            </w:tcBorders>
            <w:vAlign w:val="center"/>
          </w:tcPr>
          <w:p w14:paraId="2791027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color w:val="000000"/>
                <w:kern w:val="0"/>
                <w:sz w:val="15"/>
                <w:szCs w:val="15"/>
              </w:rPr>
              <w:t>Ursodeoxycholic</w:t>
            </w:r>
            <w:proofErr w:type="spellEnd"/>
            <w:r w:rsidRPr="00E90755">
              <w:rPr>
                <w:color w:val="000000"/>
                <w:kern w:val="0"/>
                <w:sz w:val="15"/>
                <w:szCs w:val="15"/>
              </w:rPr>
              <w:t xml:space="preserve"> acid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01184063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3.52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1A6ACF7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3.39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0EA4BB6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3.50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60B5465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3.38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2558BF2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3.53</w:t>
            </w:r>
          </w:p>
        </w:tc>
        <w:tc>
          <w:tcPr>
            <w:tcW w:w="503" w:type="pct"/>
            <w:tcBorders>
              <w:top w:val="nil"/>
              <w:bottom w:val="nil"/>
            </w:tcBorders>
            <w:vAlign w:val="center"/>
          </w:tcPr>
          <w:p w14:paraId="58AB06A6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3.43</w:t>
            </w:r>
          </w:p>
        </w:tc>
        <w:tc>
          <w:tcPr>
            <w:tcW w:w="583" w:type="pct"/>
            <w:tcBorders>
              <w:top w:val="nil"/>
              <w:bottom w:val="nil"/>
            </w:tcBorders>
            <w:vAlign w:val="center"/>
          </w:tcPr>
          <w:p w14:paraId="342AFE53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1.9</w:t>
            </w:r>
          </w:p>
        </w:tc>
      </w:tr>
      <w:tr w:rsidR="005B012B" w:rsidRPr="00E90755" w14:paraId="6A96D828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nil"/>
              <w:right w:val="nil"/>
            </w:tcBorders>
            <w:vAlign w:val="center"/>
          </w:tcPr>
          <w:p w14:paraId="66ED928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Chenodeoxycholic acid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431C686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4.62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33DE9D0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4.41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7E39D17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4.60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0B2541C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4.51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2F596C33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4.53</w:t>
            </w:r>
          </w:p>
        </w:tc>
        <w:tc>
          <w:tcPr>
            <w:tcW w:w="503" w:type="pct"/>
            <w:tcBorders>
              <w:top w:val="nil"/>
              <w:bottom w:val="nil"/>
            </w:tcBorders>
            <w:vAlign w:val="center"/>
          </w:tcPr>
          <w:p w14:paraId="1498B28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4.46</w:t>
            </w:r>
          </w:p>
        </w:tc>
        <w:tc>
          <w:tcPr>
            <w:tcW w:w="583" w:type="pct"/>
            <w:tcBorders>
              <w:top w:val="nil"/>
              <w:bottom w:val="nil"/>
            </w:tcBorders>
            <w:vAlign w:val="center"/>
          </w:tcPr>
          <w:p w14:paraId="4104A766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1.8</w:t>
            </w:r>
          </w:p>
        </w:tc>
      </w:tr>
      <w:tr w:rsidR="005B012B" w:rsidRPr="00E90755" w14:paraId="053F5CE7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nil"/>
              <w:right w:val="nil"/>
            </w:tcBorders>
            <w:vAlign w:val="center"/>
          </w:tcPr>
          <w:p w14:paraId="37EF6A2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  <w:r w:rsidRPr="00E90755">
              <w:rPr>
                <w:sz w:val="15"/>
                <w:szCs w:val="15"/>
              </w:rPr>
              <w:t>Deoxycholic acid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76C7F1B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9.18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6F9014D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8.74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057CCB4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8.98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1F8F6C2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8.84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5C34528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8.61</w:t>
            </w:r>
          </w:p>
        </w:tc>
        <w:tc>
          <w:tcPr>
            <w:tcW w:w="503" w:type="pct"/>
            <w:tcBorders>
              <w:top w:val="nil"/>
              <w:bottom w:val="nil"/>
            </w:tcBorders>
            <w:vAlign w:val="center"/>
          </w:tcPr>
          <w:p w14:paraId="5E4F00C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8.60</w:t>
            </w:r>
          </w:p>
        </w:tc>
        <w:tc>
          <w:tcPr>
            <w:tcW w:w="583" w:type="pct"/>
            <w:tcBorders>
              <w:top w:val="nil"/>
              <w:bottom w:val="nil"/>
            </w:tcBorders>
            <w:vAlign w:val="center"/>
          </w:tcPr>
          <w:p w14:paraId="17DC9B5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2.6</w:t>
            </w:r>
          </w:p>
        </w:tc>
      </w:tr>
      <w:tr w:rsidR="005B012B" w:rsidRPr="00E90755" w14:paraId="04EB03BA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nil"/>
              <w:right w:val="nil"/>
            </w:tcBorders>
            <w:vAlign w:val="center"/>
          </w:tcPr>
          <w:p w14:paraId="6ADBC1A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  <w:proofErr w:type="spellStart"/>
            <w:r w:rsidRPr="00E90755">
              <w:rPr>
                <w:sz w:val="15"/>
                <w:szCs w:val="15"/>
              </w:rPr>
              <w:t>Glycocholic</w:t>
            </w:r>
            <w:proofErr w:type="spellEnd"/>
            <w:r w:rsidRPr="00E90755">
              <w:rPr>
                <w:sz w:val="15"/>
                <w:szCs w:val="15"/>
              </w:rPr>
              <w:t xml:space="preserve"> acid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0BA175F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9.01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4C38660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8.49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2AAE920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8.76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0623EF1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8.42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2B97AD6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7.43</w:t>
            </w:r>
          </w:p>
        </w:tc>
        <w:tc>
          <w:tcPr>
            <w:tcW w:w="503" w:type="pct"/>
            <w:tcBorders>
              <w:top w:val="nil"/>
              <w:bottom w:val="nil"/>
            </w:tcBorders>
            <w:vAlign w:val="center"/>
          </w:tcPr>
          <w:p w14:paraId="74E3374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8.08</w:t>
            </w:r>
          </w:p>
        </w:tc>
        <w:tc>
          <w:tcPr>
            <w:tcW w:w="583" w:type="pct"/>
            <w:tcBorders>
              <w:top w:val="nil"/>
              <w:bottom w:val="nil"/>
            </w:tcBorders>
            <w:vAlign w:val="center"/>
          </w:tcPr>
          <w:p w14:paraId="4BCCA53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3.7</w:t>
            </w:r>
          </w:p>
        </w:tc>
      </w:tr>
      <w:tr w:rsidR="005B012B" w:rsidRPr="00E90755" w14:paraId="5C4202E3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nil"/>
              <w:right w:val="nil"/>
            </w:tcBorders>
            <w:vAlign w:val="center"/>
          </w:tcPr>
          <w:p w14:paraId="46FABAC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Taurocholic acid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1BDB633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1.80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4A7929E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1.79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2549CB0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1.84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1AFF91C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1.84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59887A4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1.74</w:t>
            </w:r>
          </w:p>
        </w:tc>
        <w:tc>
          <w:tcPr>
            <w:tcW w:w="503" w:type="pct"/>
            <w:tcBorders>
              <w:top w:val="nil"/>
              <w:bottom w:val="nil"/>
            </w:tcBorders>
            <w:vAlign w:val="center"/>
          </w:tcPr>
          <w:p w14:paraId="63C6C5DC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1.83</w:t>
            </w:r>
          </w:p>
        </w:tc>
        <w:tc>
          <w:tcPr>
            <w:tcW w:w="583" w:type="pct"/>
            <w:tcBorders>
              <w:top w:val="nil"/>
              <w:bottom w:val="nil"/>
            </w:tcBorders>
            <w:vAlign w:val="center"/>
          </w:tcPr>
          <w:p w14:paraId="5BA1763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2.1</w:t>
            </w:r>
          </w:p>
        </w:tc>
      </w:tr>
      <w:tr w:rsidR="005B012B" w:rsidRPr="00E90755" w14:paraId="7B824B8F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nil"/>
              <w:right w:val="nil"/>
            </w:tcBorders>
            <w:vAlign w:val="center"/>
          </w:tcPr>
          <w:p w14:paraId="6B759A8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Bilirubin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19B6F62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5.27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1B0D20D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5.37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61B18B3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5.25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7336457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4.70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0413146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5.28</w:t>
            </w:r>
          </w:p>
        </w:tc>
        <w:tc>
          <w:tcPr>
            <w:tcW w:w="503" w:type="pct"/>
            <w:tcBorders>
              <w:top w:val="nil"/>
              <w:bottom w:val="nil"/>
            </w:tcBorders>
            <w:vAlign w:val="center"/>
          </w:tcPr>
          <w:p w14:paraId="6B02CC7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5.10</w:t>
            </w:r>
          </w:p>
        </w:tc>
        <w:tc>
          <w:tcPr>
            <w:tcW w:w="583" w:type="pct"/>
            <w:tcBorders>
              <w:top w:val="nil"/>
              <w:bottom w:val="nil"/>
            </w:tcBorders>
            <w:vAlign w:val="center"/>
          </w:tcPr>
          <w:p w14:paraId="656C017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4.7</w:t>
            </w:r>
          </w:p>
        </w:tc>
      </w:tr>
      <w:tr w:rsidR="005B012B" w:rsidRPr="00E90755" w14:paraId="0AB70E77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nil"/>
              <w:right w:val="nil"/>
            </w:tcBorders>
            <w:vAlign w:val="center"/>
          </w:tcPr>
          <w:p w14:paraId="5099B8C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Rb</w:t>
            </w:r>
            <w:r w:rsidRPr="00E90755"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34520EF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59.61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4B14284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56.86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5F5A789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58.87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2CD0632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52.93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5178175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60.07</w:t>
            </w:r>
          </w:p>
        </w:tc>
        <w:tc>
          <w:tcPr>
            <w:tcW w:w="503" w:type="pct"/>
            <w:tcBorders>
              <w:top w:val="nil"/>
              <w:bottom w:val="nil"/>
            </w:tcBorders>
            <w:vAlign w:val="center"/>
          </w:tcPr>
          <w:p w14:paraId="07247ED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53.73</w:t>
            </w:r>
          </w:p>
        </w:tc>
        <w:tc>
          <w:tcPr>
            <w:tcW w:w="583" w:type="pct"/>
            <w:tcBorders>
              <w:top w:val="nil"/>
              <w:bottom w:val="nil"/>
            </w:tcBorders>
            <w:vAlign w:val="center"/>
          </w:tcPr>
          <w:p w14:paraId="1E219DF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5.4</w:t>
            </w:r>
          </w:p>
        </w:tc>
      </w:tr>
      <w:tr w:rsidR="005B012B" w:rsidRPr="00E90755" w14:paraId="1DDA784F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nil"/>
              <w:right w:val="nil"/>
            </w:tcBorders>
            <w:vAlign w:val="center"/>
          </w:tcPr>
          <w:p w14:paraId="2BB2A20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Re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7EFDD1B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3.41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6A63FD2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3.25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18F4862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3.41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77CA979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3.15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3225B85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3.29</w:t>
            </w:r>
          </w:p>
        </w:tc>
        <w:tc>
          <w:tcPr>
            <w:tcW w:w="503" w:type="pct"/>
            <w:tcBorders>
              <w:top w:val="nil"/>
              <w:bottom w:val="nil"/>
            </w:tcBorders>
            <w:vAlign w:val="center"/>
          </w:tcPr>
          <w:p w14:paraId="6C1DEEF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3.25</w:t>
            </w:r>
          </w:p>
        </w:tc>
        <w:tc>
          <w:tcPr>
            <w:tcW w:w="583" w:type="pct"/>
            <w:tcBorders>
              <w:top w:val="nil"/>
              <w:bottom w:val="nil"/>
            </w:tcBorders>
            <w:vAlign w:val="center"/>
          </w:tcPr>
          <w:p w14:paraId="53667D1C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3.1</w:t>
            </w:r>
          </w:p>
        </w:tc>
      </w:tr>
      <w:tr w:rsidR="005B012B" w:rsidRPr="00E90755" w14:paraId="1C09C435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nil"/>
              <w:right w:val="nil"/>
            </w:tcBorders>
            <w:vAlign w:val="center"/>
          </w:tcPr>
          <w:p w14:paraId="6146401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Rd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5F14D66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4.55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3D72A59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4.33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72470F6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4.54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2B25FCA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4.52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6B5AEC7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4.78</w:t>
            </w:r>
          </w:p>
        </w:tc>
        <w:tc>
          <w:tcPr>
            <w:tcW w:w="503" w:type="pct"/>
            <w:tcBorders>
              <w:top w:val="nil"/>
              <w:bottom w:val="nil"/>
            </w:tcBorders>
            <w:vAlign w:val="center"/>
          </w:tcPr>
          <w:p w14:paraId="1A2F2C03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4.47</w:t>
            </w:r>
          </w:p>
        </w:tc>
        <w:tc>
          <w:tcPr>
            <w:tcW w:w="583" w:type="pct"/>
            <w:tcBorders>
              <w:top w:val="nil"/>
              <w:bottom w:val="nil"/>
            </w:tcBorders>
            <w:vAlign w:val="center"/>
          </w:tcPr>
          <w:p w14:paraId="1EB8365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4.1</w:t>
            </w:r>
          </w:p>
        </w:tc>
      </w:tr>
      <w:tr w:rsidR="005B012B" w:rsidRPr="00E90755" w14:paraId="563A92D8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nil"/>
              <w:right w:val="nil"/>
            </w:tcBorders>
            <w:vAlign w:val="center"/>
          </w:tcPr>
          <w:p w14:paraId="3DB8F0D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Rg</w:t>
            </w:r>
            <w:r w:rsidRPr="00E90755"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7AFCE5F6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66.35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530EF77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61.97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0039709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63.02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36A2410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61.26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09A67FE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64.90</w:t>
            </w:r>
          </w:p>
        </w:tc>
        <w:tc>
          <w:tcPr>
            <w:tcW w:w="503" w:type="pct"/>
            <w:tcBorders>
              <w:top w:val="nil"/>
              <w:bottom w:val="nil"/>
            </w:tcBorders>
            <w:vAlign w:val="center"/>
          </w:tcPr>
          <w:p w14:paraId="538532D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59.35</w:t>
            </w:r>
          </w:p>
        </w:tc>
        <w:tc>
          <w:tcPr>
            <w:tcW w:w="583" w:type="pct"/>
            <w:tcBorders>
              <w:top w:val="nil"/>
              <w:bottom w:val="nil"/>
            </w:tcBorders>
            <w:vAlign w:val="center"/>
          </w:tcPr>
          <w:p w14:paraId="37FBE986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4.0</w:t>
            </w:r>
          </w:p>
        </w:tc>
      </w:tr>
      <w:tr w:rsidR="005B012B" w:rsidRPr="00E90755" w14:paraId="7250B2F2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nil"/>
              <w:right w:val="nil"/>
            </w:tcBorders>
            <w:vAlign w:val="center"/>
          </w:tcPr>
          <w:p w14:paraId="2020482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sz w:val="15"/>
                <w:szCs w:val="15"/>
              </w:rPr>
              <w:t>Notoginsenoside</w:t>
            </w:r>
            <w:proofErr w:type="spellEnd"/>
            <w:r w:rsidRPr="00E90755">
              <w:rPr>
                <w:sz w:val="15"/>
                <w:szCs w:val="15"/>
              </w:rPr>
              <w:t xml:space="preserve"> R</w:t>
            </w:r>
            <w:r w:rsidRPr="00E90755"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117CD84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4.56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7D82335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4.11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06F9AEF6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4.32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33B9D92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4.43</w:t>
            </w:r>
          </w:p>
        </w:tc>
        <w:tc>
          <w:tcPr>
            <w:tcW w:w="502" w:type="pct"/>
            <w:tcBorders>
              <w:top w:val="nil"/>
              <w:bottom w:val="nil"/>
            </w:tcBorders>
            <w:vAlign w:val="center"/>
          </w:tcPr>
          <w:p w14:paraId="7BCB7E9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4.49</w:t>
            </w:r>
          </w:p>
        </w:tc>
        <w:tc>
          <w:tcPr>
            <w:tcW w:w="503" w:type="pct"/>
            <w:tcBorders>
              <w:top w:val="nil"/>
              <w:bottom w:val="nil"/>
            </w:tcBorders>
            <w:vAlign w:val="center"/>
          </w:tcPr>
          <w:p w14:paraId="48C411C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4.18</w:t>
            </w:r>
          </w:p>
        </w:tc>
        <w:tc>
          <w:tcPr>
            <w:tcW w:w="583" w:type="pct"/>
            <w:tcBorders>
              <w:top w:val="nil"/>
              <w:bottom w:val="nil"/>
            </w:tcBorders>
            <w:vAlign w:val="center"/>
          </w:tcPr>
          <w:p w14:paraId="24EB4F5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4.1</w:t>
            </w:r>
          </w:p>
        </w:tc>
      </w:tr>
      <w:tr w:rsidR="005B012B" w:rsidRPr="00E90755" w14:paraId="1D70F4AA" w14:textId="77777777" w:rsidTr="006463B4">
        <w:trPr>
          <w:jc w:val="center"/>
        </w:trPr>
        <w:tc>
          <w:tcPr>
            <w:tcW w:w="1403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CEDDA0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sz w:val="15"/>
                <w:szCs w:val="15"/>
              </w:rPr>
              <w:t>Muskone</w:t>
            </w:r>
            <w:proofErr w:type="spellEnd"/>
          </w:p>
        </w:tc>
        <w:tc>
          <w:tcPr>
            <w:tcW w:w="502" w:type="pct"/>
            <w:tcBorders>
              <w:top w:val="nil"/>
              <w:bottom w:val="single" w:sz="4" w:space="0" w:color="auto"/>
            </w:tcBorders>
            <w:vAlign w:val="center"/>
          </w:tcPr>
          <w:p w14:paraId="6BD2694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1.12</w:t>
            </w:r>
          </w:p>
        </w:tc>
        <w:tc>
          <w:tcPr>
            <w:tcW w:w="502" w:type="pct"/>
            <w:tcBorders>
              <w:top w:val="nil"/>
              <w:bottom w:val="single" w:sz="4" w:space="0" w:color="auto"/>
            </w:tcBorders>
            <w:vAlign w:val="center"/>
          </w:tcPr>
          <w:p w14:paraId="021EAD9B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1.25</w:t>
            </w:r>
          </w:p>
        </w:tc>
        <w:tc>
          <w:tcPr>
            <w:tcW w:w="502" w:type="pct"/>
            <w:tcBorders>
              <w:top w:val="nil"/>
              <w:bottom w:val="single" w:sz="4" w:space="0" w:color="auto"/>
            </w:tcBorders>
            <w:vAlign w:val="center"/>
          </w:tcPr>
          <w:p w14:paraId="6DF6C5E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1.20</w:t>
            </w:r>
          </w:p>
        </w:tc>
        <w:tc>
          <w:tcPr>
            <w:tcW w:w="502" w:type="pct"/>
            <w:tcBorders>
              <w:top w:val="nil"/>
              <w:bottom w:val="single" w:sz="4" w:space="0" w:color="auto"/>
            </w:tcBorders>
            <w:vAlign w:val="center"/>
          </w:tcPr>
          <w:p w14:paraId="2F12603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1.25</w:t>
            </w:r>
          </w:p>
        </w:tc>
        <w:tc>
          <w:tcPr>
            <w:tcW w:w="502" w:type="pct"/>
            <w:tcBorders>
              <w:top w:val="nil"/>
              <w:bottom w:val="single" w:sz="4" w:space="0" w:color="auto"/>
            </w:tcBorders>
            <w:vAlign w:val="center"/>
          </w:tcPr>
          <w:p w14:paraId="6F03261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1.16</w:t>
            </w:r>
          </w:p>
        </w:tc>
        <w:tc>
          <w:tcPr>
            <w:tcW w:w="503" w:type="pct"/>
            <w:tcBorders>
              <w:top w:val="nil"/>
              <w:bottom w:val="single" w:sz="4" w:space="0" w:color="auto"/>
            </w:tcBorders>
            <w:vAlign w:val="center"/>
          </w:tcPr>
          <w:p w14:paraId="66D8BB4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1.15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  <w:vAlign w:val="center"/>
          </w:tcPr>
          <w:p w14:paraId="2394C5B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4.5</w:t>
            </w:r>
          </w:p>
        </w:tc>
      </w:tr>
    </w:tbl>
    <w:p w14:paraId="2C62D254" w14:textId="6896336E" w:rsidR="005B012B" w:rsidRPr="00E90755" w:rsidRDefault="005B012B">
      <w:r w:rsidRPr="00E90755">
        <w:br w:type="page"/>
      </w:r>
    </w:p>
    <w:p w14:paraId="7364FA78" w14:textId="4408C22E" w:rsidR="005B012B" w:rsidRPr="005F4A14" w:rsidRDefault="005B012B" w:rsidP="005B012B">
      <w:pPr>
        <w:adjustRightInd w:val="0"/>
        <w:snapToGrid w:val="0"/>
        <w:spacing w:line="360" w:lineRule="auto"/>
        <w:jc w:val="left"/>
        <w:rPr>
          <w:color w:val="000000"/>
          <w:sz w:val="24"/>
          <w:szCs w:val="24"/>
          <w:lang w:eastAsia="zh-TW"/>
        </w:rPr>
      </w:pPr>
      <w:r w:rsidRPr="005F4A14">
        <w:rPr>
          <w:color w:val="000000"/>
          <w:sz w:val="24"/>
          <w:szCs w:val="24"/>
          <w:lang w:eastAsia="zh-TW"/>
        </w:rPr>
        <w:lastRenderedPageBreak/>
        <w:t>Table</w:t>
      </w:r>
      <w:r w:rsidRPr="005F4A14">
        <w:rPr>
          <w:rFonts w:hint="eastAsia"/>
          <w:color w:val="000000"/>
          <w:sz w:val="24"/>
          <w:szCs w:val="24"/>
        </w:rPr>
        <w:t xml:space="preserve"> </w:t>
      </w:r>
      <w:r w:rsidR="0039031D">
        <w:rPr>
          <w:color w:val="000000"/>
          <w:sz w:val="24"/>
          <w:szCs w:val="24"/>
        </w:rPr>
        <w:t>A.</w:t>
      </w:r>
      <w:r w:rsidR="00D5756C" w:rsidRPr="005F4A14">
        <w:rPr>
          <w:color w:val="000000"/>
          <w:sz w:val="24"/>
          <w:szCs w:val="24"/>
        </w:rPr>
        <w:t>4</w:t>
      </w:r>
      <w:r w:rsidRPr="005F4A14">
        <w:rPr>
          <w:rFonts w:hint="eastAsia"/>
          <w:color w:val="000000"/>
          <w:sz w:val="24"/>
          <w:szCs w:val="24"/>
        </w:rPr>
        <w:t xml:space="preserve"> </w:t>
      </w:r>
      <w:r w:rsidRPr="005F4A14">
        <w:rPr>
          <w:color w:val="000000"/>
          <w:sz w:val="24"/>
          <w:szCs w:val="24"/>
          <w:lang w:eastAsia="zh-TW"/>
        </w:rPr>
        <w:t>Recovery results of 14 index compounds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229"/>
        <w:gridCol w:w="1295"/>
        <w:gridCol w:w="1328"/>
        <w:gridCol w:w="986"/>
        <w:gridCol w:w="1217"/>
        <w:gridCol w:w="703"/>
      </w:tblGrid>
      <w:tr w:rsidR="005B012B" w:rsidRPr="00E90755" w14:paraId="58D408D3" w14:textId="77777777" w:rsidTr="006463B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9C57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Analytes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9CB2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Spiked amount (</w:t>
            </w:r>
            <w:proofErr w:type="spellStart"/>
            <w:r w:rsidRPr="00E90755">
              <w:rPr>
                <w:sz w:val="15"/>
                <w:szCs w:val="15"/>
                <w:lang w:eastAsia="zh-TW"/>
              </w:rPr>
              <w:t>μg</w:t>
            </w:r>
            <w:proofErr w:type="spellEnd"/>
            <w:r w:rsidRPr="00E90755">
              <w:rPr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2D42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Original amount (</w:t>
            </w:r>
            <w:proofErr w:type="spellStart"/>
            <w:r w:rsidRPr="00E90755">
              <w:rPr>
                <w:sz w:val="15"/>
                <w:szCs w:val="15"/>
                <w:lang w:eastAsia="zh-TW"/>
              </w:rPr>
              <w:t>μg</w:t>
            </w:r>
            <w:proofErr w:type="spellEnd"/>
            <w:r w:rsidRPr="00E90755">
              <w:rPr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DA1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Detected amount (</w:t>
            </w:r>
            <w:proofErr w:type="spellStart"/>
            <w:r w:rsidRPr="00E90755">
              <w:rPr>
                <w:sz w:val="15"/>
                <w:szCs w:val="15"/>
                <w:lang w:eastAsia="zh-TW"/>
              </w:rPr>
              <w:t>μg</w:t>
            </w:r>
            <w:proofErr w:type="spellEnd"/>
            <w:r w:rsidRPr="00E90755">
              <w:rPr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50449" w14:textId="171C9502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Recovery</w:t>
            </w:r>
            <w:r w:rsidR="00E90755">
              <w:rPr>
                <w:rFonts w:hint="eastAsia"/>
                <w:sz w:val="15"/>
                <w:szCs w:val="15"/>
              </w:rPr>
              <w:t xml:space="preserve"> </w:t>
            </w:r>
            <w:r w:rsidR="00E90755">
              <w:rPr>
                <w:sz w:val="15"/>
                <w:szCs w:val="15"/>
              </w:rPr>
              <w:t>(</w:t>
            </w:r>
            <w:r w:rsidRPr="00E90755">
              <w:rPr>
                <w:sz w:val="15"/>
                <w:szCs w:val="15"/>
              </w:rPr>
              <w:t>%</w:t>
            </w:r>
            <w:r w:rsidR="00E90755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2483F" w14:textId="1EC16EA4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Mean recovery</w:t>
            </w:r>
            <w:r w:rsidR="00E90755">
              <w:rPr>
                <w:sz w:val="15"/>
                <w:szCs w:val="15"/>
              </w:rPr>
              <w:t xml:space="preserve"> </w:t>
            </w:r>
            <w:r w:rsidR="00E90755">
              <w:rPr>
                <w:rFonts w:hint="eastAsia"/>
                <w:sz w:val="15"/>
                <w:szCs w:val="15"/>
              </w:rPr>
              <w:t>(</w:t>
            </w:r>
            <w:r w:rsidRPr="00E90755">
              <w:rPr>
                <w:sz w:val="15"/>
                <w:szCs w:val="15"/>
              </w:rPr>
              <w:t>%</w:t>
            </w:r>
            <w:r w:rsidR="00E90755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A900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RSD (%)</w:t>
            </w:r>
          </w:p>
        </w:tc>
      </w:tr>
      <w:tr w:rsidR="005B012B" w:rsidRPr="00E90755" w14:paraId="34669D12" w14:textId="77777777" w:rsidTr="006463B4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9636DE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Cholic acid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67C1C4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474.08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256603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494.90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6B6A25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991.61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77F5EB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104.57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C6079D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103.9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C2F79F6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2.1</w:t>
            </w:r>
          </w:p>
        </w:tc>
      </w:tr>
      <w:tr w:rsidR="005B012B" w:rsidRPr="00E90755" w14:paraId="14097699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FA4990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bookmarkStart w:id="5" w:name="_Hlk76065568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90559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473.71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2FB7A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494.90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A6486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980.13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3582F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102.33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AEE4A3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2A2364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:rsidR="005B012B" w:rsidRPr="00E90755" w14:paraId="78F193DE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A178A8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2A005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467.06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5BABE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494.90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DF5DE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992.40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22CA6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106.15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6BB969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58C785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:rsidR="005B012B" w:rsidRPr="00E90755" w14:paraId="7D003935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6C2ABE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4A7BB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468.35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79D6E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494.90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37370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969.00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48290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101.16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65B68B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BCDB0B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:rsidR="005B012B" w:rsidRPr="00E90755" w14:paraId="6854DCED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C9FAE5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EF7A9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469.83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3F0E4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494.90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12C92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978.51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BC9CF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102.78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5DE6C7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0F529E3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:rsidR="005B012B" w:rsidRPr="00E90755" w14:paraId="745F4734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AAC6CC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D5F1B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473.16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A7217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494.90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BBDB9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1000.52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E36E3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106.56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8082FB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D1A489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</w:p>
        </w:tc>
      </w:tr>
      <w:bookmarkEnd w:id="5"/>
      <w:tr w:rsidR="005B012B" w:rsidRPr="00E90755" w14:paraId="4B785939" w14:textId="77777777" w:rsidTr="006463B4">
        <w:tc>
          <w:tcPr>
            <w:tcW w:w="0" w:type="auto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63B966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color w:val="000000"/>
                <w:kern w:val="0"/>
                <w:sz w:val="15"/>
                <w:szCs w:val="15"/>
              </w:rPr>
              <w:t>Glycodeoxycholic</w:t>
            </w:r>
            <w:proofErr w:type="spellEnd"/>
            <w:r w:rsidRPr="00E90755">
              <w:rPr>
                <w:color w:val="000000"/>
                <w:kern w:val="0"/>
                <w:sz w:val="15"/>
                <w:szCs w:val="15"/>
              </w:rPr>
              <w:t xml:space="preserve">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567F3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1A526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994C5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D2DF8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94.85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96C38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kern w:val="0"/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96.9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9741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1.9</w:t>
            </w:r>
          </w:p>
        </w:tc>
      </w:tr>
      <w:tr w:rsidR="005B012B" w:rsidRPr="00E90755" w14:paraId="72D22624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6303ADA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9018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D9F6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8B45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495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97.56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6BD6CBF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5AA75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03889E1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030E311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EC6B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AB95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50E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0D77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98.07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5A37658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3F7A03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4323AB10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640E267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D07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83D4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36A5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26EC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94.31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60C1D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F8AD7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6845BBD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4A664FD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0D7F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42A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E84B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6332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97.97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1439E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FD2BC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4D7A3E8F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6EC0263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713E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34B9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72B4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493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98.62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2B717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AD5A9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532CF76F" w14:textId="77777777" w:rsidTr="006463B4"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5BEC1A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color w:val="000000"/>
                <w:kern w:val="0"/>
                <w:sz w:val="15"/>
                <w:szCs w:val="15"/>
              </w:rPr>
              <w:t>Ursodeoxycholic</w:t>
            </w:r>
            <w:proofErr w:type="spellEnd"/>
            <w:r w:rsidRPr="00E90755">
              <w:rPr>
                <w:color w:val="000000"/>
                <w:kern w:val="0"/>
                <w:sz w:val="15"/>
                <w:szCs w:val="15"/>
              </w:rPr>
              <w:t xml:space="preserve"> acid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17E50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90.50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B9403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63.80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E04FB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153.32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5E4CD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98.45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6B67A2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99.5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179A7F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2.3</w:t>
            </w:r>
          </w:p>
        </w:tc>
      </w:tr>
      <w:tr w:rsidR="005B012B" w:rsidRPr="00E90755" w14:paraId="015CBA43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F1D353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8F5B4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90.43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AE1DB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63.80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B5FA2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152.00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4A5E8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96.50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E19D31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FC2DB1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320D1CA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D623DD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EAF5A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89.16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DE4AA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63.80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E3AE3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154.61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9FF01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102.59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DCB6AE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FD17FC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39B3A9D2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D1CDE9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94272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89.41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AE534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63.80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BE151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154.46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3C4A6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101.96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5FF47F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D78431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4B5DD842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C86A18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F063E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89.69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35924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63.80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395CD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152.71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ABCD5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98.78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AF2758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2928DF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0154E0ED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A3E426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8665D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90.33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FF10E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63.80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382F2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153.44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76D99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98.93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385721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1756FF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7FDFAE57" w14:textId="77777777" w:rsidTr="006463B4"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0458C3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  <w:r w:rsidRPr="00E90755">
              <w:rPr>
                <w:sz w:val="15"/>
                <w:szCs w:val="15"/>
              </w:rPr>
              <w:t>Deoxycholic acid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1FC7B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100.88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3E426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137.60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86A6E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239.44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BE20A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100.70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4F7384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99.8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B36C99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2.1</w:t>
            </w:r>
          </w:p>
        </w:tc>
      </w:tr>
      <w:tr w:rsidR="005B012B" w:rsidRPr="00E90755" w14:paraId="75AB5CF7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3304AB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B0671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100.80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6EBD4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137.60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615A2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233.05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CBD3C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96.11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E880B8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42E0CB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4ED6D48A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A1A534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FAE6F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100.52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7BC02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137.60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87DFB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241.58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9DCB1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102.52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3841A6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DF4AE7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74DDE69A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2A497E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63AC9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101.24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E00CF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137.60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5F4FB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238.76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8187A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99.94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A3DF4A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5DF5C1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2DBDE85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FE49DE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89850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C016C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137.60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35EE7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238.12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091B7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99.36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A6EDFA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A87B29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07F38331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7F4519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EB977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99.92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1EF9E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137.60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67452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237.66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D3CDD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100.10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28C9C8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75EB93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08451C6F" w14:textId="77777777" w:rsidTr="006463B4"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3FCA1F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  <w:proofErr w:type="spellStart"/>
            <w:r w:rsidRPr="00E90755">
              <w:rPr>
                <w:sz w:val="15"/>
                <w:szCs w:val="15"/>
              </w:rPr>
              <w:t>Glycocholic</w:t>
            </w:r>
            <w:proofErr w:type="spellEnd"/>
            <w:r w:rsidRPr="00E90755">
              <w:rPr>
                <w:sz w:val="15"/>
                <w:szCs w:val="15"/>
              </w:rPr>
              <w:t xml:space="preserve"> acid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DECFF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216.66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DDBA0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241.40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379E2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444.90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BBFE3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94.55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713492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96.0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9EB706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2.8</w:t>
            </w:r>
          </w:p>
        </w:tc>
      </w:tr>
      <w:tr w:rsidR="005B012B" w:rsidRPr="00E90755" w14:paraId="7334794B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E60741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525ED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216.49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0C1DD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241.40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E1977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443.60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7DCD8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94.08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142D7E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C61E90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3C9473A0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F1E195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BF42C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213.45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717EC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241.40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1A1BE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453.08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ADFA6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99.27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A6D5C0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0703B0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57B58A33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62487E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7FA84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214.04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66839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241.40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D2A6E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443.65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5A839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95.12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4786D7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B0B332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55B522A5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A83A11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C8C687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214.71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74FF95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241.40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7DEF76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454.96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587747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99.52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4E4D0E8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92F469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</w:tr>
      <w:tr w:rsidR="005B012B" w:rsidRPr="00E90755" w14:paraId="62232002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0FEE87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28CC82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216.24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3A88AB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241.40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99E243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441.94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89EB86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93.50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E1D3C96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2AA163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</w:tr>
      <w:tr w:rsidR="005B012B" w:rsidRPr="00E90755" w14:paraId="7E4704E7" w14:textId="77777777" w:rsidTr="006463B4">
        <w:tc>
          <w:tcPr>
            <w:tcW w:w="0" w:type="auto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88FD95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  <w:r w:rsidRPr="00E90755">
              <w:rPr>
                <w:sz w:val="15"/>
                <w:szCs w:val="15"/>
              </w:rPr>
              <w:t>Taurocholic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2F9E3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187.38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545A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5E733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407.13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35597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96.38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72EF6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93.1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7A8C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4.5</w:t>
            </w:r>
          </w:p>
        </w:tc>
      </w:tr>
      <w:tr w:rsidR="005B012B" w:rsidRPr="00E90755" w14:paraId="12180C56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05940D0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489CE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187.24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76985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7EA50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409.12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4AE1E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97.32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916F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035A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</w:tr>
      <w:tr w:rsidR="005B012B" w:rsidRPr="00E90755" w14:paraId="7853C193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3F9DF49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D2B49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186.72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24E9C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E8E43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388.52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48724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88.51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15203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40013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</w:tr>
      <w:tr w:rsidR="005B012B" w:rsidRPr="00E90755" w14:paraId="7D8D86D5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40361B2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CF059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188.05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D7B38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CFAF9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387.45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4DDF2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87.45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95A9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13AE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</w:tr>
      <w:tr w:rsidR="005B012B" w:rsidRPr="00E90755" w14:paraId="7AF625AC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397A8E3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DCE89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188.35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92459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46E95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405.53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31488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95.25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78D68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8AD1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</w:tr>
      <w:tr w:rsidR="005B012B" w:rsidRPr="00E90755" w14:paraId="5334BEFE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5010262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8AF3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185.60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34B84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4EC7C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398.86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1093E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93.54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C7234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61733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</w:p>
        </w:tc>
      </w:tr>
      <w:tr w:rsidR="005B012B" w:rsidRPr="00E90755" w14:paraId="4DA0CFB5" w14:textId="77777777" w:rsidTr="006463B4"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98FEA5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kern w:val="0"/>
                <w:sz w:val="15"/>
                <w:szCs w:val="15"/>
              </w:rPr>
              <w:t>Chenodeoxycholic acid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1E042B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46.41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92A310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43.41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86748D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86.85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3239F6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93.16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5E66C0E" w14:textId="77777777" w:rsidR="005B012B" w:rsidRPr="00E90755" w:rsidRDefault="005B012B" w:rsidP="006463B4">
            <w:pPr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95.2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3CC3F3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  <w:lang w:eastAsia="zh-TW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4.7</w:t>
            </w:r>
          </w:p>
        </w:tc>
      </w:tr>
      <w:tr w:rsidR="005B012B" w:rsidRPr="00E90755" w14:paraId="1FAD9D15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D4D203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DA4A3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46.37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5E884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43.41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9E291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86.24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9C25E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91.83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B66DA7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3D724D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3C19876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26FF90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B18FE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45.72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EA959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43.41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7A9C4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87.58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C9128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96.42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AD87F4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E970C5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53D842F0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502B07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37ED7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45.85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9EB9B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43.41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476B2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90.27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E5E66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102.32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7C491E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B1D086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77D7CB82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A8CE43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1B71C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45.99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E81BA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43.41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78EEF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88.21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736C4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97.24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10D48F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5B4100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6AFE4B0B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CA73AC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87BEF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46.32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B6B4B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43.41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3EE0C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85.41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41795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90.04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1D9236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22EDDC2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4588C3C2" w14:textId="77777777" w:rsidTr="006463B4">
        <w:tc>
          <w:tcPr>
            <w:tcW w:w="0" w:type="auto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891D09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Bilirubin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C2AC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91.98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168F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140.80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565D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234.56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097D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101.26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EC57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97.7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9AC0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3.0</w:t>
            </w:r>
          </w:p>
        </w:tc>
      </w:tr>
      <w:tr w:rsidR="005B012B" w:rsidRPr="00E90755" w14:paraId="34E6A289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2ACACD0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7B4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92.60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B7A4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140.80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0E8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224.06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0B8F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93.36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FC9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D530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2F94EA2B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0EF632C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6709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91.98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B74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140.80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54DB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232.13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3778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99.54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CDD8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BE82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2DE4812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7EE8459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2A71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91.62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20E1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140.80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2E97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227.6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41A2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96.59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D324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E7FE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2FD9FA84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747F8B0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5064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92.27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768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140.80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594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232.31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608F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99.46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38AE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5AF1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F37CAB6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586C5D9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02AB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91.51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2E6A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140.80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65A8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226.83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7F3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96.11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8DFB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AF93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6D8AF9A6" w14:textId="77777777" w:rsidTr="006463B4"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A687B2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Rb</w:t>
            </w:r>
            <w:r w:rsidRPr="00E90755"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48D17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1079.44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97D32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740.80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8DAAF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1800.74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E36C2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97.37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CB8685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103.0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9877B1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3.6</w:t>
            </w:r>
          </w:p>
        </w:tc>
      </w:tr>
      <w:tr w:rsidR="005B012B" w:rsidRPr="00E90755" w14:paraId="53EC674A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79847A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0165F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1078.60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B1E3E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740.80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81559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1839.13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BC28B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102.66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C72BF2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91D4BA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4DF63780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F43540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FA873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1063.45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218B6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740.80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ED495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1870.38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22F8B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108.93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5ACCFE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1B0FD6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90728B0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9BC169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BBB10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1066.39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83B52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740.80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C9A84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1824.58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49A97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102.35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0F66BB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88ECAC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4524B944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2B0B87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A2510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1069.76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0A52A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740.80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12A35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1835.29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11416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103.34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40715D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EDD9186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41963FCF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CE43BA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D10FE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1077.34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5B8DB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740.80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57C6C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1843.79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715CF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103.46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209458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8BE24C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B80E14F" w14:textId="77777777" w:rsidTr="006463B4"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C1ACDA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Re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50574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72.56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3065C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60.37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BD653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130.83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E1250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96.52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B5772C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100.3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4DA732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2.2</w:t>
            </w:r>
          </w:p>
        </w:tc>
      </w:tr>
      <w:tr w:rsidR="005B012B" w:rsidRPr="00E90755" w14:paraId="273511C5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A505F6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67D13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72.50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D342E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60.37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B9F8F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132.21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9141A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98.90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48F677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C8075D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D3ED32A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9F77E8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BE7B6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71.49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900CC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60.37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46441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132.83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B0245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101.62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76EF79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71D61D3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496B00CF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E37C13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FCDF8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71.68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17475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60.37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1952B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132.77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8601A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101.18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0FB3E9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19CDA2F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3006CF3B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90AE6D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4646D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71.91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19125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60.37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E1FBE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133.20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88EA3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101.52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48EF78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BBB004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0AA00125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048D4B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143E0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72.42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9B6C9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60.37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A136C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134.19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BFD91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102.32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2F8554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BEC12F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0C0201B1" w14:textId="77777777" w:rsidTr="006463B4">
        <w:tc>
          <w:tcPr>
            <w:tcW w:w="0" w:type="auto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758AE8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37F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F0C4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917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282.53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7CA1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110.02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FB25C" w14:textId="77777777" w:rsidR="005B012B" w:rsidRPr="00E90755" w:rsidRDefault="005B012B" w:rsidP="006463B4">
            <w:pPr>
              <w:adjustRightInd w:val="0"/>
              <w:snapToGrid w:val="0"/>
              <w:rPr>
                <w:color w:val="FF000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108.8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A588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1.8</w:t>
            </w:r>
          </w:p>
        </w:tc>
      </w:tr>
      <w:tr w:rsidR="005B012B" w:rsidRPr="00E90755" w14:paraId="169F3A3E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440798F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37E3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D8F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8BB8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283.12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E9D9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110.53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1174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7D69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349475DA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758A0D8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5C5F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768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C14C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280.89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6056A" w14:textId="77777777" w:rsidR="005B012B" w:rsidRPr="00E90755" w:rsidRDefault="005B012B" w:rsidP="006463B4">
            <w:pPr>
              <w:adjustRightInd w:val="0"/>
              <w:snapToGrid w:val="0"/>
              <w:rPr>
                <w:color w:val="FF000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109.16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754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2AA8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6998245E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3E79F54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275E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2476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B345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279.83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4686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107.72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59C4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CC8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263EB436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0CB8156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8B49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46E2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2A69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276.89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D88D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105.43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8149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FFA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0C62A1C6" w14:textId="77777777" w:rsidTr="006463B4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4E944FD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A4E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129.90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D00F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137.60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9CFA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281.01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0D8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109.82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1645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2516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3594BF17" w14:textId="77777777" w:rsidTr="006463B4"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EE4E83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</w:rPr>
              <w:t>Ginsenoside Rg</w:t>
            </w:r>
            <w:r w:rsidRPr="00E90755"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AE7F0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1352.25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4BBD4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763.47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A849B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2069.16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21E3C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93.90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D2C168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98.8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F69B6C1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2.6</w:t>
            </w:r>
          </w:p>
        </w:tc>
      </w:tr>
      <w:tr w:rsidR="005B012B" w:rsidRPr="00E90755" w14:paraId="3A4E5C59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67398F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BF293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1351.20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9E2B9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763.47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FBAB5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2104.61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E997E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98.68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2763F1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D5ED64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7E419467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B3988F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4936C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1332.21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C6C39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763.47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49344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2102.63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67F7F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100.91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29F922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EB76F9D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6F0EB1CC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4E7205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D16DD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1335.90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6EE98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763.47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02C56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2090.01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5AD72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98.77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4FCE6D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5314AC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58D59FE2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1C7C27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7C23A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1340.12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71728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763.47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434DE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2100.98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0F8A5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99.66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F3B81D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8F0616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66EAF9E9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663776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E9274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1349.62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95903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763.47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CB30C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2119.42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1B259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sz w:val="15"/>
                <w:szCs w:val="15"/>
                <w:lang w:eastAsia="zh-TW"/>
              </w:rPr>
              <w:t>100.83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D7EB5A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10C10B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2F5038D3" w14:textId="77777777" w:rsidTr="006463B4"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F8260A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sz w:val="15"/>
                <w:szCs w:val="15"/>
              </w:rPr>
              <w:t>Notoginsenoside</w:t>
            </w:r>
            <w:proofErr w:type="spellEnd"/>
            <w:r w:rsidRPr="00E90755">
              <w:rPr>
                <w:sz w:val="15"/>
                <w:szCs w:val="15"/>
              </w:rPr>
              <w:t xml:space="preserve"> R</w:t>
            </w:r>
            <w:r w:rsidRPr="00E90755">
              <w:rPr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C2081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112.72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BDEB2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146.46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F3B80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253.19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E78B2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95.91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AD15FB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101.6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D52749C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3.9</w:t>
            </w:r>
          </w:p>
        </w:tc>
      </w:tr>
      <w:tr w:rsidR="005B012B" w:rsidRPr="00E90755" w14:paraId="47A18244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3A0BA5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1869B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112.54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9CD62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146.46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D1020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260.51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48325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101.03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FC0256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96876C7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6CE71308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A0F399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21AD0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112.23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F898F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146.46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116CB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266.7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845D4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105.45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AFC555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D631345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515FA16C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7D2195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23B73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111.78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3875E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146.46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0FC5E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256.2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2733F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98.63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7013B8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554CD94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24814647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CC0936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E4018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113.16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1C795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146.46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67761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263.04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2928E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102.33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9128DF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7DC2B9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6DB63713" w14:textId="77777777" w:rsidTr="006463B4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E71E66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A0409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112.01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DA34B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146.46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25779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267.67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68F82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106.28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403C68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FE42040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0A83F0B" w14:textId="77777777" w:rsidTr="006463B4"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14:paraId="026BCF9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proofErr w:type="spellStart"/>
            <w:r w:rsidRPr="00E90755">
              <w:rPr>
                <w:sz w:val="15"/>
                <w:szCs w:val="15"/>
              </w:rPr>
              <w:t>Muskone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08695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26.67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BD138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16.21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A22CE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43.23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A283FA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102.16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0BADB55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101.7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221166FA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color w:val="000000"/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</w:rPr>
              <w:t>3.7</w:t>
            </w:r>
          </w:p>
        </w:tc>
      </w:tr>
      <w:tr w:rsidR="005B012B" w:rsidRPr="00E90755" w14:paraId="2E6B1607" w14:textId="77777777" w:rsidTr="006463B4">
        <w:tc>
          <w:tcPr>
            <w:tcW w:w="0" w:type="auto"/>
            <w:vMerge/>
            <w:vAlign w:val="center"/>
          </w:tcPr>
          <w:p w14:paraId="218741A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EE16B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26.64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E9E75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16.21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5C8FF5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43.79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0B68F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105.79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EC5D59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69F0AB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675F0E0" w14:textId="77777777" w:rsidTr="006463B4">
        <w:tc>
          <w:tcPr>
            <w:tcW w:w="0" w:type="auto"/>
            <w:vMerge/>
            <w:vAlign w:val="center"/>
          </w:tcPr>
          <w:p w14:paraId="5D38D492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3FD08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26.27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30F0E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16.21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9626B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43.05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58ADED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103.50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3151657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B06FF1E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3C550602" w14:textId="77777777" w:rsidTr="006463B4">
        <w:tc>
          <w:tcPr>
            <w:tcW w:w="0" w:type="auto"/>
            <w:vMerge/>
            <w:vAlign w:val="center"/>
          </w:tcPr>
          <w:p w14:paraId="45A6861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72C320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26.34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B460E3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16.21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F5E27F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43.26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FEE9B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104.36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858170C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67908D8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E90755" w14:paraId="108D79F8" w14:textId="77777777" w:rsidTr="006463B4">
        <w:tc>
          <w:tcPr>
            <w:tcW w:w="0" w:type="auto"/>
            <w:vMerge/>
            <w:vAlign w:val="center"/>
          </w:tcPr>
          <w:p w14:paraId="24D455C4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EB0E4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26.43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8F9DF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16.21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AC2DAE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41.99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613171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96.00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7B2B5F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DFB6639" w14:textId="77777777" w:rsidR="005B012B" w:rsidRPr="00E90755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5B012B" w:rsidRPr="006A3589" w14:paraId="623ECC74" w14:textId="77777777" w:rsidTr="006463B4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E8CC9BB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A23CBF9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26.61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A54DC68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16.21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4987086" w14:textId="77777777" w:rsidR="005B012B" w:rsidRPr="00E90755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42.52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721B059" w14:textId="77777777" w:rsidR="005B012B" w:rsidRPr="006A3589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  <w:r w:rsidRPr="00E90755">
              <w:rPr>
                <w:color w:val="000000"/>
                <w:sz w:val="15"/>
                <w:szCs w:val="15"/>
                <w:lang w:eastAsia="zh-TW"/>
              </w:rPr>
              <w:t>98.13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2774735" w14:textId="77777777" w:rsidR="005B012B" w:rsidRPr="006A3589" w:rsidRDefault="005B012B" w:rsidP="006463B4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4F3A648" w14:textId="77777777" w:rsidR="005B012B" w:rsidRPr="006A3589" w:rsidRDefault="005B012B" w:rsidP="006463B4">
            <w:pPr>
              <w:widowControl/>
              <w:adjustRightInd w:val="0"/>
              <w:snapToGrid w:val="0"/>
              <w:rPr>
                <w:sz w:val="15"/>
                <w:szCs w:val="15"/>
              </w:rPr>
            </w:pPr>
          </w:p>
        </w:tc>
      </w:tr>
    </w:tbl>
    <w:p w14:paraId="593E8593" w14:textId="77777777" w:rsidR="009079B6" w:rsidRDefault="009079B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606E08F" w14:textId="77777777" w:rsidR="009079B6" w:rsidRDefault="00763F12" w:rsidP="009079B6">
      <w:pPr>
        <w:rPr>
          <w:color w:val="000000"/>
          <w:sz w:val="24"/>
          <w:szCs w:val="24"/>
          <w:lang w:eastAsia="zh-TW"/>
        </w:rPr>
      </w:pPr>
      <w:r w:rsidRPr="005F4A14">
        <w:rPr>
          <w:color w:val="000000"/>
          <w:sz w:val="24"/>
          <w:szCs w:val="24"/>
          <w:lang w:eastAsia="zh-TW"/>
        </w:rPr>
        <w:lastRenderedPageBreak/>
        <w:t>Table</w:t>
      </w:r>
      <w:r w:rsidRPr="005F4A14"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A.5</w:t>
      </w:r>
      <w:r w:rsidRPr="005F4A14"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zh-TW"/>
        </w:rPr>
        <w:t>T</w:t>
      </w:r>
      <w:r>
        <w:rPr>
          <w:rFonts w:hint="eastAsia"/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e concentrations of NO</w:t>
      </w:r>
      <w:r w:rsidRPr="00763F12">
        <w:rPr>
          <w:color w:val="000000"/>
          <w:sz w:val="24"/>
          <w:szCs w:val="24"/>
          <w:lang w:eastAsia="zh-TW"/>
        </w:rPr>
        <w:t xml:space="preserve"> </w:t>
      </w:r>
      <w:r>
        <w:rPr>
          <w:color w:val="000000"/>
          <w:sz w:val="24"/>
          <w:szCs w:val="24"/>
          <w:lang w:eastAsia="zh-TW"/>
        </w:rPr>
        <w:t xml:space="preserve">based on the RAW264.7 and </w:t>
      </w:r>
      <w:r w:rsidRPr="00763F12">
        <w:rPr>
          <w:color w:val="000000"/>
          <w:sz w:val="24"/>
          <w:szCs w:val="24"/>
          <w:lang w:eastAsia="zh-TW"/>
        </w:rPr>
        <w:t xml:space="preserve">the inhibited counts by luciferase </w:t>
      </w:r>
      <w:r>
        <w:rPr>
          <w:color w:val="000000"/>
          <w:sz w:val="24"/>
          <w:szCs w:val="24"/>
          <w:lang w:eastAsia="zh-TW"/>
        </w:rPr>
        <w:t>on</w:t>
      </w:r>
      <w:r w:rsidRPr="00763F12">
        <w:rPr>
          <w:color w:val="000000"/>
          <w:sz w:val="24"/>
          <w:szCs w:val="24"/>
          <w:lang w:eastAsia="zh-TW"/>
        </w:rPr>
        <w:t xml:space="preserve"> NF-</w:t>
      </w:r>
      <w:proofErr w:type="spellStart"/>
      <w:r w:rsidRPr="00763F12">
        <w:rPr>
          <w:color w:val="000000"/>
          <w:sz w:val="24"/>
          <w:szCs w:val="24"/>
          <w:lang w:eastAsia="zh-TW"/>
        </w:rPr>
        <w:t>ĸB</w:t>
      </w:r>
      <w:proofErr w:type="spellEnd"/>
      <w:r w:rsidRPr="00763F12">
        <w:rPr>
          <w:color w:val="000000"/>
          <w:sz w:val="24"/>
          <w:szCs w:val="24"/>
          <w:lang w:eastAsia="zh-TW"/>
        </w:rPr>
        <w:t>-RE-</w:t>
      </w:r>
      <w:proofErr w:type="spellStart"/>
      <w:r w:rsidRPr="00763F12">
        <w:rPr>
          <w:color w:val="000000"/>
          <w:sz w:val="24"/>
          <w:szCs w:val="24"/>
          <w:lang w:eastAsia="zh-TW"/>
        </w:rPr>
        <w:t>luc</w:t>
      </w:r>
      <w:proofErr w:type="spellEnd"/>
      <w:r w:rsidRPr="00763F12">
        <w:rPr>
          <w:color w:val="000000"/>
          <w:sz w:val="24"/>
          <w:szCs w:val="24"/>
          <w:lang w:eastAsia="zh-TW"/>
        </w:rPr>
        <w:t xml:space="preserve"> HEK293</w:t>
      </w:r>
      <w:r>
        <w:rPr>
          <w:rFonts w:eastAsiaTheme="minorEastAsia" w:hint="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from different groups</w:t>
      </w:r>
      <w:r w:rsidRPr="00763F12">
        <w:rPr>
          <w:color w:val="000000"/>
          <w:sz w:val="24"/>
          <w:szCs w:val="24"/>
          <w:lang w:eastAsia="zh-TW"/>
        </w:rPr>
        <w:t xml:space="preserve"> </w:t>
      </w:r>
      <w:r w:rsidRPr="00763F12">
        <w:rPr>
          <w:i/>
          <w:iCs/>
          <w:color w:val="000000"/>
          <w:sz w:val="24"/>
          <w:szCs w:val="24"/>
          <w:lang w:eastAsia="zh-TW"/>
        </w:rPr>
        <w:t>in vitro</w:t>
      </w:r>
      <w:r>
        <w:rPr>
          <w:i/>
          <w:iCs/>
          <w:color w:val="000000"/>
          <w:sz w:val="24"/>
          <w:szCs w:val="24"/>
          <w:lang w:eastAsia="zh-TW"/>
        </w:rPr>
        <w:t xml:space="preserve"> </w:t>
      </w:r>
      <w:r>
        <w:rPr>
          <w:color w:val="000000"/>
          <w:sz w:val="24"/>
          <w:szCs w:val="24"/>
          <w:lang w:eastAsia="zh-TW"/>
        </w:rPr>
        <w:t>(n=6).</w:t>
      </w:r>
    </w:p>
    <w:p w14:paraId="610D8715" w14:textId="77777777" w:rsidR="009079B6" w:rsidRDefault="009079B6" w:rsidP="009079B6">
      <w:pPr>
        <w:rPr>
          <w:rFonts w:eastAsia="PMingLiU"/>
          <w:color w:val="000000"/>
          <w:sz w:val="24"/>
          <w:szCs w:val="24"/>
          <w:lang w:eastAsia="zh-TW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884"/>
        <w:gridCol w:w="666"/>
      </w:tblGrid>
      <w:tr w:rsidR="00F50E0B" w:rsidRPr="00F50E0B" w14:paraId="61F76BA5" w14:textId="77777777" w:rsidTr="00F50E0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3997167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Samples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A07521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NO (</w:t>
            </w:r>
            <w:proofErr w:type="spellStart"/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μM</w:t>
            </w:r>
            <w:proofErr w:type="spellEnd"/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BA3E5D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Counts</w:t>
            </w:r>
          </w:p>
        </w:tc>
      </w:tr>
      <w:tr w:rsidR="00F50E0B" w:rsidRPr="00F50E0B" w14:paraId="128CA49C" w14:textId="77777777" w:rsidTr="00F50E0B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BE98E80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A0CC479" w14:textId="61F144DC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6DA5F73" w14:textId="23CB9F13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174</w:t>
            </w:r>
          </w:p>
        </w:tc>
      </w:tr>
      <w:tr w:rsidR="00F50E0B" w:rsidRPr="00F50E0B" w14:paraId="2DCB14BB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3893A261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M</w:t>
            </w:r>
          </w:p>
        </w:tc>
        <w:tc>
          <w:tcPr>
            <w:tcW w:w="0" w:type="auto"/>
            <w:noWrap/>
            <w:vAlign w:val="center"/>
            <w:hideMark/>
          </w:tcPr>
          <w:p w14:paraId="12C93570" w14:textId="7FEB986A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35.32</w:t>
            </w:r>
          </w:p>
        </w:tc>
        <w:tc>
          <w:tcPr>
            <w:tcW w:w="0" w:type="auto"/>
            <w:noWrap/>
            <w:vAlign w:val="center"/>
            <w:hideMark/>
          </w:tcPr>
          <w:p w14:paraId="4C13C721" w14:textId="55A26375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120457</w:t>
            </w:r>
          </w:p>
        </w:tc>
      </w:tr>
      <w:tr w:rsidR="00F50E0B" w:rsidRPr="00F50E0B" w14:paraId="2439AF72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62E7184F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S1-1</w:t>
            </w:r>
          </w:p>
        </w:tc>
        <w:tc>
          <w:tcPr>
            <w:tcW w:w="0" w:type="auto"/>
            <w:noWrap/>
            <w:vAlign w:val="center"/>
            <w:hideMark/>
          </w:tcPr>
          <w:p w14:paraId="569C6863" w14:textId="0C431B50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23.44</w:t>
            </w:r>
          </w:p>
        </w:tc>
        <w:tc>
          <w:tcPr>
            <w:tcW w:w="0" w:type="auto"/>
            <w:noWrap/>
            <w:vAlign w:val="center"/>
            <w:hideMark/>
          </w:tcPr>
          <w:p w14:paraId="495D8810" w14:textId="51CE6B40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45756</w:t>
            </w:r>
          </w:p>
        </w:tc>
      </w:tr>
      <w:tr w:rsidR="00F50E0B" w:rsidRPr="00F50E0B" w14:paraId="0791DD6B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540C75E4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S1-2</w:t>
            </w:r>
          </w:p>
        </w:tc>
        <w:tc>
          <w:tcPr>
            <w:tcW w:w="0" w:type="auto"/>
            <w:noWrap/>
            <w:vAlign w:val="center"/>
            <w:hideMark/>
          </w:tcPr>
          <w:p w14:paraId="7D137E9F" w14:textId="057B88D5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23.25</w:t>
            </w:r>
          </w:p>
        </w:tc>
        <w:tc>
          <w:tcPr>
            <w:tcW w:w="0" w:type="auto"/>
            <w:noWrap/>
            <w:vAlign w:val="center"/>
            <w:hideMark/>
          </w:tcPr>
          <w:p w14:paraId="6FED8EF2" w14:textId="76F557BB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41876</w:t>
            </w:r>
          </w:p>
        </w:tc>
      </w:tr>
      <w:tr w:rsidR="00F50E0B" w:rsidRPr="00F50E0B" w14:paraId="46DADEA2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01E7FCF5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S1-3</w:t>
            </w:r>
          </w:p>
        </w:tc>
        <w:tc>
          <w:tcPr>
            <w:tcW w:w="0" w:type="auto"/>
            <w:noWrap/>
            <w:vAlign w:val="center"/>
            <w:hideMark/>
          </w:tcPr>
          <w:p w14:paraId="3BE0077D" w14:textId="6F3D12C4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24.16</w:t>
            </w:r>
          </w:p>
        </w:tc>
        <w:tc>
          <w:tcPr>
            <w:tcW w:w="0" w:type="auto"/>
            <w:noWrap/>
            <w:vAlign w:val="center"/>
            <w:hideMark/>
          </w:tcPr>
          <w:p w14:paraId="1C8C2101" w14:textId="3D3386D6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40881</w:t>
            </w:r>
          </w:p>
        </w:tc>
      </w:tr>
      <w:tr w:rsidR="00F50E0B" w:rsidRPr="00F50E0B" w14:paraId="2525B39A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559BBA54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S1-4</w:t>
            </w:r>
          </w:p>
        </w:tc>
        <w:tc>
          <w:tcPr>
            <w:tcW w:w="0" w:type="auto"/>
            <w:noWrap/>
            <w:vAlign w:val="center"/>
            <w:hideMark/>
          </w:tcPr>
          <w:p w14:paraId="5247FB50" w14:textId="1505DCAC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23.10</w:t>
            </w:r>
          </w:p>
        </w:tc>
        <w:tc>
          <w:tcPr>
            <w:tcW w:w="0" w:type="auto"/>
            <w:noWrap/>
            <w:vAlign w:val="center"/>
            <w:hideMark/>
          </w:tcPr>
          <w:p w14:paraId="2E80FAE3" w14:textId="7CC89AC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37170</w:t>
            </w:r>
          </w:p>
        </w:tc>
      </w:tr>
      <w:tr w:rsidR="00F50E0B" w:rsidRPr="00F50E0B" w14:paraId="426DA49D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3267EC52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S1-5</w:t>
            </w:r>
          </w:p>
        </w:tc>
        <w:tc>
          <w:tcPr>
            <w:tcW w:w="0" w:type="auto"/>
            <w:noWrap/>
            <w:vAlign w:val="center"/>
            <w:hideMark/>
          </w:tcPr>
          <w:p w14:paraId="57E1C34E" w14:textId="1CEF6284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22.14</w:t>
            </w:r>
          </w:p>
        </w:tc>
        <w:tc>
          <w:tcPr>
            <w:tcW w:w="0" w:type="auto"/>
            <w:noWrap/>
            <w:vAlign w:val="center"/>
            <w:hideMark/>
          </w:tcPr>
          <w:p w14:paraId="0B0E660D" w14:textId="36E6B8BC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47361</w:t>
            </w:r>
          </w:p>
        </w:tc>
      </w:tr>
      <w:tr w:rsidR="00F50E0B" w:rsidRPr="00F50E0B" w14:paraId="04960B97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0350F51A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53D7A6A8" w14:textId="26A325FD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23.44</w:t>
            </w:r>
          </w:p>
        </w:tc>
        <w:tc>
          <w:tcPr>
            <w:tcW w:w="0" w:type="auto"/>
            <w:noWrap/>
            <w:vAlign w:val="center"/>
            <w:hideMark/>
          </w:tcPr>
          <w:p w14:paraId="13216E6D" w14:textId="4C49C243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45206</w:t>
            </w:r>
          </w:p>
        </w:tc>
      </w:tr>
      <w:tr w:rsidR="00F50E0B" w:rsidRPr="00F50E0B" w14:paraId="3F36B0D5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0B4757FB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4B06ED88" w14:textId="5BF5320D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21.68</w:t>
            </w:r>
          </w:p>
        </w:tc>
        <w:tc>
          <w:tcPr>
            <w:tcW w:w="0" w:type="auto"/>
            <w:noWrap/>
            <w:vAlign w:val="center"/>
            <w:hideMark/>
          </w:tcPr>
          <w:p w14:paraId="63D360D5" w14:textId="44AE667F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50498</w:t>
            </w:r>
          </w:p>
        </w:tc>
      </w:tr>
      <w:tr w:rsidR="00F50E0B" w:rsidRPr="00F50E0B" w14:paraId="3ECD1FB0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302AB2F9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7120BAE5" w14:textId="688E0013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20.12</w:t>
            </w:r>
          </w:p>
        </w:tc>
        <w:tc>
          <w:tcPr>
            <w:tcW w:w="0" w:type="auto"/>
            <w:noWrap/>
            <w:vAlign w:val="center"/>
            <w:hideMark/>
          </w:tcPr>
          <w:p w14:paraId="0FAEC520" w14:textId="719EEE06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48305</w:t>
            </w:r>
          </w:p>
        </w:tc>
      </w:tr>
      <w:tr w:rsidR="00F50E0B" w:rsidRPr="00F50E0B" w14:paraId="4A27E6AD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5E456C37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S4</w:t>
            </w:r>
          </w:p>
        </w:tc>
        <w:tc>
          <w:tcPr>
            <w:tcW w:w="0" w:type="auto"/>
            <w:noWrap/>
            <w:vAlign w:val="center"/>
            <w:hideMark/>
          </w:tcPr>
          <w:p w14:paraId="28556C8C" w14:textId="2AA5D390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21.57</w:t>
            </w:r>
          </w:p>
        </w:tc>
        <w:tc>
          <w:tcPr>
            <w:tcW w:w="0" w:type="auto"/>
            <w:noWrap/>
            <w:vAlign w:val="center"/>
            <w:hideMark/>
          </w:tcPr>
          <w:p w14:paraId="70320648" w14:textId="791E5EDA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45714</w:t>
            </w:r>
          </w:p>
        </w:tc>
      </w:tr>
      <w:tr w:rsidR="00F50E0B" w:rsidRPr="00F50E0B" w14:paraId="006E9AAC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77C951B0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S5</w:t>
            </w:r>
          </w:p>
        </w:tc>
        <w:tc>
          <w:tcPr>
            <w:tcW w:w="0" w:type="auto"/>
            <w:noWrap/>
            <w:vAlign w:val="center"/>
            <w:hideMark/>
          </w:tcPr>
          <w:p w14:paraId="014FBAC9" w14:textId="36B1FC0D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22.08</w:t>
            </w:r>
          </w:p>
        </w:tc>
        <w:tc>
          <w:tcPr>
            <w:tcW w:w="0" w:type="auto"/>
            <w:noWrap/>
            <w:vAlign w:val="center"/>
            <w:hideMark/>
          </w:tcPr>
          <w:p w14:paraId="6ABD6F95" w14:textId="1D29C902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45566</w:t>
            </w:r>
          </w:p>
        </w:tc>
      </w:tr>
      <w:tr w:rsidR="00F50E0B" w:rsidRPr="00F50E0B" w14:paraId="27451BE8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2E307ADF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S6</w:t>
            </w:r>
          </w:p>
        </w:tc>
        <w:tc>
          <w:tcPr>
            <w:tcW w:w="0" w:type="auto"/>
            <w:noWrap/>
            <w:vAlign w:val="center"/>
            <w:hideMark/>
          </w:tcPr>
          <w:p w14:paraId="14E6944F" w14:textId="651F5629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19.76</w:t>
            </w:r>
          </w:p>
        </w:tc>
        <w:tc>
          <w:tcPr>
            <w:tcW w:w="0" w:type="auto"/>
            <w:noWrap/>
            <w:vAlign w:val="center"/>
            <w:hideMark/>
          </w:tcPr>
          <w:p w14:paraId="6CD44AC3" w14:textId="67111649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52003</w:t>
            </w:r>
          </w:p>
        </w:tc>
      </w:tr>
      <w:tr w:rsidR="00F50E0B" w:rsidRPr="00F50E0B" w14:paraId="7DACF4B9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214C554C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S7</w:t>
            </w:r>
          </w:p>
        </w:tc>
        <w:tc>
          <w:tcPr>
            <w:tcW w:w="0" w:type="auto"/>
            <w:noWrap/>
            <w:vAlign w:val="center"/>
            <w:hideMark/>
          </w:tcPr>
          <w:p w14:paraId="0870F910" w14:textId="7E39621F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29.20</w:t>
            </w:r>
          </w:p>
        </w:tc>
        <w:tc>
          <w:tcPr>
            <w:tcW w:w="0" w:type="auto"/>
            <w:noWrap/>
            <w:vAlign w:val="center"/>
            <w:hideMark/>
          </w:tcPr>
          <w:p w14:paraId="710F93FB" w14:textId="1590D014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51636</w:t>
            </w:r>
          </w:p>
        </w:tc>
      </w:tr>
      <w:tr w:rsidR="00F50E0B" w:rsidRPr="00F50E0B" w14:paraId="68CACEA4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6F3556D0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S8</w:t>
            </w:r>
          </w:p>
        </w:tc>
        <w:tc>
          <w:tcPr>
            <w:tcW w:w="0" w:type="auto"/>
            <w:noWrap/>
            <w:vAlign w:val="center"/>
            <w:hideMark/>
          </w:tcPr>
          <w:p w14:paraId="6C506245" w14:textId="7A76296F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21.11</w:t>
            </w:r>
          </w:p>
        </w:tc>
        <w:tc>
          <w:tcPr>
            <w:tcW w:w="0" w:type="auto"/>
            <w:noWrap/>
            <w:vAlign w:val="center"/>
            <w:hideMark/>
          </w:tcPr>
          <w:p w14:paraId="62D6E2E1" w14:textId="6F8B55C5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45185</w:t>
            </w:r>
          </w:p>
        </w:tc>
      </w:tr>
      <w:tr w:rsidR="00F50E0B" w:rsidRPr="00F50E0B" w14:paraId="735CA737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476661EA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S9</w:t>
            </w:r>
          </w:p>
        </w:tc>
        <w:tc>
          <w:tcPr>
            <w:tcW w:w="0" w:type="auto"/>
            <w:noWrap/>
            <w:vAlign w:val="center"/>
            <w:hideMark/>
          </w:tcPr>
          <w:p w14:paraId="3DC71CE8" w14:textId="22207000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20.99</w:t>
            </w:r>
          </w:p>
        </w:tc>
        <w:tc>
          <w:tcPr>
            <w:tcW w:w="0" w:type="auto"/>
            <w:noWrap/>
            <w:vAlign w:val="center"/>
            <w:hideMark/>
          </w:tcPr>
          <w:p w14:paraId="1AACD463" w14:textId="4F6663D9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48774</w:t>
            </w:r>
          </w:p>
        </w:tc>
      </w:tr>
      <w:tr w:rsidR="00F50E0B" w:rsidRPr="00F50E0B" w14:paraId="4F1A79AB" w14:textId="77777777" w:rsidTr="00F50E0B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4487CD3C" w14:textId="77777777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S10</w:t>
            </w:r>
          </w:p>
        </w:tc>
        <w:tc>
          <w:tcPr>
            <w:tcW w:w="0" w:type="auto"/>
            <w:noWrap/>
            <w:vAlign w:val="center"/>
            <w:hideMark/>
          </w:tcPr>
          <w:p w14:paraId="28D95223" w14:textId="51758066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18.33</w:t>
            </w:r>
          </w:p>
        </w:tc>
        <w:tc>
          <w:tcPr>
            <w:tcW w:w="0" w:type="auto"/>
            <w:noWrap/>
            <w:vAlign w:val="center"/>
            <w:hideMark/>
          </w:tcPr>
          <w:p w14:paraId="3430CC4D" w14:textId="26114A49" w:rsidR="00F50E0B" w:rsidRPr="00F50E0B" w:rsidRDefault="00F50E0B" w:rsidP="00F50E0B">
            <w:pPr>
              <w:jc w:val="left"/>
              <w:rPr>
                <w:rFonts w:eastAsia="PMingLiU"/>
                <w:color w:val="000000"/>
                <w:sz w:val="15"/>
                <w:szCs w:val="15"/>
                <w:lang w:eastAsia="zh-TW"/>
              </w:rPr>
            </w:pPr>
            <w:r w:rsidRPr="00F50E0B">
              <w:rPr>
                <w:rFonts w:eastAsia="PMingLiU"/>
                <w:color w:val="000000"/>
                <w:sz w:val="15"/>
                <w:szCs w:val="15"/>
                <w:lang w:eastAsia="zh-TW"/>
              </w:rPr>
              <w:t>52503</w:t>
            </w:r>
          </w:p>
        </w:tc>
      </w:tr>
    </w:tbl>
    <w:p w14:paraId="3DB8B74E" w14:textId="1EC7E20F" w:rsidR="009079B6" w:rsidRDefault="009079B6" w:rsidP="009079B6">
      <w:pPr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br w:type="page"/>
      </w:r>
    </w:p>
    <w:p w14:paraId="19EE0F41" w14:textId="419A0461" w:rsidR="00763F12" w:rsidRDefault="00A605EC">
      <w:pPr>
        <w:rPr>
          <w:color w:val="000000"/>
          <w:sz w:val="24"/>
          <w:szCs w:val="24"/>
          <w:lang w:eastAsia="zh-TW"/>
        </w:rPr>
      </w:pPr>
      <w:r w:rsidRPr="005F4A14">
        <w:rPr>
          <w:color w:val="000000"/>
          <w:sz w:val="24"/>
          <w:szCs w:val="24"/>
          <w:lang w:eastAsia="zh-TW"/>
        </w:rPr>
        <w:lastRenderedPageBreak/>
        <w:t>Table</w:t>
      </w:r>
      <w:r w:rsidRPr="005F4A14"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A.6</w:t>
      </w:r>
      <w:r w:rsidRPr="005F4A14"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zh-TW"/>
        </w:rPr>
        <w:t>T</w:t>
      </w:r>
      <w:r>
        <w:rPr>
          <w:rFonts w:hint="eastAsia"/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 w:rsidRPr="00A605EC">
        <w:rPr>
          <w:color w:val="000000"/>
          <w:sz w:val="24"/>
          <w:szCs w:val="24"/>
        </w:rPr>
        <w:t>coefficient</w:t>
      </w:r>
      <w:r>
        <w:rPr>
          <w:rFonts w:hint="eastAsia"/>
          <w:color w:val="000000"/>
          <w:sz w:val="24"/>
          <w:szCs w:val="24"/>
        </w:rPr>
        <w:t>s</w:t>
      </w:r>
      <w:r w:rsidRPr="00A605EC">
        <w:rPr>
          <w:color w:val="000000"/>
          <w:sz w:val="24"/>
          <w:szCs w:val="24"/>
        </w:rPr>
        <w:t xml:space="preserve"> of association</w:t>
      </w:r>
      <w:r>
        <w:rPr>
          <w:color w:val="000000"/>
          <w:sz w:val="24"/>
          <w:szCs w:val="24"/>
        </w:rPr>
        <w:t xml:space="preserve"> (</w:t>
      </w:r>
      <w:r w:rsidRPr="00A605EC">
        <w:rPr>
          <w:i/>
          <w:iCs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) between inhibition of</w:t>
      </w:r>
      <w:r w:rsidRPr="00A60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NO, </w:t>
      </w:r>
      <w:r w:rsidRPr="00763F12">
        <w:rPr>
          <w:color w:val="000000"/>
          <w:sz w:val="24"/>
          <w:szCs w:val="24"/>
          <w:lang w:eastAsia="zh-TW"/>
        </w:rPr>
        <w:t xml:space="preserve">luciferase counts </w:t>
      </w:r>
      <w:r>
        <w:rPr>
          <w:color w:val="000000"/>
          <w:sz w:val="24"/>
          <w:szCs w:val="24"/>
          <w:lang w:eastAsia="zh-TW"/>
        </w:rPr>
        <w:t>and the content of 14 main compounds, respectively.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781"/>
        <w:gridCol w:w="851"/>
      </w:tblGrid>
      <w:tr w:rsidR="009E6C1C" w:rsidRPr="009E6C1C" w14:paraId="481A9F36" w14:textId="77777777" w:rsidTr="00466234">
        <w:trPr>
          <w:trHeight w:val="2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6D1F7D" w14:textId="0B0A761E" w:rsidR="009E6C1C" w:rsidRPr="009E6C1C" w:rsidRDefault="00B01EB7" w:rsidP="009E6C1C">
            <w:pPr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  <w:r>
              <w:rPr>
                <w:color w:val="000000"/>
                <w:sz w:val="15"/>
                <w:szCs w:val="15"/>
              </w:rPr>
              <w:t>ample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5DEA02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i/>
                <w:iCs/>
                <w:color w:val="000000"/>
                <w:sz w:val="15"/>
                <w:szCs w:val="15"/>
                <w:lang w:eastAsia="zh-TW"/>
              </w:rPr>
              <w:t>r</w:t>
            </w:r>
            <w:r w:rsidRPr="009E6C1C">
              <w:rPr>
                <w:color w:val="000000"/>
                <w:sz w:val="15"/>
                <w:szCs w:val="15"/>
                <w:lang w:eastAsia="zh-TW"/>
              </w:rPr>
              <w:t>-NO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E72246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i/>
                <w:iCs/>
                <w:color w:val="000000"/>
                <w:sz w:val="15"/>
                <w:szCs w:val="15"/>
                <w:lang w:eastAsia="zh-TW"/>
              </w:rPr>
              <w:t>r</w:t>
            </w:r>
            <w:r w:rsidRPr="009E6C1C">
              <w:rPr>
                <w:color w:val="000000"/>
                <w:sz w:val="15"/>
                <w:szCs w:val="15"/>
                <w:lang w:eastAsia="zh-TW"/>
              </w:rPr>
              <w:t>-Counts</w:t>
            </w:r>
          </w:p>
        </w:tc>
      </w:tr>
      <w:tr w:rsidR="009E6C1C" w:rsidRPr="009E6C1C" w14:paraId="41270B2D" w14:textId="77777777" w:rsidTr="00466234">
        <w:trPr>
          <w:trHeight w:val="278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05AB4E8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Cholic acid</w:t>
            </w:r>
          </w:p>
        </w:tc>
        <w:tc>
          <w:tcPr>
            <w:tcW w:w="78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DAFD66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0.6098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381914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0.2779</w:t>
            </w:r>
          </w:p>
        </w:tc>
      </w:tr>
      <w:tr w:rsidR="009E6C1C" w:rsidRPr="009E6C1C" w14:paraId="5F8FFAE9" w14:textId="77777777" w:rsidTr="00466234">
        <w:trPr>
          <w:trHeight w:val="278"/>
        </w:trPr>
        <w:tc>
          <w:tcPr>
            <w:tcW w:w="0" w:type="auto"/>
            <w:noWrap/>
            <w:vAlign w:val="center"/>
            <w:hideMark/>
          </w:tcPr>
          <w:p w14:paraId="11E4A14E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proofErr w:type="spellStart"/>
            <w:r w:rsidRPr="009E6C1C">
              <w:rPr>
                <w:color w:val="000000"/>
                <w:sz w:val="15"/>
                <w:szCs w:val="15"/>
                <w:lang w:eastAsia="zh-TW"/>
              </w:rPr>
              <w:t>Glycodeoxycholic</w:t>
            </w:r>
            <w:proofErr w:type="spellEnd"/>
            <w:r w:rsidRPr="009E6C1C">
              <w:rPr>
                <w:color w:val="000000"/>
                <w:sz w:val="15"/>
                <w:szCs w:val="15"/>
                <w:lang w:eastAsia="zh-TW"/>
              </w:rPr>
              <w:t xml:space="preserve"> acid</w:t>
            </w:r>
          </w:p>
        </w:tc>
        <w:tc>
          <w:tcPr>
            <w:tcW w:w="781" w:type="dxa"/>
            <w:noWrap/>
            <w:vAlign w:val="center"/>
            <w:hideMark/>
          </w:tcPr>
          <w:p w14:paraId="0B0CECA7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0.4892</w:t>
            </w:r>
          </w:p>
        </w:tc>
        <w:tc>
          <w:tcPr>
            <w:tcW w:w="851" w:type="dxa"/>
            <w:noWrap/>
            <w:vAlign w:val="center"/>
            <w:hideMark/>
          </w:tcPr>
          <w:p w14:paraId="09DF88CE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-0.3255</w:t>
            </w:r>
          </w:p>
        </w:tc>
      </w:tr>
      <w:tr w:rsidR="009E6C1C" w:rsidRPr="009E6C1C" w14:paraId="399C94F7" w14:textId="77777777" w:rsidTr="00466234">
        <w:trPr>
          <w:trHeight w:val="278"/>
        </w:trPr>
        <w:tc>
          <w:tcPr>
            <w:tcW w:w="0" w:type="auto"/>
            <w:noWrap/>
            <w:vAlign w:val="center"/>
            <w:hideMark/>
          </w:tcPr>
          <w:p w14:paraId="31999FB3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proofErr w:type="spellStart"/>
            <w:r w:rsidRPr="009E6C1C">
              <w:rPr>
                <w:color w:val="000000"/>
                <w:sz w:val="15"/>
                <w:szCs w:val="15"/>
                <w:lang w:eastAsia="zh-TW"/>
              </w:rPr>
              <w:t>Ursodeoxycholic</w:t>
            </w:r>
            <w:proofErr w:type="spellEnd"/>
            <w:r w:rsidRPr="009E6C1C">
              <w:rPr>
                <w:color w:val="000000"/>
                <w:sz w:val="15"/>
                <w:szCs w:val="15"/>
                <w:lang w:eastAsia="zh-TW"/>
              </w:rPr>
              <w:t xml:space="preserve"> acid</w:t>
            </w:r>
          </w:p>
        </w:tc>
        <w:tc>
          <w:tcPr>
            <w:tcW w:w="781" w:type="dxa"/>
            <w:noWrap/>
            <w:vAlign w:val="center"/>
            <w:hideMark/>
          </w:tcPr>
          <w:p w14:paraId="6D9074CF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0.4231</w:t>
            </w:r>
          </w:p>
        </w:tc>
        <w:tc>
          <w:tcPr>
            <w:tcW w:w="851" w:type="dxa"/>
            <w:noWrap/>
            <w:vAlign w:val="center"/>
            <w:hideMark/>
          </w:tcPr>
          <w:p w14:paraId="59DE20C9" w14:textId="1657A056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-0.248</w:t>
            </w:r>
            <w:r w:rsidR="00466234">
              <w:rPr>
                <w:color w:val="000000"/>
                <w:sz w:val="15"/>
                <w:szCs w:val="15"/>
                <w:lang w:eastAsia="zh-TW"/>
              </w:rPr>
              <w:t>0</w:t>
            </w:r>
          </w:p>
        </w:tc>
      </w:tr>
      <w:tr w:rsidR="009E6C1C" w:rsidRPr="009E6C1C" w14:paraId="7B81DF1E" w14:textId="77777777" w:rsidTr="00466234">
        <w:trPr>
          <w:trHeight w:val="278"/>
        </w:trPr>
        <w:tc>
          <w:tcPr>
            <w:tcW w:w="0" w:type="auto"/>
            <w:noWrap/>
            <w:vAlign w:val="center"/>
            <w:hideMark/>
          </w:tcPr>
          <w:p w14:paraId="470B8852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Deoxycholic acid</w:t>
            </w:r>
          </w:p>
        </w:tc>
        <w:tc>
          <w:tcPr>
            <w:tcW w:w="781" w:type="dxa"/>
            <w:noWrap/>
            <w:vAlign w:val="center"/>
            <w:hideMark/>
          </w:tcPr>
          <w:p w14:paraId="20797B4C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0.1849</w:t>
            </w:r>
          </w:p>
        </w:tc>
        <w:tc>
          <w:tcPr>
            <w:tcW w:w="851" w:type="dxa"/>
            <w:noWrap/>
            <w:vAlign w:val="center"/>
            <w:hideMark/>
          </w:tcPr>
          <w:p w14:paraId="6F7BCD5A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-0.0932</w:t>
            </w:r>
          </w:p>
        </w:tc>
      </w:tr>
      <w:tr w:rsidR="009E6C1C" w:rsidRPr="009E6C1C" w14:paraId="11B09365" w14:textId="77777777" w:rsidTr="00466234">
        <w:trPr>
          <w:trHeight w:val="278"/>
        </w:trPr>
        <w:tc>
          <w:tcPr>
            <w:tcW w:w="0" w:type="auto"/>
            <w:noWrap/>
            <w:vAlign w:val="center"/>
            <w:hideMark/>
          </w:tcPr>
          <w:p w14:paraId="4059719E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proofErr w:type="spellStart"/>
            <w:r w:rsidRPr="009E6C1C">
              <w:rPr>
                <w:color w:val="000000"/>
                <w:sz w:val="15"/>
                <w:szCs w:val="15"/>
                <w:lang w:eastAsia="zh-TW"/>
              </w:rPr>
              <w:t>Glycocholic</w:t>
            </w:r>
            <w:proofErr w:type="spellEnd"/>
            <w:r w:rsidRPr="009E6C1C">
              <w:rPr>
                <w:color w:val="000000"/>
                <w:sz w:val="15"/>
                <w:szCs w:val="15"/>
                <w:lang w:eastAsia="zh-TW"/>
              </w:rPr>
              <w:t xml:space="preserve"> acid</w:t>
            </w:r>
          </w:p>
        </w:tc>
        <w:tc>
          <w:tcPr>
            <w:tcW w:w="781" w:type="dxa"/>
            <w:noWrap/>
            <w:vAlign w:val="center"/>
            <w:hideMark/>
          </w:tcPr>
          <w:p w14:paraId="42688DA5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0.4917</w:t>
            </w:r>
          </w:p>
        </w:tc>
        <w:tc>
          <w:tcPr>
            <w:tcW w:w="851" w:type="dxa"/>
            <w:noWrap/>
            <w:vAlign w:val="center"/>
            <w:hideMark/>
          </w:tcPr>
          <w:p w14:paraId="400EC537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-0.3808</w:t>
            </w:r>
          </w:p>
        </w:tc>
      </w:tr>
      <w:tr w:rsidR="009E6C1C" w:rsidRPr="009E6C1C" w14:paraId="710A049C" w14:textId="77777777" w:rsidTr="00466234">
        <w:trPr>
          <w:trHeight w:val="278"/>
        </w:trPr>
        <w:tc>
          <w:tcPr>
            <w:tcW w:w="0" w:type="auto"/>
            <w:noWrap/>
            <w:vAlign w:val="center"/>
            <w:hideMark/>
          </w:tcPr>
          <w:p w14:paraId="3E1336F3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Taurocholic acid</w:t>
            </w:r>
          </w:p>
        </w:tc>
        <w:tc>
          <w:tcPr>
            <w:tcW w:w="781" w:type="dxa"/>
            <w:noWrap/>
            <w:vAlign w:val="center"/>
            <w:hideMark/>
          </w:tcPr>
          <w:p w14:paraId="022FD708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0.2268</w:t>
            </w:r>
          </w:p>
        </w:tc>
        <w:tc>
          <w:tcPr>
            <w:tcW w:w="851" w:type="dxa"/>
            <w:noWrap/>
            <w:vAlign w:val="center"/>
            <w:hideMark/>
          </w:tcPr>
          <w:p w14:paraId="0058FDB7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0.4508</w:t>
            </w:r>
          </w:p>
        </w:tc>
      </w:tr>
      <w:tr w:rsidR="009E6C1C" w:rsidRPr="009E6C1C" w14:paraId="4E5CDE34" w14:textId="77777777" w:rsidTr="00466234">
        <w:trPr>
          <w:trHeight w:val="278"/>
        </w:trPr>
        <w:tc>
          <w:tcPr>
            <w:tcW w:w="0" w:type="auto"/>
            <w:noWrap/>
            <w:vAlign w:val="center"/>
            <w:hideMark/>
          </w:tcPr>
          <w:p w14:paraId="285FCF2D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Chenodeoxycholic acid</w:t>
            </w:r>
          </w:p>
        </w:tc>
        <w:tc>
          <w:tcPr>
            <w:tcW w:w="781" w:type="dxa"/>
            <w:noWrap/>
            <w:vAlign w:val="center"/>
            <w:hideMark/>
          </w:tcPr>
          <w:p w14:paraId="7E9BBA66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0.3848</w:t>
            </w:r>
          </w:p>
        </w:tc>
        <w:tc>
          <w:tcPr>
            <w:tcW w:w="851" w:type="dxa"/>
            <w:noWrap/>
            <w:vAlign w:val="center"/>
            <w:hideMark/>
          </w:tcPr>
          <w:p w14:paraId="374ADF14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-0.2531</w:t>
            </w:r>
          </w:p>
        </w:tc>
      </w:tr>
      <w:tr w:rsidR="009E6C1C" w:rsidRPr="009E6C1C" w14:paraId="492A6C13" w14:textId="77777777" w:rsidTr="00466234">
        <w:trPr>
          <w:trHeight w:val="278"/>
        </w:trPr>
        <w:tc>
          <w:tcPr>
            <w:tcW w:w="0" w:type="auto"/>
            <w:noWrap/>
            <w:vAlign w:val="center"/>
            <w:hideMark/>
          </w:tcPr>
          <w:p w14:paraId="5BC545DC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Bilirubin</w:t>
            </w:r>
          </w:p>
        </w:tc>
        <w:tc>
          <w:tcPr>
            <w:tcW w:w="781" w:type="dxa"/>
            <w:noWrap/>
            <w:vAlign w:val="center"/>
            <w:hideMark/>
          </w:tcPr>
          <w:p w14:paraId="3A15E203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0.2351</w:t>
            </w:r>
          </w:p>
        </w:tc>
        <w:tc>
          <w:tcPr>
            <w:tcW w:w="851" w:type="dxa"/>
            <w:noWrap/>
            <w:vAlign w:val="center"/>
            <w:hideMark/>
          </w:tcPr>
          <w:p w14:paraId="748C65CD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-0.1412</w:t>
            </w:r>
          </w:p>
        </w:tc>
      </w:tr>
      <w:tr w:rsidR="009E6C1C" w:rsidRPr="009E6C1C" w14:paraId="08062BB1" w14:textId="77777777" w:rsidTr="00466234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B80DF74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Ginsenoside Rb</w:t>
            </w:r>
            <w:r w:rsidRPr="009E6C1C">
              <w:rPr>
                <w:color w:val="000000"/>
                <w:sz w:val="15"/>
                <w:szCs w:val="15"/>
                <w:vertAlign w:val="subscript"/>
                <w:lang w:eastAsia="zh-TW"/>
              </w:rPr>
              <w:t>1</w:t>
            </w:r>
          </w:p>
        </w:tc>
        <w:tc>
          <w:tcPr>
            <w:tcW w:w="781" w:type="dxa"/>
            <w:noWrap/>
            <w:vAlign w:val="center"/>
            <w:hideMark/>
          </w:tcPr>
          <w:p w14:paraId="1A095B15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0.4022</w:t>
            </w:r>
          </w:p>
        </w:tc>
        <w:tc>
          <w:tcPr>
            <w:tcW w:w="851" w:type="dxa"/>
            <w:noWrap/>
            <w:vAlign w:val="center"/>
            <w:hideMark/>
          </w:tcPr>
          <w:p w14:paraId="73F7E481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-0.2732</w:t>
            </w:r>
          </w:p>
        </w:tc>
      </w:tr>
      <w:tr w:rsidR="009E6C1C" w:rsidRPr="009E6C1C" w14:paraId="591D7EA3" w14:textId="77777777" w:rsidTr="00466234">
        <w:trPr>
          <w:trHeight w:val="278"/>
        </w:trPr>
        <w:tc>
          <w:tcPr>
            <w:tcW w:w="0" w:type="auto"/>
            <w:noWrap/>
            <w:vAlign w:val="center"/>
            <w:hideMark/>
          </w:tcPr>
          <w:p w14:paraId="6FC6DE78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Ginsenoside Re</w:t>
            </w:r>
          </w:p>
        </w:tc>
        <w:tc>
          <w:tcPr>
            <w:tcW w:w="781" w:type="dxa"/>
            <w:noWrap/>
            <w:vAlign w:val="center"/>
            <w:hideMark/>
          </w:tcPr>
          <w:p w14:paraId="3B519223" w14:textId="5003D9D8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0.0505</w:t>
            </w:r>
          </w:p>
        </w:tc>
        <w:tc>
          <w:tcPr>
            <w:tcW w:w="851" w:type="dxa"/>
            <w:noWrap/>
            <w:vAlign w:val="center"/>
            <w:hideMark/>
          </w:tcPr>
          <w:p w14:paraId="43601BF6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0.4481</w:t>
            </w:r>
          </w:p>
        </w:tc>
      </w:tr>
      <w:tr w:rsidR="009E6C1C" w:rsidRPr="009E6C1C" w14:paraId="7E193AB2" w14:textId="77777777" w:rsidTr="00466234">
        <w:trPr>
          <w:trHeight w:val="278"/>
        </w:trPr>
        <w:tc>
          <w:tcPr>
            <w:tcW w:w="0" w:type="auto"/>
            <w:noWrap/>
            <w:vAlign w:val="center"/>
            <w:hideMark/>
          </w:tcPr>
          <w:p w14:paraId="5B901DFC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Ginsenoside Rd</w:t>
            </w:r>
          </w:p>
        </w:tc>
        <w:tc>
          <w:tcPr>
            <w:tcW w:w="781" w:type="dxa"/>
            <w:noWrap/>
            <w:vAlign w:val="center"/>
            <w:hideMark/>
          </w:tcPr>
          <w:p w14:paraId="42DB4688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0.1929</w:t>
            </w:r>
          </w:p>
        </w:tc>
        <w:tc>
          <w:tcPr>
            <w:tcW w:w="851" w:type="dxa"/>
            <w:noWrap/>
            <w:vAlign w:val="center"/>
            <w:hideMark/>
          </w:tcPr>
          <w:p w14:paraId="712D9E27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0.7315</w:t>
            </w:r>
          </w:p>
        </w:tc>
      </w:tr>
      <w:tr w:rsidR="009E6C1C" w:rsidRPr="009E6C1C" w14:paraId="4E7E4479" w14:textId="77777777" w:rsidTr="00466234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8EDBAAC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Ginsenoside Rg</w:t>
            </w:r>
            <w:r w:rsidRPr="009E6C1C">
              <w:rPr>
                <w:color w:val="000000"/>
                <w:sz w:val="15"/>
                <w:szCs w:val="15"/>
                <w:vertAlign w:val="subscript"/>
                <w:lang w:eastAsia="zh-TW"/>
              </w:rPr>
              <w:t>1</w:t>
            </w:r>
          </w:p>
        </w:tc>
        <w:tc>
          <w:tcPr>
            <w:tcW w:w="781" w:type="dxa"/>
            <w:noWrap/>
            <w:vAlign w:val="center"/>
            <w:hideMark/>
          </w:tcPr>
          <w:p w14:paraId="431F23A3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0.4704</w:t>
            </w:r>
          </w:p>
        </w:tc>
        <w:tc>
          <w:tcPr>
            <w:tcW w:w="851" w:type="dxa"/>
            <w:noWrap/>
            <w:vAlign w:val="center"/>
            <w:hideMark/>
          </w:tcPr>
          <w:p w14:paraId="1CA7052D" w14:textId="474B1C8B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0.459</w:t>
            </w:r>
            <w:r w:rsidR="00395C66">
              <w:rPr>
                <w:color w:val="000000"/>
                <w:sz w:val="15"/>
                <w:szCs w:val="15"/>
                <w:lang w:eastAsia="zh-TW"/>
              </w:rPr>
              <w:t>0</w:t>
            </w:r>
          </w:p>
        </w:tc>
      </w:tr>
      <w:tr w:rsidR="009E6C1C" w:rsidRPr="009E6C1C" w14:paraId="1FFE4414" w14:textId="77777777" w:rsidTr="00466234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D15A77A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proofErr w:type="spellStart"/>
            <w:r w:rsidRPr="009E6C1C">
              <w:rPr>
                <w:color w:val="000000"/>
                <w:sz w:val="15"/>
                <w:szCs w:val="15"/>
                <w:lang w:eastAsia="zh-TW"/>
              </w:rPr>
              <w:t>Notoginsenoside</w:t>
            </w:r>
            <w:proofErr w:type="spellEnd"/>
            <w:r w:rsidRPr="009E6C1C">
              <w:rPr>
                <w:color w:val="000000"/>
                <w:sz w:val="15"/>
                <w:szCs w:val="15"/>
                <w:lang w:eastAsia="zh-TW"/>
              </w:rPr>
              <w:t xml:space="preserve"> R</w:t>
            </w:r>
            <w:r w:rsidRPr="009E6C1C">
              <w:rPr>
                <w:color w:val="000000"/>
                <w:sz w:val="15"/>
                <w:szCs w:val="15"/>
                <w:vertAlign w:val="subscript"/>
                <w:lang w:eastAsia="zh-TW"/>
              </w:rPr>
              <w:t>1</w:t>
            </w:r>
          </w:p>
        </w:tc>
        <w:tc>
          <w:tcPr>
            <w:tcW w:w="781" w:type="dxa"/>
            <w:noWrap/>
            <w:vAlign w:val="center"/>
            <w:hideMark/>
          </w:tcPr>
          <w:p w14:paraId="22C6E523" w14:textId="2B49F9E0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0.040</w:t>
            </w:r>
            <w:r w:rsidR="00466234">
              <w:rPr>
                <w:color w:val="000000"/>
                <w:sz w:val="15"/>
                <w:szCs w:val="15"/>
                <w:lang w:eastAsia="zh-TW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351462F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0.5545</w:t>
            </w:r>
          </w:p>
        </w:tc>
      </w:tr>
      <w:tr w:rsidR="009E6C1C" w:rsidRPr="009E6C1C" w14:paraId="342E728C" w14:textId="77777777" w:rsidTr="00466234">
        <w:trPr>
          <w:trHeight w:val="278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8868648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Muscone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DA823F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-0.1091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C3A218" w14:textId="77777777" w:rsidR="009E6C1C" w:rsidRPr="009E6C1C" w:rsidRDefault="009E6C1C" w:rsidP="009E6C1C">
            <w:pPr>
              <w:rPr>
                <w:color w:val="000000"/>
                <w:sz w:val="15"/>
                <w:szCs w:val="15"/>
                <w:lang w:eastAsia="zh-TW"/>
              </w:rPr>
            </w:pPr>
            <w:r w:rsidRPr="009E6C1C">
              <w:rPr>
                <w:color w:val="000000"/>
                <w:sz w:val="15"/>
                <w:szCs w:val="15"/>
                <w:lang w:eastAsia="zh-TW"/>
              </w:rPr>
              <w:t>-0.3947</w:t>
            </w:r>
          </w:p>
        </w:tc>
      </w:tr>
    </w:tbl>
    <w:p w14:paraId="2BD22AB7" w14:textId="77777777" w:rsidR="009E6C1C" w:rsidRPr="00763F12" w:rsidRDefault="009E6C1C">
      <w:pPr>
        <w:rPr>
          <w:color w:val="000000"/>
          <w:sz w:val="24"/>
          <w:szCs w:val="24"/>
          <w:lang w:eastAsia="zh-TW"/>
        </w:rPr>
      </w:pPr>
    </w:p>
    <w:sectPr w:rsidR="009E6C1C" w:rsidRPr="00763F12" w:rsidSect="00C863E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E4B0" w14:textId="77777777" w:rsidR="00FC70FA" w:rsidRDefault="00FC70FA" w:rsidP="005B012B">
      <w:r>
        <w:separator/>
      </w:r>
    </w:p>
  </w:endnote>
  <w:endnote w:type="continuationSeparator" w:id="0">
    <w:p w14:paraId="1C65C2CB" w14:textId="77777777" w:rsidR="00FC70FA" w:rsidRDefault="00FC70FA" w:rsidP="005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F058" w14:textId="77777777" w:rsidR="00FC70FA" w:rsidRDefault="00FC70FA" w:rsidP="005B012B">
      <w:r>
        <w:separator/>
      </w:r>
    </w:p>
  </w:footnote>
  <w:footnote w:type="continuationSeparator" w:id="0">
    <w:p w14:paraId="60C01F33" w14:textId="77777777" w:rsidR="00FC70FA" w:rsidRDefault="00FC70FA" w:rsidP="005B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E7"/>
    <w:rsid w:val="00050EDC"/>
    <w:rsid w:val="000D0FC1"/>
    <w:rsid w:val="000D4CF4"/>
    <w:rsid w:val="001751B5"/>
    <w:rsid w:val="001C1253"/>
    <w:rsid w:val="002A1E6E"/>
    <w:rsid w:val="002A6A09"/>
    <w:rsid w:val="002F53C9"/>
    <w:rsid w:val="0039031D"/>
    <w:rsid w:val="00395C66"/>
    <w:rsid w:val="00463BC3"/>
    <w:rsid w:val="00466234"/>
    <w:rsid w:val="004C1D17"/>
    <w:rsid w:val="00533D72"/>
    <w:rsid w:val="005669A3"/>
    <w:rsid w:val="00571343"/>
    <w:rsid w:val="005B012B"/>
    <w:rsid w:val="005F4A14"/>
    <w:rsid w:val="007400F6"/>
    <w:rsid w:val="00763F12"/>
    <w:rsid w:val="008E5A81"/>
    <w:rsid w:val="009079B6"/>
    <w:rsid w:val="009B03CF"/>
    <w:rsid w:val="009E6C1C"/>
    <w:rsid w:val="00A4789F"/>
    <w:rsid w:val="00A605EC"/>
    <w:rsid w:val="00A95DE7"/>
    <w:rsid w:val="00B01EB7"/>
    <w:rsid w:val="00C75A38"/>
    <w:rsid w:val="00C863EF"/>
    <w:rsid w:val="00D5756C"/>
    <w:rsid w:val="00DA5107"/>
    <w:rsid w:val="00E06325"/>
    <w:rsid w:val="00E325FB"/>
    <w:rsid w:val="00E90755"/>
    <w:rsid w:val="00EB7ACB"/>
    <w:rsid w:val="00F472FB"/>
    <w:rsid w:val="00F50E0B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628E5"/>
  <w15:chartTrackingRefBased/>
  <w15:docId w15:val="{9C7E45E8-4BA6-43EA-90BB-2CB9702C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1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1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12B"/>
    <w:rPr>
      <w:sz w:val="18"/>
      <w:szCs w:val="18"/>
    </w:rPr>
  </w:style>
  <w:style w:type="character" w:styleId="a7">
    <w:name w:val="footnote reference"/>
    <w:uiPriority w:val="99"/>
    <w:unhideWhenUsed/>
    <w:qFormat/>
    <w:rsid w:val="005B012B"/>
    <w:rPr>
      <w:vertAlign w:val="superscript"/>
    </w:rPr>
  </w:style>
  <w:style w:type="table" w:styleId="a8">
    <w:name w:val="Table Grid"/>
    <w:basedOn w:val="a1"/>
    <w:uiPriority w:val="39"/>
    <w:rsid w:val="0056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桉熠</dc:creator>
  <cp:keywords/>
  <dc:description/>
  <cp:lastModifiedBy>赵 桉熠</cp:lastModifiedBy>
  <cp:revision>28</cp:revision>
  <dcterms:created xsi:type="dcterms:W3CDTF">2023-04-12T03:22:00Z</dcterms:created>
  <dcterms:modified xsi:type="dcterms:W3CDTF">2023-05-04T09:04:00Z</dcterms:modified>
</cp:coreProperties>
</file>