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C5C00" w14:textId="68923D4C" w:rsidR="00BC45BF" w:rsidRPr="00BC45BF" w:rsidRDefault="00BC45BF" w:rsidP="00BC45B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bookmarkStart w:id="0" w:name="_Hlk100140885"/>
      <w:r w:rsidRPr="00BC45B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Supplementary data sheet</w:t>
      </w:r>
    </w:p>
    <w:p w14:paraId="1A968B20" w14:textId="77777777" w:rsidR="00BC45BF" w:rsidRDefault="00BC45BF" w:rsidP="00BC45BF">
      <w:pPr>
        <w:snapToGrid w:val="0"/>
        <w:spacing w:line="48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en-US"/>
        </w:rPr>
      </w:pPr>
    </w:p>
    <w:p w14:paraId="6E2F9A08" w14:textId="1C640E10" w:rsidR="00BC45BF" w:rsidRPr="008D6FAD" w:rsidRDefault="00BC45BF" w:rsidP="00BC45BF">
      <w:pPr>
        <w:snapToGrid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8D6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Optimization of </w:t>
      </w:r>
      <w:proofErr w:type="spellStart"/>
      <w:r w:rsidRPr="008D6FA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  <w:t>Portulaca</w:t>
      </w:r>
      <w:proofErr w:type="spellEnd"/>
      <w:r w:rsidRPr="008D6FAD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lang w:val="en-US"/>
        </w:rPr>
        <w:t xml:space="preserve"> oleracea</w:t>
      </w:r>
      <w:r w:rsidRPr="008D6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 L. extract using </w:t>
      </w:r>
      <w:r w:rsidRPr="008D6F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 xml:space="preserve">response surface methodology and artificial neuronal network </w:t>
      </w:r>
      <w:r w:rsidRPr="008D6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 xml:space="preserve">and characterization of bioactive compound by </w:t>
      </w:r>
      <w:r w:rsidRPr="008D6F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high</w:t>
      </w:r>
      <w:r w:rsidRPr="008D6FAD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en-US"/>
        </w:rPr>
        <w:t>-</w:t>
      </w:r>
      <w:r w:rsidRPr="008D6FAD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resolution mass spectroscopy</w:t>
      </w:r>
      <w:bookmarkEnd w:id="0"/>
    </w:p>
    <w:p w14:paraId="333510E1" w14:textId="77777777" w:rsidR="00BC45BF" w:rsidRPr="009E2431" w:rsidRDefault="00BC45BF" w:rsidP="00BC45BF">
      <w:pPr>
        <w:snapToGrid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</w:pPr>
    </w:p>
    <w:p w14:paraId="15D557D7" w14:textId="036678D8" w:rsidR="00BC45BF" w:rsidRPr="009E2431" w:rsidRDefault="00BC45BF" w:rsidP="00BC45BF">
      <w:pPr>
        <w:snapToGrid w:val="0"/>
        <w:spacing w:line="48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</w:pPr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Fanar </w:t>
      </w:r>
      <w:proofErr w:type="spellStart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Alshammari</w:t>
      </w:r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>a</w:t>
      </w:r>
      <w:proofErr w:type="spellEnd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Md </w:t>
      </w:r>
      <w:proofErr w:type="spellStart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Badrul</w:t>
      </w:r>
      <w:proofErr w:type="spellEnd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proofErr w:type="gramStart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Alam</w:t>
      </w:r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>a,b</w:t>
      </w:r>
      <w:proofErr w:type="spellEnd"/>
      <w:proofErr w:type="gramEnd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</w:t>
      </w:r>
      <w:proofErr w:type="spellStart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Marufa</w:t>
      </w:r>
      <w:proofErr w:type="spellEnd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Naznin</w:t>
      </w:r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>c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>,</w:t>
      </w:r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,</w:t>
      </w:r>
      <w:r w:rsidRPr="009E24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Sunghwan</w:t>
      </w:r>
      <w:proofErr w:type="spellEnd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Kim</w:t>
      </w:r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>c,d</w:t>
      </w:r>
      <w:proofErr w:type="spellEnd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 xml:space="preserve">, Sang-Han </w:t>
      </w:r>
      <w:proofErr w:type="spellStart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Lee</w:t>
      </w:r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>a,b</w:t>
      </w:r>
      <w:proofErr w:type="spellEnd"/>
      <w:r w:rsidRPr="009E2431">
        <w:rPr>
          <w:rFonts w:ascii="Times New Roman" w:hAnsi="Times New Roman" w:cs="Times New Roman"/>
          <w:b/>
          <w:color w:val="000000" w:themeColor="text1"/>
          <w:sz w:val="24"/>
          <w:szCs w:val="24"/>
          <w:vertAlign w:val="superscript"/>
          <w:lang w:val="en-US"/>
        </w:rPr>
        <w:t>,*</w:t>
      </w:r>
    </w:p>
    <w:p w14:paraId="34978D40" w14:textId="77777777" w:rsidR="00BC45BF" w:rsidRPr="009E2431" w:rsidRDefault="00BC45BF" w:rsidP="00BC45BF">
      <w:pPr>
        <w:snapToGri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E243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a</w:t>
      </w:r>
      <w:r w:rsidRPr="009E2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Department</w:t>
      </w:r>
      <w:proofErr w:type="spellEnd"/>
      <w:r w:rsidRPr="009E2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Food Science and Biotechnology, Graduate School, Kyungpook National University, Daegu 41566, Korea</w:t>
      </w:r>
    </w:p>
    <w:p w14:paraId="3512A84B" w14:textId="77777777" w:rsidR="00BC45BF" w:rsidRPr="009E2431" w:rsidRDefault="00BC45BF" w:rsidP="00BC45BF">
      <w:pPr>
        <w:snapToGri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E243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b</w:t>
      </w:r>
      <w:r w:rsidRPr="009E2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Food</w:t>
      </w:r>
      <w:proofErr w:type="spellEnd"/>
      <w:r w:rsidRPr="009E2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and Bio-Industry Research Institute, Inner Beauty/Antiaging Center, Kyungpook National University, Daegu 41566, Korea</w:t>
      </w:r>
    </w:p>
    <w:p w14:paraId="27CF0922" w14:textId="77777777" w:rsidR="00BC45BF" w:rsidRPr="009E2431" w:rsidRDefault="00BC45BF" w:rsidP="00BC45BF">
      <w:pPr>
        <w:snapToGri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E243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c</w:t>
      </w:r>
      <w:r w:rsidRPr="009E2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Department</w:t>
      </w:r>
      <w:proofErr w:type="spellEnd"/>
      <w:r w:rsidRPr="009E2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of Chemistry, Kyungpook National University, Daegu, 41566, Republic of Korea</w:t>
      </w:r>
    </w:p>
    <w:p w14:paraId="4C9E268E" w14:textId="77777777" w:rsidR="00BC45BF" w:rsidRPr="009E2431" w:rsidRDefault="00BC45BF" w:rsidP="00BC45BF">
      <w:pPr>
        <w:snapToGri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proofErr w:type="spellStart"/>
      <w:r w:rsidRPr="009E2431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  <w:t>d</w:t>
      </w:r>
      <w:r w:rsidRPr="009E2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Mass</w:t>
      </w:r>
      <w:proofErr w:type="spellEnd"/>
      <w:r w:rsidRPr="009E2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Spectrometry Converging Research Center and Green-Nano Materials Research Center, Daegu, 41566, Republic of Korea</w:t>
      </w:r>
    </w:p>
    <w:p w14:paraId="04FFFC24" w14:textId="77777777" w:rsidR="00646F4A" w:rsidRDefault="00646F4A" w:rsidP="00BC45BF">
      <w:pPr>
        <w:snapToGri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  <w:lang w:val="en-US"/>
        </w:rPr>
      </w:pPr>
    </w:p>
    <w:p w14:paraId="27FD0424" w14:textId="0D36A90C" w:rsidR="00BC45BF" w:rsidRPr="009E2431" w:rsidRDefault="00BC45BF" w:rsidP="00BC45BF">
      <w:pPr>
        <w:snapToGrid w:val="0"/>
        <w:spacing w:line="48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bookmarkStart w:id="1" w:name="_GoBack"/>
      <w:bookmarkEnd w:id="1"/>
      <w:r w:rsidRPr="009E2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*Correspondence to: Dr. Sang</w:t>
      </w:r>
      <w:r w:rsidR="008D6FA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-</w:t>
      </w:r>
      <w:r w:rsidRPr="009E243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Han Lee; Department of Food Science and Biotechnology, Kyungpook National University, Daegu 41566, Korea, Phone: (82)053-950-7754 (Office); (82)010-2537-7659 (Mobile); Fax: 053-950-6772; Email: sang@knu.ac.kr</w:t>
      </w:r>
    </w:p>
    <w:p w14:paraId="746587AD" w14:textId="0AEB0816" w:rsidR="00790B7B" w:rsidRPr="00F479F0" w:rsidRDefault="00790B7B" w:rsidP="005B2A98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1456C3B1" w14:textId="77777777" w:rsidR="00BC45BF" w:rsidRDefault="00BC45BF" w:rsidP="001E3BF3">
      <w:pPr>
        <w:spacing w:line="48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954E19A" w14:textId="77777777" w:rsidR="00BC45BF" w:rsidRPr="008D6FAD" w:rsidRDefault="00BC45BF" w:rsidP="001E3BF3">
      <w:pPr>
        <w:spacing w:line="48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5A1E5F7" w14:textId="14638793" w:rsidR="007F3585" w:rsidRPr="00F479F0" w:rsidRDefault="007F3585" w:rsidP="001E3BF3">
      <w:pPr>
        <w:spacing w:line="48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F479F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Table S1: </w:t>
      </w:r>
      <w:r w:rsidR="00D02A3E" w:rsidRPr="00F479F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Independent process variables with experimental ranges and levels for heat reflux extraction of </w:t>
      </w:r>
      <w:r w:rsidR="00D1236A" w:rsidRPr="00F479F0">
        <w:rPr>
          <w:rFonts w:ascii="Times New Roman" w:hAnsi="Times New Roman" w:cs="Times New Roman"/>
          <w:b/>
          <w:bCs/>
          <w:i/>
          <w:iCs/>
          <w:color w:val="00B050"/>
          <w:sz w:val="24"/>
          <w:szCs w:val="24"/>
        </w:rPr>
        <w:t>Portulaca oleracea</w:t>
      </w:r>
      <w:r w:rsidR="00D1236A" w:rsidRPr="00F479F0">
        <w:rPr>
          <w:rFonts w:ascii="Times New Roman" w:hAnsi="Times New Roman" w:cs="Times New Roman"/>
          <w:b/>
          <w:bCs/>
          <w:color w:val="00B050"/>
          <w:sz w:val="24"/>
          <w:szCs w:val="24"/>
        </w:rPr>
        <w:t>.</w:t>
      </w:r>
      <w:r w:rsidR="00D02A3E" w:rsidRPr="00F479F0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7"/>
        <w:gridCol w:w="630"/>
        <w:gridCol w:w="750"/>
        <w:gridCol w:w="817"/>
        <w:gridCol w:w="816"/>
        <w:gridCol w:w="947"/>
        <w:gridCol w:w="955"/>
        <w:gridCol w:w="885"/>
      </w:tblGrid>
      <w:tr w:rsidR="003545F7" w:rsidRPr="00F479F0" w14:paraId="6D95841C" w14:textId="77777777" w:rsidTr="00CA2DE1">
        <w:tc>
          <w:tcPr>
            <w:tcW w:w="3356" w:type="dxa"/>
            <w:vMerge w:val="restart"/>
          </w:tcPr>
          <w:p w14:paraId="43035961" w14:textId="424D7709" w:rsidR="00631804" w:rsidRPr="00F479F0" w:rsidRDefault="00631804" w:rsidP="00631804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Input variables </w:t>
            </w:r>
          </w:p>
        </w:tc>
        <w:tc>
          <w:tcPr>
            <w:tcW w:w="5887" w:type="dxa"/>
            <w:gridSpan w:val="7"/>
          </w:tcPr>
          <w:p w14:paraId="544B735C" w14:textId="556AA96A" w:rsidR="00631804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Variable range and levels (coded)</w:t>
            </w:r>
          </w:p>
        </w:tc>
      </w:tr>
      <w:tr w:rsidR="003545F7" w:rsidRPr="00F479F0" w14:paraId="01048898" w14:textId="77777777" w:rsidTr="00631804">
        <w:tc>
          <w:tcPr>
            <w:tcW w:w="3356" w:type="dxa"/>
            <w:vMerge/>
          </w:tcPr>
          <w:p w14:paraId="7683FCE0" w14:textId="77777777" w:rsidR="00631804" w:rsidRPr="00F479F0" w:rsidRDefault="00631804" w:rsidP="00631804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</w:p>
        </w:tc>
        <w:tc>
          <w:tcPr>
            <w:tcW w:w="590" w:type="dxa"/>
          </w:tcPr>
          <w:p w14:paraId="40890946" w14:textId="289E6466" w:rsidR="00631804" w:rsidRPr="00F479F0" w:rsidRDefault="00631804" w:rsidP="00631804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unit</w:t>
            </w:r>
          </w:p>
        </w:tc>
        <w:tc>
          <w:tcPr>
            <w:tcW w:w="723" w:type="dxa"/>
          </w:tcPr>
          <w:p w14:paraId="64358B7C" w14:textId="04EA5859" w:rsidR="00631804" w:rsidRPr="00F479F0" w:rsidRDefault="00631804" w:rsidP="00631804">
            <w:pPr>
              <w:spacing w:line="48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Code </w:t>
            </w:r>
          </w:p>
        </w:tc>
        <w:tc>
          <w:tcPr>
            <w:tcW w:w="846" w:type="dxa"/>
          </w:tcPr>
          <w:p w14:paraId="7534F1B4" w14:textId="4EFC2916" w:rsidR="00631804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-α</w:t>
            </w:r>
          </w:p>
        </w:tc>
        <w:tc>
          <w:tcPr>
            <w:tcW w:w="845" w:type="dxa"/>
          </w:tcPr>
          <w:p w14:paraId="0B29888B" w14:textId="19596F9B" w:rsidR="00631804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-1</w:t>
            </w:r>
          </w:p>
        </w:tc>
        <w:tc>
          <w:tcPr>
            <w:tcW w:w="987" w:type="dxa"/>
          </w:tcPr>
          <w:p w14:paraId="5368039A" w14:textId="171B5D1C" w:rsidR="00631804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585F133F" w14:textId="2FFE2A5D" w:rsidR="00631804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+1</w:t>
            </w:r>
          </w:p>
        </w:tc>
        <w:tc>
          <w:tcPr>
            <w:tcW w:w="910" w:type="dxa"/>
          </w:tcPr>
          <w:p w14:paraId="52722BBB" w14:textId="13C31347" w:rsidR="00631804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+α</w:t>
            </w:r>
          </w:p>
        </w:tc>
      </w:tr>
      <w:tr w:rsidR="003545F7" w:rsidRPr="00F479F0" w14:paraId="3C292C0B" w14:textId="77777777" w:rsidTr="00631804">
        <w:tc>
          <w:tcPr>
            <w:tcW w:w="3356" w:type="dxa"/>
          </w:tcPr>
          <w:p w14:paraId="43821700" w14:textId="7AC44274" w:rsidR="00790B7B" w:rsidRPr="00F479F0" w:rsidRDefault="00790B7B" w:rsidP="00631804">
            <w:pPr>
              <w:spacing w:line="48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Ethanol concentration </w:t>
            </w:r>
          </w:p>
        </w:tc>
        <w:tc>
          <w:tcPr>
            <w:tcW w:w="590" w:type="dxa"/>
          </w:tcPr>
          <w:p w14:paraId="70B92EFE" w14:textId="07480597" w:rsidR="00790B7B" w:rsidRPr="00F479F0" w:rsidRDefault="00790B7B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%</w:t>
            </w:r>
          </w:p>
        </w:tc>
        <w:tc>
          <w:tcPr>
            <w:tcW w:w="723" w:type="dxa"/>
          </w:tcPr>
          <w:p w14:paraId="0B4CB7DE" w14:textId="7BB7765D" w:rsidR="00790B7B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X</w:t>
            </w: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46" w:type="dxa"/>
          </w:tcPr>
          <w:p w14:paraId="19368137" w14:textId="197C0029" w:rsidR="00790B7B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14:paraId="5B07CBFB" w14:textId="4D6D9A05" w:rsidR="00790B7B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25</w:t>
            </w:r>
          </w:p>
        </w:tc>
        <w:tc>
          <w:tcPr>
            <w:tcW w:w="987" w:type="dxa"/>
          </w:tcPr>
          <w:p w14:paraId="55295471" w14:textId="0DE5F0B8" w:rsidR="00790B7B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50</w:t>
            </w:r>
          </w:p>
        </w:tc>
        <w:tc>
          <w:tcPr>
            <w:tcW w:w="986" w:type="dxa"/>
          </w:tcPr>
          <w:p w14:paraId="2D996159" w14:textId="2D933394" w:rsidR="00790B7B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75</w:t>
            </w:r>
          </w:p>
        </w:tc>
        <w:tc>
          <w:tcPr>
            <w:tcW w:w="910" w:type="dxa"/>
          </w:tcPr>
          <w:p w14:paraId="70385531" w14:textId="02462106" w:rsidR="00790B7B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100</w:t>
            </w:r>
          </w:p>
        </w:tc>
      </w:tr>
      <w:tr w:rsidR="003545F7" w:rsidRPr="00F479F0" w14:paraId="6F895737" w14:textId="77777777" w:rsidTr="00631804">
        <w:tc>
          <w:tcPr>
            <w:tcW w:w="3356" w:type="dxa"/>
          </w:tcPr>
          <w:p w14:paraId="46A0334C" w14:textId="14D16235" w:rsidR="00790B7B" w:rsidRPr="00F479F0" w:rsidRDefault="00790B7B" w:rsidP="00631804">
            <w:pPr>
              <w:spacing w:line="48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Time </w:t>
            </w:r>
          </w:p>
        </w:tc>
        <w:tc>
          <w:tcPr>
            <w:tcW w:w="590" w:type="dxa"/>
          </w:tcPr>
          <w:p w14:paraId="0ADCB28B" w14:textId="0F342D71" w:rsidR="00790B7B" w:rsidRPr="00F479F0" w:rsidRDefault="0003597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min</w:t>
            </w:r>
          </w:p>
        </w:tc>
        <w:tc>
          <w:tcPr>
            <w:tcW w:w="723" w:type="dxa"/>
          </w:tcPr>
          <w:p w14:paraId="4FBA405C" w14:textId="24B7C5D1" w:rsidR="00790B7B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X</w:t>
            </w: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46" w:type="dxa"/>
          </w:tcPr>
          <w:p w14:paraId="3743D64D" w14:textId="67C1C1B1" w:rsidR="00790B7B" w:rsidRPr="00F479F0" w:rsidRDefault="0003597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40</w:t>
            </w:r>
          </w:p>
        </w:tc>
        <w:tc>
          <w:tcPr>
            <w:tcW w:w="845" w:type="dxa"/>
          </w:tcPr>
          <w:p w14:paraId="40810963" w14:textId="3C05153F" w:rsidR="00790B7B" w:rsidRPr="00F479F0" w:rsidRDefault="0003597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60</w:t>
            </w:r>
          </w:p>
        </w:tc>
        <w:tc>
          <w:tcPr>
            <w:tcW w:w="987" w:type="dxa"/>
          </w:tcPr>
          <w:p w14:paraId="3151E465" w14:textId="0103FE59" w:rsidR="00790B7B" w:rsidRPr="00F479F0" w:rsidRDefault="0003597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90</w:t>
            </w:r>
          </w:p>
        </w:tc>
        <w:tc>
          <w:tcPr>
            <w:tcW w:w="986" w:type="dxa"/>
          </w:tcPr>
          <w:p w14:paraId="2DB3D0D5" w14:textId="077AC536" w:rsidR="00790B7B" w:rsidRPr="00F479F0" w:rsidRDefault="0003597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120</w:t>
            </w:r>
          </w:p>
        </w:tc>
        <w:tc>
          <w:tcPr>
            <w:tcW w:w="910" w:type="dxa"/>
          </w:tcPr>
          <w:p w14:paraId="665F428F" w14:textId="0EC1B78D" w:rsidR="00790B7B" w:rsidRPr="00F479F0" w:rsidRDefault="0003597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140</w:t>
            </w:r>
          </w:p>
        </w:tc>
      </w:tr>
      <w:tr w:rsidR="003545F7" w:rsidRPr="00F479F0" w14:paraId="6E6986A7" w14:textId="77777777" w:rsidTr="00631804">
        <w:tc>
          <w:tcPr>
            <w:tcW w:w="3356" w:type="dxa"/>
          </w:tcPr>
          <w:p w14:paraId="72F85388" w14:textId="7DC84690" w:rsidR="00790B7B" w:rsidRPr="00F479F0" w:rsidRDefault="00790B7B" w:rsidP="00631804">
            <w:pPr>
              <w:spacing w:line="48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Temperature </w:t>
            </w:r>
          </w:p>
        </w:tc>
        <w:tc>
          <w:tcPr>
            <w:tcW w:w="590" w:type="dxa"/>
          </w:tcPr>
          <w:p w14:paraId="3BA983E3" w14:textId="4CE8CE08" w:rsidR="00790B7B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perscript"/>
              </w:rPr>
              <w:t>0</w:t>
            </w: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C</w:t>
            </w:r>
          </w:p>
        </w:tc>
        <w:tc>
          <w:tcPr>
            <w:tcW w:w="723" w:type="dxa"/>
          </w:tcPr>
          <w:p w14:paraId="7135827D" w14:textId="007B691C" w:rsidR="00790B7B" w:rsidRPr="00F479F0" w:rsidRDefault="00631804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X</w:t>
            </w: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46" w:type="dxa"/>
          </w:tcPr>
          <w:p w14:paraId="2CDBEC3F" w14:textId="444C54EA" w:rsidR="00790B7B" w:rsidRPr="00F479F0" w:rsidRDefault="00D1236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30</w:t>
            </w:r>
          </w:p>
        </w:tc>
        <w:tc>
          <w:tcPr>
            <w:tcW w:w="845" w:type="dxa"/>
          </w:tcPr>
          <w:p w14:paraId="0C030A07" w14:textId="405CD452" w:rsidR="00790B7B" w:rsidRPr="00F479F0" w:rsidRDefault="00D1236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</w:t>
            </w:r>
            <w:r w:rsidR="00631804"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987" w:type="dxa"/>
          </w:tcPr>
          <w:p w14:paraId="6BA4598D" w14:textId="6B4C83C1" w:rsidR="00790B7B" w:rsidRPr="00F479F0" w:rsidRDefault="00D1236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5</w:t>
            </w:r>
            <w:r w:rsidR="00631804"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986" w:type="dxa"/>
          </w:tcPr>
          <w:p w14:paraId="1B0C5A1B" w14:textId="2814CF8E" w:rsidR="00790B7B" w:rsidRPr="00F479F0" w:rsidRDefault="00D1236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6</w:t>
            </w:r>
            <w:r w:rsidR="00631804"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  <w:tc>
          <w:tcPr>
            <w:tcW w:w="910" w:type="dxa"/>
          </w:tcPr>
          <w:p w14:paraId="43E9763B" w14:textId="4BBB407B" w:rsidR="00790B7B" w:rsidRPr="00F479F0" w:rsidRDefault="00D1236A" w:rsidP="00631804">
            <w:pPr>
              <w:spacing w:line="480" w:lineRule="auto"/>
              <w:jc w:val="center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7</w:t>
            </w:r>
            <w:r w:rsidR="00631804" w:rsidRPr="00F479F0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0</w:t>
            </w:r>
          </w:p>
        </w:tc>
      </w:tr>
    </w:tbl>
    <w:p w14:paraId="4C872D4D" w14:textId="6D371CF2" w:rsidR="00790B7B" w:rsidRPr="00F479F0" w:rsidRDefault="00790B7B" w:rsidP="005B2A98">
      <w:pPr>
        <w:rPr>
          <w:rFonts w:ascii="Times New Roman" w:hAnsi="Times New Roman" w:cs="Times New Roman"/>
          <w:color w:val="00B050"/>
          <w:sz w:val="24"/>
          <w:szCs w:val="24"/>
        </w:rPr>
      </w:pPr>
    </w:p>
    <w:p w14:paraId="56DA3CE0" w14:textId="77777777" w:rsidR="00092E99" w:rsidRPr="00F479F0" w:rsidRDefault="00092E99" w:rsidP="000B4F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7419D7E6" w14:textId="77777777" w:rsidR="00092E99" w:rsidRPr="00F479F0" w:rsidRDefault="00092E99" w:rsidP="000B4F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28B5B53A" w14:textId="77777777" w:rsidR="00092E99" w:rsidRPr="00F479F0" w:rsidRDefault="00092E99" w:rsidP="000B4F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01574E82" w14:textId="08767BD1" w:rsidR="00092E99" w:rsidRDefault="00092E99" w:rsidP="000B4F8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14:paraId="326483F8" w14:textId="7F6FFD14" w:rsidR="00BC45BF" w:rsidRDefault="00BC45BF" w:rsidP="00092E99">
      <w:p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064CF296" w14:textId="510323F5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0874214" w14:textId="5FFEA519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71093E3" w14:textId="62064EAB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704E2D8" w14:textId="017F4174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09FEAF79" w14:textId="0A9E6E82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7B021D05" w14:textId="1B203C52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EB6DC72" w14:textId="0833E645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A15AB46" w14:textId="3C587DD6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9E059AE" w14:textId="1EDD2102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448176E" w14:textId="7CB7984C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A5A8470" w14:textId="77777777" w:rsidR="008D6FAD" w:rsidRDefault="008D6FAD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491863A8" w14:textId="71C0FC0E" w:rsidR="000B4F83" w:rsidRPr="000168AD" w:rsidRDefault="000B4F83" w:rsidP="00092E99">
      <w:pPr>
        <w:spacing w:line="36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168AD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Table </w:t>
      </w:r>
      <w:r w:rsidR="00BA4832" w:rsidRPr="000168AD">
        <w:rPr>
          <w:rFonts w:ascii="Times New Roman" w:hAnsi="Times New Roman" w:cs="Times New Roman"/>
          <w:b/>
          <w:bCs/>
          <w:color w:val="00B050"/>
          <w:sz w:val="24"/>
          <w:szCs w:val="24"/>
        </w:rPr>
        <w:t>S2</w:t>
      </w:r>
      <w:r w:rsidRPr="000168A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: Central composite design (CCD) for the independent variables and corresponding response value in RSM and ANN (predicted) </w:t>
      </w:r>
    </w:p>
    <w:tbl>
      <w:tblPr>
        <w:tblStyle w:val="a3"/>
        <w:tblW w:w="8611" w:type="dxa"/>
        <w:tblLayout w:type="fixed"/>
        <w:tblLook w:val="04A0" w:firstRow="1" w:lastRow="0" w:firstColumn="1" w:lastColumn="0" w:noHBand="0" w:noVBand="1"/>
      </w:tblPr>
      <w:tblGrid>
        <w:gridCol w:w="585"/>
        <w:gridCol w:w="621"/>
        <w:gridCol w:w="639"/>
        <w:gridCol w:w="603"/>
        <w:gridCol w:w="682"/>
        <w:gridCol w:w="700"/>
        <w:gridCol w:w="812"/>
        <w:gridCol w:w="798"/>
        <w:gridCol w:w="762"/>
        <w:gridCol w:w="763"/>
        <w:gridCol w:w="796"/>
        <w:gridCol w:w="850"/>
      </w:tblGrid>
      <w:tr w:rsidR="00A32D26" w:rsidRPr="002D1A0C" w14:paraId="0B9D4FE9" w14:textId="1FBFA853" w:rsidTr="002D1A0C">
        <w:tc>
          <w:tcPr>
            <w:tcW w:w="585" w:type="dxa"/>
            <w:vMerge w:val="restart"/>
          </w:tcPr>
          <w:p w14:paraId="47B4122D" w14:textId="77777777" w:rsidR="00A32D26" w:rsidRPr="002D1A0C" w:rsidRDefault="00A32D26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 xml:space="preserve">Run </w:t>
            </w:r>
          </w:p>
        </w:tc>
        <w:tc>
          <w:tcPr>
            <w:tcW w:w="1863" w:type="dxa"/>
            <w:gridSpan w:val="3"/>
          </w:tcPr>
          <w:p w14:paraId="622A22A2" w14:textId="77777777" w:rsidR="00A32D26" w:rsidRPr="002D1A0C" w:rsidRDefault="00A32D26" w:rsidP="00092E9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Independent variables</w:t>
            </w:r>
          </w:p>
        </w:tc>
        <w:tc>
          <w:tcPr>
            <w:tcW w:w="6163" w:type="dxa"/>
            <w:gridSpan w:val="8"/>
          </w:tcPr>
          <w:p w14:paraId="46675B0C" w14:textId="097DADF1" w:rsidR="00A32D26" w:rsidRPr="002D1A0C" w:rsidRDefault="00A32D26" w:rsidP="00092E9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Responses (predicted)</w:t>
            </w:r>
          </w:p>
        </w:tc>
      </w:tr>
      <w:tr w:rsidR="00A32D26" w:rsidRPr="002D1A0C" w14:paraId="2ED305F4" w14:textId="061CC529" w:rsidTr="002D1A0C">
        <w:trPr>
          <w:trHeight w:val="562"/>
        </w:trPr>
        <w:tc>
          <w:tcPr>
            <w:tcW w:w="585" w:type="dxa"/>
            <w:vMerge/>
          </w:tcPr>
          <w:p w14:paraId="2D0F47C1" w14:textId="77777777" w:rsidR="00A32D26" w:rsidRPr="002D1A0C" w:rsidRDefault="00A32D26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</w:p>
        </w:tc>
        <w:tc>
          <w:tcPr>
            <w:tcW w:w="621" w:type="dxa"/>
            <w:vMerge w:val="restart"/>
          </w:tcPr>
          <w:p w14:paraId="3E40941A" w14:textId="4BF2C5A7" w:rsidR="00A32D26" w:rsidRPr="002D1A0C" w:rsidRDefault="00A32D26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(X</w:t>
            </w:r>
            <w:r w:rsidRPr="002D1A0C">
              <w:rPr>
                <w:rFonts w:ascii="Times New Roman" w:hAnsi="Times New Roman" w:cs="Times New Roman"/>
                <w:color w:val="00B050"/>
                <w:vertAlign w:val="subscript"/>
              </w:rPr>
              <w:t>1</w:t>
            </w:r>
            <w:r w:rsidRPr="002D1A0C">
              <w:rPr>
                <w:rFonts w:ascii="Times New Roman" w:hAnsi="Times New Roman" w:cs="Times New Roman"/>
                <w:color w:val="00B050"/>
              </w:rPr>
              <w:t>)</w:t>
            </w:r>
          </w:p>
        </w:tc>
        <w:tc>
          <w:tcPr>
            <w:tcW w:w="639" w:type="dxa"/>
            <w:vMerge w:val="restart"/>
          </w:tcPr>
          <w:p w14:paraId="4E7E6CE1" w14:textId="42535839" w:rsidR="00A32D26" w:rsidRPr="002D1A0C" w:rsidRDefault="00A32D26" w:rsidP="00092E9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(X</w:t>
            </w:r>
            <w:r w:rsidRPr="002D1A0C">
              <w:rPr>
                <w:rFonts w:ascii="Times New Roman" w:hAnsi="Times New Roman" w:cs="Times New Roman"/>
                <w:color w:val="00B050"/>
                <w:vertAlign w:val="subscript"/>
              </w:rPr>
              <w:t>2</w:t>
            </w:r>
            <w:r w:rsidRPr="002D1A0C">
              <w:rPr>
                <w:rFonts w:ascii="Times New Roman" w:hAnsi="Times New Roman" w:cs="Times New Roman"/>
                <w:color w:val="00B050"/>
              </w:rPr>
              <w:t>)</w:t>
            </w:r>
          </w:p>
        </w:tc>
        <w:tc>
          <w:tcPr>
            <w:tcW w:w="603" w:type="dxa"/>
            <w:vMerge w:val="restart"/>
          </w:tcPr>
          <w:p w14:paraId="6323DFDC" w14:textId="126C6B76" w:rsidR="00A32D26" w:rsidRPr="002D1A0C" w:rsidRDefault="00A32D26" w:rsidP="00092E9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(X</w:t>
            </w:r>
            <w:r w:rsidRPr="002D1A0C">
              <w:rPr>
                <w:rFonts w:ascii="Times New Roman" w:hAnsi="Times New Roman" w:cs="Times New Roman"/>
                <w:color w:val="00B050"/>
                <w:vertAlign w:val="subscript"/>
              </w:rPr>
              <w:t>3</w:t>
            </w:r>
            <w:r w:rsidRPr="002D1A0C">
              <w:rPr>
                <w:rFonts w:ascii="Times New Roman" w:hAnsi="Times New Roman" w:cs="Times New Roman"/>
                <w:color w:val="00B050"/>
              </w:rPr>
              <w:t>)</w:t>
            </w:r>
          </w:p>
        </w:tc>
        <w:tc>
          <w:tcPr>
            <w:tcW w:w="1382" w:type="dxa"/>
            <w:gridSpan w:val="2"/>
          </w:tcPr>
          <w:p w14:paraId="724FD8E1" w14:textId="7461F066" w:rsidR="00A32D26" w:rsidRPr="002D1A0C" w:rsidRDefault="00A32D26" w:rsidP="00092E9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(Y</w:t>
            </w:r>
            <w:r w:rsidRPr="002D1A0C">
              <w:rPr>
                <w:rFonts w:ascii="Times New Roman" w:hAnsi="Times New Roman" w:cs="Times New Roman"/>
                <w:color w:val="00B050"/>
                <w:vertAlign w:val="subscript"/>
              </w:rPr>
              <w:t>1</w:t>
            </w:r>
            <w:r w:rsidRPr="002D1A0C">
              <w:rPr>
                <w:rFonts w:ascii="Times New Roman" w:hAnsi="Times New Roman" w:cs="Times New Roman"/>
                <w:color w:val="00B050"/>
              </w:rPr>
              <w:t>)</w:t>
            </w:r>
          </w:p>
        </w:tc>
        <w:tc>
          <w:tcPr>
            <w:tcW w:w="1610" w:type="dxa"/>
            <w:gridSpan w:val="2"/>
          </w:tcPr>
          <w:p w14:paraId="7C402765" w14:textId="6C505DE8" w:rsidR="00A32D26" w:rsidRPr="002D1A0C" w:rsidRDefault="00A32D26" w:rsidP="00092E9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(Y</w:t>
            </w:r>
            <w:r w:rsidRPr="002D1A0C">
              <w:rPr>
                <w:rFonts w:ascii="Times New Roman" w:hAnsi="Times New Roman" w:cs="Times New Roman"/>
                <w:color w:val="00B050"/>
                <w:vertAlign w:val="subscript"/>
              </w:rPr>
              <w:t>2</w:t>
            </w:r>
            <w:r w:rsidRPr="002D1A0C">
              <w:rPr>
                <w:rFonts w:ascii="Times New Roman" w:hAnsi="Times New Roman" w:cs="Times New Roman"/>
                <w:color w:val="00B050"/>
              </w:rPr>
              <w:t>)</w:t>
            </w:r>
          </w:p>
        </w:tc>
        <w:tc>
          <w:tcPr>
            <w:tcW w:w="1525" w:type="dxa"/>
            <w:gridSpan w:val="2"/>
          </w:tcPr>
          <w:p w14:paraId="4434510A" w14:textId="622F7A00" w:rsidR="00A32D26" w:rsidRPr="002D1A0C" w:rsidRDefault="00A32D26" w:rsidP="00092E9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 xml:space="preserve"> (Y</w:t>
            </w:r>
            <w:r w:rsidRPr="002D1A0C">
              <w:rPr>
                <w:rFonts w:ascii="Times New Roman" w:hAnsi="Times New Roman" w:cs="Times New Roman"/>
                <w:color w:val="00B050"/>
                <w:vertAlign w:val="subscript"/>
              </w:rPr>
              <w:t>3</w:t>
            </w:r>
            <w:r w:rsidRPr="002D1A0C">
              <w:rPr>
                <w:rFonts w:ascii="Times New Roman" w:hAnsi="Times New Roman" w:cs="Times New Roman"/>
                <w:color w:val="00B050"/>
              </w:rPr>
              <w:t>)</w:t>
            </w:r>
          </w:p>
        </w:tc>
        <w:tc>
          <w:tcPr>
            <w:tcW w:w="1646" w:type="dxa"/>
            <w:gridSpan w:val="2"/>
          </w:tcPr>
          <w:p w14:paraId="2615D682" w14:textId="5268416B" w:rsidR="00A32D26" w:rsidRPr="002D1A0C" w:rsidRDefault="00A32D26" w:rsidP="00092E99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 xml:space="preserve"> (Y</w:t>
            </w:r>
            <w:r w:rsidRPr="002D1A0C">
              <w:rPr>
                <w:rFonts w:ascii="Times New Roman" w:hAnsi="Times New Roman" w:cs="Times New Roman"/>
                <w:color w:val="00B050"/>
                <w:vertAlign w:val="subscript"/>
              </w:rPr>
              <w:t>4</w:t>
            </w:r>
            <w:r w:rsidRPr="002D1A0C">
              <w:rPr>
                <w:rFonts w:ascii="Times New Roman" w:hAnsi="Times New Roman" w:cs="Times New Roman"/>
                <w:color w:val="00B050"/>
              </w:rPr>
              <w:t>)</w:t>
            </w:r>
          </w:p>
        </w:tc>
      </w:tr>
      <w:tr w:rsidR="00A32D26" w:rsidRPr="002D1A0C" w14:paraId="3C9DBE4C" w14:textId="44C893A1" w:rsidTr="002D1A0C">
        <w:tc>
          <w:tcPr>
            <w:tcW w:w="585" w:type="dxa"/>
            <w:vMerge/>
            <w:vAlign w:val="center"/>
          </w:tcPr>
          <w:p w14:paraId="70983B7A" w14:textId="77777777" w:rsidR="00A32D26" w:rsidRPr="002D1A0C" w:rsidRDefault="00A32D26" w:rsidP="00C01332">
            <w:pPr>
              <w:spacing w:line="360" w:lineRule="auto"/>
              <w:rPr>
                <w:rFonts w:ascii="Times New Roman" w:hAnsi="Times New Roman" w:cs="Times New Roman"/>
                <w:color w:val="00B050"/>
                <w:kern w:val="24"/>
              </w:rPr>
            </w:pPr>
          </w:p>
        </w:tc>
        <w:tc>
          <w:tcPr>
            <w:tcW w:w="621" w:type="dxa"/>
            <w:vMerge/>
            <w:vAlign w:val="center"/>
          </w:tcPr>
          <w:p w14:paraId="1B2EAF5C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</w:p>
        </w:tc>
        <w:tc>
          <w:tcPr>
            <w:tcW w:w="639" w:type="dxa"/>
            <w:vMerge/>
            <w:vAlign w:val="center"/>
          </w:tcPr>
          <w:p w14:paraId="690A0F99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</w:p>
        </w:tc>
        <w:tc>
          <w:tcPr>
            <w:tcW w:w="603" w:type="dxa"/>
            <w:vMerge/>
            <w:vAlign w:val="center"/>
          </w:tcPr>
          <w:p w14:paraId="42053CBE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</w:p>
        </w:tc>
        <w:tc>
          <w:tcPr>
            <w:tcW w:w="682" w:type="dxa"/>
            <w:vAlign w:val="center"/>
          </w:tcPr>
          <w:p w14:paraId="5DF82EE5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RSM</w:t>
            </w:r>
          </w:p>
        </w:tc>
        <w:tc>
          <w:tcPr>
            <w:tcW w:w="700" w:type="dxa"/>
            <w:vAlign w:val="center"/>
          </w:tcPr>
          <w:p w14:paraId="152BFA49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ANN</w:t>
            </w:r>
          </w:p>
        </w:tc>
        <w:tc>
          <w:tcPr>
            <w:tcW w:w="812" w:type="dxa"/>
            <w:vAlign w:val="center"/>
          </w:tcPr>
          <w:p w14:paraId="532D75FF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RSM</w:t>
            </w:r>
          </w:p>
        </w:tc>
        <w:tc>
          <w:tcPr>
            <w:tcW w:w="798" w:type="dxa"/>
            <w:vAlign w:val="center"/>
          </w:tcPr>
          <w:p w14:paraId="12148950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ANN</w:t>
            </w:r>
          </w:p>
        </w:tc>
        <w:tc>
          <w:tcPr>
            <w:tcW w:w="762" w:type="dxa"/>
            <w:vAlign w:val="center"/>
          </w:tcPr>
          <w:p w14:paraId="38E47517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RSM</w:t>
            </w:r>
          </w:p>
        </w:tc>
        <w:tc>
          <w:tcPr>
            <w:tcW w:w="763" w:type="dxa"/>
            <w:vAlign w:val="center"/>
          </w:tcPr>
          <w:p w14:paraId="2F6CC195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ANN</w:t>
            </w:r>
          </w:p>
        </w:tc>
        <w:tc>
          <w:tcPr>
            <w:tcW w:w="796" w:type="dxa"/>
            <w:vAlign w:val="center"/>
          </w:tcPr>
          <w:p w14:paraId="7A4B3CE1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RSM</w:t>
            </w:r>
          </w:p>
        </w:tc>
        <w:tc>
          <w:tcPr>
            <w:tcW w:w="850" w:type="dxa"/>
            <w:vAlign w:val="center"/>
          </w:tcPr>
          <w:p w14:paraId="336B7614" w14:textId="77777777" w:rsidR="00A32D26" w:rsidRPr="002D1A0C" w:rsidRDefault="00A32D26" w:rsidP="00C01332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ANN</w:t>
            </w:r>
          </w:p>
        </w:tc>
      </w:tr>
      <w:tr w:rsidR="00164157" w:rsidRPr="002D1A0C" w14:paraId="5035EF43" w14:textId="365EF3EE" w:rsidTr="002D1A0C">
        <w:tc>
          <w:tcPr>
            <w:tcW w:w="585" w:type="dxa"/>
            <w:vAlign w:val="center"/>
          </w:tcPr>
          <w:p w14:paraId="0A9A4C12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</w:t>
            </w:r>
          </w:p>
        </w:tc>
        <w:tc>
          <w:tcPr>
            <w:tcW w:w="621" w:type="dxa"/>
          </w:tcPr>
          <w:p w14:paraId="5C64F593" w14:textId="02A502F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39" w:type="dxa"/>
          </w:tcPr>
          <w:p w14:paraId="282DFA98" w14:textId="0F6F107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140</w:t>
            </w:r>
          </w:p>
        </w:tc>
        <w:tc>
          <w:tcPr>
            <w:tcW w:w="603" w:type="dxa"/>
          </w:tcPr>
          <w:p w14:paraId="06F36C2B" w14:textId="32D7D6E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82" w:type="dxa"/>
            <w:vAlign w:val="center"/>
          </w:tcPr>
          <w:p w14:paraId="43896405" w14:textId="70AB025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5.01</w:t>
            </w:r>
          </w:p>
        </w:tc>
        <w:tc>
          <w:tcPr>
            <w:tcW w:w="700" w:type="dxa"/>
            <w:vAlign w:val="bottom"/>
          </w:tcPr>
          <w:p w14:paraId="08CEE8B7" w14:textId="1F2D256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5.12</w:t>
            </w:r>
          </w:p>
        </w:tc>
        <w:tc>
          <w:tcPr>
            <w:tcW w:w="812" w:type="dxa"/>
            <w:vAlign w:val="center"/>
          </w:tcPr>
          <w:p w14:paraId="04C2603E" w14:textId="716A28C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20.20</w:t>
            </w:r>
          </w:p>
        </w:tc>
        <w:tc>
          <w:tcPr>
            <w:tcW w:w="798" w:type="dxa"/>
            <w:vAlign w:val="bottom"/>
          </w:tcPr>
          <w:p w14:paraId="2FF2E0FF" w14:textId="407B100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21.92</w:t>
            </w:r>
          </w:p>
        </w:tc>
        <w:tc>
          <w:tcPr>
            <w:tcW w:w="762" w:type="dxa"/>
            <w:vAlign w:val="center"/>
          </w:tcPr>
          <w:p w14:paraId="13AE7280" w14:textId="289B1B2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20.22</w:t>
            </w:r>
          </w:p>
        </w:tc>
        <w:tc>
          <w:tcPr>
            <w:tcW w:w="763" w:type="dxa"/>
            <w:vAlign w:val="bottom"/>
          </w:tcPr>
          <w:p w14:paraId="266B6681" w14:textId="2239D8B8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20.36</w:t>
            </w:r>
          </w:p>
        </w:tc>
        <w:tc>
          <w:tcPr>
            <w:tcW w:w="796" w:type="dxa"/>
            <w:vAlign w:val="center"/>
          </w:tcPr>
          <w:p w14:paraId="014819B7" w14:textId="6CF7E96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18.50</w:t>
            </w:r>
          </w:p>
        </w:tc>
        <w:tc>
          <w:tcPr>
            <w:tcW w:w="850" w:type="dxa"/>
            <w:vAlign w:val="bottom"/>
          </w:tcPr>
          <w:p w14:paraId="460F3375" w14:textId="0063468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19.25</w:t>
            </w:r>
          </w:p>
        </w:tc>
      </w:tr>
      <w:tr w:rsidR="00164157" w:rsidRPr="002D1A0C" w14:paraId="12F07B3E" w14:textId="479D0B20" w:rsidTr="002D1A0C">
        <w:tc>
          <w:tcPr>
            <w:tcW w:w="585" w:type="dxa"/>
            <w:vAlign w:val="center"/>
          </w:tcPr>
          <w:p w14:paraId="4028C7E3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</w:t>
            </w:r>
          </w:p>
        </w:tc>
        <w:tc>
          <w:tcPr>
            <w:tcW w:w="621" w:type="dxa"/>
          </w:tcPr>
          <w:p w14:paraId="7789348A" w14:textId="6014DC2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39" w:type="dxa"/>
          </w:tcPr>
          <w:p w14:paraId="65B1939B" w14:textId="1B4EF108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40</w:t>
            </w:r>
          </w:p>
        </w:tc>
        <w:tc>
          <w:tcPr>
            <w:tcW w:w="603" w:type="dxa"/>
          </w:tcPr>
          <w:p w14:paraId="68789CB7" w14:textId="3E81751B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82" w:type="dxa"/>
            <w:vAlign w:val="center"/>
          </w:tcPr>
          <w:p w14:paraId="7620F889" w14:textId="062E688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3.98</w:t>
            </w:r>
          </w:p>
        </w:tc>
        <w:tc>
          <w:tcPr>
            <w:tcW w:w="700" w:type="dxa"/>
            <w:vAlign w:val="bottom"/>
          </w:tcPr>
          <w:p w14:paraId="69EB9ABA" w14:textId="4155FB5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4.04</w:t>
            </w:r>
          </w:p>
        </w:tc>
        <w:tc>
          <w:tcPr>
            <w:tcW w:w="812" w:type="dxa"/>
            <w:vAlign w:val="center"/>
          </w:tcPr>
          <w:p w14:paraId="0E9BAE43" w14:textId="18A48CE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19.95</w:t>
            </w:r>
          </w:p>
        </w:tc>
        <w:tc>
          <w:tcPr>
            <w:tcW w:w="798" w:type="dxa"/>
            <w:vAlign w:val="bottom"/>
          </w:tcPr>
          <w:p w14:paraId="0578E7E8" w14:textId="21CE1B5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20.30</w:t>
            </w:r>
          </w:p>
        </w:tc>
        <w:tc>
          <w:tcPr>
            <w:tcW w:w="762" w:type="dxa"/>
            <w:vAlign w:val="center"/>
          </w:tcPr>
          <w:p w14:paraId="0A655F2A" w14:textId="230B942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14.87</w:t>
            </w:r>
          </w:p>
        </w:tc>
        <w:tc>
          <w:tcPr>
            <w:tcW w:w="763" w:type="dxa"/>
            <w:vAlign w:val="bottom"/>
          </w:tcPr>
          <w:p w14:paraId="6E00845B" w14:textId="32DDF4F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15.99</w:t>
            </w:r>
          </w:p>
        </w:tc>
        <w:tc>
          <w:tcPr>
            <w:tcW w:w="796" w:type="dxa"/>
            <w:vAlign w:val="center"/>
          </w:tcPr>
          <w:p w14:paraId="24E27672" w14:textId="281722B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16.62</w:t>
            </w:r>
          </w:p>
        </w:tc>
        <w:tc>
          <w:tcPr>
            <w:tcW w:w="850" w:type="dxa"/>
            <w:vAlign w:val="bottom"/>
          </w:tcPr>
          <w:p w14:paraId="1EE6AFBC" w14:textId="5C3F943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16.37</w:t>
            </w:r>
          </w:p>
        </w:tc>
      </w:tr>
      <w:tr w:rsidR="00164157" w:rsidRPr="002D1A0C" w14:paraId="1D2CE0AC" w14:textId="7007B42D" w:rsidTr="002D1A0C">
        <w:tc>
          <w:tcPr>
            <w:tcW w:w="585" w:type="dxa"/>
            <w:vAlign w:val="center"/>
          </w:tcPr>
          <w:p w14:paraId="2EB4B8FD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</w:t>
            </w:r>
          </w:p>
        </w:tc>
        <w:tc>
          <w:tcPr>
            <w:tcW w:w="621" w:type="dxa"/>
          </w:tcPr>
          <w:p w14:paraId="662995FA" w14:textId="6419024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39" w:type="dxa"/>
          </w:tcPr>
          <w:p w14:paraId="646B9061" w14:textId="2E7A412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90</w:t>
            </w:r>
          </w:p>
        </w:tc>
        <w:tc>
          <w:tcPr>
            <w:tcW w:w="603" w:type="dxa"/>
          </w:tcPr>
          <w:p w14:paraId="0D8EBD0C" w14:textId="2323493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82" w:type="dxa"/>
            <w:vAlign w:val="center"/>
          </w:tcPr>
          <w:p w14:paraId="37F726BD" w14:textId="012F38E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7.82</w:t>
            </w:r>
          </w:p>
        </w:tc>
        <w:tc>
          <w:tcPr>
            <w:tcW w:w="700" w:type="dxa"/>
            <w:vAlign w:val="bottom"/>
          </w:tcPr>
          <w:p w14:paraId="1F95EF0A" w14:textId="31B8FE5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7.98</w:t>
            </w:r>
          </w:p>
        </w:tc>
        <w:tc>
          <w:tcPr>
            <w:tcW w:w="812" w:type="dxa"/>
            <w:vAlign w:val="center"/>
          </w:tcPr>
          <w:p w14:paraId="560005F5" w14:textId="66CA205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42.67</w:t>
            </w:r>
          </w:p>
        </w:tc>
        <w:tc>
          <w:tcPr>
            <w:tcW w:w="798" w:type="dxa"/>
            <w:vAlign w:val="bottom"/>
          </w:tcPr>
          <w:p w14:paraId="59F1721A" w14:textId="7FBDBDE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43.57</w:t>
            </w:r>
          </w:p>
        </w:tc>
        <w:tc>
          <w:tcPr>
            <w:tcW w:w="762" w:type="dxa"/>
            <w:vAlign w:val="center"/>
          </w:tcPr>
          <w:p w14:paraId="1EB33114" w14:textId="5E05141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41.13</w:t>
            </w:r>
          </w:p>
        </w:tc>
        <w:tc>
          <w:tcPr>
            <w:tcW w:w="763" w:type="dxa"/>
            <w:vAlign w:val="bottom"/>
          </w:tcPr>
          <w:p w14:paraId="5B6E99BD" w14:textId="060F149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41.86</w:t>
            </w:r>
          </w:p>
        </w:tc>
        <w:tc>
          <w:tcPr>
            <w:tcW w:w="796" w:type="dxa"/>
            <w:vAlign w:val="center"/>
          </w:tcPr>
          <w:p w14:paraId="3D0CE0D2" w14:textId="79638FF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35.30</w:t>
            </w:r>
          </w:p>
        </w:tc>
        <w:tc>
          <w:tcPr>
            <w:tcW w:w="850" w:type="dxa"/>
            <w:vAlign w:val="bottom"/>
          </w:tcPr>
          <w:p w14:paraId="3219A71D" w14:textId="4CA3132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36.17</w:t>
            </w:r>
          </w:p>
        </w:tc>
      </w:tr>
      <w:tr w:rsidR="00164157" w:rsidRPr="002D1A0C" w14:paraId="59C84CB2" w14:textId="4E087449" w:rsidTr="002D1A0C">
        <w:tc>
          <w:tcPr>
            <w:tcW w:w="585" w:type="dxa"/>
            <w:vAlign w:val="center"/>
          </w:tcPr>
          <w:p w14:paraId="5DB3F7DB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</w:t>
            </w:r>
          </w:p>
        </w:tc>
        <w:tc>
          <w:tcPr>
            <w:tcW w:w="621" w:type="dxa"/>
          </w:tcPr>
          <w:p w14:paraId="5C387070" w14:textId="0CFE305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39" w:type="dxa"/>
          </w:tcPr>
          <w:p w14:paraId="7C3E5765" w14:textId="0E926BA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90</w:t>
            </w:r>
          </w:p>
        </w:tc>
        <w:tc>
          <w:tcPr>
            <w:tcW w:w="603" w:type="dxa"/>
          </w:tcPr>
          <w:p w14:paraId="7EABAE4E" w14:textId="2239AA6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30</w:t>
            </w:r>
          </w:p>
        </w:tc>
        <w:tc>
          <w:tcPr>
            <w:tcW w:w="682" w:type="dxa"/>
            <w:vAlign w:val="center"/>
          </w:tcPr>
          <w:p w14:paraId="1B4AE6D7" w14:textId="3464614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3.00</w:t>
            </w:r>
          </w:p>
        </w:tc>
        <w:tc>
          <w:tcPr>
            <w:tcW w:w="700" w:type="dxa"/>
            <w:vAlign w:val="bottom"/>
          </w:tcPr>
          <w:p w14:paraId="23868D5D" w14:textId="6AFBBDF6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3.10</w:t>
            </w:r>
          </w:p>
        </w:tc>
        <w:tc>
          <w:tcPr>
            <w:tcW w:w="812" w:type="dxa"/>
            <w:vAlign w:val="center"/>
          </w:tcPr>
          <w:p w14:paraId="7BE9F8A8" w14:textId="2737A09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29.71</w:t>
            </w:r>
          </w:p>
        </w:tc>
        <w:tc>
          <w:tcPr>
            <w:tcW w:w="798" w:type="dxa"/>
            <w:vAlign w:val="bottom"/>
          </w:tcPr>
          <w:p w14:paraId="59F536FF" w14:textId="0506DBD6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29.47</w:t>
            </w:r>
          </w:p>
        </w:tc>
        <w:tc>
          <w:tcPr>
            <w:tcW w:w="762" w:type="dxa"/>
            <w:vAlign w:val="center"/>
          </w:tcPr>
          <w:p w14:paraId="2F4BB91E" w14:textId="32E1174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8.63</w:t>
            </w:r>
          </w:p>
        </w:tc>
        <w:tc>
          <w:tcPr>
            <w:tcW w:w="763" w:type="dxa"/>
            <w:vAlign w:val="bottom"/>
          </w:tcPr>
          <w:p w14:paraId="07097DA2" w14:textId="78C7736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9.66</w:t>
            </w:r>
          </w:p>
        </w:tc>
        <w:tc>
          <w:tcPr>
            <w:tcW w:w="796" w:type="dxa"/>
            <w:vAlign w:val="center"/>
          </w:tcPr>
          <w:p w14:paraId="12255924" w14:textId="427302E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11.61</w:t>
            </w:r>
          </w:p>
        </w:tc>
        <w:tc>
          <w:tcPr>
            <w:tcW w:w="850" w:type="dxa"/>
            <w:vAlign w:val="bottom"/>
          </w:tcPr>
          <w:p w14:paraId="3DD970C7" w14:textId="7776796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12.02</w:t>
            </w:r>
          </w:p>
        </w:tc>
      </w:tr>
      <w:tr w:rsidR="00164157" w:rsidRPr="002D1A0C" w14:paraId="76C96A71" w14:textId="08051C7A" w:rsidTr="002D1A0C">
        <w:tc>
          <w:tcPr>
            <w:tcW w:w="585" w:type="dxa"/>
            <w:vAlign w:val="center"/>
          </w:tcPr>
          <w:p w14:paraId="743330A9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5</w:t>
            </w:r>
          </w:p>
        </w:tc>
        <w:tc>
          <w:tcPr>
            <w:tcW w:w="621" w:type="dxa"/>
          </w:tcPr>
          <w:p w14:paraId="6ADEC817" w14:textId="760EA32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0</w:t>
            </w:r>
          </w:p>
        </w:tc>
        <w:tc>
          <w:tcPr>
            <w:tcW w:w="639" w:type="dxa"/>
          </w:tcPr>
          <w:p w14:paraId="7FAF0E91" w14:textId="2A96B4D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90</w:t>
            </w:r>
          </w:p>
        </w:tc>
        <w:tc>
          <w:tcPr>
            <w:tcW w:w="603" w:type="dxa"/>
          </w:tcPr>
          <w:p w14:paraId="79CEC663" w14:textId="72A363B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82" w:type="dxa"/>
            <w:vAlign w:val="center"/>
          </w:tcPr>
          <w:p w14:paraId="0C9DAB98" w14:textId="179CBC5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1.17</w:t>
            </w:r>
          </w:p>
        </w:tc>
        <w:tc>
          <w:tcPr>
            <w:tcW w:w="700" w:type="dxa"/>
            <w:vAlign w:val="bottom"/>
          </w:tcPr>
          <w:p w14:paraId="17CCA1CA" w14:textId="099E6B4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1.27</w:t>
            </w:r>
          </w:p>
        </w:tc>
        <w:tc>
          <w:tcPr>
            <w:tcW w:w="812" w:type="dxa"/>
            <w:vAlign w:val="center"/>
          </w:tcPr>
          <w:p w14:paraId="2067855F" w14:textId="554F73C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19.19</w:t>
            </w:r>
          </w:p>
        </w:tc>
        <w:tc>
          <w:tcPr>
            <w:tcW w:w="798" w:type="dxa"/>
            <w:vAlign w:val="bottom"/>
          </w:tcPr>
          <w:p w14:paraId="3E744FD3" w14:textId="680876E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19.5</w:t>
            </w:r>
          </w:p>
        </w:tc>
        <w:tc>
          <w:tcPr>
            <w:tcW w:w="762" w:type="dxa"/>
            <w:vAlign w:val="center"/>
          </w:tcPr>
          <w:p w14:paraId="0F2721FB" w14:textId="576CA12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0.75</w:t>
            </w:r>
          </w:p>
        </w:tc>
        <w:tc>
          <w:tcPr>
            <w:tcW w:w="763" w:type="dxa"/>
            <w:vAlign w:val="bottom"/>
          </w:tcPr>
          <w:p w14:paraId="6B4F42DE" w14:textId="167BCAB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0.80</w:t>
            </w:r>
          </w:p>
        </w:tc>
        <w:tc>
          <w:tcPr>
            <w:tcW w:w="796" w:type="dxa"/>
            <w:vAlign w:val="center"/>
          </w:tcPr>
          <w:p w14:paraId="5AC530B0" w14:textId="7E562DF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2.75</w:t>
            </w:r>
          </w:p>
        </w:tc>
        <w:tc>
          <w:tcPr>
            <w:tcW w:w="850" w:type="dxa"/>
            <w:vAlign w:val="bottom"/>
          </w:tcPr>
          <w:p w14:paraId="59E9BB75" w14:textId="61D86F6B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3.82</w:t>
            </w:r>
          </w:p>
        </w:tc>
      </w:tr>
      <w:tr w:rsidR="00164157" w:rsidRPr="002D1A0C" w14:paraId="7175F59C" w14:textId="06E7318F" w:rsidTr="002D1A0C">
        <w:tc>
          <w:tcPr>
            <w:tcW w:w="585" w:type="dxa"/>
            <w:vAlign w:val="center"/>
          </w:tcPr>
          <w:p w14:paraId="28056351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6</w:t>
            </w:r>
          </w:p>
        </w:tc>
        <w:tc>
          <w:tcPr>
            <w:tcW w:w="621" w:type="dxa"/>
          </w:tcPr>
          <w:p w14:paraId="71BFF469" w14:textId="66E4EA3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75</w:t>
            </w:r>
          </w:p>
        </w:tc>
        <w:tc>
          <w:tcPr>
            <w:tcW w:w="639" w:type="dxa"/>
          </w:tcPr>
          <w:p w14:paraId="6C10661D" w14:textId="76F9B2F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60</w:t>
            </w:r>
          </w:p>
        </w:tc>
        <w:tc>
          <w:tcPr>
            <w:tcW w:w="603" w:type="dxa"/>
          </w:tcPr>
          <w:p w14:paraId="4C2A5E0C" w14:textId="6452BBF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60</w:t>
            </w:r>
          </w:p>
        </w:tc>
        <w:tc>
          <w:tcPr>
            <w:tcW w:w="682" w:type="dxa"/>
            <w:vAlign w:val="center"/>
          </w:tcPr>
          <w:p w14:paraId="1066C169" w14:textId="76950E8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6.22</w:t>
            </w:r>
          </w:p>
        </w:tc>
        <w:tc>
          <w:tcPr>
            <w:tcW w:w="700" w:type="dxa"/>
            <w:vAlign w:val="bottom"/>
          </w:tcPr>
          <w:p w14:paraId="5116A4D2" w14:textId="2BE71A6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6.28</w:t>
            </w:r>
          </w:p>
        </w:tc>
        <w:tc>
          <w:tcPr>
            <w:tcW w:w="812" w:type="dxa"/>
            <w:vAlign w:val="center"/>
          </w:tcPr>
          <w:p w14:paraId="6CBDF7A9" w14:textId="5B1EB196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28.52</w:t>
            </w:r>
          </w:p>
        </w:tc>
        <w:tc>
          <w:tcPr>
            <w:tcW w:w="798" w:type="dxa"/>
            <w:vAlign w:val="bottom"/>
          </w:tcPr>
          <w:p w14:paraId="4ED2F366" w14:textId="609E41B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29.24</w:t>
            </w:r>
          </w:p>
        </w:tc>
        <w:tc>
          <w:tcPr>
            <w:tcW w:w="762" w:type="dxa"/>
            <w:vAlign w:val="center"/>
          </w:tcPr>
          <w:p w14:paraId="0DD06434" w14:textId="14C6259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27.21</w:t>
            </w:r>
          </w:p>
        </w:tc>
        <w:tc>
          <w:tcPr>
            <w:tcW w:w="763" w:type="dxa"/>
            <w:vAlign w:val="bottom"/>
          </w:tcPr>
          <w:p w14:paraId="0EA0D1B2" w14:textId="139F607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27.49</w:t>
            </w:r>
          </w:p>
        </w:tc>
        <w:tc>
          <w:tcPr>
            <w:tcW w:w="796" w:type="dxa"/>
            <w:vAlign w:val="center"/>
          </w:tcPr>
          <w:p w14:paraId="4A9952FC" w14:textId="75EB33A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25.45</w:t>
            </w:r>
          </w:p>
        </w:tc>
        <w:tc>
          <w:tcPr>
            <w:tcW w:w="850" w:type="dxa"/>
            <w:vAlign w:val="bottom"/>
          </w:tcPr>
          <w:p w14:paraId="771165A9" w14:textId="2BE37AF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26.59</w:t>
            </w:r>
          </w:p>
        </w:tc>
      </w:tr>
      <w:tr w:rsidR="00164157" w:rsidRPr="002D1A0C" w14:paraId="2DE592AE" w14:textId="2F723069" w:rsidTr="002D1A0C">
        <w:tc>
          <w:tcPr>
            <w:tcW w:w="585" w:type="dxa"/>
            <w:vAlign w:val="center"/>
          </w:tcPr>
          <w:p w14:paraId="555C4D31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7</w:t>
            </w:r>
          </w:p>
        </w:tc>
        <w:tc>
          <w:tcPr>
            <w:tcW w:w="621" w:type="dxa"/>
          </w:tcPr>
          <w:p w14:paraId="510A43D1" w14:textId="6522AF5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39" w:type="dxa"/>
          </w:tcPr>
          <w:p w14:paraId="11D87BCD" w14:textId="7EAC8E5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90</w:t>
            </w:r>
          </w:p>
        </w:tc>
        <w:tc>
          <w:tcPr>
            <w:tcW w:w="603" w:type="dxa"/>
          </w:tcPr>
          <w:p w14:paraId="391216E7" w14:textId="3CDC95B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82" w:type="dxa"/>
            <w:vAlign w:val="center"/>
          </w:tcPr>
          <w:p w14:paraId="060574F0" w14:textId="2BC5183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7.82</w:t>
            </w:r>
          </w:p>
        </w:tc>
        <w:tc>
          <w:tcPr>
            <w:tcW w:w="700" w:type="dxa"/>
            <w:vAlign w:val="bottom"/>
          </w:tcPr>
          <w:p w14:paraId="1A63C693" w14:textId="2201045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7.98</w:t>
            </w:r>
          </w:p>
        </w:tc>
        <w:tc>
          <w:tcPr>
            <w:tcW w:w="812" w:type="dxa"/>
            <w:vAlign w:val="center"/>
          </w:tcPr>
          <w:p w14:paraId="00C5AF67" w14:textId="7BF2E018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42.67</w:t>
            </w:r>
          </w:p>
        </w:tc>
        <w:tc>
          <w:tcPr>
            <w:tcW w:w="798" w:type="dxa"/>
            <w:vAlign w:val="bottom"/>
          </w:tcPr>
          <w:p w14:paraId="3AE6A629" w14:textId="7D65A7B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41.16</w:t>
            </w:r>
          </w:p>
        </w:tc>
        <w:tc>
          <w:tcPr>
            <w:tcW w:w="762" w:type="dxa"/>
            <w:vAlign w:val="center"/>
          </w:tcPr>
          <w:p w14:paraId="3D813F06" w14:textId="759991C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41.13</w:t>
            </w:r>
          </w:p>
        </w:tc>
        <w:tc>
          <w:tcPr>
            <w:tcW w:w="763" w:type="dxa"/>
            <w:vAlign w:val="bottom"/>
          </w:tcPr>
          <w:p w14:paraId="225B9D1A" w14:textId="219F2C7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41.22</w:t>
            </w:r>
          </w:p>
        </w:tc>
        <w:tc>
          <w:tcPr>
            <w:tcW w:w="796" w:type="dxa"/>
            <w:vAlign w:val="center"/>
          </w:tcPr>
          <w:p w14:paraId="2FA6B2B5" w14:textId="109196D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35.30</w:t>
            </w:r>
          </w:p>
        </w:tc>
        <w:tc>
          <w:tcPr>
            <w:tcW w:w="850" w:type="dxa"/>
            <w:vAlign w:val="bottom"/>
          </w:tcPr>
          <w:p w14:paraId="29228F70" w14:textId="2C15150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35.08</w:t>
            </w:r>
          </w:p>
        </w:tc>
      </w:tr>
      <w:tr w:rsidR="00164157" w:rsidRPr="002D1A0C" w14:paraId="61993EE9" w14:textId="10296D77" w:rsidTr="002D1A0C">
        <w:tc>
          <w:tcPr>
            <w:tcW w:w="585" w:type="dxa"/>
            <w:vAlign w:val="center"/>
          </w:tcPr>
          <w:p w14:paraId="5B38F2A1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8</w:t>
            </w:r>
          </w:p>
        </w:tc>
        <w:tc>
          <w:tcPr>
            <w:tcW w:w="621" w:type="dxa"/>
          </w:tcPr>
          <w:p w14:paraId="32C0E707" w14:textId="628D07A8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75</w:t>
            </w:r>
          </w:p>
        </w:tc>
        <w:tc>
          <w:tcPr>
            <w:tcW w:w="639" w:type="dxa"/>
          </w:tcPr>
          <w:p w14:paraId="2D6BB788" w14:textId="576B92C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120</w:t>
            </w:r>
          </w:p>
        </w:tc>
        <w:tc>
          <w:tcPr>
            <w:tcW w:w="603" w:type="dxa"/>
          </w:tcPr>
          <w:p w14:paraId="186CBAE5" w14:textId="54EA682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40</w:t>
            </w:r>
          </w:p>
        </w:tc>
        <w:tc>
          <w:tcPr>
            <w:tcW w:w="682" w:type="dxa"/>
            <w:vAlign w:val="center"/>
          </w:tcPr>
          <w:p w14:paraId="1E4A988B" w14:textId="69C37B2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4.92</w:t>
            </w:r>
          </w:p>
        </w:tc>
        <w:tc>
          <w:tcPr>
            <w:tcW w:w="700" w:type="dxa"/>
            <w:vAlign w:val="bottom"/>
          </w:tcPr>
          <w:p w14:paraId="2ECACC90" w14:textId="13F277F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5.01</w:t>
            </w:r>
          </w:p>
        </w:tc>
        <w:tc>
          <w:tcPr>
            <w:tcW w:w="812" w:type="dxa"/>
            <w:vAlign w:val="center"/>
          </w:tcPr>
          <w:p w14:paraId="35166F67" w14:textId="273E0E7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30.91</w:t>
            </w:r>
          </w:p>
        </w:tc>
        <w:tc>
          <w:tcPr>
            <w:tcW w:w="798" w:type="dxa"/>
            <w:vAlign w:val="bottom"/>
          </w:tcPr>
          <w:p w14:paraId="38BC9A03" w14:textId="1A25A87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31.73</w:t>
            </w:r>
          </w:p>
        </w:tc>
        <w:tc>
          <w:tcPr>
            <w:tcW w:w="762" w:type="dxa"/>
            <w:vAlign w:val="center"/>
          </w:tcPr>
          <w:p w14:paraId="366D2587" w14:textId="632DDC9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25.29</w:t>
            </w:r>
          </w:p>
        </w:tc>
        <w:tc>
          <w:tcPr>
            <w:tcW w:w="763" w:type="dxa"/>
            <w:vAlign w:val="bottom"/>
          </w:tcPr>
          <w:p w14:paraId="14458DFA" w14:textId="1B54B0F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25.74</w:t>
            </w:r>
          </w:p>
        </w:tc>
        <w:tc>
          <w:tcPr>
            <w:tcW w:w="796" w:type="dxa"/>
            <w:vAlign w:val="center"/>
          </w:tcPr>
          <w:p w14:paraId="4B6472CE" w14:textId="3AF6DDD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23.21</w:t>
            </w:r>
          </w:p>
        </w:tc>
        <w:tc>
          <w:tcPr>
            <w:tcW w:w="850" w:type="dxa"/>
            <w:vAlign w:val="bottom"/>
          </w:tcPr>
          <w:p w14:paraId="67953182" w14:textId="3F0E242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23.43</w:t>
            </w:r>
          </w:p>
        </w:tc>
      </w:tr>
      <w:tr w:rsidR="00164157" w:rsidRPr="002D1A0C" w14:paraId="7ED9C2E0" w14:textId="1674AE2C" w:rsidTr="002D1A0C">
        <w:tc>
          <w:tcPr>
            <w:tcW w:w="585" w:type="dxa"/>
            <w:vAlign w:val="center"/>
          </w:tcPr>
          <w:p w14:paraId="4F0F660E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9</w:t>
            </w:r>
          </w:p>
        </w:tc>
        <w:tc>
          <w:tcPr>
            <w:tcW w:w="621" w:type="dxa"/>
          </w:tcPr>
          <w:p w14:paraId="1CCB1921" w14:textId="6B9E0F6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75</w:t>
            </w:r>
          </w:p>
        </w:tc>
        <w:tc>
          <w:tcPr>
            <w:tcW w:w="639" w:type="dxa"/>
          </w:tcPr>
          <w:p w14:paraId="368FCC00" w14:textId="29C1373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60</w:t>
            </w:r>
          </w:p>
        </w:tc>
        <w:tc>
          <w:tcPr>
            <w:tcW w:w="603" w:type="dxa"/>
          </w:tcPr>
          <w:p w14:paraId="4591DAA4" w14:textId="746EE76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40</w:t>
            </w:r>
          </w:p>
        </w:tc>
        <w:tc>
          <w:tcPr>
            <w:tcW w:w="682" w:type="dxa"/>
            <w:vAlign w:val="center"/>
          </w:tcPr>
          <w:p w14:paraId="077D99BA" w14:textId="78C5485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5.23</w:t>
            </w:r>
          </w:p>
        </w:tc>
        <w:tc>
          <w:tcPr>
            <w:tcW w:w="700" w:type="dxa"/>
            <w:vAlign w:val="bottom"/>
          </w:tcPr>
          <w:p w14:paraId="787F275E" w14:textId="36B4084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5.11</w:t>
            </w:r>
          </w:p>
        </w:tc>
        <w:tc>
          <w:tcPr>
            <w:tcW w:w="812" w:type="dxa"/>
            <w:vAlign w:val="center"/>
          </w:tcPr>
          <w:p w14:paraId="41164732" w14:textId="1512F72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31.87</w:t>
            </w:r>
          </w:p>
        </w:tc>
        <w:tc>
          <w:tcPr>
            <w:tcW w:w="798" w:type="dxa"/>
            <w:vAlign w:val="bottom"/>
          </w:tcPr>
          <w:p w14:paraId="0EB6215C" w14:textId="41FAFD5B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32.86</w:t>
            </w:r>
          </w:p>
        </w:tc>
        <w:tc>
          <w:tcPr>
            <w:tcW w:w="762" w:type="dxa"/>
            <w:vAlign w:val="center"/>
          </w:tcPr>
          <w:p w14:paraId="7C2A71E0" w14:textId="7843EC0B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23.92</w:t>
            </w:r>
          </w:p>
        </w:tc>
        <w:tc>
          <w:tcPr>
            <w:tcW w:w="763" w:type="dxa"/>
            <w:vAlign w:val="bottom"/>
          </w:tcPr>
          <w:p w14:paraId="035FAC12" w14:textId="0938091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21.62</w:t>
            </w:r>
          </w:p>
        </w:tc>
        <w:tc>
          <w:tcPr>
            <w:tcW w:w="796" w:type="dxa"/>
            <w:vAlign w:val="center"/>
          </w:tcPr>
          <w:p w14:paraId="0858CE3D" w14:textId="431A5A8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22.49</w:t>
            </w:r>
          </w:p>
        </w:tc>
        <w:tc>
          <w:tcPr>
            <w:tcW w:w="850" w:type="dxa"/>
            <w:vAlign w:val="bottom"/>
          </w:tcPr>
          <w:p w14:paraId="51ECA744" w14:textId="04F2B93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22.73</w:t>
            </w:r>
          </w:p>
        </w:tc>
      </w:tr>
      <w:tr w:rsidR="00164157" w:rsidRPr="002D1A0C" w14:paraId="41CA1EA4" w14:textId="6507EC8A" w:rsidTr="002D1A0C">
        <w:tc>
          <w:tcPr>
            <w:tcW w:w="585" w:type="dxa"/>
            <w:vAlign w:val="center"/>
          </w:tcPr>
          <w:p w14:paraId="03161027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10</w:t>
            </w:r>
          </w:p>
        </w:tc>
        <w:tc>
          <w:tcPr>
            <w:tcW w:w="621" w:type="dxa"/>
          </w:tcPr>
          <w:p w14:paraId="0076568E" w14:textId="51497AD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25</w:t>
            </w:r>
          </w:p>
        </w:tc>
        <w:tc>
          <w:tcPr>
            <w:tcW w:w="639" w:type="dxa"/>
          </w:tcPr>
          <w:p w14:paraId="56E32369" w14:textId="0AF97F3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120</w:t>
            </w:r>
          </w:p>
        </w:tc>
        <w:tc>
          <w:tcPr>
            <w:tcW w:w="603" w:type="dxa"/>
          </w:tcPr>
          <w:p w14:paraId="62D248DB" w14:textId="2091376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60</w:t>
            </w:r>
          </w:p>
        </w:tc>
        <w:tc>
          <w:tcPr>
            <w:tcW w:w="682" w:type="dxa"/>
            <w:vAlign w:val="center"/>
          </w:tcPr>
          <w:p w14:paraId="3841DEDD" w14:textId="1D95868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4.86</w:t>
            </w:r>
          </w:p>
        </w:tc>
        <w:tc>
          <w:tcPr>
            <w:tcW w:w="700" w:type="dxa"/>
            <w:vAlign w:val="bottom"/>
          </w:tcPr>
          <w:p w14:paraId="520F8DF0" w14:textId="7361AD7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5.01</w:t>
            </w:r>
          </w:p>
        </w:tc>
        <w:tc>
          <w:tcPr>
            <w:tcW w:w="812" w:type="dxa"/>
            <w:vAlign w:val="center"/>
          </w:tcPr>
          <w:p w14:paraId="39C51F3B" w14:textId="0A3571E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26.23</w:t>
            </w:r>
          </w:p>
        </w:tc>
        <w:tc>
          <w:tcPr>
            <w:tcW w:w="798" w:type="dxa"/>
            <w:vAlign w:val="bottom"/>
          </w:tcPr>
          <w:p w14:paraId="5A4BFB9D" w14:textId="76F3E5B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25.12</w:t>
            </w:r>
          </w:p>
        </w:tc>
        <w:tc>
          <w:tcPr>
            <w:tcW w:w="762" w:type="dxa"/>
            <w:vAlign w:val="center"/>
          </w:tcPr>
          <w:p w14:paraId="3000A66E" w14:textId="40F1A36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19.65</w:t>
            </w:r>
          </w:p>
        </w:tc>
        <w:tc>
          <w:tcPr>
            <w:tcW w:w="763" w:type="dxa"/>
            <w:vAlign w:val="bottom"/>
          </w:tcPr>
          <w:p w14:paraId="23FD8F1F" w14:textId="28A2675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21.59</w:t>
            </w:r>
          </w:p>
        </w:tc>
        <w:tc>
          <w:tcPr>
            <w:tcW w:w="796" w:type="dxa"/>
            <w:vAlign w:val="center"/>
          </w:tcPr>
          <w:p w14:paraId="516864D6" w14:textId="3AB7F53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16.96</w:t>
            </w:r>
          </w:p>
        </w:tc>
        <w:tc>
          <w:tcPr>
            <w:tcW w:w="850" w:type="dxa"/>
            <w:vAlign w:val="bottom"/>
          </w:tcPr>
          <w:p w14:paraId="2CF15802" w14:textId="7CEB32E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17.24</w:t>
            </w:r>
          </w:p>
        </w:tc>
      </w:tr>
      <w:tr w:rsidR="00164157" w:rsidRPr="002D1A0C" w14:paraId="486E24BE" w14:textId="33739B63" w:rsidTr="002D1A0C">
        <w:tc>
          <w:tcPr>
            <w:tcW w:w="585" w:type="dxa"/>
            <w:vAlign w:val="center"/>
          </w:tcPr>
          <w:p w14:paraId="02065239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11</w:t>
            </w:r>
          </w:p>
        </w:tc>
        <w:tc>
          <w:tcPr>
            <w:tcW w:w="621" w:type="dxa"/>
          </w:tcPr>
          <w:p w14:paraId="478D039D" w14:textId="0E83C44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39" w:type="dxa"/>
          </w:tcPr>
          <w:p w14:paraId="07D06CA4" w14:textId="700DD3C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90</w:t>
            </w:r>
          </w:p>
        </w:tc>
        <w:tc>
          <w:tcPr>
            <w:tcW w:w="603" w:type="dxa"/>
          </w:tcPr>
          <w:p w14:paraId="61E48872" w14:textId="5D832A8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82" w:type="dxa"/>
            <w:vAlign w:val="center"/>
          </w:tcPr>
          <w:p w14:paraId="17537873" w14:textId="755FE23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7.82</w:t>
            </w:r>
          </w:p>
        </w:tc>
        <w:tc>
          <w:tcPr>
            <w:tcW w:w="700" w:type="dxa"/>
            <w:vAlign w:val="bottom"/>
          </w:tcPr>
          <w:p w14:paraId="784090FE" w14:textId="48B9F95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7.98</w:t>
            </w:r>
          </w:p>
        </w:tc>
        <w:tc>
          <w:tcPr>
            <w:tcW w:w="812" w:type="dxa"/>
            <w:vAlign w:val="center"/>
          </w:tcPr>
          <w:p w14:paraId="60074979" w14:textId="5A02B31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42.67</w:t>
            </w:r>
          </w:p>
        </w:tc>
        <w:tc>
          <w:tcPr>
            <w:tcW w:w="798" w:type="dxa"/>
            <w:vAlign w:val="bottom"/>
          </w:tcPr>
          <w:p w14:paraId="129A81B3" w14:textId="6FAF7BC8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43.16</w:t>
            </w:r>
          </w:p>
        </w:tc>
        <w:tc>
          <w:tcPr>
            <w:tcW w:w="762" w:type="dxa"/>
            <w:vAlign w:val="center"/>
          </w:tcPr>
          <w:p w14:paraId="4C6E623B" w14:textId="38E70A7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41.13</w:t>
            </w:r>
          </w:p>
        </w:tc>
        <w:tc>
          <w:tcPr>
            <w:tcW w:w="763" w:type="dxa"/>
            <w:vAlign w:val="bottom"/>
          </w:tcPr>
          <w:p w14:paraId="41BB3FBC" w14:textId="7F75199B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40.22</w:t>
            </w:r>
          </w:p>
        </w:tc>
        <w:tc>
          <w:tcPr>
            <w:tcW w:w="796" w:type="dxa"/>
            <w:vAlign w:val="center"/>
          </w:tcPr>
          <w:p w14:paraId="4788E204" w14:textId="227C988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35.30</w:t>
            </w:r>
          </w:p>
        </w:tc>
        <w:tc>
          <w:tcPr>
            <w:tcW w:w="850" w:type="dxa"/>
            <w:vAlign w:val="bottom"/>
          </w:tcPr>
          <w:p w14:paraId="6953A1AC" w14:textId="287919C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35.08</w:t>
            </w:r>
          </w:p>
        </w:tc>
      </w:tr>
      <w:tr w:rsidR="00164157" w:rsidRPr="002D1A0C" w14:paraId="7EA31CED" w14:textId="70462619" w:rsidTr="002D1A0C">
        <w:tc>
          <w:tcPr>
            <w:tcW w:w="585" w:type="dxa"/>
            <w:vAlign w:val="center"/>
          </w:tcPr>
          <w:p w14:paraId="44845E05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12</w:t>
            </w:r>
          </w:p>
        </w:tc>
        <w:tc>
          <w:tcPr>
            <w:tcW w:w="621" w:type="dxa"/>
          </w:tcPr>
          <w:p w14:paraId="2517CD38" w14:textId="19B2DFF8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100</w:t>
            </w:r>
          </w:p>
        </w:tc>
        <w:tc>
          <w:tcPr>
            <w:tcW w:w="639" w:type="dxa"/>
          </w:tcPr>
          <w:p w14:paraId="1D28AA4C" w14:textId="7E46F5F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90</w:t>
            </w:r>
          </w:p>
        </w:tc>
        <w:tc>
          <w:tcPr>
            <w:tcW w:w="603" w:type="dxa"/>
          </w:tcPr>
          <w:p w14:paraId="3C19EDFE" w14:textId="03582DB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82" w:type="dxa"/>
            <w:vAlign w:val="center"/>
          </w:tcPr>
          <w:p w14:paraId="49CBEE95" w14:textId="250E63B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5.83</w:t>
            </w:r>
          </w:p>
        </w:tc>
        <w:tc>
          <w:tcPr>
            <w:tcW w:w="700" w:type="dxa"/>
            <w:vAlign w:val="bottom"/>
          </w:tcPr>
          <w:p w14:paraId="2F8CA4A5" w14:textId="6A9FEF9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5.63</w:t>
            </w:r>
          </w:p>
        </w:tc>
        <w:tc>
          <w:tcPr>
            <w:tcW w:w="812" w:type="dxa"/>
            <w:vAlign w:val="center"/>
          </w:tcPr>
          <w:p w14:paraId="4195119A" w14:textId="7866C408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31.74</w:t>
            </w:r>
          </w:p>
        </w:tc>
        <w:tc>
          <w:tcPr>
            <w:tcW w:w="798" w:type="dxa"/>
            <w:vAlign w:val="bottom"/>
          </w:tcPr>
          <w:p w14:paraId="0ED11B9D" w14:textId="5A8A3EC6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31.74</w:t>
            </w:r>
          </w:p>
        </w:tc>
        <w:tc>
          <w:tcPr>
            <w:tcW w:w="762" w:type="dxa"/>
            <w:vAlign w:val="center"/>
          </w:tcPr>
          <w:p w14:paraId="071D0146" w14:textId="4B877B6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29.36</w:t>
            </w:r>
          </w:p>
        </w:tc>
        <w:tc>
          <w:tcPr>
            <w:tcW w:w="763" w:type="dxa"/>
            <w:vAlign w:val="bottom"/>
          </w:tcPr>
          <w:p w14:paraId="7EC6867C" w14:textId="03E3D69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30.56</w:t>
            </w:r>
          </w:p>
        </w:tc>
        <w:tc>
          <w:tcPr>
            <w:tcW w:w="796" w:type="dxa"/>
            <w:vAlign w:val="center"/>
          </w:tcPr>
          <w:p w14:paraId="21223BC2" w14:textId="3630681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26.04</w:t>
            </w:r>
          </w:p>
        </w:tc>
        <w:tc>
          <w:tcPr>
            <w:tcW w:w="850" w:type="dxa"/>
            <w:vAlign w:val="bottom"/>
          </w:tcPr>
          <w:p w14:paraId="395B4CEE" w14:textId="0266C30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25.41</w:t>
            </w:r>
          </w:p>
        </w:tc>
      </w:tr>
      <w:tr w:rsidR="00164157" w:rsidRPr="002D1A0C" w14:paraId="1DE0F1CE" w14:textId="34EB9AD3" w:rsidTr="002D1A0C">
        <w:tc>
          <w:tcPr>
            <w:tcW w:w="585" w:type="dxa"/>
            <w:vAlign w:val="center"/>
          </w:tcPr>
          <w:p w14:paraId="5299A177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13</w:t>
            </w:r>
          </w:p>
        </w:tc>
        <w:tc>
          <w:tcPr>
            <w:tcW w:w="621" w:type="dxa"/>
          </w:tcPr>
          <w:p w14:paraId="6AD42553" w14:textId="4C99487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39" w:type="dxa"/>
          </w:tcPr>
          <w:p w14:paraId="67A8CBD9" w14:textId="2F7CFF6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90</w:t>
            </w:r>
          </w:p>
        </w:tc>
        <w:tc>
          <w:tcPr>
            <w:tcW w:w="603" w:type="dxa"/>
          </w:tcPr>
          <w:p w14:paraId="51A136D9" w14:textId="695FD36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82" w:type="dxa"/>
            <w:vAlign w:val="center"/>
          </w:tcPr>
          <w:p w14:paraId="30C1F5B4" w14:textId="64EBD2C8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7.82</w:t>
            </w:r>
          </w:p>
        </w:tc>
        <w:tc>
          <w:tcPr>
            <w:tcW w:w="700" w:type="dxa"/>
            <w:vAlign w:val="bottom"/>
          </w:tcPr>
          <w:p w14:paraId="1BFBD030" w14:textId="4E34C40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7.98</w:t>
            </w:r>
          </w:p>
        </w:tc>
        <w:tc>
          <w:tcPr>
            <w:tcW w:w="812" w:type="dxa"/>
            <w:vAlign w:val="center"/>
          </w:tcPr>
          <w:p w14:paraId="266E7417" w14:textId="2F2F4356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42.67</w:t>
            </w:r>
          </w:p>
        </w:tc>
        <w:tc>
          <w:tcPr>
            <w:tcW w:w="798" w:type="dxa"/>
            <w:vAlign w:val="bottom"/>
          </w:tcPr>
          <w:p w14:paraId="76686819" w14:textId="1AEFA9D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43.84</w:t>
            </w:r>
          </w:p>
        </w:tc>
        <w:tc>
          <w:tcPr>
            <w:tcW w:w="762" w:type="dxa"/>
            <w:vAlign w:val="center"/>
          </w:tcPr>
          <w:p w14:paraId="1E6E8DCE" w14:textId="6FC9C01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41.13</w:t>
            </w:r>
          </w:p>
        </w:tc>
        <w:tc>
          <w:tcPr>
            <w:tcW w:w="763" w:type="dxa"/>
            <w:vAlign w:val="bottom"/>
          </w:tcPr>
          <w:p w14:paraId="1242E218" w14:textId="67FAC8B6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41.92</w:t>
            </w:r>
          </w:p>
        </w:tc>
        <w:tc>
          <w:tcPr>
            <w:tcW w:w="796" w:type="dxa"/>
            <w:vAlign w:val="center"/>
          </w:tcPr>
          <w:p w14:paraId="2AE8666C" w14:textId="6993E7A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35.30</w:t>
            </w:r>
          </w:p>
        </w:tc>
        <w:tc>
          <w:tcPr>
            <w:tcW w:w="850" w:type="dxa"/>
            <w:vAlign w:val="bottom"/>
          </w:tcPr>
          <w:p w14:paraId="30ADFD73" w14:textId="18E584AB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35.52</w:t>
            </w:r>
          </w:p>
        </w:tc>
      </w:tr>
      <w:tr w:rsidR="00164157" w:rsidRPr="002D1A0C" w14:paraId="60BC4D53" w14:textId="7435FE70" w:rsidTr="002D1A0C">
        <w:tc>
          <w:tcPr>
            <w:tcW w:w="585" w:type="dxa"/>
            <w:vAlign w:val="center"/>
          </w:tcPr>
          <w:p w14:paraId="59A93B2F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14</w:t>
            </w:r>
          </w:p>
        </w:tc>
        <w:tc>
          <w:tcPr>
            <w:tcW w:w="621" w:type="dxa"/>
          </w:tcPr>
          <w:p w14:paraId="4C5061A0" w14:textId="1B90D76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75</w:t>
            </w:r>
          </w:p>
        </w:tc>
        <w:tc>
          <w:tcPr>
            <w:tcW w:w="639" w:type="dxa"/>
          </w:tcPr>
          <w:p w14:paraId="42BE1203" w14:textId="1EA3EA6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120</w:t>
            </w:r>
          </w:p>
        </w:tc>
        <w:tc>
          <w:tcPr>
            <w:tcW w:w="603" w:type="dxa"/>
          </w:tcPr>
          <w:p w14:paraId="10C5E398" w14:textId="11651BE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60</w:t>
            </w:r>
          </w:p>
        </w:tc>
        <w:tc>
          <w:tcPr>
            <w:tcW w:w="682" w:type="dxa"/>
            <w:vAlign w:val="center"/>
          </w:tcPr>
          <w:p w14:paraId="12B90448" w14:textId="5EEB8DA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6.97</w:t>
            </w:r>
          </w:p>
        </w:tc>
        <w:tc>
          <w:tcPr>
            <w:tcW w:w="700" w:type="dxa"/>
            <w:vAlign w:val="bottom"/>
          </w:tcPr>
          <w:p w14:paraId="5EE5EB43" w14:textId="15636A4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6.97</w:t>
            </w:r>
          </w:p>
        </w:tc>
        <w:tc>
          <w:tcPr>
            <w:tcW w:w="812" w:type="dxa"/>
            <w:vAlign w:val="center"/>
          </w:tcPr>
          <w:p w14:paraId="357F5084" w14:textId="2FC0013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29.69</w:t>
            </w:r>
          </w:p>
        </w:tc>
        <w:tc>
          <w:tcPr>
            <w:tcW w:w="798" w:type="dxa"/>
            <w:vAlign w:val="bottom"/>
          </w:tcPr>
          <w:p w14:paraId="7040B65C" w14:textId="596D936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29.71</w:t>
            </w:r>
          </w:p>
        </w:tc>
        <w:tc>
          <w:tcPr>
            <w:tcW w:w="762" w:type="dxa"/>
            <w:vAlign w:val="center"/>
          </w:tcPr>
          <w:p w14:paraId="7DA0E287" w14:textId="068F3F0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763" w:type="dxa"/>
            <w:vAlign w:val="bottom"/>
          </w:tcPr>
          <w:p w14:paraId="201F3FAB" w14:textId="76DB4D4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29.65</w:t>
            </w:r>
          </w:p>
        </w:tc>
        <w:tc>
          <w:tcPr>
            <w:tcW w:w="796" w:type="dxa"/>
            <w:vAlign w:val="center"/>
          </w:tcPr>
          <w:p w14:paraId="69DA48E1" w14:textId="2CCD564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28.18</w:t>
            </w:r>
          </w:p>
        </w:tc>
        <w:tc>
          <w:tcPr>
            <w:tcW w:w="850" w:type="dxa"/>
            <w:vAlign w:val="bottom"/>
          </w:tcPr>
          <w:p w14:paraId="762ABDB2" w14:textId="25E1C98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27.55</w:t>
            </w:r>
          </w:p>
        </w:tc>
      </w:tr>
      <w:tr w:rsidR="00164157" w:rsidRPr="002D1A0C" w14:paraId="358062E7" w14:textId="7DD76FC8" w:rsidTr="002D1A0C">
        <w:tc>
          <w:tcPr>
            <w:tcW w:w="585" w:type="dxa"/>
            <w:vAlign w:val="center"/>
          </w:tcPr>
          <w:p w14:paraId="32EF4624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15</w:t>
            </w:r>
          </w:p>
        </w:tc>
        <w:tc>
          <w:tcPr>
            <w:tcW w:w="621" w:type="dxa"/>
          </w:tcPr>
          <w:p w14:paraId="20629684" w14:textId="2567573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25</w:t>
            </w:r>
          </w:p>
        </w:tc>
        <w:tc>
          <w:tcPr>
            <w:tcW w:w="639" w:type="dxa"/>
          </w:tcPr>
          <w:p w14:paraId="01350BB7" w14:textId="0888C8B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60</w:t>
            </w:r>
          </w:p>
        </w:tc>
        <w:tc>
          <w:tcPr>
            <w:tcW w:w="603" w:type="dxa"/>
          </w:tcPr>
          <w:p w14:paraId="6B0F2313" w14:textId="028A07FB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60</w:t>
            </w:r>
          </w:p>
        </w:tc>
        <w:tc>
          <w:tcPr>
            <w:tcW w:w="682" w:type="dxa"/>
            <w:vAlign w:val="center"/>
          </w:tcPr>
          <w:p w14:paraId="3EC18790" w14:textId="6287FA1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3.31</w:t>
            </w:r>
          </w:p>
        </w:tc>
        <w:tc>
          <w:tcPr>
            <w:tcW w:w="700" w:type="dxa"/>
            <w:vAlign w:val="bottom"/>
          </w:tcPr>
          <w:p w14:paraId="217A87D7" w14:textId="27685A3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3.91</w:t>
            </w:r>
          </w:p>
        </w:tc>
        <w:tc>
          <w:tcPr>
            <w:tcW w:w="812" w:type="dxa"/>
            <w:vAlign w:val="center"/>
          </w:tcPr>
          <w:p w14:paraId="74BA057D" w14:textId="70E83C9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24.96</w:t>
            </w:r>
          </w:p>
        </w:tc>
        <w:tc>
          <w:tcPr>
            <w:tcW w:w="798" w:type="dxa"/>
            <w:vAlign w:val="bottom"/>
          </w:tcPr>
          <w:p w14:paraId="1F718A11" w14:textId="3948304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24.29</w:t>
            </w:r>
          </w:p>
        </w:tc>
        <w:tc>
          <w:tcPr>
            <w:tcW w:w="762" w:type="dxa"/>
            <w:vAlign w:val="center"/>
          </w:tcPr>
          <w:p w14:paraId="61CA792D" w14:textId="566FF3C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14.59</w:t>
            </w:r>
          </w:p>
        </w:tc>
        <w:tc>
          <w:tcPr>
            <w:tcW w:w="763" w:type="dxa"/>
            <w:vAlign w:val="bottom"/>
          </w:tcPr>
          <w:p w14:paraId="2F97ACBC" w14:textId="2ACE6F3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15.03</w:t>
            </w:r>
          </w:p>
        </w:tc>
        <w:tc>
          <w:tcPr>
            <w:tcW w:w="796" w:type="dxa"/>
            <w:vAlign w:val="center"/>
          </w:tcPr>
          <w:p w14:paraId="68CA65A9" w14:textId="44EAF34D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15.42</w:t>
            </w:r>
          </w:p>
        </w:tc>
        <w:tc>
          <w:tcPr>
            <w:tcW w:w="850" w:type="dxa"/>
            <w:vAlign w:val="bottom"/>
          </w:tcPr>
          <w:p w14:paraId="37AAFB88" w14:textId="503F6CE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15.87</w:t>
            </w:r>
          </w:p>
        </w:tc>
      </w:tr>
      <w:tr w:rsidR="00164157" w:rsidRPr="002D1A0C" w14:paraId="13A81FFA" w14:textId="05293A77" w:rsidTr="002D1A0C">
        <w:tc>
          <w:tcPr>
            <w:tcW w:w="585" w:type="dxa"/>
            <w:vAlign w:val="center"/>
          </w:tcPr>
          <w:p w14:paraId="195F113C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16</w:t>
            </w:r>
          </w:p>
        </w:tc>
        <w:tc>
          <w:tcPr>
            <w:tcW w:w="621" w:type="dxa"/>
          </w:tcPr>
          <w:p w14:paraId="6F24F20D" w14:textId="1065104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39" w:type="dxa"/>
          </w:tcPr>
          <w:p w14:paraId="7766D2F5" w14:textId="102DB466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90</w:t>
            </w:r>
          </w:p>
        </w:tc>
        <w:tc>
          <w:tcPr>
            <w:tcW w:w="603" w:type="dxa"/>
          </w:tcPr>
          <w:p w14:paraId="3EB7F31F" w14:textId="446E5E0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70</w:t>
            </w:r>
          </w:p>
        </w:tc>
        <w:tc>
          <w:tcPr>
            <w:tcW w:w="682" w:type="dxa"/>
            <w:vAlign w:val="center"/>
          </w:tcPr>
          <w:p w14:paraId="31F6B851" w14:textId="14ED07F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5.68</w:t>
            </w:r>
          </w:p>
        </w:tc>
        <w:tc>
          <w:tcPr>
            <w:tcW w:w="700" w:type="dxa"/>
            <w:vAlign w:val="bottom"/>
          </w:tcPr>
          <w:p w14:paraId="6109BCE9" w14:textId="0CDD0CF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5.56</w:t>
            </w:r>
          </w:p>
        </w:tc>
        <w:tc>
          <w:tcPr>
            <w:tcW w:w="812" w:type="dxa"/>
            <w:vAlign w:val="center"/>
          </w:tcPr>
          <w:p w14:paraId="4DA12D68" w14:textId="285744C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30.66</w:t>
            </w:r>
          </w:p>
        </w:tc>
        <w:tc>
          <w:tcPr>
            <w:tcW w:w="798" w:type="dxa"/>
            <w:vAlign w:val="bottom"/>
          </w:tcPr>
          <w:p w14:paraId="3B57C4CD" w14:textId="7950C53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31.54</w:t>
            </w:r>
          </w:p>
        </w:tc>
        <w:tc>
          <w:tcPr>
            <w:tcW w:w="762" w:type="dxa"/>
            <w:vAlign w:val="center"/>
          </w:tcPr>
          <w:p w14:paraId="3125B408" w14:textId="18D2E85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22.28</w:t>
            </w:r>
          </w:p>
        </w:tc>
        <w:tc>
          <w:tcPr>
            <w:tcW w:w="763" w:type="dxa"/>
            <w:vAlign w:val="bottom"/>
          </w:tcPr>
          <w:p w14:paraId="0E785C4B" w14:textId="4CEAA72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22.85</w:t>
            </w:r>
          </w:p>
        </w:tc>
        <w:tc>
          <w:tcPr>
            <w:tcW w:w="796" w:type="dxa"/>
            <w:vAlign w:val="center"/>
          </w:tcPr>
          <w:p w14:paraId="3A79645D" w14:textId="708E3FC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21.58</w:t>
            </w:r>
          </w:p>
        </w:tc>
        <w:tc>
          <w:tcPr>
            <w:tcW w:w="850" w:type="dxa"/>
            <w:vAlign w:val="bottom"/>
          </w:tcPr>
          <w:p w14:paraId="5E0C29B0" w14:textId="530C3D4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22.27</w:t>
            </w:r>
          </w:p>
        </w:tc>
      </w:tr>
      <w:tr w:rsidR="00164157" w:rsidRPr="002D1A0C" w14:paraId="38B1C39A" w14:textId="41047EE6" w:rsidTr="002D1A0C">
        <w:tc>
          <w:tcPr>
            <w:tcW w:w="585" w:type="dxa"/>
            <w:vAlign w:val="center"/>
          </w:tcPr>
          <w:p w14:paraId="33DF87E6" w14:textId="77777777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17</w:t>
            </w:r>
          </w:p>
        </w:tc>
        <w:tc>
          <w:tcPr>
            <w:tcW w:w="621" w:type="dxa"/>
          </w:tcPr>
          <w:p w14:paraId="216D405F" w14:textId="4D03E45B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25</w:t>
            </w:r>
          </w:p>
        </w:tc>
        <w:tc>
          <w:tcPr>
            <w:tcW w:w="639" w:type="dxa"/>
          </w:tcPr>
          <w:p w14:paraId="774B50BA" w14:textId="295C4F6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60</w:t>
            </w:r>
          </w:p>
        </w:tc>
        <w:tc>
          <w:tcPr>
            <w:tcW w:w="603" w:type="dxa"/>
          </w:tcPr>
          <w:p w14:paraId="1F64F612" w14:textId="555EDBD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40</w:t>
            </w:r>
          </w:p>
        </w:tc>
        <w:tc>
          <w:tcPr>
            <w:tcW w:w="682" w:type="dxa"/>
            <w:vAlign w:val="center"/>
          </w:tcPr>
          <w:p w14:paraId="7F40C5CF" w14:textId="15FADD7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2.68</w:t>
            </w:r>
          </w:p>
        </w:tc>
        <w:tc>
          <w:tcPr>
            <w:tcW w:w="700" w:type="dxa"/>
            <w:vAlign w:val="bottom"/>
          </w:tcPr>
          <w:p w14:paraId="72F19C05" w14:textId="0717F74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2.71</w:t>
            </w:r>
          </w:p>
        </w:tc>
        <w:tc>
          <w:tcPr>
            <w:tcW w:w="812" w:type="dxa"/>
            <w:vAlign w:val="center"/>
          </w:tcPr>
          <w:p w14:paraId="39FB558A" w14:textId="4CC91DC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22.79</w:t>
            </w:r>
          </w:p>
        </w:tc>
        <w:tc>
          <w:tcPr>
            <w:tcW w:w="798" w:type="dxa"/>
            <w:vAlign w:val="bottom"/>
          </w:tcPr>
          <w:p w14:paraId="7A0D745C" w14:textId="04A3D27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23.16</w:t>
            </w:r>
          </w:p>
        </w:tc>
        <w:tc>
          <w:tcPr>
            <w:tcW w:w="762" w:type="dxa"/>
            <w:vAlign w:val="center"/>
          </w:tcPr>
          <w:p w14:paraId="7135D678" w14:textId="7676126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6.67</w:t>
            </w:r>
          </w:p>
        </w:tc>
        <w:tc>
          <w:tcPr>
            <w:tcW w:w="763" w:type="dxa"/>
            <w:vAlign w:val="bottom"/>
          </w:tcPr>
          <w:p w14:paraId="3971ACE9" w14:textId="4DFB266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8.02</w:t>
            </w:r>
          </w:p>
        </w:tc>
        <w:tc>
          <w:tcPr>
            <w:tcW w:w="796" w:type="dxa"/>
            <w:vAlign w:val="center"/>
          </w:tcPr>
          <w:p w14:paraId="59032F19" w14:textId="0E75D0EE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10.42</w:t>
            </w:r>
          </w:p>
        </w:tc>
        <w:tc>
          <w:tcPr>
            <w:tcW w:w="850" w:type="dxa"/>
            <w:vAlign w:val="bottom"/>
          </w:tcPr>
          <w:p w14:paraId="6A32C4B8" w14:textId="6F7336A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11.08</w:t>
            </w:r>
          </w:p>
        </w:tc>
      </w:tr>
      <w:tr w:rsidR="00164157" w:rsidRPr="002D1A0C" w14:paraId="09609C97" w14:textId="77777777" w:rsidTr="002D1A0C">
        <w:tc>
          <w:tcPr>
            <w:tcW w:w="585" w:type="dxa"/>
            <w:vAlign w:val="center"/>
          </w:tcPr>
          <w:p w14:paraId="5C4B2836" w14:textId="128DEFEB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18</w:t>
            </w:r>
          </w:p>
        </w:tc>
        <w:tc>
          <w:tcPr>
            <w:tcW w:w="621" w:type="dxa"/>
          </w:tcPr>
          <w:p w14:paraId="4A52772C" w14:textId="77CA3C09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39" w:type="dxa"/>
          </w:tcPr>
          <w:p w14:paraId="58B2A328" w14:textId="246E1118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90</w:t>
            </w:r>
          </w:p>
        </w:tc>
        <w:tc>
          <w:tcPr>
            <w:tcW w:w="603" w:type="dxa"/>
          </w:tcPr>
          <w:p w14:paraId="582A1D02" w14:textId="2D9287E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82" w:type="dxa"/>
            <w:vAlign w:val="center"/>
          </w:tcPr>
          <w:p w14:paraId="62A7A9A5" w14:textId="48674D0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7.82</w:t>
            </w:r>
          </w:p>
        </w:tc>
        <w:tc>
          <w:tcPr>
            <w:tcW w:w="700" w:type="dxa"/>
            <w:vAlign w:val="bottom"/>
          </w:tcPr>
          <w:p w14:paraId="55240990" w14:textId="19A8E62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8.01</w:t>
            </w:r>
          </w:p>
        </w:tc>
        <w:tc>
          <w:tcPr>
            <w:tcW w:w="812" w:type="dxa"/>
            <w:vAlign w:val="center"/>
          </w:tcPr>
          <w:p w14:paraId="628FC55B" w14:textId="120CADEA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42.67</w:t>
            </w:r>
          </w:p>
        </w:tc>
        <w:tc>
          <w:tcPr>
            <w:tcW w:w="798" w:type="dxa"/>
            <w:vAlign w:val="bottom"/>
          </w:tcPr>
          <w:p w14:paraId="4093316A" w14:textId="5345869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43.23</w:t>
            </w:r>
          </w:p>
        </w:tc>
        <w:tc>
          <w:tcPr>
            <w:tcW w:w="762" w:type="dxa"/>
            <w:vAlign w:val="center"/>
          </w:tcPr>
          <w:p w14:paraId="69DB84ED" w14:textId="3B21799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41.13</w:t>
            </w:r>
          </w:p>
        </w:tc>
        <w:tc>
          <w:tcPr>
            <w:tcW w:w="763" w:type="dxa"/>
            <w:vAlign w:val="bottom"/>
          </w:tcPr>
          <w:p w14:paraId="258754A3" w14:textId="5DEB250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42.05</w:t>
            </w:r>
          </w:p>
        </w:tc>
        <w:tc>
          <w:tcPr>
            <w:tcW w:w="796" w:type="dxa"/>
            <w:vAlign w:val="center"/>
          </w:tcPr>
          <w:p w14:paraId="53C6B134" w14:textId="2FAC35D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35.30</w:t>
            </w:r>
          </w:p>
        </w:tc>
        <w:tc>
          <w:tcPr>
            <w:tcW w:w="850" w:type="dxa"/>
            <w:vAlign w:val="bottom"/>
          </w:tcPr>
          <w:p w14:paraId="0888F661" w14:textId="3729294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35.06</w:t>
            </w:r>
          </w:p>
        </w:tc>
      </w:tr>
      <w:tr w:rsidR="00164157" w:rsidRPr="002D1A0C" w14:paraId="2EEAFCFD" w14:textId="77777777" w:rsidTr="002D1A0C">
        <w:tc>
          <w:tcPr>
            <w:tcW w:w="585" w:type="dxa"/>
            <w:vAlign w:val="center"/>
          </w:tcPr>
          <w:p w14:paraId="01153A56" w14:textId="477F399C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19</w:t>
            </w:r>
          </w:p>
        </w:tc>
        <w:tc>
          <w:tcPr>
            <w:tcW w:w="621" w:type="dxa"/>
          </w:tcPr>
          <w:p w14:paraId="266BA80C" w14:textId="1586B1B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39" w:type="dxa"/>
          </w:tcPr>
          <w:p w14:paraId="0B1A8DAF" w14:textId="6B5C115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90</w:t>
            </w:r>
          </w:p>
        </w:tc>
        <w:tc>
          <w:tcPr>
            <w:tcW w:w="603" w:type="dxa"/>
          </w:tcPr>
          <w:p w14:paraId="14BA2FD5" w14:textId="461142D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50</w:t>
            </w:r>
          </w:p>
        </w:tc>
        <w:tc>
          <w:tcPr>
            <w:tcW w:w="682" w:type="dxa"/>
            <w:vAlign w:val="center"/>
          </w:tcPr>
          <w:p w14:paraId="45C9B184" w14:textId="7E0CCA66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7.82</w:t>
            </w:r>
          </w:p>
        </w:tc>
        <w:tc>
          <w:tcPr>
            <w:tcW w:w="700" w:type="dxa"/>
            <w:vAlign w:val="bottom"/>
          </w:tcPr>
          <w:p w14:paraId="65AC00CF" w14:textId="2BD1EA8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7.89</w:t>
            </w:r>
          </w:p>
        </w:tc>
        <w:tc>
          <w:tcPr>
            <w:tcW w:w="812" w:type="dxa"/>
            <w:vAlign w:val="center"/>
          </w:tcPr>
          <w:p w14:paraId="12A80448" w14:textId="2CD41481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42.67</w:t>
            </w:r>
          </w:p>
        </w:tc>
        <w:tc>
          <w:tcPr>
            <w:tcW w:w="798" w:type="dxa"/>
            <w:vAlign w:val="bottom"/>
          </w:tcPr>
          <w:p w14:paraId="52B8F407" w14:textId="70269BBF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43.59</w:t>
            </w:r>
          </w:p>
        </w:tc>
        <w:tc>
          <w:tcPr>
            <w:tcW w:w="762" w:type="dxa"/>
            <w:vAlign w:val="center"/>
          </w:tcPr>
          <w:p w14:paraId="1C76A163" w14:textId="163C643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41.13</w:t>
            </w:r>
          </w:p>
        </w:tc>
        <w:tc>
          <w:tcPr>
            <w:tcW w:w="763" w:type="dxa"/>
            <w:vAlign w:val="bottom"/>
          </w:tcPr>
          <w:p w14:paraId="0E1A1B93" w14:textId="1D1D1B12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42.15</w:t>
            </w:r>
          </w:p>
        </w:tc>
        <w:tc>
          <w:tcPr>
            <w:tcW w:w="796" w:type="dxa"/>
            <w:vAlign w:val="center"/>
          </w:tcPr>
          <w:p w14:paraId="1AA08A41" w14:textId="3BEA842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35.30</w:t>
            </w:r>
          </w:p>
        </w:tc>
        <w:tc>
          <w:tcPr>
            <w:tcW w:w="850" w:type="dxa"/>
            <w:vAlign w:val="bottom"/>
          </w:tcPr>
          <w:p w14:paraId="1BE4ADC4" w14:textId="2FA53AB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36.16</w:t>
            </w:r>
          </w:p>
        </w:tc>
      </w:tr>
      <w:tr w:rsidR="00164157" w:rsidRPr="002D1A0C" w14:paraId="0A50143C" w14:textId="77777777" w:rsidTr="002D1A0C">
        <w:tc>
          <w:tcPr>
            <w:tcW w:w="585" w:type="dxa"/>
            <w:vAlign w:val="center"/>
          </w:tcPr>
          <w:p w14:paraId="5C91848B" w14:textId="71D2443F" w:rsidR="00164157" w:rsidRPr="002D1A0C" w:rsidRDefault="00164157" w:rsidP="00164157">
            <w:pPr>
              <w:spacing w:line="360" w:lineRule="auto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20</w:t>
            </w:r>
          </w:p>
        </w:tc>
        <w:tc>
          <w:tcPr>
            <w:tcW w:w="621" w:type="dxa"/>
          </w:tcPr>
          <w:p w14:paraId="5596B24B" w14:textId="2C797C46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25</w:t>
            </w:r>
          </w:p>
        </w:tc>
        <w:tc>
          <w:tcPr>
            <w:tcW w:w="639" w:type="dxa"/>
          </w:tcPr>
          <w:p w14:paraId="1142D35F" w14:textId="4BA15B5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120</w:t>
            </w:r>
          </w:p>
        </w:tc>
        <w:tc>
          <w:tcPr>
            <w:tcW w:w="603" w:type="dxa"/>
          </w:tcPr>
          <w:p w14:paraId="4BB39B1C" w14:textId="08396D7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</w:rPr>
              <w:t>40</w:t>
            </w:r>
          </w:p>
        </w:tc>
        <w:tc>
          <w:tcPr>
            <w:tcW w:w="682" w:type="dxa"/>
            <w:vAlign w:val="center"/>
          </w:tcPr>
          <w:p w14:paraId="44525278" w14:textId="43D631F3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3.18</w:t>
            </w:r>
          </w:p>
        </w:tc>
        <w:tc>
          <w:tcPr>
            <w:tcW w:w="700" w:type="dxa"/>
            <w:vAlign w:val="bottom"/>
          </w:tcPr>
          <w:p w14:paraId="2532A282" w14:textId="2204CFC6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3.06</w:t>
            </w:r>
          </w:p>
        </w:tc>
        <w:tc>
          <w:tcPr>
            <w:tcW w:w="812" w:type="dxa"/>
            <w:vAlign w:val="center"/>
          </w:tcPr>
          <w:p w14:paraId="229111B2" w14:textId="6DBD9784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21.93</w:t>
            </w:r>
          </w:p>
        </w:tc>
        <w:tc>
          <w:tcPr>
            <w:tcW w:w="798" w:type="dxa"/>
            <w:vAlign w:val="bottom"/>
          </w:tcPr>
          <w:p w14:paraId="3260A38B" w14:textId="55329C2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21.05</w:t>
            </w:r>
          </w:p>
        </w:tc>
        <w:tc>
          <w:tcPr>
            <w:tcW w:w="762" w:type="dxa"/>
            <w:vAlign w:val="center"/>
          </w:tcPr>
          <w:p w14:paraId="406EE915" w14:textId="1B2D31A7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9.30</w:t>
            </w:r>
          </w:p>
        </w:tc>
        <w:tc>
          <w:tcPr>
            <w:tcW w:w="763" w:type="dxa"/>
            <w:vAlign w:val="bottom"/>
          </w:tcPr>
          <w:p w14:paraId="79F09F72" w14:textId="329A93E5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9.01</w:t>
            </w:r>
          </w:p>
        </w:tc>
        <w:tc>
          <w:tcPr>
            <w:tcW w:w="796" w:type="dxa"/>
            <w:vAlign w:val="center"/>
          </w:tcPr>
          <w:p w14:paraId="1F21C9EF" w14:textId="56E9AA5C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0000"/>
              </w:rPr>
              <w:t>9.95</w:t>
            </w:r>
          </w:p>
        </w:tc>
        <w:tc>
          <w:tcPr>
            <w:tcW w:w="850" w:type="dxa"/>
            <w:vAlign w:val="bottom"/>
          </w:tcPr>
          <w:p w14:paraId="6E4C907E" w14:textId="7DB38B40" w:rsidR="00164157" w:rsidRPr="002D1A0C" w:rsidRDefault="00164157" w:rsidP="00164157">
            <w:pPr>
              <w:spacing w:line="360" w:lineRule="auto"/>
              <w:jc w:val="center"/>
              <w:rPr>
                <w:rFonts w:ascii="Times New Roman" w:hAnsi="Times New Roman" w:cs="Times New Roman"/>
                <w:color w:val="00B050"/>
                <w:kern w:val="24"/>
              </w:rPr>
            </w:pPr>
            <w:r w:rsidRPr="002D1A0C">
              <w:rPr>
                <w:rFonts w:ascii="Times New Roman" w:hAnsi="Times New Roman" w:cs="Times New Roman"/>
                <w:color w:val="00B050"/>
                <w:kern w:val="24"/>
              </w:rPr>
              <w:t>10.02</w:t>
            </w:r>
          </w:p>
        </w:tc>
      </w:tr>
    </w:tbl>
    <w:p w14:paraId="66FE3C0E" w14:textId="678D37FC" w:rsidR="000B4F83" w:rsidRPr="000168AD" w:rsidRDefault="000B4F83" w:rsidP="00092E99">
      <w:pPr>
        <w:spacing w:line="36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168AD">
        <w:rPr>
          <w:rFonts w:ascii="Times New Roman" w:hAnsi="Times New Roman" w:cs="Times New Roman"/>
          <w:color w:val="00B050"/>
          <w:sz w:val="24"/>
          <w:szCs w:val="24"/>
        </w:rPr>
        <w:t xml:space="preserve"> </w:t>
      </w:r>
      <w:r w:rsidR="007967CB" w:rsidRPr="000168AD">
        <w:rPr>
          <w:rFonts w:ascii="Times New Roman" w:hAnsi="Times New Roman" w:cs="Times New Roman"/>
          <w:color w:val="00B050"/>
          <w:sz w:val="24"/>
          <w:szCs w:val="24"/>
        </w:rPr>
        <w:t>X</w:t>
      </w:r>
      <w:r w:rsidR="007967CB" w:rsidRPr="000168AD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1</w:t>
      </w:r>
      <w:r w:rsidR="007967CB" w:rsidRPr="000168AD">
        <w:rPr>
          <w:rFonts w:ascii="Times New Roman" w:hAnsi="Times New Roman" w:cs="Times New Roman"/>
          <w:color w:val="00B050"/>
          <w:sz w:val="24"/>
          <w:szCs w:val="24"/>
        </w:rPr>
        <w:t>: Ethanol concentration (%); X</w:t>
      </w:r>
      <w:r w:rsidR="007967CB" w:rsidRPr="000168AD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2</w:t>
      </w:r>
      <w:r w:rsidR="007967CB" w:rsidRPr="000168AD">
        <w:rPr>
          <w:rFonts w:ascii="Times New Roman" w:hAnsi="Times New Roman" w:cs="Times New Roman"/>
          <w:color w:val="00B050"/>
          <w:sz w:val="24"/>
          <w:szCs w:val="24"/>
        </w:rPr>
        <w:t>: time (h); X</w:t>
      </w:r>
      <w:r w:rsidR="007967CB" w:rsidRPr="000168AD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3</w:t>
      </w:r>
      <w:r w:rsidR="007967CB" w:rsidRPr="000168AD">
        <w:rPr>
          <w:rFonts w:ascii="Times New Roman" w:hAnsi="Times New Roman" w:cs="Times New Roman"/>
          <w:color w:val="00B050"/>
          <w:sz w:val="24"/>
          <w:szCs w:val="24"/>
        </w:rPr>
        <w:t>: temperature (</w:t>
      </w:r>
      <w:r w:rsidR="007967CB" w:rsidRPr="000168AD">
        <w:rPr>
          <w:rFonts w:ascii="Times New Roman" w:hAnsi="Times New Roman" w:cs="Times New Roman"/>
          <w:color w:val="00B050"/>
          <w:sz w:val="24"/>
          <w:szCs w:val="24"/>
          <w:vertAlign w:val="superscript"/>
        </w:rPr>
        <w:t>0</w:t>
      </w:r>
      <w:r w:rsidR="007967CB" w:rsidRPr="000168AD">
        <w:rPr>
          <w:rFonts w:ascii="Times New Roman" w:hAnsi="Times New Roman" w:cs="Times New Roman"/>
          <w:color w:val="00B050"/>
          <w:sz w:val="24"/>
          <w:szCs w:val="24"/>
        </w:rPr>
        <w:t>C); TPC: total phenolic content (</w:t>
      </w:r>
      <w:proofErr w:type="spellStart"/>
      <w:r w:rsidR="007967CB" w:rsidRPr="000168AD">
        <w:rPr>
          <w:rFonts w:ascii="Times New Roman" w:hAnsi="Times New Roman" w:cs="Times New Roman"/>
          <w:color w:val="00B050"/>
          <w:sz w:val="24"/>
          <w:szCs w:val="24"/>
        </w:rPr>
        <w:t>mgGAE</w:t>
      </w:r>
      <w:proofErr w:type="spellEnd"/>
      <w:r w:rsidR="007967CB" w:rsidRPr="000168AD">
        <w:rPr>
          <w:rFonts w:ascii="Times New Roman" w:hAnsi="Times New Roman" w:cs="Times New Roman"/>
          <w:color w:val="00B050"/>
          <w:sz w:val="24"/>
          <w:szCs w:val="24"/>
        </w:rPr>
        <w:t>/g); TFC: total flavonoid content (</w:t>
      </w:r>
      <w:proofErr w:type="spellStart"/>
      <w:r w:rsidR="007967CB" w:rsidRPr="000168AD">
        <w:rPr>
          <w:rFonts w:ascii="Times New Roman" w:hAnsi="Times New Roman" w:cs="Times New Roman"/>
          <w:color w:val="00B050"/>
          <w:sz w:val="24"/>
          <w:szCs w:val="24"/>
        </w:rPr>
        <w:t>mgCAE</w:t>
      </w:r>
      <w:proofErr w:type="spellEnd"/>
      <w:r w:rsidR="007967CB" w:rsidRPr="000168AD">
        <w:rPr>
          <w:rFonts w:ascii="Times New Roman" w:hAnsi="Times New Roman" w:cs="Times New Roman"/>
          <w:color w:val="00B050"/>
          <w:sz w:val="24"/>
          <w:szCs w:val="24"/>
        </w:rPr>
        <w:t xml:space="preserve">/g); DPPH: DPPH-radical scavenging activity (% inhibition); </w:t>
      </w:r>
      <w:r w:rsidR="00FD0C31" w:rsidRPr="000168AD">
        <w:rPr>
          <w:rFonts w:ascii="Times New Roman" w:hAnsi="Times New Roman" w:cs="Times New Roman"/>
          <w:color w:val="00B050"/>
          <w:sz w:val="24"/>
          <w:szCs w:val="24"/>
        </w:rPr>
        <w:t xml:space="preserve">FRAP: ferric reducing antioxidant power (µM ascorbic acid equivalent). </w:t>
      </w:r>
    </w:p>
    <w:p w14:paraId="4252C080" w14:textId="3661A819" w:rsidR="000B4F83" w:rsidRDefault="000B4F83" w:rsidP="00092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5B7A9335" w14:textId="086E4714" w:rsidR="00226E8B" w:rsidRDefault="00226E8B" w:rsidP="00092E9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8298FF0" w14:textId="1CDDF3BE" w:rsidR="00226E8B" w:rsidRPr="000168AD" w:rsidRDefault="00226E8B" w:rsidP="00226E8B">
      <w:pPr>
        <w:spacing w:line="48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168AD">
        <w:rPr>
          <w:rFonts w:ascii="Times New Roman" w:hAnsi="Times New Roman" w:cs="Times New Roman"/>
          <w:b/>
          <w:bCs/>
          <w:color w:val="00B050"/>
          <w:sz w:val="24"/>
          <w:szCs w:val="24"/>
        </w:rPr>
        <w:lastRenderedPageBreak/>
        <w:t xml:space="preserve">Table S3: Experiment data of the validation of predicted values at optimal extraction conditions of </w:t>
      </w:r>
      <w:r w:rsidR="00F479F0" w:rsidRPr="000168A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areal parts of </w:t>
      </w:r>
      <w:proofErr w:type="spellStart"/>
      <w:r w:rsidR="00F479F0" w:rsidRPr="000168AD"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>Portulaca</w:t>
      </w:r>
      <w:proofErr w:type="spellEnd"/>
      <w:r w:rsidR="00F479F0" w:rsidRPr="000168AD"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 xml:space="preserve"> oleracea</w:t>
      </w:r>
      <w:r w:rsidRPr="000168A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 </w:t>
      </w:r>
    </w:p>
    <w:p w14:paraId="067F99E7" w14:textId="3E442CAA" w:rsidR="00E41D97" w:rsidRPr="000168AD" w:rsidRDefault="00E41D97" w:rsidP="00E41D97">
      <w:pPr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 w:rsidRPr="000168A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Optimal condition: </w:t>
      </w:r>
      <w:r w:rsidRPr="000168AD">
        <w:rPr>
          <w:rFonts w:ascii="Times New Roman" w:hAnsi="Times New Roman" w:cs="Times New Roman"/>
          <w:color w:val="00B050"/>
          <w:sz w:val="24"/>
          <w:szCs w:val="24"/>
        </w:rPr>
        <w:t>X</w:t>
      </w:r>
      <w:r w:rsidRPr="000168AD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1</w:t>
      </w:r>
      <w:r w:rsidRPr="000168AD">
        <w:rPr>
          <w:rFonts w:ascii="Times New Roman" w:hAnsi="Times New Roman" w:cs="Times New Roman"/>
          <w:color w:val="00B050"/>
          <w:sz w:val="24"/>
          <w:szCs w:val="24"/>
        </w:rPr>
        <w:t xml:space="preserve">: Ethanol concentration (%): </w:t>
      </w:r>
      <w:r w:rsidR="006C4402" w:rsidRPr="000168AD">
        <w:rPr>
          <w:rFonts w:ascii="Times New Roman" w:hAnsi="Times New Roman" w:cs="Times New Roman"/>
          <w:color w:val="00B050"/>
          <w:sz w:val="24"/>
          <w:szCs w:val="24"/>
        </w:rPr>
        <w:t>60</w:t>
      </w:r>
      <w:r w:rsidRPr="000168AD">
        <w:rPr>
          <w:rFonts w:ascii="Times New Roman" w:hAnsi="Times New Roman" w:cs="Times New Roman"/>
          <w:color w:val="00B050"/>
          <w:sz w:val="24"/>
          <w:szCs w:val="24"/>
        </w:rPr>
        <w:t>%; X</w:t>
      </w:r>
      <w:r w:rsidRPr="000168AD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2</w:t>
      </w:r>
      <w:r w:rsidRPr="000168AD">
        <w:rPr>
          <w:rFonts w:ascii="Times New Roman" w:hAnsi="Times New Roman" w:cs="Times New Roman"/>
          <w:color w:val="00B050"/>
          <w:sz w:val="24"/>
          <w:szCs w:val="24"/>
        </w:rPr>
        <w:t>: time (</w:t>
      </w:r>
      <w:r w:rsidR="003C432C" w:rsidRPr="000168AD">
        <w:rPr>
          <w:rFonts w:ascii="Times New Roman" w:hAnsi="Times New Roman" w:cs="Times New Roman"/>
          <w:color w:val="00B050"/>
          <w:sz w:val="24"/>
          <w:szCs w:val="24"/>
        </w:rPr>
        <w:t>min</w:t>
      </w:r>
      <w:r w:rsidRPr="000168AD">
        <w:rPr>
          <w:rFonts w:ascii="Times New Roman" w:hAnsi="Times New Roman" w:cs="Times New Roman"/>
          <w:color w:val="00B050"/>
          <w:sz w:val="24"/>
          <w:szCs w:val="24"/>
        </w:rPr>
        <w:t xml:space="preserve">): </w:t>
      </w:r>
      <w:r w:rsidR="006C4402" w:rsidRPr="000168AD">
        <w:rPr>
          <w:rFonts w:ascii="Times New Roman" w:hAnsi="Times New Roman" w:cs="Times New Roman"/>
          <w:color w:val="00B050"/>
          <w:sz w:val="24"/>
          <w:szCs w:val="24"/>
        </w:rPr>
        <w:t>90.5</w:t>
      </w:r>
      <w:r w:rsidRPr="000168AD">
        <w:rPr>
          <w:rFonts w:ascii="Times New Roman" w:hAnsi="Times New Roman" w:cs="Times New Roman"/>
          <w:color w:val="00B050"/>
          <w:sz w:val="24"/>
          <w:szCs w:val="24"/>
        </w:rPr>
        <w:t>; X</w:t>
      </w:r>
      <w:r w:rsidRPr="000168AD">
        <w:rPr>
          <w:rFonts w:ascii="Times New Roman" w:hAnsi="Times New Roman" w:cs="Times New Roman"/>
          <w:color w:val="00B050"/>
          <w:sz w:val="24"/>
          <w:szCs w:val="24"/>
          <w:vertAlign w:val="subscript"/>
        </w:rPr>
        <w:t>3</w:t>
      </w:r>
      <w:r w:rsidRPr="000168AD">
        <w:rPr>
          <w:rFonts w:ascii="Times New Roman" w:hAnsi="Times New Roman" w:cs="Times New Roman"/>
          <w:color w:val="00B050"/>
          <w:sz w:val="24"/>
          <w:szCs w:val="24"/>
        </w:rPr>
        <w:t>: temperature (</w:t>
      </w:r>
      <w:r w:rsidRPr="000168AD">
        <w:rPr>
          <w:rFonts w:ascii="Times New Roman" w:hAnsi="Times New Roman" w:cs="Times New Roman"/>
          <w:color w:val="00B050"/>
          <w:sz w:val="24"/>
          <w:szCs w:val="24"/>
          <w:vertAlign w:val="superscript"/>
        </w:rPr>
        <w:t>0</w:t>
      </w:r>
      <w:r w:rsidRPr="000168AD">
        <w:rPr>
          <w:rFonts w:ascii="Times New Roman" w:hAnsi="Times New Roman" w:cs="Times New Roman"/>
          <w:color w:val="00B050"/>
          <w:sz w:val="24"/>
          <w:szCs w:val="24"/>
        </w:rPr>
        <w:t xml:space="preserve">C): </w:t>
      </w:r>
      <w:r w:rsidR="003C432C" w:rsidRPr="000168AD">
        <w:rPr>
          <w:rFonts w:ascii="Times New Roman" w:hAnsi="Times New Roman" w:cs="Times New Roman"/>
          <w:color w:val="00B050"/>
          <w:sz w:val="24"/>
          <w:szCs w:val="24"/>
        </w:rPr>
        <w:t>5</w:t>
      </w:r>
      <w:r w:rsidR="006C4402" w:rsidRPr="000168AD">
        <w:rPr>
          <w:rFonts w:ascii="Times New Roman" w:hAnsi="Times New Roman" w:cs="Times New Roman"/>
          <w:color w:val="00B050"/>
          <w:sz w:val="24"/>
          <w:szCs w:val="24"/>
        </w:rPr>
        <w:t>0</w:t>
      </w:r>
      <w:r w:rsidRPr="000168AD">
        <w:rPr>
          <w:rFonts w:ascii="Times New Roman" w:hAnsi="Times New Roman" w:cs="Times New Roman"/>
          <w:color w:val="00B050"/>
          <w:sz w:val="24"/>
          <w:szCs w:val="24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04"/>
        <w:gridCol w:w="3326"/>
        <w:gridCol w:w="2687"/>
      </w:tblGrid>
      <w:tr w:rsidR="00226E8B" w:rsidRPr="000168AD" w14:paraId="60C76A44" w14:textId="77777777" w:rsidTr="00226E8B">
        <w:tc>
          <w:tcPr>
            <w:tcW w:w="3081" w:type="dxa"/>
          </w:tcPr>
          <w:p w14:paraId="3AF33BFD" w14:textId="1879E215" w:rsidR="00226E8B" w:rsidRPr="000168AD" w:rsidRDefault="00226E8B" w:rsidP="00092E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Dependent variables </w:t>
            </w:r>
          </w:p>
        </w:tc>
        <w:tc>
          <w:tcPr>
            <w:tcW w:w="3406" w:type="dxa"/>
          </w:tcPr>
          <w:p w14:paraId="2051366C" w14:textId="4E32DDB5" w:rsidR="00226E8B" w:rsidRPr="000168AD" w:rsidRDefault="00226E8B" w:rsidP="00092E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 xml:space="preserve">Experimental value </w:t>
            </w:r>
          </w:p>
        </w:tc>
        <w:tc>
          <w:tcPr>
            <w:tcW w:w="2756" w:type="dxa"/>
          </w:tcPr>
          <w:p w14:paraId="66A19B15" w14:textId="4419CFC5" w:rsidR="00226E8B" w:rsidRPr="000168AD" w:rsidRDefault="00226E8B" w:rsidP="00092E99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b/>
                <w:bCs/>
                <w:color w:val="00B050"/>
                <w:sz w:val="24"/>
                <w:szCs w:val="24"/>
              </w:rPr>
              <w:t>Predicted value</w:t>
            </w:r>
          </w:p>
        </w:tc>
      </w:tr>
      <w:tr w:rsidR="00226E8B" w:rsidRPr="000168AD" w14:paraId="39B5C491" w14:textId="77777777" w:rsidTr="00226E8B">
        <w:tc>
          <w:tcPr>
            <w:tcW w:w="3081" w:type="dxa"/>
          </w:tcPr>
          <w:p w14:paraId="5D449349" w14:textId="6892DB79" w:rsidR="00226E8B" w:rsidRPr="000168AD" w:rsidRDefault="00226E8B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TPC (</w:t>
            </w:r>
            <w:proofErr w:type="spellStart"/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mgGAE</w:t>
            </w:r>
            <w:proofErr w:type="spellEnd"/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/g)</w:t>
            </w:r>
          </w:p>
        </w:tc>
        <w:tc>
          <w:tcPr>
            <w:tcW w:w="3406" w:type="dxa"/>
          </w:tcPr>
          <w:p w14:paraId="2AD33688" w14:textId="196B0D58" w:rsidR="00226E8B" w:rsidRPr="000168AD" w:rsidRDefault="006C4402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8.23</w:t>
            </w:r>
            <w:r w:rsidR="00226E8B"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 xml:space="preserve"> ± </w:t>
            </w:r>
            <w:r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1.06</w:t>
            </w:r>
          </w:p>
        </w:tc>
        <w:tc>
          <w:tcPr>
            <w:tcW w:w="2756" w:type="dxa"/>
          </w:tcPr>
          <w:p w14:paraId="03DFBF2D" w14:textId="028E3EB0" w:rsidR="00226E8B" w:rsidRPr="000168AD" w:rsidRDefault="006C4402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8.12</w:t>
            </w:r>
          </w:p>
        </w:tc>
      </w:tr>
      <w:tr w:rsidR="00226E8B" w:rsidRPr="000168AD" w14:paraId="13F164E4" w14:textId="77777777" w:rsidTr="00226E8B">
        <w:tc>
          <w:tcPr>
            <w:tcW w:w="3081" w:type="dxa"/>
          </w:tcPr>
          <w:p w14:paraId="0D42B064" w14:textId="249F153F" w:rsidR="00226E8B" w:rsidRPr="000168AD" w:rsidRDefault="00226E8B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TFC (</w:t>
            </w:r>
            <w:proofErr w:type="spellStart"/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mgCAE</w:t>
            </w:r>
            <w:proofErr w:type="spellEnd"/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/g)</w:t>
            </w:r>
          </w:p>
        </w:tc>
        <w:tc>
          <w:tcPr>
            <w:tcW w:w="3406" w:type="dxa"/>
          </w:tcPr>
          <w:p w14:paraId="5275AB44" w14:textId="56727FDB" w:rsidR="00226E8B" w:rsidRPr="000168AD" w:rsidRDefault="006C4402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43.12</w:t>
            </w:r>
            <w:r w:rsidR="00226E8B"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 xml:space="preserve"> ± </w:t>
            </w:r>
            <w:r w:rsidR="00E3386F"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1.</w:t>
            </w:r>
            <w:r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1</w:t>
            </w:r>
            <w:r w:rsidR="00E3386F"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5</w:t>
            </w:r>
          </w:p>
        </w:tc>
        <w:tc>
          <w:tcPr>
            <w:tcW w:w="2756" w:type="dxa"/>
          </w:tcPr>
          <w:p w14:paraId="07383FBA" w14:textId="34377866" w:rsidR="00226E8B" w:rsidRPr="000168AD" w:rsidRDefault="006C4402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43.23</w:t>
            </w:r>
          </w:p>
        </w:tc>
      </w:tr>
      <w:tr w:rsidR="00226E8B" w:rsidRPr="000168AD" w14:paraId="0893DB13" w14:textId="77777777" w:rsidTr="00226E8B">
        <w:tc>
          <w:tcPr>
            <w:tcW w:w="3081" w:type="dxa"/>
          </w:tcPr>
          <w:p w14:paraId="2EB839A6" w14:textId="76ED6828" w:rsidR="00226E8B" w:rsidRPr="000168AD" w:rsidRDefault="00226E8B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DPPH (% inhibition)</w:t>
            </w:r>
          </w:p>
        </w:tc>
        <w:tc>
          <w:tcPr>
            <w:tcW w:w="3406" w:type="dxa"/>
          </w:tcPr>
          <w:p w14:paraId="6C885F55" w14:textId="35F34199" w:rsidR="00226E8B" w:rsidRPr="000168AD" w:rsidRDefault="006C4402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43.01</w:t>
            </w:r>
            <w:r w:rsidR="00226E8B"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 xml:space="preserve"> ± </w:t>
            </w:r>
            <w:r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1.25</w:t>
            </w:r>
          </w:p>
        </w:tc>
        <w:tc>
          <w:tcPr>
            <w:tcW w:w="2756" w:type="dxa"/>
          </w:tcPr>
          <w:p w14:paraId="46BE2B67" w14:textId="5D8BFB1E" w:rsidR="00226E8B" w:rsidRPr="000168AD" w:rsidRDefault="006C4402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42.98</w:t>
            </w:r>
          </w:p>
        </w:tc>
      </w:tr>
      <w:tr w:rsidR="00226E8B" w:rsidRPr="000168AD" w14:paraId="6E3369A3" w14:textId="77777777" w:rsidTr="00226E8B">
        <w:tc>
          <w:tcPr>
            <w:tcW w:w="3081" w:type="dxa"/>
          </w:tcPr>
          <w:p w14:paraId="2B481469" w14:textId="09D517DB" w:rsidR="00226E8B" w:rsidRPr="000168AD" w:rsidRDefault="00A32D26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FRAP</w:t>
            </w:r>
            <w:r w:rsidR="00226E8B"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(µM)</w:t>
            </w:r>
          </w:p>
        </w:tc>
        <w:tc>
          <w:tcPr>
            <w:tcW w:w="3406" w:type="dxa"/>
          </w:tcPr>
          <w:p w14:paraId="0743D5F1" w14:textId="2636EEB8" w:rsidR="00226E8B" w:rsidRPr="000168AD" w:rsidRDefault="006C4402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35.98</w:t>
            </w:r>
            <w:r w:rsidR="00226E8B"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 xml:space="preserve"> ± </w:t>
            </w:r>
            <w:r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0</w:t>
            </w:r>
            <w:r w:rsidR="00E3386F"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.</w:t>
            </w:r>
            <w:r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1</w:t>
            </w:r>
            <w:r w:rsidR="00E3386F" w:rsidRPr="000168AD">
              <w:rPr>
                <w:rFonts w:ascii="Times New Roman" w:eastAsia="Times New Roman" w:hAnsi="Times New Roman" w:cs="Times New Roman"/>
                <w:snapToGrid w:val="0"/>
                <w:color w:val="00B050"/>
                <w:sz w:val="24"/>
                <w:szCs w:val="24"/>
                <w:lang w:val="en-US" w:eastAsia="de-DE" w:bidi="en-US"/>
              </w:rPr>
              <w:t>9</w:t>
            </w:r>
          </w:p>
        </w:tc>
        <w:tc>
          <w:tcPr>
            <w:tcW w:w="2756" w:type="dxa"/>
          </w:tcPr>
          <w:p w14:paraId="50733134" w14:textId="1539B593" w:rsidR="00226E8B" w:rsidRPr="000168AD" w:rsidRDefault="006C4402" w:rsidP="00092E99">
            <w:pPr>
              <w:spacing w:line="360" w:lineRule="auto"/>
              <w:rPr>
                <w:rFonts w:ascii="Times New Roman" w:hAnsi="Times New Roman" w:cs="Times New Roman"/>
                <w:color w:val="00B050"/>
                <w:sz w:val="24"/>
                <w:szCs w:val="24"/>
              </w:rPr>
            </w:pPr>
            <w:r w:rsidRPr="000168AD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>36.81</w:t>
            </w:r>
          </w:p>
        </w:tc>
      </w:tr>
    </w:tbl>
    <w:p w14:paraId="1CB6AED9" w14:textId="0E18D4D6" w:rsidR="00226E8B" w:rsidRPr="000168AD" w:rsidRDefault="00E41D97" w:rsidP="00E41D97">
      <w:pPr>
        <w:spacing w:line="240" w:lineRule="auto"/>
        <w:rPr>
          <w:rFonts w:ascii="Times New Roman" w:hAnsi="Times New Roman" w:cs="Times New Roman"/>
          <w:color w:val="00B050"/>
          <w:sz w:val="24"/>
          <w:szCs w:val="24"/>
        </w:rPr>
      </w:pPr>
      <w:r w:rsidRPr="000168AD">
        <w:rPr>
          <w:rFonts w:ascii="Times New Roman" w:hAnsi="Times New Roman" w:cs="Times New Roman"/>
          <w:color w:val="00B050"/>
          <w:sz w:val="24"/>
          <w:szCs w:val="24"/>
        </w:rPr>
        <w:t>TPC: total phenolic content (</w:t>
      </w:r>
      <w:proofErr w:type="spellStart"/>
      <w:r w:rsidRPr="000168AD">
        <w:rPr>
          <w:rFonts w:ascii="Times New Roman" w:hAnsi="Times New Roman" w:cs="Times New Roman"/>
          <w:color w:val="00B050"/>
          <w:sz w:val="24"/>
          <w:szCs w:val="24"/>
        </w:rPr>
        <w:t>mgGAE</w:t>
      </w:r>
      <w:proofErr w:type="spellEnd"/>
      <w:r w:rsidRPr="000168AD">
        <w:rPr>
          <w:rFonts w:ascii="Times New Roman" w:hAnsi="Times New Roman" w:cs="Times New Roman"/>
          <w:color w:val="00B050"/>
          <w:sz w:val="24"/>
          <w:szCs w:val="24"/>
        </w:rPr>
        <w:t>/g); TFC: total flavonoid content (</w:t>
      </w:r>
      <w:proofErr w:type="spellStart"/>
      <w:r w:rsidRPr="000168AD">
        <w:rPr>
          <w:rFonts w:ascii="Times New Roman" w:hAnsi="Times New Roman" w:cs="Times New Roman"/>
          <w:color w:val="00B050"/>
          <w:sz w:val="24"/>
          <w:szCs w:val="24"/>
        </w:rPr>
        <w:t>mgCAE</w:t>
      </w:r>
      <w:proofErr w:type="spellEnd"/>
      <w:r w:rsidRPr="000168AD">
        <w:rPr>
          <w:rFonts w:ascii="Times New Roman" w:hAnsi="Times New Roman" w:cs="Times New Roman"/>
          <w:color w:val="00B050"/>
          <w:sz w:val="24"/>
          <w:szCs w:val="24"/>
        </w:rPr>
        <w:t xml:space="preserve">/g); DPPH: DPPH-radical scavenging activity (% inhibition); </w:t>
      </w:r>
      <w:r w:rsidR="005E68D5" w:rsidRPr="000168AD">
        <w:rPr>
          <w:rFonts w:ascii="Times New Roman" w:hAnsi="Times New Roman" w:cs="Times New Roman"/>
          <w:color w:val="00B050"/>
          <w:sz w:val="24"/>
          <w:szCs w:val="24"/>
        </w:rPr>
        <w:t>FRAP: ferric reducing antioxidant power (µM ascorbic acid equivalent).</w:t>
      </w:r>
    </w:p>
    <w:p w14:paraId="69A9CED6" w14:textId="3270D151" w:rsidR="009935EE" w:rsidRPr="000168AD" w:rsidRDefault="009935EE" w:rsidP="00E41D97">
      <w:pPr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2D1AE7A5" w14:textId="7C3568E6" w:rsidR="009935EE" w:rsidRPr="000168AD" w:rsidRDefault="009935EE" w:rsidP="00E41D97">
      <w:pPr>
        <w:spacing w:line="24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14:paraId="3406C075" w14:textId="021218AE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B498C54" w14:textId="1F992014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705428" w14:textId="00595645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E4F34AF" w14:textId="3FA51071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A749272" w14:textId="2522FFA0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B5594B" w14:textId="2A2F669E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780831A" w14:textId="18327622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62EAA93A" w14:textId="5F6AFCB8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266E1934" w14:textId="68C9AB1E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BB685D4" w14:textId="4438C705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137DCB6" w14:textId="671B2069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6B7445F" w14:textId="0FC6BD64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65C66BD" w14:textId="31DE5074" w:rsidR="009935EE" w:rsidRDefault="009935EE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D7BA76" w14:textId="77777777" w:rsidR="000168AD" w:rsidRDefault="000168AD" w:rsidP="00E41D97">
      <w:pPr>
        <w:spacing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0168AD" w:rsidSect="00771888">
          <w:pgSz w:w="11907" w:h="16840" w:code="9"/>
          <w:pgMar w:top="1440" w:right="1440" w:bottom="1701" w:left="1440" w:header="720" w:footer="720" w:gutter="0"/>
          <w:cols w:space="720"/>
          <w:docGrid w:linePitch="299"/>
        </w:sectPr>
      </w:pPr>
    </w:p>
    <w:p w14:paraId="2727A68A" w14:textId="77777777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BA6DF52" w14:textId="031AEDBF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C45BF">
        <w:rPr>
          <w:noProof/>
        </w:rPr>
        <w:drawing>
          <wp:anchor distT="0" distB="0" distL="114300" distR="114300" simplePos="0" relativeHeight="251658240" behindDoc="0" locked="0" layoutInCell="1" allowOverlap="1" wp14:anchorId="28191385" wp14:editId="7B054F38">
            <wp:simplePos x="0" y="0"/>
            <wp:positionH relativeFrom="column">
              <wp:posOffset>0</wp:posOffset>
            </wp:positionH>
            <wp:positionV relativeFrom="paragraph">
              <wp:posOffset>187325</wp:posOffset>
            </wp:positionV>
            <wp:extent cx="5732145" cy="361408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3614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76A543" w14:textId="7586B03D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9EEEB" w14:textId="69DE5CD0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8CC5099" w14:textId="667FDFE7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255879E" w14:textId="6D7E3D3A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7EBEC2C" w14:textId="265D7BC2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1465D9D" w14:textId="5B9ADE4C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1B1A71" w14:textId="3B1F608D" w:rsidR="00D73945" w:rsidRDefault="00D73945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DC7C27D" w14:textId="5A11D3FA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8FE0FC9" w14:textId="45B081E3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F73C2A6" w14:textId="36FF2456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521BC66" w14:textId="2A4587FF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87F0DB0" w14:textId="4D3D00CA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85415C8" w14:textId="0CD46FAD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0A1E62A" w14:textId="068A431E" w:rsidR="00BC45BF" w:rsidRPr="000168AD" w:rsidRDefault="00BC45BF" w:rsidP="00BC45BF">
      <w:pPr>
        <w:spacing w:line="480" w:lineRule="auto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Figure</w:t>
      </w:r>
      <w:r w:rsidRPr="000168A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S</w:t>
      </w:r>
      <w:r>
        <w:rPr>
          <w:rFonts w:ascii="Times New Roman" w:hAnsi="Times New Roman" w:cs="Times New Roman"/>
          <w:b/>
          <w:bCs/>
          <w:color w:val="00B050"/>
          <w:sz w:val="24"/>
          <w:szCs w:val="24"/>
        </w:rPr>
        <w:t>1</w:t>
      </w:r>
      <w:r w:rsidRPr="000168A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: </w:t>
      </w:r>
      <w:r w:rsidRPr="00BC45B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Pareto chart for the extraction of polyphenols and antioxidants from the aerial part of </w:t>
      </w:r>
      <w:proofErr w:type="spellStart"/>
      <w:r w:rsidRPr="00BC45BF"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>Portulaca</w:t>
      </w:r>
      <w:proofErr w:type="spellEnd"/>
      <w:r w:rsidRPr="00BC45BF">
        <w:rPr>
          <w:rFonts w:ascii="Times New Roman" w:hAnsi="Times New Roman" w:cs="Times New Roman"/>
          <w:b/>
          <w:bCs/>
          <w:i/>
          <w:color w:val="00B050"/>
          <w:sz w:val="24"/>
          <w:szCs w:val="24"/>
        </w:rPr>
        <w:t xml:space="preserve"> oleracea</w:t>
      </w:r>
      <w:r w:rsidRPr="00BC45BF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 (APO) using heat reflux extraction (HRE)</w:t>
      </w:r>
      <w:r w:rsidRPr="000168AD">
        <w:rPr>
          <w:rFonts w:ascii="Times New Roman" w:hAnsi="Times New Roman" w:cs="Times New Roman"/>
          <w:b/>
          <w:bCs/>
          <w:color w:val="00B050"/>
          <w:sz w:val="24"/>
          <w:szCs w:val="24"/>
        </w:rPr>
        <w:t xml:space="preserve">. </w:t>
      </w:r>
    </w:p>
    <w:p w14:paraId="4CCD0767" w14:textId="77777777" w:rsidR="00BC45BF" w:rsidRDefault="00BC45BF" w:rsidP="00BC45BF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C45BF" w:rsidSect="0052395A">
      <w:pgSz w:w="11907" w:h="16840" w:code="9"/>
      <w:pgMar w:top="1440" w:right="1440" w:bottom="1699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D362CB" w14:textId="77777777" w:rsidR="00FE0421" w:rsidRDefault="00FE0421" w:rsidP="0072212D">
      <w:pPr>
        <w:spacing w:after="0" w:line="240" w:lineRule="auto"/>
      </w:pPr>
      <w:r>
        <w:separator/>
      </w:r>
    </w:p>
  </w:endnote>
  <w:endnote w:type="continuationSeparator" w:id="0">
    <w:p w14:paraId="2C8AC23C" w14:textId="77777777" w:rsidR="00FE0421" w:rsidRDefault="00FE0421" w:rsidP="007221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A23883" w14:textId="77777777" w:rsidR="00FE0421" w:rsidRDefault="00FE0421" w:rsidP="0072212D">
      <w:pPr>
        <w:spacing w:after="0" w:line="240" w:lineRule="auto"/>
      </w:pPr>
      <w:r>
        <w:separator/>
      </w:r>
    </w:p>
  </w:footnote>
  <w:footnote w:type="continuationSeparator" w:id="0">
    <w:p w14:paraId="12E88DED" w14:textId="77777777" w:rsidR="00FE0421" w:rsidRDefault="00FE0421" w:rsidP="007221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16A"/>
    <w:rsid w:val="00011C50"/>
    <w:rsid w:val="00014902"/>
    <w:rsid w:val="000168AD"/>
    <w:rsid w:val="00033898"/>
    <w:rsid w:val="0003597A"/>
    <w:rsid w:val="00050D11"/>
    <w:rsid w:val="00056A20"/>
    <w:rsid w:val="00061843"/>
    <w:rsid w:val="00061B89"/>
    <w:rsid w:val="0007396A"/>
    <w:rsid w:val="00074E6B"/>
    <w:rsid w:val="00087BFF"/>
    <w:rsid w:val="00092E99"/>
    <w:rsid w:val="00093690"/>
    <w:rsid w:val="00096DDF"/>
    <w:rsid w:val="000A5E78"/>
    <w:rsid w:val="000B2249"/>
    <w:rsid w:val="000B4F83"/>
    <w:rsid w:val="000D41A3"/>
    <w:rsid w:val="000E2F31"/>
    <w:rsid w:val="000F23BB"/>
    <w:rsid w:val="000F251F"/>
    <w:rsid w:val="001040F3"/>
    <w:rsid w:val="001278E0"/>
    <w:rsid w:val="00164157"/>
    <w:rsid w:val="0016631D"/>
    <w:rsid w:val="001708B4"/>
    <w:rsid w:val="0017486C"/>
    <w:rsid w:val="00180E87"/>
    <w:rsid w:val="0018509B"/>
    <w:rsid w:val="00191AF8"/>
    <w:rsid w:val="001949BA"/>
    <w:rsid w:val="001A15DA"/>
    <w:rsid w:val="001A176C"/>
    <w:rsid w:val="001A413D"/>
    <w:rsid w:val="001D3EC6"/>
    <w:rsid w:val="001E3BF3"/>
    <w:rsid w:val="001F1C18"/>
    <w:rsid w:val="001F2882"/>
    <w:rsid w:val="001F5C38"/>
    <w:rsid w:val="001F6601"/>
    <w:rsid w:val="00200AA6"/>
    <w:rsid w:val="00206633"/>
    <w:rsid w:val="00213752"/>
    <w:rsid w:val="00226E8B"/>
    <w:rsid w:val="00234D21"/>
    <w:rsid w:val="00241096"/>
    <w:rsid w:val="0026529C"/>
    <w:rsid w:val="002754A2"/>
    <w:rsid w:val="00294C82"/>
    <w:rsid w:val="00296C9D"/>
    <w:rsid w:val="002B2C9D"/>
    <w:rsid w:val="002C1AB5"/>
    <w:rsid w:val="002C6F85"/>
    <w:rsid w:val="002D10FF"/>
    <w:rsid w:val="002D1A0C"/>
    <w:rsid w:val="002F5660"/>
    <w:rsid w:val="0030129C"/>
    <w:rsid w:val="00307B69"/>
    <w:rsid w:val="003545F7"/>
    <w:rsid w:val="00355355"/>
    <w:rsid w:val="003717F0"/>
    <w:rsid w:val="00377124"/>
    <w:rsid w:val="00382A60"/>
    <w:rsid w:val="003A2396"/>
    <w:rsid w:val="003B3A58"/>
    <w:rsid w:val="003B61BE"/>
    <w:rsid w:val="003B6934"/>
    <w:rsid w:val="003C3C3E"/>
    <w:rsid w:val="003C432C"/>
    <w:rsid w:val="00401637"/>
    <w:rsid w:val="0040278E"/>
    <w:rsid w:val="00403C3B"/>
    <w:rsid w:val="00405855"/>
    <w:rsid w:val="00407F9E"/>
    <w:rsid w:val="00421BFC"/>
    <w:rsid w:val="00423E59"/>
    <w:rsid w:val="004560B9"/>
    <w:rsid w:val="004612E8"/>
    <w:rsid w:val="00462C98"/>
    <w:rsid w:val="00472EE6"/>
    <w:rsid w:val="00481767"/>
    <w:rsid w:val="00482C32"/>
    <w:rsid w:val="004871D0"/>
    <w:rsid w:val="00495638"/>
    <w:rsid w:val="00502C1F"/>
    <w:rsid w:val="00513E7A"/>
    <w:rsid w:val="00514981"/>
    <w:rsid w:val="005213A9"/>
    <w:rsid w:val="0052395A"/>
    <w:rsid w:val="0054397E"/>
    <w:rsid w:val="005570EC"/>
    <w:rsid w:val="00572FEB"/>
    <w:rsid w:val="0058299A"/>
    <w:rsid w:val="0059297B"/>
    <w:rsid w:val="005A302B"/>
    <w:rsid w:val="005A5688"/>
    <w:rsid w:val="005B2A98"/>
    <w:rsid w:val="005C48EE"/>
    <w:rsid w:val="005D41F9"/>
    <w:rsid w:val="005E5FBF"/>
    <w:rsid w:val="005E68D5"/>
    <w:rsid w:val="00601DFB"/>
    <w:rsid w:val="0061132B"/>
    <w:rsid w:val="00621F75"/>
    <w:rsid w:val="00631804"/>
    <w:rsid w:val="00646F4A"/>
    <w:rsid w:val="00661CAC"/>
    <w:rsid w:val="00662912"/>
    <w:rsid w:val="0067716A"/>
    <w:rsid w:val="006878FA"/>
    <w:rsid w:val="00694993"/>
    <w:rsid w:val="006B1299"/>
    <w:rsid w:val="006C36D7"/>
    <w:rsid w:val="006C4402"/>
    <w:rsid w:val="006D40AB"/>
    <w:rsid w:val="006E46AB"/>
    <w:rsid w:val="0070034A"/>
    <w:rsid w:val="0072031C"/>
    <w:rsid w:val="0072212D"/>
    <w:rsid w:val="007303AE"/>
    <w:rsid w:val="00761D66"/>
    <w:rsid w:val="00762B91"/>
    <w:rsid w:val="0076556C"/>
    <w:rsid w:val="00771888"/>
    <w:rsid w:val="007725A4"/>
    <w:rsid w:val="00782162"/>
    <w:rsid w:val="00782991"/>
    <w:rsid w:val="00782E6F"/>
    <w:rsid w:val="00790B7B"/>
    <w:rsid w:val="007967CB"/>
    <w:rsid w:val="007C31DC"/>
    <w:rsid w:val="007D03F5"/>
    <w:rsid w:val="007E6AF0"/>
    <w:rsid w:val="007E6CF5"/>
    <w:rsid w:val="007F1527"/>
    <w:rsid w:val="007F3585"/>
    <w:rsid w:val="00823A6B"/>
    <w:rsid w:val="00824EF7"/>
    <w:rsid w:val="008443FA"/>
    <w:rsid w:val="0084542A"/>
    <w:rsid w:val="00845E61"/>
    <w:rsid w:val="008678D0"/>
    <w:rsid w:val="00881926"/>
    <w:rsid w:val="008900A7"/>
    <w:rsid w:val="0089325F"/>
    <w:rsid w:val="008B00A8"/>
    <w:rsid w:val="008C2773"/>
    <w:rsid w:val="008C5D94"/>
    <w:rsid w:val="008D2F3B"/>
    <w:rsid w:val="008D6FAD"/>
    <w:rsid w:val="008F6154"/>
    <w:rsid w:val="00914E1D"/>
    <w:rsid w:val="0092082D"/>
    <w:rsid w:val="009248F0"/>
    <w:rsid w:val="00924C2B"/>
    <w:rsid w:val="00932867"/>
    <w:rsid w:val="00934231"/>
    <w:rsid w:val="0093472A"/>
    <w:rsid w:val="009423F3"/>
    <w:rsid w:val="009555A2"/>
    <w:rsid w:val="0096520B"/>
    <w:rsid w:val="0097424C"/>
    <w:rsid w:val="00977A4D"/>
    <w:rsid w:val="009935EE"/>
    <w:rsid w:val="00996265"/>
    <w:rsid w:val="009A2C97"/>
    <w:rsid w:val="009B218E"/>
    <w:rsid w:val="009B3FBA"/>
    <w:rsid w:val="009C7F80"/>
    <w:rsid w:val="009F1EF3"/>
    <w:rsid w:val="009F7C69"/>
    <w:rsid w:val="00A03D9A"/>
    <w:rsid w:val="00A12CC5"/>
    <w:rsid w:val="00A31FB4"/>
    <w:rsid w:val="00A32D26"/>
    <w:rsid w:val="00A35387"/>
    <w:rsid w:val="00A42744"/>
    <w:rsid w:val="00A56465"/>
    <w:rsid w:val="00A61E73"/>
    <w:rsid w:val="00A64364"/>
    <w:rsid w:val="00A76C55"/>
    <w:rsid w:val="00A77FD1"/>
    <w:rsid w:val="00A837EB"/>
    <w:rsid w:val="00A85007"/>
    <w:rsid w:val="00A87F52"/>
    <w:rsid w:val="00A94543"/>
    <w:rsid w:val="00AA170C"/>
    <w:rsid w:val="00AB3277"/>
    <w:rsid w:val="00AD588F"/>
    <w:rsid w:val="00AE39B8"/>
    <w:rsid w:val="00AE5906"/>
    <w:rsid w:val="00AE6D7A"/>
    <w:rsid w:val="00B14098"/>
    <w:rsid w:val="00B20C26"/>
    <w:rsid w:val="00B24062"/>
    <w:rsid w:val="00B255B6"/>
    <w:rsid w:val="00B273AA"/>
    <w:rsid w:val="00B45535"/>
    <w:rsid w:val="00B662B9"/>
    <w:rsid w:val="00B76E35"/>
    <w:rsid w:val="00B81887"/>
    <w:rsid w:val="00B9426C"/>
    <w:rsid w:val="00BA4832"/>
    <w:rsid w:val="00BB2F9B"/>
    <w:rsid w:val="00BC06F7"/>
    <w:rsid w:val="00BC45BF"/>
    <w:rsid w:val="00BE0046"/>
    <w:rsid w:val="00BE0A9F"/>
    <w:rsid w:val="00BE1030"/>
    <w:rsid w:val="00BE2735"/>
    <w:rsid w:val="00BF0B04"/>
    <w:rsid w:val="00BF4110"/>
    <w:rsid w:val="00C01332"/>
    <w:rsid w:val="00C1609C"/>
    <w:rsid w:val="00C22906"/>
    <w:rsid w:val="00C23132"/>
    <w:rsid w:val="00C25267"/>
    <w:rsid w:val="00C62F4E"/>
    <w:rsid w:val="00C64D94"/>
    <w:rsid w:val="00C6785D"/>
    <w:rsid w:val="00C735A4"/>
    <w:rsid w:val="00CA250A"/>
    <w:rsid w:val="00CA2DE1"/>
    <w:rsid w:val="00CA58DF"/>
    <w:rsid w:val="00CB32D4"/>
    <w:rsid w:val="00CB5F20"/>
    <w:rsid w:val="00CF5C32"/>
    <w:rsid w:val="00D02396"/>
    <w:rsid w:val="00D02A3E"/>
    <w:rsid w:val="00D0603C"/>
    <w:rsid w:val="00D0649F"/>
    <w:rsid w:val="00D0714E"/>
    <w:rsid w:val="00D1236A"/>
    <w:rsid w:val="00D153B1"/>
    <w:rsid w:val="00D23CB0"/>
    <w:rsid w:val="00D31DB2"/>
    <w:rsid w:val="00D33D81"/>
    <w:rsid w:val="00D35ADF"/>
    <w:rsid w:val="00D372EB"/>
    <w:rsid w:val="00D44EEE"/>
    <w:rsid w:val="00D65761"/>
    <w:rsid w:val="00D72300"/>
    <w:rsid w:val="00D73945"/>
    <w:rsid w:val="00D9158F"/>
    <w:rsid w:val="00D94CCA"/>
    <w:rsid w:val="00D957A6"/>
    <w:rsid w:val="00DB2A3F"/>
    <w:rsid w:val="00DD1168"/>
    <w:rsid w:val="00DE0F9C"/>
    <w:rsid w:val="00DE5860"/>
    <w:rsid w:val="00DE5960"/>
    <w:rsid w:val="00DE6B8C"/>
    <w:rsid w:val="00E0149C"/>
    <w:rsid w:val="00E070AB"/>
    <w:rsid w:val="00E07AC4"/>
    <w:rsid w:val="00E16ECB"/>
    <w:rsid w:val="00E27369"/>
    <w:rsid w:val="00E3386F"/>
    <w:rsid w:val="00E40F1E"/>
    <w:rsid w:val="00E41D97"/>
    <w:rsid w:val="00E43DEC"/>
    <w:rsid w:val="00E4602E"/>
    <w:rsid w:val="00E47E9F"/>
    <w:rsid w:val="00E64F40"/>
    <w:rsid w:val="00E75852"/>
    <w:rsid w:val="00E947F3"/>
    <w:rsid w:val="00E96596"/>
    <w:rsid w:val="00EA6A8C"/>
    <w:rsid w:val="00EC177F"/>
    <w:rsid w:val="00EC3CB0"/>
    <w:rsid w:val="00EC4A07"/>
    <w:rsid w:val="00ED5875"/>
    <w:rsid w:val="00EE17F2"/>
    <w:rsid w:val="00F12E79"/>
    <w:rsid w:val="00F27E46"/>
    <w:rsid w:val="00F47490"/>
    <w:rsid w:val="00F479F0"/>
    <w:rsid w:val="00F600EF"/>
    <w:rsid w:val="00F66B10"/>
    <w:rsid w:val="00F968D4"/>
    <w:rsid w:val="00FD0C31"/>
    <w:rsid w:val="00FD75B7"/>
    <w:rsid w:val="00FE0421"/>
    <w:rsid w:val="00FE18BC"/>
    <w:rsid w:val="00FE3D03"/>
    <w:rsid w:val="00FE709C"/>
    <w:rsid w:val="00FF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20FF93"/>
  <w15:docId w15:val="{ECA72164-2037-4FF6-B966-4A0B80D9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26E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71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722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머리글 Char"/>
    <w:basedOn w:val="a0"/>
    <w:link w:val="a4"/>
    <w:uiPriority w:val="99"/>
    <w:rsid w:val="0072212D"/>
  </w:style>
  <w:style w:type="paragraph" w:styleId="a5">
    <w:name w:val="footer"/>
    <w:basedOn w:val="a"/>
    <w:link w:val="Char0"/>
    <w:uiPriority w:val="99"/>
    <w:unhideWhenUsed/>
    <w:rsid w:val="007221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바닥글 Char"/>
    <w:basedOn w:val="a0"/>
    <w:link w:val="a5"/>
    <w:uiPriority w:val="99"/>
    <w:rsid w:val="007221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3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8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9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3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8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13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9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04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8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6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1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8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576</Words>
  <Characters>3286</Characters>
  <Application>Microsoft Office Word</Application>
  <DocSecurity>0</DocSecurity>
  <Lines>27</Lines>
  <Paragraphs>7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PC-213</cp:lastModifiedBy>
  <cp:revision>4</cp:revision>
  <cp:lastPrinted>2022-03-30T02:51:00Z</cp:lastPrinted>
  <dcterms:created xsi:type="dcterms:W3CDTF">2022-11-09T03:12:00Z</dcterms:created>
  <dcterms:modified xsi:type="dcterms:W3CDTF">2022-11-09T04:08:00Z</dcterms:modified>
</cp:coreProperties>
</file>