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32281" w14:textId="7308D30B" w:rsidR="00280F46" w:rsidRPr="00572B04" w:rsidRDefault="00280F46" w:rsidP="00ED39C9">
      <w:pPr>
        <w:spacing w:afterLines="100" w:after="312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2B04">
        <w:rPr>
          <w:rFonts w:ascii="Times New Roman" w:hAnsi="Times New Roman" w:cs="Times New Roman"/>
          <w:b/>
          <w:sz w:val="32"/>
          <w:szCs w:val="32"/>
        </w:rPr>
        <w:t>Supplementary data</w:t>
      </w:r>
    </w:p>
    <w:p w14:paraId="29FE9ACF" w14:textId="73D23CCE" w:rsidR="00ED39C9" w:rsidRPr="00572B04" w:rsidRDefault="00716AD1" w:rsidP="008C1D0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color w:val="000000"/>
          <w:sz w:val="28"/>
          <w:szCs w:val="28"/>
          <w:lang w:val="en-GB"/>
        </w:rPr>
      </w:pPr>
      <w:bookmarkStart w:id="0" w:name="OLE_LINK8"/>
      <w:r w:rsidRPr="00572B04">
        <w:rPr>
          <w:rFonts w:ascii="Times New Roman" w:eastAsia="宋体" w:hAnsi="Times New Roman" w:cs="Times New Roman"/>
          <w:b/>
          <w:i/>
          <w:color w:val="000000"/>
          <w:sz w:val="28"/>
          <w:szCs w:val="28"/>
          <w:lang w:val="en-GB"/>
        </w:rPr>
        <w:t>In Vivo</w:t>
      </w:r>
      <w:r w:rsidRPr="00572B04">
        <w:rPr>
          <w:rFonts w:ascii="Times New Roman" w:eastAsia="宋体" w:hAnsi="Times New Roman" w:cs="Times New Roman"/>
          <w:b/>
          <w:color w:val="000000"/>
          <w:sz w:val="28"/>
          <w:szCs w:val="28"/>
          <w:lang w:val="en-GB"/>
        </w:rPr>
        <w:t xml:space="preserve"> Monitoring an Important </w:t>
      </w:r>
      <w:r w:rsidR="002C779F" w:rsidRPr="00572B04">
        <w:rPr>
          <w:rFonts w:ascii="Times New Roman" w:eastAsia="宋体" w:hAnsi="Times New Roman" w:cs="Times New Roman"/>
          <w:b/>
          <w:color w:val="000000"/>
          <w:sz w:val="28"/>
          <w:szCs w:val="28"/>
          <w:lang w:val="en-GB"/>
        </w:rPr>
        <w:t xml:space="preserve">Plant Immune </w:t>
      </w:r>
      <w:proofErr w:type="spellStart"/>
      <w:r w:rsidR="002C779F" w:rsidRPr="00572B04">
        <w:rPr>
          <w:rFonts w:ascii="Times New Roman" w:eastAsia="宋体" w:hAnsi="Times New Roman" w:cs="Times New Roman"/>
          <w:b/>
          <w:color w:val="000000"/>
          <w:sz w:val="28"/>
          <w:szCs w:val="28"/>
          <w:lang w:val="en-GB"/>
        </w:rPr>
        <w:t>Signaling</w:t>
      </w:r>
      <w:proofErr w:type="spellEnd"/>
      <w:r w:rsidR="002C779F" w:rsidRPr="00572B04">
        <w:rPr>
          <w:rFonts w:ascii="Times New Roman" w:eastAsia="宋体" w:hAnsi="Times New Roman" w:cs="Times New Roman"/>
          <w:b/>
          <w:color w:val="000000"/>
          <w:sz w:val="28"/>
          <w:szCs w:val="28"/>
          <w:lang w:val="en-GB"/>
        </w:rPr>
        <w:t xml:space="preserve"> Molecule</w:t>
      </w:r>
      <w:r w:rsidRPr="00572B04">
        <w:rPr>
          <w:rFonts w:ascii="Times New Roman" w:eastAsia="宋体" w:hAnsi="Times New Roman" w:cs="Times New Roman"/>
          <w:b/>
          <w:color w:val="000000"/>
          <w:sz w:val="28"/>
          <w:szCs w:val="28"/>
          <w:lang w:val="en-GB"/>
        </w:rPr>
        <w:t xml:space="preserve"> Salicylic Acid by Rhodamine-Engineered Probes and Their </w:t>
      </w:r>
      <w:r w:rsidRPr="00572B04">
        <w:rPr>
          <w:rFonts w:ascii="Times New Roman" w:eastAsia="宋体" w:hAnsi="Times New Roman" w:cs="Times New Roman"/>
          <w:b/>
          <w:bCs/>
          <w:color w:val="000000"/>
          <w:sz w:val="28"/>
          <w:szCs w:val="28"/>
          <w:lang w:val="en-GB"/>
        </w:rPr>
        <w:t>Density Functional Theory (DFT) Calculations</w:t>
      </w:r>
    </w:p>
    <w:p w14:paraId="2785C74D" w14:textId="6F9FC692" w:rsidR="00ED39C9" w:rsidRPr="00572B04" w:rsidRDefault="00F3206F" w:rsidP="008C1D0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</w:pPr>
      <w:bookmarkStart w:id="1" w:name="OLE_LINK2"/>
      <w:bookmarkEnd w:id="0"/>
      <w:proofErr w:type="spellStart"/>
      <w:r w:rsidRPr="00572B04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>Zi-Mian</w:t>
      </w:r>
      <w:proofErr w:type="spellEnd"/>
      <w:r w:rsidRPr="00572B04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 xml:space="preserve"> Fang, Li-Long Zhang,</w:t>
      </w:r>
      <w:r w:rsidR="004D77E2" w:rsidRPr="00572B04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 xml:space="preserve"> Jin-Jing Wang,</w:t>
      </w:r>
      <w:r w:rsidRPr="00572B04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 xml:space="preserve"> </w:t>
      </w:r>
      <w:r w:rsidR="00716AD1" w:rsidRPr="00572B04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>Fang-</w:t>
      </w:r>
      <w:proofErr w:type="spellStart"/>
      <w:r w:rsidR="00716AD1" w:rsidRPr="00572B04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>Ze</w:t>
      </w:r>
      <w:proofErr w:type="spellEnd"/>
      <w:r w:rsidR="00716AD1" w:rsidRPr="00572B04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 xml:space="preserve"> Li,</w:t>
      </w:r>
      <w:r w:rsidR="00716AD1" w:rsidRPr="00572B04">
        <w:rPr>
          <w:rFonts w:ascii="Times New Roman" w:eastAsia="宋体" w:hAnsi="Times New Roman" w:cs="Times New Roman" w:hint="eastAsia"/>
          <w:color w:val="000000"/>
          <w:sz w:val="24"/>
          <w:szCs w:val="24"/>
          <w:lang w:val="en-GB"/>
        </w:rPr>
        <w:t xml:space="preserve"> </w:t>
      </w:r>
      <w:proofErr w:type="spellStart"/>
      <w:r w:rsidRPr="00572B04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>Tian</w:t>
      </w:r>
      <w:proofErr w:type="spellEnd"/>
      <w:r w:rsidRPr="00572B04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 xml:space="preserve"> Wang,</w:t>
      </w:r>
      <w:r w:rsidR="0080105A" w:rsidRPr="00572B04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 xml:space="preserve"> Hu Li,*</w:t>
      </w:r>
      <w:r w:rsidRPr="00572B04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 xml:space="preserve"> Yan Mao, Pei-Yi Wang*</w:t>
      </w:r>
      <w:bookmarkEnd w:id="1"/>
    </w:p>
    <w:p w14:paraId="523B8F1E" w14:textId="77777777" w:rsidR="00ED39C9" w:rsidRPr="00572B04" w:rsidRDefault="00ED39C9" w:rsidP="00ED39C9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</w:pPr>
      <w:bookmarkStart w:id="2" w:name="_GoBack"/>
      <w:bookmarkEnd w:id="2"/>
    </w:p>
    <w:p w14:paraId="51EE49F0" w14:textId="77777777" w:rsidR="00ED39C9" w:rsidRPr="00572B04" w:rsidRDefault="00ED39C9" w:rsidP="008C1D0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</w:pPr>
      <w:r w:rsidRPr="00572B04">
        <w:rPr>
          <w:rFonts w:ascii="Times New Roman" w:eastAsia="宋体" w:hAnsi="Times New Roman" w:cs="Times New Roman"/>
          <w:color w:val="000000"/>
          <w:sz w:val="24"/>
          <w:szCs w:val="24"/>
        </w:rPr>
        <w:t>State Key Laboratory Breeding Base of Green Pesticide and Agricultural Bioengineering, Key Laboratory of Green Pesticide and Agricultural Bioengineering, Ministry of Education, Center for R&amp;D of Fine Chemicals of Guizhou University, Guiyang, 550025, China</w:t>
      </w:r>
      <w:r w:rsidRPr="00572B04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>.</w:t>
      </w:r>
    </w:p>
    <w:p w14:paraId="3D976670" w14:textId="77777777" w:rsidR="00ED39C9" w:rsidRPr="00572B04" w:rsidRDefault="00ED39C9" w:rsidP="008C1D0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</w:pPr>
      <w:r w:rsidRPr="00572B04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>* Corresponding author</w:t>
      </w:r>
    </w:p>
    <w:p w14:paraId="2E0823DA" w14:textId="4714AEB0" w:rsidR="00ED39C9" w:rsidRPr="00572B04" w:rsidRDefault="00ED39C9" w:rsidP="008C1D0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</w:pPr>
      <w:r w:rsidRPr="00572B04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>E-mail: pywang888@126.com (P.-Y. Wang)</w:t>
      </w:r>
      <w:r w:rsidR="00FA22B0" w:rsidRPr="00572B04">
        <w:rPr>
          <w:rFonts w:ascii="Times New Roman" w:eastAsia="宋体" w:hAnsi="Times New Roman" w:cs="Times New Roman"/>
          <w:color w:val="000000"/>
          <w:sz w:val="24"/>
          <w:szCs w:val="24"/>
          <w:lang w:val="en-GB"/>
        </w:rPr>
        <w:t xml:space="preserve">, hli13@gzu.edu.cn (H. Li). </w:t>
      </w:r>
    </w:p>
    <w:p w14:paraId="1548CA45" w14:textId="2391C94D" w:rsidR="00473044" w:rsidRPr="00572B04" w:rsidRDefault="00473044" w:rsidP="008C1D0D">
      <w:pPr>
        <w:widowControl/>
        <w:spacing w:afterLines="200" w:after="624"/>
        <w:jc w:val="left"/>
        <w:rPr>
          <w:rFonts w:ascii="Times New Roman" w:hAnsi="Times New Roman" w:cs="Times New Roman"/>
          <w:sz w:val="24"/>
          <w:szCs w:val="24"/>
        </w:rPr>
      </w:pPr>
    </w:p>
    <w:p w14:paraId="609C2C64" w14:textId="77777777" w:rsidR="00C9224E" w:rsidRPr="00572B04" w:rsidRDefault="00162440" w:rsidP="008C1D0D">
      <w:pPr>
        <w:pStyle w:val="ac"/>
        <w:adjustRightInd w:val="0"/>
        <w:snapToGrid w:val="0"/>
        <w:spacing w:line="360" w:lineRule="auto"/>
        <w:rPr>
          <w:noProof/>
        </w:rPr>
      </w:pPr>
      <w:bookmarkStart w:id="3" w:name="_Toc510980430"/>
      <w:r w:rsidRPr="00572B04">
        <w:rPr>
          <w:rFonts w:ascii="Times New Roman" w:hAnsi="Times New Roman" w:cs="Times New Roman"/>
          <w:b/>
          <w:sz w:val="30"/>
          <w:szCs w:val="30"/>
        </w:rPr>
        <w:t>Contents</w:t>
      </w:r>
      <w:bookmarkEnd w:id="3"/>
      <w:r w:rsidR="008B7DB3" w:rsidRPr="00572B04">
        <w:rPr>
          <w:rFonts w:ascii="Times New Roman" w:hAnsi="Times New Roman" w:cs="Times New Roman"/>
          <w:b/>
          <w:sz w:val="44"/>
          <w:szCs w:val="44"/>
        </w:rPr>
        <w:fldChar w:fldCharType="begin"/>
      </w:r>
      <w:r w:rsidR="005052DB" w:rsidRPr="00572B04">
        <w:rPr>
          <w:rFonts w:ascii="Times New Roman" w:hAnsi="Times New Roman" w:cs="Times New Roman"/>
          <w:b/>
          <w:sz w:val="44"/>
          <w:szCs w:val="44"/>
        </w:rPr>
        <w:instrText xml:space="preserve"> TOC \o "1-1" \h \z \u </w:instrText>
      </w:r>
      <w:r w:rsidR="008B7DB3" w:rsidRPr="00572B04">
        <w:rPr>
          <w:rFonts w:ascii="Times New Roman" w:hAnsi="Times New Roman" w:cs="Times New Roman"/>
          <w:b/>
          <w:sz w:val="44"/>
          <w:szCs w:val="44"/>
        </w:rPr>
        <w:fldChar w:fldCharType="separate"/>
      </w:r>
    </w:p>
    <w:p w14:paraId="625FF48F" w14:textId="77777777" w:rsidR="00C9224E" w:rsidRPr="00572B04" w:rsidRDefault="007E46BE">
      <w:pPr>
        <w:pStyle w:val="10"/>
        <w:rPr>
          <w:noProof/>
        </w:rPr>
      </w:pPr>
      <w:hyperlink w:anchor="_Toc120194674" w:history="1">
        <w:r w:rsidR="00C9224E" w:rsidRPr="00572B04">
          <w:rPr>
            <w:rStyle w:val="a6"/>
            <w:rFonts w:ascii="Times New Roman" w:hAnsi="Times New Roman" w:cs="Times New Roman"/>
            <w:noProof/>
          </w:rPr>
          <w:t>1. Synthetic procedures for the intermediate</w:t>
        </w:r>
        <w:r w:rsidR="00C9224E" w:rsidRPr="00572B04">
          <w:rPr>
            <w:noProof/>
            <w:webHidden/>
          </w:rPr>
          <w:tab/>
        </w:r>
        <w:r w:rsidR="00C9224E" w:rsidRPr="00572B04">
          <w:rPr>
            <w:noProof/>
            <w:webHidden/>
          </w:rPr>
          <w:fldChar w:fldCharType="begin"/>
        </w:r>
        <w:r w:rsidR="00C9224E" w:rsidRPr="00572B04">
          <w:rPr>
            <w:noProof/>
            <w:webHidden/>
          </w:rPr>
          <w:instrText xml:space="preserve"> PAGEREF _Toc120194674 \h </w:instrText>
        </w:r>
        <w:r w:rsidR="00C9224E" w:rsidRPr="00572B04">
          <w:rPr>
            <w:noProof/>
            <w:webHidden/>
          </w:rPr>
        </w:r>
        <w:r w:rsidR="00C9224E" w:rsidRPr="00572B04">
          <w:rPr>
            <w:noProof/>
            <w:webHidden/>
          </w:rPr>
          <w:fldChar w:fldCharType="separate"/>
        </w:r>
        <w:r w:rsidR="00C9224E" w:rsidRPr="00572B04">
          <w:rPr>
            <w:noProof/>
            <w:webHidden/>
          </w:rPr>
          <w:t>2</w:t>
        </w:r>
        <w:r w:rsidR="00C9224E" w:rsidRPr="00572B04">
          <w:rPr>
            <w:noProof/>
            <w:webHidden/>
          </w:rPr>
          <w:fldChar w:fldCharType="end"/>
        </w:r>
      </w:hyperlink>
    </w:p>
    <w:p w14:paraId="1635F1EF" w14:textId="77777777" w:rsidR="00C9224E" w:rsidRPr="00572B04" w:rsidRDefault="007E46BE">
      <w:pPr>
        <w:pStyle w:val="10"/>
        <w:rPr>
          <w:noProof/>
        </w:rPr>
      </w:pPr>
      <w:hyperlink w:anchor="_Toc120194675" w:history="1">
        <w:r w:rsidR="00C9224E" w:rsidRPr="00572B04">
          <w:rPr>
            <w:rStyle w:val="a6"/>
            <w:rFonts w:ascii="Times New Roman" w:hAnsi="Times New Roman" w:cs="Times New Roman"/>
            <w:noProof/>
          </w:rPr>
          <w:t>2. Determination of the fluorescence quantum yield</w:t>
        </w:r>
        <w:r w:rsidR="00C9224E" w:rsidRPr="00572B04">
          <w:rPr>
            <w:noProof/>
            <w:webHidden/>
          </w:rPr>
          <w:tab/>
        </w:r>
        <w:r w:rsidR="00C9224E" w:rsidRPr="00572B04">
          <w:rPr>
            <w:noProof/>
            <w:webHidden/>
          </w:rPr>
          <w:fldChar w:fldCharType="begin"/>
        </w:r>
        <w:r w:rsidR="00C9224E" w:rsidRPr="00572B04">
          <w:rPr>
            <w:noProof/>
            <w:webHidden/>
          </w:rPr>
          <w:instrText xml:space="preserve"> PAGEREF _Toc120194675 \h </w:instrText>
        </w:r>
        <w:r w:rsidR="00C9224E" w:rsidRPr="00572B04">
          <w:rPr>
            <w:noProof/>
            <w:webHidden/>
          </w:rPr>
        </w:r>
        <w:r w:rsidR="00C9224E" w:rsidRPr="00572B04">
          <w:rPr>
            <w:noProof/>
            <w:webHidden/>
          </w:rPr>
          <w:fldChar w:fldCharType="separate"/>
        </w:r>
        <w:r w:rsidR="00C9224E" w:rsidRPr="00572B04">
          <w:rPr>
            <w:noProof/>
            <w:webHidden/>
          </w:rPr>
          <w:t>2</w:t>
        </w:r>
        <w:r w:rsidR="00C9224E" w:rsidRPr="00572B04">
          <w:rPr>
            <w:noProof/>
            <w:webHidden/>
          </w:rPr>
          <w:fldChar w:fldCharType="end"/>
        </w:r>
      </w:hyperlink>
    </w:p>
    <w:p w14:paraId="2E8F2B74" w14:textId="77777777" w:rsidR="00C9224E" w:rsidRPr="00572B04" w:rsidRDefault="007E46BE">
      <w:pPr>
        <w:pStyle w:val="10"/>
        <w:rPr>
          <w:noProof/>
        </w:rPr>
      </w:pPr>
      <w:hyperlink w:anchor="_Toc120194676" w:history="1">
        <w:r w:rsidR="00C9224E" w:rsidRPr="00572B04">
          <w:rPr>
            <w:rStyle w:val="a6"/>
            <w:rFonts w:ascii="Times New Roman" w:hAnsi="Times New Roman" w:cs="Times New Roman"/>
            <w:noProof/>
          </w:rPr>
          <w:t>3. Calculation of the detection limit</w:t>
        </w:r>
        <w:r w:rsidR="00C9224E" w:rsidRPr="00572B04">
          <w:rPr>
            <w:noProof/>
            <w:webHidden/>
          </w:rPr>
          <w:tab/>
        </w:r>
        <w:r w:rsidR="00C9224E" w:rsidRPr="00572B04">
          <w:rPr>
            <w:noProof/>
            <w:webHidden/>
          </w:rPr>
          <w:fldChar w:fldCharType="begin"/>
        </w:r>
        <w:r w:rsidR="00C9224E" w:rsidRPr="00572B04">
          <w:rPr>
            <w:noProof/>
            <w:webHidden/>
          </w:rPr>
          <w:instrText xml:space="preserve"> PAGEREF _Toc120194676 \h </w:instrText>
        </w:r>
        <w:r w:rsidR="00C9224E" w:rsidRPr="00572B04">
          <w:rPr>
            <w:noProof/>
            <w:webHidden/>
          </w:rPr>
        </w:r>
        <w:r w:rsidR="00C9224E" w:rsidRPr="00572B04">
          <w:rPr>
            <w:noProof/>
            <w:webHidden/>
          </w:rPr>
          <w:fldChar w:fldCharType="separate"/>
        </w:r>
        <w:r w:rsidR="00C9224E" w:rsidRPr="00572B04">
          <w:rPr>
            <w:noProof/>
            <w:webHidden/>
          </w:rPr>
          <w:t>2</w:t>
        </w:r>
        <w:r w:rsidR="00C9224E" w:rsidRPr="00572B04">
          <w:rPr>
            <w:noProof/>
            <w:webHidden/>
          </w:rPr>
          <w:fldChar w:fldCharType="end"/>
        </w:r>
      </w:hyperlink>
    </w:p>
    <w:p w14:paraId="4582BB82" w14:textId="77777777" w:rsidR="00C9224E" w:rsidRPr="00572B04" w:rsidRDefault="007E46BE">
      <w:pPr>
        <w:pStyle w:val="10"/>
        <w:rPr>
          <w:noProof/>
        </w:rPr>
      </w:pPr>
      <w:hyperlink w:anchor="_Toc120194677" w:history="1">
        <w:r w:rsidR="00C9224E" w:rsidRPr="00572B04">
          <w:rPr>
            <w:rStyle w:val="a6"/>
            <w:rFonts w:ascii="Times New Roman" w:hAnsi="Times New Roman" w:cs="Times New Roman"/>
            <w:noProof/>
          </w:rPr>
          <w:t xml:space="preserve">4. The </w:t>
        </w:r>
        <w:r w:rsidR="00C9224E" w:rsidRPr="00572B04">
          <w:rPr>
            <w:rStyle w:val="a6"/>
            <w:rFonts w:ascii="Times New Roman" w:hAnsi="Times New Roman" w:cs="Times New Roman"/>
            <w:noProof/>
            <w:vertAlign w:val="superscript"/>
          </w:rPr>
          <w:t>1</w:t>
        </w:r>
        <w:r w:rsidR="00C9224E" w:rsidRPr="00572B04">
          <w:rPr>
            <w:rStyle w:val="a6"/>
            <w:rFonts w:ascii="Times New Roman" w:hAnsi="Times New Roman" w:cs="Times New Roman"/>
            <w:noProof/>
          </w:rPr>
          <w:t xml:space="preserve">H NMR, </w:t>
        </w:r>
        <w:r w:rsidR="00C9224E" w:rsidRPr="00572B04">
          <w:rPr>
            <w:rStyle w:val="a6"/>
            <w:rFonts w:ascii="Times New Roman" w:hAnsi="Times New Roman" w:cs="Times New Roman"/>
            <w:noProof/>
            <w:vertAlign w:val="superscript"/>
          </w:rPr>
          <w:t>13</w:t>
        </w:r>
        <w:r w:rsidR="00C9224E" w:rsidRPr="00572B04">
          <w:rPr>
            <w:rStyle w:val="a6"/>
            <w:rFonts w:ascii="Times New Roman" w:hAnsi="Times New Roman" w:cs="Times New Roman"/>
            <w:noProof/>
          </w:rPr>
          <w:t xml:space="preserve">C NMR and HMRS spectra of probes 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</w:rPr>
          <w:t>F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  <w:vertAlign w:val="subscript"/>
          </w:rPr>
          <w:t>1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</w:rPr>
          <w:t>-F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  <w:vertAlign w:val="subscript"/>
          </w:rPr>
          <w:t>4</w:t>
        </w:r>
        <w:r w:rsidR="00C9224E" w:rsidRPr="00572B04">
          <w:rPr>
            <w:noProof/>
            <w:webHidden/>
          </w:rPr>
          <w:tab/>
        </w:r>
        <w:r w:rsidR="00C9224E" w:rsidRPr="00572B04">
          <w:rPr>
            <w:noProof/>
            <w:webHidden/>
          </w:rPr>
          <w:fldChar w:fldCharType="begin"/>
        </w:r>
        <w:r w:rsidR="00C9224E" w:rsidRPr="00572B04">
          <w:rPr>
            <w:noProof/>
            <w:webHidden/>
          </w:rPr>
          <w:instrText xml:space="preserve"> PAGEREF _Toc120194677 \h </w:instrText>
        </w:r>
        <w:r w:rsidR="00C9224E" w:rsidRPr="00572B04">
          <w:rPr>
            <w:noProof/>
            <w:webHidden/>
          </w:rPr>
        </w:r>
        <w:r w:rsidR="00C9224E" w:rsidRPr="00572B04">
          <w:rPr>
            <w:noProof/>
            <w:webHidden/>
          </w:rPr>
          <w:fldChar w:fldCharType="separate"/>
        </w:r>
        <w:r w:rsidR="00C9224E" w:rsidRPr="00572B04">
          <w:rPr>
            <w:noProof/>
            <w:webHidden/>
          </w:rPr>
          <w:t>3</w:t>
        </w:r>
        <w:r w:rsidR="00C9224E" w:rsidRPr="00572B04">
          <w:rPr>
            <w:noProof/>
            <w:webHidden/>
          </w:rPr>
          <w:fldChar w:fldCharType="end"/>
        </w:r>
      </w:hyperlink>
    </w:p>
    <w:p w14:paraId="4360572C" w14:textId="77777777" w:rsidR="00C9224E" w:rsidRPr="00572B04" w:rsidRDefault="007E46BE">
      <w:pPr>
        <w:pStyle w:val="10"/>
        <w:rPr>
          <w:noProof/>
        </w:rPr>
      </w:pPr>
      <w:hyperlink w:anchor="_Toc120194678" w:history="1">
        <w:r w:rsidR="00C9224E" w:rsidRPr="00572B04">
          <w:rPr>
            <w:rStyle w:val="a6"/>
            <w:rFonts w:ascii="Times New Roman" w:hAnsi="Times New Roman" w:cs="Times New Roman"/>
            <w:noProof/>
          </w:rPr>
          <w:t xml:space="preserve">5. UV-Vis spectra of probes 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</w:rPr>
          <w:t>F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  <w:vertAlign w:val="subscript"/>
          </w:rPr>
          <w:t>1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</w:rPr>
          <w:t>-F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  <w:vertAlign w:val="subscript"/>
          </w:rPr>
          <w:t>4</w:t>
        </w:r>
        <w:r w:rsidR="00C9224E" w:rsidRPr="00572B04">
          <w:rPr>
            <w:rStyle w:val="a6"/>
            <w:rFonts w:ascii="Times New Roman" w:hAnsi="Times New Roman" w:cs="Times New Roman"/>
            <w:noProof/>
          </w:rPr>
          <w:t xml:space="preserve"> in the presence of SA and its analogs</w:t>
        </w:r>
        <w:r w:rsidR="00C9224E" w:rsidRPr="00572B04">
          <w:rPr>
            <w:noProof/>
            <w:webHidden/>
          </w:rPr>
          <w:tab/>
        </w:r>
        <w:r w:rsidR="00C9224E" w:rsidRPr="00572B04">
          <w:rPr>
            <w:noProof/>
            <w:webHidden/>
          </w:rPr>
          <w:fldChar w:fldCharType="begin"/>
        </w:r>
        <w:r w:rsidR="00C9224E" w:rsidRPr="00572B04">
          <w:rPr>
            <w:noProof/>
            <w:webHidden/>
          </w:rPr>
          <w:instrText xml:space="preserve"> PAGEREF _Toc120194678 \h </w:instrText>
        </w:r>
        <w:r w:rsidR="00C9224E" w:rsidRPr="00572B04">
          <w:rPr>
            <w:noProof/>
            <w:webHidden/>
          </w:rPr>
        </w:r>
        <w:r w:rsidR="00C9224E" w:rsidRPr="00572B04">
          <w:rPr>
            <w:noProof/>
            <w:webHidden/>
          </w:rPr>
          <w:fldChar w:fldCharType="separate"/>
        </w:r>
        <w:r w:rsidR="00C9224E" w:rsidRPr="00572B04">
          <w:rPr>
            <w:noProof/>
            <w:webHidden/>
          </w:rPr>
          <w:t>10</w:t>
        </w:r>
        <w:r w:rsidR="00C9224E" w:rsidRPr="00572B04">
          <w:rPr>
            <w:noProof/>
            <w:webHidden/>
          </w:rPr>
          <w:fldChar w:fldCharType="end"/>
        </w:r>
      </w:hyperlink>
    </w:p>
    <w:p w14:paraId="61FD10DE" w14:textId="77777777" w:rsidR="00C9224E" w:rsidRPr="00572B04" w:rsidRDefault="007E46BE">
      <w:pPr>
        <w:pStyle w:val="10"/>
        <w:rPr>
          <w:noProof/>
        </w:rPr>
      </w:pPr>
      <w:hyperlink w:anchor="_Toc120194679" w:history="1">
        <w:r w:rsidR="00C9224E" w:rsidRPr="00572B04">
          <w:rPr>
            <w:rStyle w:val="a6"/>
            <w:rFonts w:ascii="Times New Roman" w:hAnsi="Times New Roman" w:cs="Times New Roman"/>
            <w:noProof/>
          </w:rPr>
          <w:t xml:space="preserve">6. Job’s plot and Benesi-Hildebrand plot of probe 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</w:rPr>
          <w:t>F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  <w:vertAlign w:val="subscript"/>
          </w:rPr>
          <w:t>1</w:t>
        </w:r>
        <w:r w:rsidR="00C9224E" w:rsidRPr="00572B04">
          <w:rPr>
            <w:rStyle w:val="a6"/>
            <w:rFonts w:ascii="Times New Roman" w:hAnsi="Times New Roman" w:cs="Times New Roman"/>
            <w:noProof/>
          </w:rPr>
          <w:t xml:space="preserve"> with SA</w:t>
        </w:r>
        <w:r w:rsidR="00C9224E" w:rsidRPr="00572B04">
          <w:rPr>
            <w:noProof/>
            <w:webHidden/>
          </w:rPr>
          <w:tab/>
        </w:r>
        <w:r w:rsidR="00C9224E" w:rsidRPr="00572B04">
          <w:rPr>
            <w:noProof/>
            <w:webHidden/>
          </w:rPr>
          <w:fldChar w:fldCharType="begin"/>
        </w:r>
        <w:r w:rsidR="00C9224E" w:rsidRPr="00572B04">
          <w:rPr>
            <w:noProof/>
            <w:webHidden/>
          </w:rPr>
          <w:instrText xml:space="preserve"> PAGEREF _Toc120194679 \h </w:instrText>
        </w:r>
        <w:r w:rsidR="00C9224E" w:rsidRPr="00572B04">
          <w:rPr>
            <w:noProof/>
            <w:webHidden/>
          </w:rPr>
        </w:r>
        <w:r w:rsidR="00C9224E" w:rsidRPr="00572B04">
          <w:rPr>
            <w:noProof/>
            <w:webHidden/>
          </w:rPr>
          <w:fldChar w:fldCharType="separate"/>
        </w:r>
        <w:r w:rsidR="00C9224E" w:rsidRPr="00572B04">
          <w:rPr>
            <w:noProof/>
            <w:webHidden/>
          </w:rPr>
          <w:t>10</w:t>
        </w:r>
        <w:r w:rsidR="00C9224E" w:rsidRPr="00572B04">
          <w:rPr>
            <w:noProof/>
            <w:webHidden/>
          </w:rPr>
          <w:fldChar w:fldCharType="end"/>
        </w:r>
      </w:hyperlink>
    </w:p>
    <w:p w14:paraId="447D0557" w14:textId="77777777" w:rsidR="00C9224E" w:rsidRPr="00572B04" w:rsidRDefault="007E46BE">
      <w:pPr>
        <w:pStyle w:val="10"/>
        <w:rPr>
          <w:noProof/>
        </w:rPr>
      </w:pPr>
      <w:hyperlink w:anchor="_Toc120194680" w:history="1">
        <w:r w:rsidR="00C9224E" w:rsidRPr="00572B04">
          <w:rPr>
            <w:rStyle w:val="a6"/>
            <w:rFonts w:ascii="Times New Roman" w:hAnsi="Times New Roman" w:cs="Times New Roman"/>
            <w:noProof/>
          </w:rPr>
          <w:t>7. DLS data and SEM images</w:t>
        </w:r>
        <w:r w:rsidR="00C9224E" w:rsidRPr="00572B04">
          <w:rPr>
            <w:noProof/>
            <w:webHidden/>
          </w:rPr>
          <w:tab/>
        </w:r>
        <w:r w:rsidR="00C9224E" w:rsidRPr="00572B04">
          <w:rPr>
            <w:noProof/>
            <w:webHidden/>
          </w:rPr>
          <w:fldChar w:fldCharType="begin"/>
        </w:r>
        <w:r w:rsidR="00C9224E" w:rsidRPr="00572B04">
          <w:rPr>
            <w:noProof/>
            <w:webHidden/>
          </w:rPr>
          <w:instrText xml:space="preserve"> PAGEREF _Toc120194680 \h </w:instrText>
        </w:r>
        <w:r w:rsidR="00C9224E" w:rsidRPr="00572B04">
          <w:rPr>
            <w:noProof/>
            <w:webHidden/>
          </w:rPr>
        </w:r>
        <w:r w:rsidR="00C9224E" w:rsidRPr="00572B04">
          <w:rPr>
            <w:noProof/>
            <w:webHidden/>
          </w:rPr>
          <w:fldChar w:fldCharType="separate"/>
        </w:r>
        <w:r w:rsidR="00C9224E" w:rsidRPr="00572B04">
          <w:rPr>
            <w:noProof/>
            <w:webHidden/>
          </w:rPr>
          <w:t>11</w:t>
        </w:r>
        <w:r w:rsidR="00C9224E" w:rsidRPr="00572B04">
          <w:rPr>
            <w:noProof/>
            <w:webHidden/>
          </w:rPr>
          <w:fldChar w:fldCharType="end"/>
        </w:r>
      </w:hyperlink>
    </w:p>
    <w:p w14:paraId="0B42BBA4" w14:textId="77777777" w:rsidR="00C9224E" w:rsidRPr="00572B04" w:rsidRDefault="007E46BE">
      <w:pPr>
        <w:pStyle w:val="10"/>
        <w:rPr>
          <w:noProof/>
        </w:rPr>
      </w:pPr>
      <w:hyperlink w:anchor="_Toc120194681" w:history="1">
        <w:r w:rsidR="00C9224E" w:rsidRPr="00572B04">
          <w:rPr>
            <w:rStyle w:val="a6"/>
            <w:rFonts w:ascii="Times New Roman" w:hAnsi="Times New Roman" w:cs="Times New Roman"/>
            <w:noProof/>
          </w:rPr>
          <w:t xml:space="preserve">8. Electrochemical data of probes 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</w:rPr>
          <w:t>F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  <w:vertAlign w:val="subscript"/>
          </w:rPr>
          <w:t>1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</w:rPr>
          <w:t>-F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  <w:vertAlign w:val="subscript"/>
          </w:rPr>
          <w:t>4</w:t>
        </w:r>
        <w:r w:rsidR="00C9224E" w:rsidRPr="00572B04">
          <w:rPr>
            <w:noProof/>
            <w:webHidden/>
          </w:rPr>
          <w:tab/>
        </w:r>
        <w:r w:rsidR="00C9224E" w:rsidRPr="00572B04">
          <w:rPr>
            <w:noProof/>
            <w:webHidden/>
          </w:rPr>
          <w:fldChar w:fldCharType="begin"/>
        </w:r>
        <w:r w:rsidR="00C9224E" w:rsidRPr="00572B04">
          <w:rPr>
            <w:noProof/>
            <w:webHidden/>
          </w:rPr>
          <w:instrText xml:space="preserve"> PAGEREF _Toc120194681 \h </w:instrText>
        </w:r>
        <w:r w:rsidR="00C9224E" w:rsidRPr="00572B04">
          <w:rPr>
            <w:noProof/>
            <w:webHidden/>
          </w:rPr>
        </w:r>
        <w:r w:rsidR="00C9224E" w:rsidRPr="00572B04">
          <w:rPr>
            <w:noProof/>
            <w:webHidden/>
          </w:rPr>
          <w:fldChar w:fldCharType="separate"/>
        </w:r>
        <w:r w:rsidR="00C9224E" w:rsidRPr="00572B04">
          <w:rPr>
            <w:noProof/>
            <w:webHidden/>
          </w:rPr>
          <w:t>11</w:t>
        </w:r>
        <w:r w:rsidR="00C9224E" w:rsidRPr="00572B04">
          <w:rPr>
            <w:noProof/>
            <w:webHidden/>
          </w:rPr>
          <w:fldChar w:fldCharType="end"/>
        </w:r>
      </w:hyperlink>
    </w:p>
    <w:p w14:paraId="1A253EAC" w14:textId="77777777" w:rsidR="00C9224E" w:rsidRPr="00572B04" w:rsidRDefault="007E46BE">
      <w:pPr>
        <w:pStyle w:val="10"/>
        <w:rPr>
          <w:noProof/>
        </w:rPr>
      </w:pPr>
      <w:hyperlink w:anchor="_Toc120194682" w:history="1">
        <w:r w:rsidR="00C9224E" w:rsidRPr="00572B04">
          <w:rPr>
            <w:rStyle w:val="a6"/>
            <w:rFonts w:ascii="Times New Roman" w:hAnsi="Times New Roman" w:cs="Times New Roman"/>
            <w:noProof/>
          </w:rPr>
          <w:t xml:space="preserve">9. HRMS spectrum for the new product after the probe 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</w:rPr>
          <w:t>F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  <w:vertAlign w:val="subscript"/>
          </w:rPr>
          <w:t>1</w:t>
        </w:r>
        <w:r w:rsidR="00C9224E" w:rsidRPr="00572B04">
          <w:rPr>
            <w:rStyle w:val="a6"/>
            <w:rFonts w:ascii="Times New Roman" w:hAnsi="Times New Roman" w:cs="Times New Roman"/>
            <w:noProof/>
          </w:rPr>
          <w:t xml:space="preserve"> was treated with SA</w:t>
        </w:r>
        <w:r w:rsidR="00C9224E" w:rsidRPr="00572B04">
          <w:rPr>
            <w:noProof/>
            <w:webHidden/>
          </w:rPr>
          <w:tab/>
        </w:r>
        <w:r w:rsidR="00C9224E" w:rsidRPr="00572B04">
          <w:rPr>
            <w:noProof/>
            <w:webHidden/>
          </w:rPr>
          <w:fldChar w:fldCharType="begin"/>
        </w:r>
        <w:r w:rsidR="00C9224E" w:rsidRPr="00572B04">
          <w:rPr>
            <w:noProof/>
            <w:webHidden/>
          </w:rPr>
          <w:instrText xml:space="preserve"> PAGEREF _Toc120194682 \h </w:instrText>
        </w:r>
        <w:r w:rsidR="00C9224E" w:rsidRPr="00572B04">
          <w:rPr>
            <w:noProof/>
            <w:webHidden/>
          </w:rPr>
        </w:r>
        <w:r w:rsidR="00C9224E" w:rsidRPr="00572B04">
          <w:rPr>
            <w:noProof/>
            <w:webHidden/>
          </w:rPr>
          <w:fldChar w:fldCharType="separate"/>
        </w:r>
        <w:r w:rsidR="00C9224E" w:rsidRPr="00572B04">
          <w:rPr>
            <w:noProof/>
            <w:webHidden/>
          </w:rPr>
          <w:t>12</w:t>
        </w:r>
        <w:r w:rsidR="00C9224E" w:rsidRPr="00572B04">
          <w:rPr>
            <w:noProof/>
            <w:webHidden/>
          </w:rPr>
          <w:fldChar w:fldCharType="end"/>
        </w:r>
      </w:hyperlink>
    </w:p>
    <w:p w14:paraId="21E219E3" w14:textId="77777777" w:rsidR="00C9224E" w:rsidRPr="00572B04" w:rsidRDefault="007E46BE">
      <w:pPr>
        <w:pStyle w:val="10"/>
        <w:rPr>
          <w:noProof/>
        </w:rPr>
      </w:pPr>
      <w:hyperlink w:anchor="_Toc120194683" w:history="1">
        <w:r w:rsidR="00C9224E" w:rsidRPr="00572B04">
          <w:rPr>
            <w:rStyle w:val="a6"/>
            <w:rFonts w:ascii="Times New Roman" w:hAnsi="Times New Roman" w:cs="Times New Roman"/>
            <w:noProof/>
          </w:rPr>
          <w:t xml:space="preserve">10. Chemical shift of probe 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</w:rPr>
          <w:t>F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  <w:vertAlign w:val="subscript"/>
          </w:rPr>
          <w:t>1</w:t>
        </w:r>
        <w:r w:rsidR="00C9224E" w:rsidRPr="00572B04">
          <w:rPr>
            <w:rStyle w:val="a6"/>
            <w:rFonts w:ascii="Times New Roman" w:hAnsi="Times New Roman" w:cs="Times New Roman"/>
            <w:noProof/>
          </w:rPr>
          <w:t xml:space="preserve"> and SA after the formation of the complex probe 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</w:rPr>
          <w:t>F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  <w:vertAlign w:val="subscript"/>
          </w:rPr>
          <w:t>1</w:t>
        </w:r>
        <w:r w:rsidR="00C9224E" w:rsidRPr="00572B04">
          <w:rPr>
            <w:rStyle w:val="a6"/>
            <w:rFonts w:ascii="Times New Roman" w:hAnsi="Times New Roman" w:cs="Times New Roman"/>
            <w:noProof/>
          </w:rPr>
          <w:t>-SA with different molar ratios</w:t>
        </w:r>
        <w:r w:rsidR="00C9224E" w:rsidRPr="00572B04">
          <w:rPr>
            <w:noProof/>
            <w:webHidden/>
          </w:rPr>
          <w:tab/>
        </w:r>
        <w:r w:rsidR="00C9224E" w:rsidRPr="00572B04">
          <w:rPr>
            <w:noProof/>
            <w:webHidden/>
          </w:rPr>
          <w:fldChar w:fldCharType="begin"/>
        </w:r>
        <w:r w:rsidR="00C9224E" w:rsidRPr="00572B04">
          <w:rPr>
            <w:noProof/>
            <w:webHidden/>
          </w:rPr>
          <w:instrText xml:space="preserve"> PAGEREF _Toc120194683 \h </w:instrText>
        </w:r>
        <w:r w:rsidR="00C9224E" w:rsidRPr="00572B04">
          <w:rPr>
            <w:noProof/>
            <w:webHidden/>
          </w:rPr>
        </w:r>
        <w:r w:rsidR="00C9224E" w:rsidRPr="00572B04">
          <w:rPr>
            <w:noProof/>
            <w:webHidden/>
          </w:rPr>
          <w:fldChar w:fldCharType="separate"/>
        </w:r>
        <w:r w:rsidR="00C9224E" w:rsidRPr="00572B04">
          <w:rPr>
            <w:noProof/>
            <w:webHidden/>
          </w:rPr>
          <w:t>12</w:t>
        </w:r>
        <w:r w:rsidR="00C9224E" w:rsidRPr="00572B04">
          <w:rPr>
            <w:noProof/>
            <w:webHidden/>
          </w:rPr>
          <w:fldChar w:fldCharType="end"/>
        </w:r>
      </w:hyperlink>
    </w:p>
    <w:p w14:paraId="7A07E54A" w14:textId="77777777" w:rsidR="00C9224E" w:rsidRPr="00572B04" w:rsidRDefault="007E46BE">
      <w:pPr>
        <w:pStyle w:val="10"/>
        <w:rPr>
          <w:noProof/>
        </w:rPr>
      </w:pPr>
      <w:hyperlink w:anchor="_Toc120194684" w:history="1">
        <w:r w:rsidR="00C9224E" w:rsidRPr="00572B04">
          <w:rPr>
            <w:rStyle w:val="a6"/>
            <w:rFonts w:ascii="Times New Roman" w:hAnsi="Times New Roman" w:cs="Times New Roman"/>
            <w:noProof/>
          </w:rPr>
          <w:t xml:space="preserve">11. Phytotoxicity assay for probe 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</w:rPr>
          <w:t>F</w:t>
        </w:r>
        <w:r w:rsidR="00C9224E" w:rsidRPr="00572B04">
          <w:rPr>
            <w:rStyle w:val="a6"/>
            <w:rFonts w:ascii="Times New Roman" w:hAnsi="Times New Roman" w:cs="Times New Roman"/>
            <w:b/>
            <w:noProof/>
            <w:vertAlign w:val="subscript"/>
          </w:rPr>
          <w:t>1</w:t>
        </w:r>
        <w:r w:rsidR="00C9224E" w:rsidRPr="00572B04">
          <w:rPr>
            <w:noProof/>
            <w:webHidden/>
          </w:rPr>
          <w:tab/>
        </w:r>
        <w:r w:rsidR="00C9224E" w:rsidRPr="00572B04">
          <w:rPr>
            <w:noProof/>
            <w:webHidden/>
          </w:rPr>
          <w:fldChar w:fldCharType="begin"/>
        </w:r>
        <w:r w:rsidR="00C9224E" w:rsidRPr="00572B04">
          <w:rPr>
            <w:noProof/>
            <w:webHidden/>
          </w:rPr>
          <w:instrText xml:space="preserve"> PAGEREF _Toc120194684 \h </w:instrText>
        </w:r>
        <w:r w:rsidR="00C9224E" w:rsidRPr="00572B04">
          <w:rPr>
            <w:noProof/>
            <w:webHidden/>
          </w:rPr>
        </w:r>
        <w:r w:rsidR="00C9224E" w:rsidRPr="00572B04">
          <w:rPr>
            <w:noProof/>
            <w:webHidden/>
          </w:rPr>
          <w:fldChar w:fldCharType="separate"/>
        </w:r>
        <w:r w:rsidR="00C9224E" w:rsidRPr="00572B04">
          <w:rPr>
            <w:noProof/>
            <w:webHidden/>
          </w:rPr>
          <w:t>13</w:t>
        </w:r>
        <w:r w:rsidR="00C9224E" w:rsidRPr="00572B04">
          <w:rPr>
            <w:noProof/>
            <w:webHidden/>
          </w:rPr>
          <w:fldChar w:fldCharType="end"/>
        </w:r>
      </w:hyperlink>
    </w:p>
    <w:p w14:paraId="1BF44132" w14:textId="77777777" w:rsidR="00C9224E" w:rsidRPr="00572B04" w:rsidRDefault="007E46BE">
      <w:pPr>
        <w:pStyle w:val="10"/>
        <w:rPr>
          <w:noProof/>
        </w:rPr>
      </w:pPr>
      <w:hyperlink w:anchor="_Toc120194685" w:history="1">
        <w:r w:rsidR="00C9224E" w:rsidRPr="00572B04">
          <w:rPr>
            <w:rStyle w:val="a6"/>
            <w:rFonts w:ascii="Times New Roman" w:hAnsi="Times New Roman" w:cs="Times New Roman"/>
            <w:noProof/>
          </w:rPr>
          <w:t>12. Comparing the property for detecting SA in this work with other works</w:t>
        </w:r>
        <w:r w:rsidR="00C9224E" w:rsidRPr="00572B04">
          <w:rPr>
            <w:noProof/>
            <w:webHidden/>
          </w:rPr>
          <w:tab/>
        </w:r>
        <w:r w:rsidR="00C9224E" w:rsidRPr="00572B04">
          <w:rPr>
            <w:noProof/>
            <w:webHidden/>
          </w:rPr>
          <w:fldChar w:fldCharType="begin"/>
        </w:r>
        <w:r w:rsidR="00C9224E" w:rsidRPr="00572B04">
          <w:rPr>
            <w:noProof/>
            <w:webHidden/>
          </w:rPr>
          <w:instrText xml:space="preserve"> PAGEREF _Toc120194685 \h </w:instrText>
        </w:r>
        <w:r w:rsidR="00C9224E" w:rsidRPr="00572B04">
          <w:rPr>
            <w:noProof/>
            <w:webHidden/>
          </w:rPr>
        </w:r>
        <w:r w:rsidR="00C9224E" w:rsidRPr="00572B04">
          <w:rPr>
            <w:noProof/>
            <w:webHidden/>
          </w:rPr>
          <w:fldChar w:fldCharType="separate"/>
        </w:r>
        <w:r w:rsidR="00C9224E" w:rsidRPr="00572B04">
          <w:rPr>
            <w:noProof/>
            <w:webHidden/>
          </w:rPr>
          <w:t>14</w:t>
        </w:r>
        <w:r w:rsidR="00C9224E" w:rsidRPr="00572B04">
          <w:rPr>
            <w:noProof/>
            <w:webHidden/>
          </w:rPr>
          <w:fldChar w:fldCharType="end"/>
        </w:r>
      </w:hyperlink>
    </w:p>
    <w:p w14:paraId="0475D1A4" w14:textId="77777777" w:rsidR="00C9224E" w:rsidRPr="00572B04" w:rsidRDefault="007E46BE">
      <w:pPr>
        <w:pStyle w:val="10"/>
        <w:rPr>
          <w:noProof/>
        </w:rPr>
      </w:pPr>
      <w:hyperlink w:anchor="_Toc120194686" w:history="1">
        <w:r w:rsidR="00C9224E" w:rsidRPr="00572B04">
          <w:rPr>
            <w:rStyle w:val="a6"/>
            <w:rFonts w:ascii="Times New Roman" w:hAnsi="Times New Roman" w:cs="Times New Roman"/>
            <w:noProof/>
          </w:rPr>
          <w:t>References</w:t>
        </w:r>
        <w:r w:rsidR="00C9224E" w:rsidRPr="00572B04">
          <w:rPr>
            <w:noProof/>
            <w:webHidden/>
          </w:rPr>
          <w:tab/>
        </w:r>
        <w:r w:rsidR="00C9224E" w:rsidRPr="00572B04">
          <w:rPr>
            <w:noProof/>
            <w:webHidden/>
          </w:rPr>
          <w:fldChar w:fldCharType="begin"/>
        </w:r>
        <w:r w:rsidR="00C9224E" w:rsidRPr="00572B04">
          <w:rPr>
            <w:noProof/>
            <w:webHidden/>
          </w:rPr>
          <w:instrText xml:space="preserve"> PAGEREF _Toc120194686 \h </w:instrText>
        </w:r>
        <w:r w:rsidR="00C9224E" w:rsidRPr="00572B04">
          <w:rPr>
            <w:noProof/>
            <w:webHidden/>
          </w:rPr>
        </w:r>
        <w:r w:rsidR="00C9224E" w:rsidRPr="00572B04">
          <w:rPr>
            <w:noProof/>
            <w:webHidden/>
          </w:rPr>
          <w:fldChar w:fldCharType="separate"/>
        </w:r>
        <w:r w:rsidR="00C9224E" w:rsidRPr="00572B04">
          <w:rPr>
            <w:noProof/>
            <w:webHidden/>
          </w:rPr>
          <w:t>15</w:t>
        </w:r>
        <w:r w:rsidR="00C9224E" w:rsidRPr="00572B04">
          <w:rPr>
            <w:noProof/>
            <w:webHidden/>
          </w:rPr>
          <w:fldChar w:fldCharType="end"/>
        </w:r>
      </w:hyperlink>
    </w:p>
    <w:p w14:paraId="763A8EE6" w14:textId="5559805A" w:rsidR="00B32C91" w:rsidRPr="00572B04" w:rsidRDefault="008B7DB3" w:rsidP="008C1D0D">
      <w:pPr>
        <w:pStyle w:val="1"/>
        <w:adjustRightInd w:val="0"/>
        <w:snapToGrid w:val="0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572B04">
        <w:rPr>
          <w:rFonts w:ascii="Times New Roman" w:hAnsi="Times New Roman" w:cs="Times New Roman"/>
        </w:rPr>
        <w:fldChar w:fldCharType="end"/>
      </w:r>
      <w:bookmarkStart w:id="4" w:name="_Toc510980431"/>
      <w:r w:rsidR="00B32C91" w:rsidRPr="00572B04">
        <w:rPr>
          <w:rFonts w:ascii="Times New Roman" w:hAnsi="Times New Roman" w:cs="Times New Roman"/>
          <w:sz w:val="21"/>
          <w:szCs w:val="21"/>
        </w:rPr>
        <w:br w:type="page"/>
      </w:r>
    </w:p>
    <w:p w14:paraId="6ACA3B40" w14:textId="2D0B2ECE" w:rsidR="00981F0F" w:rsidRPr="00572B04" w:rsidRDefault="00990C01" w:rsidP="008C0D75">
      <w:pPr>
        <w:pStyle w:val="1"/>
        <w:spacing w:line="480" w:lineRule="auto"/>
        <w:rPr>
          <w:rFonts w:ascii="Times New Roman" w:hAnsi="Times New Roman" w:cs="Times New Roman"/>
          <w:sz w:val="21"/>
          <w:szCs w:val="21"/>
        </w:rPr>
      </w:pPr>
      <w:bookmarkStart w:id="5" w:name="_Toc510980432"/>
      <w:bookmarkStart w:id="6" w:name="_Toc120194674"/>
      <w:bookmarkEnd w:id="4"/>
      <w:r w:rsidRPr="00572B04">
        <w:rPr>
          <w:rFonts w:ascii="Times New Roman" w:hAnsi="Times New Roman" w:cs="Times New Roman"/>
          <w:sz w:val="21"/>
          <w:szCs w:val="21"/>
        </w:rPr>
        <w:lastRenderedPageBreak/>
        <w:t>1</w:t>
      </w:r>
      <w:r w:rsidR="00341A9E" w:rsidRPr="00572B04">
        <w:rPr>
          <w:rFonts w:ascii="Times New Roman" w:hAnsi="Times New Roman" w:cs="Times New Roman"/>
          <w:sz w:val="21"/>
          <w:szCs w:val="21"/>
        </w:rPr>
        <w:t>.</w:t>
      </w:r>
      <w:r w:rsidR="006217AD" w:rsidRPr="00572B04">
        <w:rPr>
          <w:rFonts w:ascii="Times New Roman" w:hAnsi="Times New Roman" w:cs="Times New Roman"/>
          <w:sz w:val="21"/>
          <w:szCs w:val="21"/>
        </w:rPr>
        <w:t xml:space="preserve"> </w:t>
      </w:r>
      <w:r w:rsidR="0036053E" w:rsidRPr="00572B04">
        <w:rPr>
          <w:rFonts w:ascii="Times New Roman" w:hAnsi="Times New Roman" w:cs="Times New Roman"/>
          <w:sz w:val="21"/>
          <w:szCs w:val="21"/>
        </w:rPr>
        <w:t>Synthe</w:t>
      </w:r>
      <w:r w:rsidR="001857FB" w:rsidRPr="00572B04">
        <w:rPr>
          <w:rFonts w:ascii="Times New Roman" w:hAnsi="Times New Roman" w:cs="Times New Roman" w:hint="eastAsia"/>
          <w:sz w:val="21"/>
          <w:szCs w:val="21"/>
        </w:rPr>
        <w:t>tic</w:t>
      </w:r>
      <w:r w:rsidR="0036053E" w:rsidRPr="00572B04">
        <w:rPr>
          <w:rFonts w:ascii="Times New Roman" w:hAnsi="Times New Roman" w:cs="Times New Roman"/>
          <w:sz w:val="21"/>
          <w:szCs w:val="21"/>
        </w:rPr>
        <w:t xml:space="preserve"> </w:t>
      </w:r>
      <w:r w:rsidR="001857FB" w:rsidRPr="00572B04">
        <w:rPr>
          <w:rFonts w:ascii="Times New Roman" w:hAnsi="Times New Roman" w:cs="Times New Roman"/>
          <w:sz w:val="21"/>
          <w:szCs w:val="21"/>
        </w:rPr>
        <w:t>procedure</w:t>
      </w:r>
      <w:r w:rsidR="00DC7A30" w:rsidRPr="00572B04">
        <w:rPr>
          <w:rFonts w:ascii="Times New Roman" w:hAnsi="Times New Roman" w:cs="Times New Roman" w:hint="eastAsia"/>
          <w:sz w:val="21"/>
          <w:szCs w:val="21"/>
        </w:rPr>
        <w:t>s</w:t>
      </w:r>
      <w:r w:rsidR="00DC7A30" w:rsidRPr="00572B04">
        <w:rPr>
          <w:rFonts w:ascii="Times New Roman" w:hAnsi="Times New Roman" w:cs="Times New Roman"/>
          <w:sz w:val="21"/>
          <w:szCs w:val="21"/>
        </w:rPr>
        <w:t xml:space="preserve"> </w:t>
      </w:r>
      <w:r w:rsidR="00DC7A30" w:rsidRPr="00572B04">
        <w:rPr>
          <w:rFonts w:ascii="Times New Roman" w:hAnsi="Times New Roman" w:cs="Times New Roman" w:hint="eastAsia"/>
          <w:sz w:val="21"/>
          <w:szCs w:val="21"/>
        </w:rPr>
        <w:t>for</w:t>
      </w:r>
      <w:r w:rsidR="00981F0F" w:rsidRPr="00572B04">
        <w:rPr>
          <w:rFonts w:ascii="Times New Roman" w:hAnsi="Times New Roman" w:cs="Times New Roman"/>
          <w:sz w:val="21"/>
          <w:szCs w:val="21"/>
        </w:rPr>
        <w:t xml:space="preserve"> </w:t>
      </w:r>
      <w:bookmarkEnd w:id="5"/>
      <w:r w:rsidR="0064769F" w:rsidRPr="00572B04">
        <w:rPr>
          <w:rFonts w:ascii="Times New Roman" w:hAnsi="Times New Roman" w:cs="Times New Roman" w:hint="eastAsia"/>
          <w:sz w:val="21"/>
          <w:szCs w:val="21"/>
        </w:rPr>
        <w:t xml:space="preserve">the </w:t>
      </w:r>
      <w:r w:rsidR="00757394" w:rsidRPr="00572B04">
        <w:rPr>
          <w:rFonts w:ascii="Times New Roman" w:hAnsi="Times New Roman" w:cs="Times New Roman"/>
          <w:sz w:val="21"/>
          <w:szCs w:val="21"/>
        </w:rPr>
        <w:t>intermediate</w:t>
      </w:r>
      <w:bookmarkEnd w:id="6"/>
    </w:p>
    <w:p w14:paraId="7AFC5EB0" w14:textId="25CAAFED" w:rsidR="002E4E3D" w:rsidRPr="00572B04" w:rsidRDefault="000C1A5F" w:rsidP="002E4E3D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572B04">
        <w:rPr>
          <w:rFonts w:ascii="Times New Roman" w:hAnsi="Times New Roman" w:cs="Times New Roman"/>
        </w:rPr>
        <w:object w:dxaOrig="10992" w:dyaOrig="1820" w14:anchorId="584BAB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85pt;height:68.55pt" o:ole="">
            <v:imagedata r:id="rId9" o:title=""/>
          </v:shape>
          <o:OLEObject Type="Embed" ProgID="ChemDraw.Document.6.0" ShapeID="_x0000_i1025" DrawAspect="Content" ObjectID="_1730831454" r:id="rId10"/>
        </w:object>
      </w:r>
    </w:p>
    <w:p w14:paraId="3E668736" w14:textId="7030CCB1" w:rsidR="00B52D56" w:rsidRPr="00572B04" w:rsidRDefault="00B52D56" w:rsidP="00D66104">
      <w:pPr>
        <w:spacing w:line="360" w:lineRule="auto"/>
        <w:rPr>
          <w:rFonts w:ascii="Times New Roman" w:hAnsi="Times New Roman" w:cs="Times New Roman"/>
        </w:rPr>
      </w:pPr>
      <w:r w:rsidRPr="00572B04">
        <w:rPr>
          <w:rFonts w:ascii="Times New Roman" w:hAnsi="Times New Roman" w:cs="Times New Roman"/>
          <w:b/>
          <w:bCs/>
        </w:rPr>
        <w:t xml:space="preserve">Synthesis of intermediate </w:t>
      </w:r>
      <w:r w:rsidR="00A86BB0" w:rsidRPr="00572B04">
        <w:rPr>
          <w:rFonts w:ascii="Times New Roman" w:hAnsi="Times New Roman" w:cs="Times New Roman"/>
          <w:b/>
          <w:bCs/>
        </w:rPr>
        <w:t xml:space="preserve">4,5-dimethoxy-2-nitrobenzyl </w:t>
      </w:r>
      <w:proofErr w:type="spellStart"/>
      <w:r w:rsidR="00A86BB0" w:rsidRPr="00572B04">
        <w:rPr>
          <w:rFonts w:ascii="Times New Roman" w:hAnsi="Times New Roman" w:cs="Times New Roman"/>
          <w:b/>
          <w:bCs/>
        </w:rPr>
        <w:t>hydrazinecarboxylate</w:t>
      </w:r>
      <w:proofErr w:type="spellEnd"/>
      <w:r w:rsidRPr="00572B04">
        <w:rPr>
          <w:rFonts w:ascii="Times New Roman" w:hAnsi="Times New Roman" w:cs="Times New Roman"/>
        </w:rPr>
        <w:t>.</w:t>
      </w:r>
      <w:r w:rsidR="00DF2520" w:rsidRPr="00572B04">
        <w:rPr>
          <w:rFonts w:ascii="Times New Roman" w:hAnsi="Times New Roman" w:cs="Times New Roman"/>
          <w:vertAlign w:val="superscript"/>
        </w:rPr>
        <w:t>[1]</w:t>
      </w:r>
      <w:r w:rsidRPr="00572B04">
        <w:rPr>
          <w:rFonts w:ascii="Times New Roman" w:hAnsi="Times New Roman" w:cs="Times New Roman"/>
        </w:rPr>
        <w:t xml:space="preserve"> </w:t>
      </w:r>
      <w:r w:rsidR="001D3550" w:rsidRPr="00572B04">
        <w:rPr>
          <w:rFonts w:ascii="Times New Roman" w:hAnsi="Times New Roman" w:cs="Times New Roman"/>
        </w:rPr>
        <w:t>4,5-Dimethoxy-2-nitrobenzyl alcohol</w:t>
      </w:r>
      <w:r w:rsidRPr="00572B04">
        <w:rPr>
          <w:rFonts w:ascii="Times New Roman" w:hAnsi="Times New Roman" w:cs="Times New Roman"/>
        </w:rPr>
        <w:t xml:space="preserve"> (</w:t>
      </w:r>
      <w:r w:rsidR="00A93D24" w:rsidRPr="00572B04">
        <w:rPr>
          <w:rFonts w:ascii="Times New Roman" w:hAnsi="Times New Roman" w:cs="Times New Roman"/>
        </w:rPr>
        <w:t>0.1</w:t>
      </w:r>
      <w:r w:rsidR="00766234" w:rsidRPr="00572B04">
        <w:rPr>
          <w:rFonts w:ascii="Times New Roman" w:hAnsi="Times New Roman" w:cs="Times New Roman"/>
        </w:rPr>
        <w:t>3</w:t>
      </w:r>
      <w:r w:rsidRPr="00572B04">
        <w:rPr>
          <w:rFonts w:ascii="Times New Roman" w:hAnsi="Times New Roman" w:cs="Times New Roman"/>
        </w:rPr>
        <w:t xml:space="preserve"> g, </w:t>
      </w:r>
      <w:r w:rsidR="007878BF" w:rsidRPr="00572B04">
        <w:rPr>
          <w:rFonts w:ascii="Times New Roman" w:hAnsi="Times New Roman" w:cs="Times New Roman"/>
        </w:rPr>
        <w:t>0.5</w:t>
      </w:r>
      <w:r w:rsidR="00766234" w:rsidRPr="00572B04">
        <w:rPr>
          <w:rFonts w:ascii="Times New Roman" w:hAnsi="Times New Roman" w:cs="Times New Roman"/>
        </w:rPr>
        <w:t>9</w:t>
      </w:r>
      <w:r w:rsidRPr="00572B04">
        <w:rPr>
          <w:rFonts w:ascii="Times New Roman" w:hAnsi="Times New Roman" w:cs="Times New Roman"/>
        </w:rPr>
        <w:t xml:space="preserve"> mmol) </w:t>
      </w:r>
      <w:r w:rsidR="00D70FA9" w:rsidRPr="00572B04">
        <w:rPr>
          <w:rFonts w:ascii="Times New Roman" w:hAnsi="Times New Roman" w:cs="Times New Roman"/>
        </w:rPr>
        <w:t xml:space="preserve">and </w:t>
      </w:r>
      <w:r w:rsidR="00C23F37" w:rsidRPr="00572B04">
        <w:rPr>
          <w:rFonts w:ascii="Times New Roman" w:hAnsi="Times New Roman" w:cs="Times New Roman"/>
        </w:rPr>
        <w:t xml:space="preserve">0.5 mL </w:t>
      </w:r>
      <w:r w:rsidR="00D70FA9" w:rsidRPr="00572B04">
        <w:rPr>
          <w:rFonts w:ascii="Times New Roman" w:hAnsi="Times New Roman" w:cs="Times New Roman"/>
        </w:rPr>
        <w:t xml:space="preserve">TEA </w:t>
      </w:r>
      <w:r w:rsidRPr="00572B04">
        <w:rPr>
          <w:rFonts w:ascii="Times New Roman" w:hAnsi="Times New Roman" w:cs="Times New Roman"/>
        </w:rPr>
        <w:t>w</w:t>
      </w:r>
      <w:r w:rsidR="00D70FA9" w:rsidRPr="00572B04">
        <w:rPr>
          <w:rFonts w:ascii="Times New Roman" w:hAnsi="Times New Roman" w:cs="Times New Roman"/>
        </w:rPr>
        <w:t>ere</w:t>
      </w:r>
      <w:r w:rsidRPr="00572B04">
        <w:rPr>
          <w:rFonts w:ascii="Times New Roman" w:hAnsi="Times New Roman" w:cs="Times New Roman"/>
        </w:rPr>
        <w:t xml:space="preserve"> dissolved in</w:t>
      </w:r>
      <w:r w:rsidR="007878BF" w:rsidRPr="00572B04">
        <w:rPr>
          <w:rFonts w:ascii="Times New Roman" w:hAnsi="Times New Roman" w:cs="Times New Roman"/>
        </w:rPr>
        <w:t xml:space="preserve"> 5 mL</w:t>
      </w:r>
      <w:r w:rsidRPr="00572B04">
        <w:rPr>
          <w:rFonts w:ascii="Times New Roman" w:hAnsi="Times New Roman" w:cs="Times New Roman"/>
        </w:rPr>
        <w:t xml:space="preserve"> </w:t>
      </w:r>
      <w:r w:rsidR="00896684" w:rsidRPr="00572B04">
        <w:rPr>
          <w:rFonts w:ascii="Times New Roman" w:hAnsi="Times New Roman" w:cs="Times New Roman"/>
        </w:rPr>
        <w:t xml:space="preserve">anhydrous </w:t>
      </w:r>
      <w:r w:rsidR="001D3550" w:rsidRPr="00572B04">
        <w:rPr>
          <w:rFonts w:ascii="Times New Roman" w:hAnsi="Times New Roman" w:cs="Times New Roman"/>
        </w:rPr>
        <w:t>tetrahydrofuran</w:t>
      </w:r>
      <w:r w:rsidR="00B92F8B" w:rsidRPr="00572B04">
        <w:rPr>
          <w:rFonts w:ascii="Times New Roman" w:hAnsi="Times New Roman" w:cs="Times New Roman"/>
        </w:rPr>
        <w:t xml:space="preserve"> at 0℃</w:t>
      </w:r>
      <w:r w:rsidR="00D70FA9" w:rsidRPr="00572B04">
        <w:rPr>
          <w:rFonts w:ascii="Times New Roman" w:hAnsi="Times New Roman" w:cs="Times New Roman"/>
        </w:rPr>
        <w:t xml:space="preserve"> for</w:t>
      </w:r>
      <w:r w:rsidR="0005432C" w:rsidRPr="00572B04">
        <w:rPr>
          <w:rFonts w:ascii="Times New Roman" w:hAnsi="Times New Roman" w:cs="Times New Roman"/>
        </w:rPr>
        <w:t xml:space="preserve"> 5 min</w:t>
      </w:r>
      <w:r w:rsidRPr="00572B04">
        <w:rPr>
          <w:rFonts w:ascii="Times New Roman" w:hAnsi="Times New Roman" w:cs="Times New Roman"/>
        </w:rPr>
        <w:t xml:space="preserve">, then </w:t>
      </w:r>
      <w:proofErr w:type="spellStart"/>
      <w:r w:rsidR="000439F8" w:rsidRPr="00572B04">
        <w:rPr>
          <w:rFonts w:ascii="Times New Roman" w:hAnsi="Times New Roman" w:cs="Times New Roman"/>
        </w:rPr>
        <w:t>triphosgene</w:t>
      </w:r>
      <w:proofErr w:type="spellEnd"/>
      <w:r w:rsidRPr="00572B04">
        <w:rPr>
          <w:rFonts w:ascii="Times New Roman" w:hAnsi="Times New Roman" w:cs="Times New Roman"/>
        </w:rPr>
        <w:t xml:space="preserve"> (</w:t>
      </w:r>
      <w:r w:rsidR="00A93D24" w:rsidRPr="00572B04">
        <w:rPr>
          <w:rFonts w:ascii="Times New Roman" w:hAnsi="Times New Roman" w:cs="Times New Roman"/>
        </w:rPr>
        <w:t>0.1</w:t>
      </w:r>
      <w:r w:rsidR="00766234" w:rsidRPr="00572B04">
        <w:rPr>
          <w:rFonts w:ascii="Times New Roman" w:hAnsi="Times New Roman" w:cs="Times New Roman"/>
        </w:rPr>
        <w:t>8</w:t>
      </w:r>
      <w:r w:rsidRPr="00572B04">
        <w:rPr>
          <w:rFonts w:ascii="Times New Roman" w:hAnsi="Times New Roman" w:cs="Times New Roman"/>
        </w:rPr>
        <w:t xml:space="preserve"> g, </w:t>
      </w:r>
      <w:r w:rsidR="00D70322" w:rsidRPr="00572B04">
        <w:rPr>
          <w:rFonts w:ascii="Times New Roman" w:hAnsi="Times New Roman" w:cs="Times New Roman"/>
        </w:rPr>
        <w:t>0.5</w:t>
      </w:r>
      <w:r w:rsidR="00766234" w:rsidRPr="00572B04">
        <w:rPr>
          <w:rFonts w:ascii="Times New Roman" w:hAnsi="Times New Roman" w:cs="Times New Roman"/>
        </w:rPr>
        <w:t>9</w:t>
      </w:r>
      <w:r w:rsidRPr="00572B04">
        <w:rPr>
          <w:rFonts w:ascii="Times New Roman" w:hAnsi="Times New Roman" w:cs="Times New Roman"/>
        </w:rPr>
        <w:t xml:space="preserve"> mmol) was added and stirred overnight</w:t>
      </w:r>
      <w:r w:rsidR="00B92F8B" w:rsidRPr="00572B04">
        <w:rPr>
          <w:rFonts w:ascii="Times New Roman" w:hAnsi="Times New Roman" w:cs="Times New Roman"/>
        </w:rPr>
        <w:t xml:space="preserve"> at room temperature</w:t>
      </w:r>
      <w:r w:rsidRPr="00572B04">
        <w:rPr>
          <w:rFonts w:ascii="Times New Roman" w:hAnsi="Times New Roman" w:cs="Times New Roman"/>
        </w:rPr>
        <w:t xml:space="preserve">. </w:t>
      </w:r>
      <w:r w:rsidR="00D525B1" w:rsidRPr="00572B04">
        <w:rPr>
          <w:rFonts w:ascii="Times New Roman" w:hAnsi="Times New Roman" w:cs="Times New Roman"/>
        </w:rPr>
        <w:t>And then the solution was concentrated by evaporation under</w:t>
      </w:r>
      <w:r w:rsidR="00F41F04" w:rsidRPr="00572B04">
        <w:rPr>
          <w:rFonts w:ascii="Times New Roman" w:hAnsi="Times New Roman" w:cs="Times New Roman"/>
        </w:rPr>
        <w:t xml:space="preserve"> reduced pressure</w:t>
      </w:r>
      <w:r w:rsidR="00D525B1" w:rsidRPr="00572B04">
        <w:rPr>
          <w:rFonts w:ascii="Times New Roman" w:hAnsi="Times New Roman" w:cs="Times New Roman"/>
        </w:rPr>
        <w:t>.</w:t>
      </w:r>
      <w:r w:rsidR="0005432C" w:rsidRPr="00572B04">
        <w:rPr>
          <w:rFonts w:ascii="Times New Roman" w:hAnsi="Times New Roman" w:cs="Times New Roman"/>
        </w:rPr>
        <w:t xml:space="preserve"> </w:t>
      </w:r>
      <w:r w:rsidR="00FA743F" w:rsidRPr="00572B04">
        <w:rPr>
          <w:rFonts w:ascii="Times New Roman" w:hAnsi="Times New Roman" w:cs="Times New Roman"/>
        </w:rPr>
        <w:t xml:space="preserve">The obtained oil was dissolved in 10 mL anhydrous methanol, </w:t>
      </w:r>
      <w:r w:rsidR="00455791" w:rsidRPr="00572B04">
        <w:rPr>
          <w:rFonts w:ascii="Times New Roman" w:hAnsi="Times New Roman" w:cs="Times New Roman"/>
        </w:rPr>
        <w:t>then hydrazine hydrate (</w:t>
      </w:r>
      <w:r w:rsidR="00766234" w:rsidRPr="00572B04">
        <w:rPr>
          <w:rFonts w:ascii="Times New Roman" w:hAnsi="Times New Roman" w:cs="Times New Roman"/>
        </w:rPr>
        <w:t xml:space="preserve">98%, </w:t>
      </w:r>
      <w:r w:rsidR="00ED7D9B" w:rsidRPr="00572B04">
        <w:rPr>
          <w:rFonts w:ascii="Times New Roman" w:hAnsi="Times New Roman" w:cs="Times New Roman"/>
        </w:rPr>
        <w:t>0.12</w:t>
      </w:r>
      <w:r w:rsidR="00455791" w:rsidRPr="00572B04">
        <w:rPr>
          <w:rFonts w:ascii="Times New Roman" w:hAnsi="Times New Roman" w:cs="Times New Roman"/>
        </w:rPr>
        <w:t xml:space="preserve"> m</w:t>
      </w:r>
      <w:r w:rsidR="00ED7D9B" w:rsidRPr="00572B04">
        <w:rPr>
          <w:rFonts w:ascii="Times New Roman" w:hAnsi="Times New Roman" w:cs="Times New Roman"/>
        </w:rPr>
        <w:t>L</w:t>
      </w:r>
      <w:r w:rsidR="00455791" w:rsidRPr="00572B04">
        <w:rPr>
          <w:rFonts w:ascii="Times New Roman" w:hAnsi="Times New Roman" w:cs="Times New Roman"/>
        </w:rPr>
        <w:t xml:space="preserve">, </w:t>
      </w:r>
      <w:r w:rsidR="00D70322" w:rsidRPr="00572B04">
        <w:rPr>
          <w:rFonts w:ascii="Times New Roman" w:hAnsi="Times New Roman" w:cs="Times New Roman"/>
        </w:rPr>
        <w:t>3.80</w:t>
      </w:r>
      <w:r w:rsidR="00455791" w:rsidRPr="00572B04">
        <w:rPr>
          <w:rFonts w:ascii="Times New Roman" w:hAnsi="Times New Roman" w:cs="Times New Roman"/>
        </w:rPr>
        <w:t xml:space="preserve"> mmol) w</w:t>
      </w:r>
      <w:r w:rsidR="00A922BF" w:rsidRPr="00572B04">
        <w:rPr>
          <w:rFonts w:ascii="Times New Roman" w:hAnsi="Times New Roman" w:cs="Times New Roman"/>
        </w:rPr>
        <w:t>as</w:t>
      </w:r>
      <w:r w:rsidR="00455791" w:rsidRPr="00572B04">
        <w:rPr>
          <w:rFonts w:ascii="Times New Roman" w:hAnsi="Times New Roman" w:cs="Times New Roman"/>
        </w:rPr>
        <w:t xml:space="preserve"> added into the above solution</w:t>
      </w:r>
      <w:r w:rsidR="00FA743F" w:rsidRPr="00572B04">
        <w:rPr>
          <w:rFonts w:ascii="Times New Roman" w:hAnsi="Times New Roman" w:cs="Times New Roman"/>
        </w:rPr>
        <w:t xml:space="preserve">, and the mixture was refluxed for </w:t>
      </w:r>
      <w:r w:rsidR="00455791" w:rsidRPr="00572B04">
        <w:rPr>
          <w:rFonts w:ascii="Times New Roman" w:hAnsi="Times New Roman" w:cs="Times New Roman"/>
        </w:rPr>
        <w:t>5</w:t>
      </w:r>
      <w:r w:rsidR="00FA743F" w:rsidRPr="00572B04">
        <w:rPr>
          <w:rFonts w:ascii="Times New Roman" w:hAnsi="Times New Roman" w:cs="Times New Roman"/>
        </w:rPr>
        <w:t xml:space="preserve"> h. </w:t>
      </w:r>
      <w:r w:rsidR="00D66104" w:rsidRPr="00572B04">
        <w:rPr>
          <w:rFonts w:ascii="Times New Roman" w:hAnsi="Times New Roman" w:cs="Times New Roman"/>
        </w:rPr>
        <w:t xml:space="preserve">The solvent was then removed under </w:t>
      </w:r>
      <w:r w:rsidR="00231A94" w:rsidRPr="00572B04">
        <w:rPr>
          <w:rFonts w:ascii="Times New Roman" w:hAnsi="Times New Roman" w:cs="Times New Roman"/>
        </w:rPr>
        <w:t>vacuum</w:t>
      </w:r>
      <w:r w:rsidR="00D66104" w:rsidRPr="00572B04">
        <w:rPr>
          <w:rFonts w:ascii="Times New Roman" w:hAnsi="Times New Roman" w:cs="Times New Roman"/>
        </w:rPr>
        <w:t xml:space="preserve"> to give a </w:t>
      </w:r>
      <w:r w:rsidR="005D4284" w:rsidRPr="00572B04">
        <w:rPr>
          <w:rFonts w:ascii="Times New Roman" w:hAnsi="Times New Roman" w:cs="Times New Roman"/>
        </w:rPr>
        <w:t>yellow-</w:t>
      </w:r>
      <w:r w:rsidR="005D4284" w:rsidRPr="00572B04">
        <w:rPr>
          <w:rFonts w:ascii="Times New Roman" w:hAnsi="Times New Roman" w:cs="Times New Roman" w:hint="eastAsia"/>
        </w:rPr>
        <w:t>g</w:t>
      </w:r>
      <w:r w:rsidR="00455791" w:rsidRPr="00572B04">
        <w:rPr>
          <w:rFonts w:ascii="Times New Roman" w:hAnsi="Times New Roman" w:cs="Times New Roman"/>
        </w:rPr>
        <w:t>reen</w:t>
      </w:r>
      <w:r w:rsidR="00D66104" w:rsidRPr="00572B04">
        <w:rPr>
          <w:rFonts w:ascii="Times New Roman" w:hAnsi="Times New Roman" w:cs="Times New Roman"/>
        </w:rPr>
        <w:t xml:space="preserve"> </w:t>
      </w:r>
      <w:r w:rsidR="00BC525B" w:rsidRPr="00572B04">
        <w:rPr>
          <w:rFonts w:ascii="Times New Roman" w:hAnsi="Times New Roman" w:cs="Times New Roman"/>
        </w:rPr>
        <w:t>solid</w:t>
      </w:r>
      <w:r w:rsidRPr="00572B04">
        <w:rPr>
          <w:rFonts w:ascii="Times New Roman" w:hAnsi="Times New Roman" w:cs="Times New Roman"/>
        </w:rPr>
        <w:t xml:space="preserve">, </w:t>
      </w:r>
      <w:r w:rsidR="007878BF" w:rsidRPr="00572B04">
        <w:rPr>
          <w:rFonts w:ascii="Times New Roman" w:hAnsi="Times New Roman" w:cs="Times New Roman"/>
        </w:rPr>
        <w:t>71</w:t>
      </w:r>
      <w:r w:rsidRPr="00572B04">
        <w:rPr>
          <w:rFonts w:ascii="Times New Roman" w:hAnsi="Times New Roman" w:cs="Times New Roman"/>
        </w:rPr>
        <w:t xml:space="preserve"> mg, yield </w:t>
      </w:r>
      <w:r w:rsidR="007878BF" w:rsidRPr="00572B04">
        <w:rPr>
          <w:rFonts w:ascii="Times New Roman" w:hAnsi="Times New Roman" w:cs="Times New Roman"/>
        </w:rPr>
        <w:t>44.7</w:t>
      </w:r>
      <w:r w:rsidRPr="00572B04">
        <w:rPr>
          <w:rFonts w:ascii="Times New Roman" w:hAnsi="Times New Roman" w:cs="Times New Roman"/>
        </w:rPr>
        <w:t>%.</w:t>
      </w:r>
      <w:r w:rsidR="00962053" w:rsidRPr="00572B04">
        <w:rPr>
          <w:rFonts w:ascii="Times New Roman" w:hAnsi="Times New Roman" w:cs="Times New Roman"/>
        </w:rPr>
        <w:t xml:space="preserve"> </w:t>
      </w:r>
      <w:r w:rsidR="00962053" w:rsidRPr="00572B04">
        <w:rPr>
          <w:rFonts w:ascii="Times New Roman" w:hAnsi="Times New Roman" w:cs="Times New Roman"/>
          <w:vertAlign w:val="superscript"/>
        </w:rPr>
        <w:t>1</w:t>
      </w:r>
      <w:r w:rsidR="00962053" w:rsidRPr="00572B04">
        <w:rPr>
          <w:rFonts w:ascii="Times New Roman" w:hAnsi="Times New Roman" w:cs="Times New Roman"/>
        </w:rPr>
        <w:t>H NMR (400 MHz, CDCl</w:t>
      </w:r>
      <w:r w:rsidR="00962053" w:rsidRPr="00572B04">
        <w:rPr>
          <w:rFonts w:ascii="Times New Roman" w:hAnsi="Times New Roman" w:cs="Times New Roman"/>
          <w:vertAlign w:val="subscript"/>
        </w:rPr>
        <w:t>3</w:t>
      </w:r>
      <w:r w:rsidR="00962053" w:rsidRPr="00572B04">
        <w:rPr>
          <w:rFonts w:ascii="Times New Roman" w:hAnsi="Times New Roman" w:cs="Times New Roman"/>
        </w:rPr>
        <w:t>) δ 7.71 (s, 1H</w:t>
      </w:r>
      <w:r w:rsidR="00D90547" w:rsidRPr="00572B04">
        <w:rPr>
          <w:rFonts w:ascii="Times New Roman" w:hAnsi="Times New Roman" w:cs="Times New Roman"/>
        </w:rPr>
        <w:t>, benzene-H</w:t>
      </w:r>
      <w:r w:rsidR="00962053" w:rsidRPr="00572B04">
        <w:rPr>
          <w:rFonts w:ascii="Times New Roman" w:hAnsi="Times New Roman" w:cs="Times New Roman"/>
        </w:rPr>
        <w:t>), 6.98 (s, 1H</w:t>
      </w:r>
      <w:r w:rsidR="002F4FEE" w:rsidRPr="00572B04">
        <w:rPr>
          <w:rFonts w:ascii="Times New Roman" w:hAnsi="Times New Roman" w:cs="Times New Roman"/>
        </w:rPr>
        <w:t>, benzene-H</w:t>
      </w:r>
      <w:r w:rsidR="00962053" w:rsidRPr="00572B04">
        <w:rPr>
          <w:rFonts w:ascii="Times New Roman" w:hAnsi="Times New Roman" w:cs="Times New Roman"/>
        </w:rPr>
        <w:t>), 6.17 (s, 1H</w:t>
      </w:r>
      <w:r w:rsidR="002F4FEE" w:rsidRPr="00572B04">
        <w:rPr>
          <w:rFonts w:ascii="Times New Roman" w:hAnsi="Times New Roman" w:cs="Times New Roman"/>
        </w:rPr>
        <w:t xml:space="preserve">, </w:t>
      </w:r>
      <w:r w:rsidR="00D90547" w:rsidRPr="00572B04">
        <w:rPr>
          <w:rFonts w:ascii="Times New Roman" w:hAnsi="Times New Roman" w:cs="Times New Roman"/>
        </w:rPr>
        <w:t>CO-NH</w:t>
      </w:r>
      <w:r w:rsidR="00962053" w:rsidRPr="00572B04">
        <w:rPr>
          <w:rFonts w:ascii="Times New Roman" w:hAnsi="Times New Roman" w:cs="Times New Roman"/>
        </w:rPr>
        <w:t>), 5.55 (s, 2H</w:t>
      </w:r>
      <w:r w:rsidR="002F4FEE" w:rsidRPr="00572B04">
        <w:rPr>
          <w:rFonts w:ascii="Times New Roman" w:hAnsi="Times New Roman" w:cs="Times New Roman"/>
        </w:rPr>
        <w:t>, O-CH</w:t>
      </w:r>
      <w:r w:rsidR="002F4FEE" w:rsidRPr="00572B04">
        <w:rPr>
          <w:rFonts w:ascii="Times New Roman" w:hAnsi="Times New Roman" w:cs="Times New Roman"/>
          <w:vertAlign w:val="subscript"/>
        </w:rPr>
        <w:t>2</w:t>
      </w:r>
      <w:r w:rsidR="00962053" w:rsidRPr="00572B04">
        <w:rPr>
          <w:rFonts w:ascii="Times New Roman" w:hAnsi="Times New Roman" w:cs="Times New Roman"/>
        </w:rPr>
        <w:t xml:space="preserve">), 3.96 (d, </w:t>
      </w:r>
      <w:r w:rsidR="00962053" w:rsidRPr="00572B04">
        <w:rPr>
          <w:rFonts w:ascii="Times New Roman" w:hAnsi="Times New Roman" w:cs="Times New Roman"/>
          <w:i/>
          <w:iCs/>
        </w:rPr>
        <w:t>J</w:t>
      </w:r>
      <w:r w:rsidR="00962053" w:rsidRPr="00572B04">
        <w:rPr>
          <w:rFonts w:ascii="Times New Roman" w:hAnsi="Times New Roman" w:cs="Times New Roman"/>
        </w:rPr>
        <w:t xml:space="preserve"> = 9.8 Hz, </w:t>
      </w:r>
      <w:r w:rsidR="002F4FEE" w:rsidRPr="00572B04">
        <w:rPr>
          <w:rFonts w:ascii="Times New Roman" w:hAnsi="Times New Roman" w:cs="Times New Roman"/>
        </w:rPr>
        <w:t>6</w:t>
      </w:r>
      <w:r w:rsidR="00962053" w:rsidRPr="00572B04">
        <w:rPr>
          <w:rFonts w:ascii="Times New Roman" w:hAnsi="Times New Roman" w:cs="Times New Roman"/>
        </w:rPr>
        <w:t>H</w:t>
      </w:r>
      <w:r w:rsidR="002F4FEE" w:rsidRPr="00572B04">
        <w:rPr>
          <w:rFonts w:ascii="Times New Roman" w:hAnsi="Times New Roman" w:cs="Times New Roman"/>
        </w:rPr>
        <w:t>, O-CH</w:t>
      </w:r>
      <w:r w:rsidR="002F4FEE" w:rsidRPr="00572B04">
        <w:rPr>
          <w:rFonts w:ascii="Times New Roman" w:hAnsi="Times New Roman" w:cs="Times New Roman"/>
          <w:vertAlign w:val="subscript"/>
        </w:rPr>
        <w:t>3</w:t>
      </w:r>
      <w:r w:rsidR="00962053" w:rsidRPr="00572B04">
        <w:rPr>
          <w:rFonts w:ascii="Times New Roman" w:hAnsi="Times New Roman" w:cs="Times New Roman"/>
        </w:rPr>
        <w:t>), 3.79 (s, 2H</w:t>
      </w:r>
      <w:r w:rsidR="002F4FEE" w:rsidRPr="00572B04">
        <w:rPr>
          <w:rFonts w:ascii="Times New Roman" w:hAnsi="Times New Roman" w:cs="Times New Roman"/>
        </w:rPr>
        <w:t>, CO-NH</w:t>
      </w:r>
      <w:r w:rsidR="002F4FEE" w:rsidRPr="00572B04">
        <w:rPr>
          <w:rFonts w:ascii="Times New Roman" w:hAnsi="Times New Roman" w:cs="Times New Roman"/>
          <w:u w:val="single"/>
        </w:rPr>
        <w:t>NH</w:t>
      </w:r>
      <w:r w:rsidR="002F4FEE" w:rsidRPr="00572B04">
        <w:rPr>
          <w:rFonts w:ascii="Times New Roman" w:hAnsi="Times New Roman" w:cs="Times New Roman"/>
          <w:u w:val="single"/>
          <w:vertAlign w:val="subscript"/>
        </w:rPr>
        <w:t>2</w:t>
      </w:r>
      <w:r w:rsidR="00962053" w:rsidRPr="00572B04">
        <w:rPr>
          <w:rFonts w:ascii="Times New Roman" w:hAnsi="Times New Roman" w:cs="Times New Roman"/>
        </w:rPr>
        <w:t>).</w:t>
      </w:r>
      <w:r w:rsidR="009545A5" w:rsidRPr="00572B04">
        <w:rPr>
          <w:rFonts w:ascii="Times New Roman" w:hAnsi="Times New Roman" w:cs="Times New Roman"/>
        </w:rPr>
        <w:t xml:space="preserve"> </w:t>
      </w:r>
      <w:r w:rsidR="009545A5" w:rsidRPr="00572B04">
        <w:rPr>
          <w:rFonts w:ascii="Times New Roman" w:hAnsi="Times New Roman" w:cs="Times New Roman"/>
          <w:vertAlign w:val="superscript"/>
        </w:rPr>
        <w:t>13</w:t>
      </w:r>
      <w:r w:rsidR="009545A5" w:rsidRPr="00572B04">
        <w:rPr>
          <w:rFonts w:ascii="Times New Roman" w:hAnsi="Times New Roman" w:cs="Times New Roman"/>
        </w:rPr>
        <w:t>C NMR (101 MHz, CDCl</w:t>
      </w:r>
      <w:r w:rsidR="009545A5" w:rsidRPr="00572B04">
        <w:rPr>
          <w:rFonts w:ascii="Times New Roman" w:hAnsi="Times New Roman" w:cs="Times New Roman"/>
          <w:vertAlign w:val="subscript"/>
        </w:rPr>
        <w:t>3</w:t>
      </w:r>
      <w:r w:rsidR="009545A5" w:rsidRPr="00572B04">
        <w:rPr>
          <w:rFonts w:ascii="Times New Roman" w:hAnsi="Times New Roman" w:cs="Times New Roman"/>
        </w:rPr>
        <w:t>) δ 15</w:t>
      </w:r>
      <w:r w:rsidR="00BB4947" w:rsidRPr="00572B04">
        <w:rPr>
          <w:rFonts w:ascii="Times New Roman" w:hAnsi="Times New Roman" w:cs="Times New Roman"/>
        </w:rPr>
        <w:t>4</w:t>
      </w:r>
      <w:r w:rsidR="009545A5" w:rsidRPr="00572B04">
        <w:rPr>
          <w:rFonts w:ascii="Times New Roman" w:hAnsi="Times New Roman" w:cs="Times New Roman"/>
        </w:rPr>
        <w:t>.</w:t>
      </w:r>
      <w:r w:rsidR="00BB4947" w:rsidRPr="00572B04">
        <w:rPr>
          <w:rFonts w:ascii="Times New Roman" w:hAnsi="Times New Roman" w:cs="Times New Roman"/>
        </w:rPr>
        <w:t>0</w:t>
      </w:r>
      <w:r w:rsidR="009545A5" w:rsidRPr="00572B04">
        <w:rPr>
          <w:rFonts w:ascii="Times New Roman" w:hAnsi="Times New Roman" w:cs="Times New Roman"/>
        </w:rPr>
        <w:t>, 148.8, 110.</w:t>
      </w:r>
      <w:r w:rsidR="00BB4947" w:rsidRPr="00572B04">
        <w:rPr>
          <w:rFonts w:ascii="Times New Roman" w:hAnsi="Times New Roman" w:cs="Times New Roman"/>
        </w:rPr>
        <w:t>8</w:t>
      </w:r>
      <w:r w:rsidR="009545A5" w:rsidRPr="00572B04">
        <w:rPr>
          <w:rFonts w:ascii="Times New Roman" w:hAnsi="Times New Roman" w:cs="Times New Roman"/>
        </w:rPr>
        <w:t>, 108.7, 64.</w:t>
      </w:r>
      <w:r w:rsidR="00BB4947" w:rsidRPr="00572B04">
        <w:rPr>
          <w:rFonts w:ascii="Times New Roman" w:hAnsi="Times New Roman" w:cs="Times New Roman"/>
        </w:rPr>
        <w:t>7</w:t>
      </w:r>
      <w:r w:rsidR="009545A5" w:rsidRPr="00572B04">
        <w:rPr>
          <w:rFonts w:ascii="Times New Roman" w:hAnsi="Times New Roman" w:cs="Times New Roman"/>
        </w:rPr>
        <w:t>, 56.9</w:t>
      </w:r>
      <w:r w:rsidR="00AD3330" w:rsidRPr="00572B04">
        <w:rPr>
          <w:rFonts w:ascii="Times New Roman" w:hAnsi="Times New Roman" w:cs="Times New Roman"/>
        </w:rPr>
        <w:t>, 56.9</w:t>
      </w:r>
      <w:r w:rsidR="009545A5" w:rsidRPr="00572B04">
        <w:rPr>
          <w:rFonts w:ascii="Times New Roman" w:hAnsi="Times New Roman" w:cs="Times New Roman"/>
        </w:rPr>
        <w:t>.</w:t>
      </w:r>
    </w:p>
    <w:p w14:paraId="5F85B559" w14:textId="27EEC00A" w:rsidR="00A87525" w:rsidRPr="00572B04" w:rsidRDefault="00A87525" w:rsidP="00A87525">
      <w:pPr>
        <w:pStyle w:val="1"/>
        <w:spacing w:line="480" w:lineRule="auto"/>
        <w:rPr>
          <w:rFonts w:ascii="Times New Roman" w:hAnsi="Times New Roman" w:cs="Times New Roman"/>
          <w:sz w:val="21"/>
          <w:szCs w:val="21"/>
        </w:rPr>
      </w:pPr>
      <w:bookmarkStart w:id="7" w:name="_Toc120194675"/>
      <w:r w:rsidRPr="00572B04">
        <w:rPr>
          <w:rFonts w:ascii="Times New Roman" w:hAnsi="Times New Roman" w:cs="Times New Roman"/>
          <w:sz w:val="21"/>
          <w:szCs w:val="21"/>
        </w:rPr>
        <w:t xml:space="preserve">2. </w:t>
      </w:r>
      <w:r w:rsidR="001504BF" w:rsidRPr="00572B04">
        <w:rPr>
          <w:rFonts w:ascii="Times New Roman" w:hAnsi="Times New Roman" w:cs="Times New Roman"/>
          <w:sz w:val="21"/>
          <w:szCs w:val="21"/>
        </w:rPr>
        <w:t>Determination of the fluorescence quantum yield</w:t>
      </w:r>
      <w:bookmarkEnd w:id="7"/>
    </w:p>
    <w:p w14:paraId="1B299BD6" w14:textId="68D03394" w:rsidR="00A87525" w:rsidRPr="00572B04" w:rsidRDefault="001504BF" w:rsidP="00D66104">
      <w:pPr>
        <w:spacing w:line="360" w:lineRule="auto"/>
        <w:rPr>
          <w:rFonts w:ascii="Times New Roman" w:hAnsi="Times New Roman" w:cs="Times New Roman"/>
        </w:rPr>
      </w:pPr>
      <w:r w:rsidRPr="00572B04">
        <w:rPr>
          <w:rFonts w:ascii="Times New Roman" w:hAnsi="Times New Roman" w:cs="Times New Roman"/>
        </w:rPr>
        <w:t xml:space="preserve">The fluorescence quantum yield of probe </w:t>
      </w:r>
      <w:r w:rsidRPr="00572B04">
        <w:rPr>
          <w:rFonts w:ascii="Times New Roman" w:hAnsi="Times New Roman" w:cs="Times New Roman"/>
          <w:b/>
          <w:bCs/>
        </w:rPr>
        <w:t>F</w:t>
      </w:r>
      <w:r w:rsidRPr="00572B04">
        <w:rPr>
          <w:rFonts w:ascii="Times New Roman" w:hAnsi="Times New Roman" w:cs="Times New Roman"/>
          <w:b/>
          <w:bCs/>
          <w:vertAlign w:val="subscript"/>
        </w:rPr>
        <w:t>1</w:t>
      </w:r>
      <w:r w:rsidRPr="00572B04">
        <w:rPr>
          <w:rFonts w:ascii="Times New Roman" w:hAnsi="Times New Roman" w:cs="Times New Roman"/>
        </w:rPr>
        <w:t xml:space="preserve"> </w:t>
      </w:r>
      <w:r w:rsidR="00376E80" w:rsidRPr="00572B04">
        <w:rPr>
          <w:rFonts w:ascii="Times New Roman" w:hAnsi="Times New Roman" w:cs="Times New Roman" w:hint="eastAsia"/>
        </w:rPr>
        <w:t>(</w:t>
      </w:r>
      <w:r w:rsidR="00376E80" w:rsidRPr="00572B04">
        <w:rPr>
          <w:rFonts w:ascii="Times New Roman" w:hAnsi="Times New Roman" w:cs="Times New Roman"/>
          <w:bCs/>
          <w:lang w:val="en-GB"/>
        </w:rPr>
        <w:t xml:space="preserve">10 </w:t>
      </w:r>
      <w:r w:rsidR="00376E80" w:rsidRPr="00572B04">
        <w:rPr>
          <w:rFonts w:ascii="Times New Roman" w:hAnsi="Times New Roman" w:cs="Times New Roman"/>
          <w:bCs/>
          <w:i/>
          <w:iCs/>
          <w:lang w:val="en-GB"/>
        </w:rPr>
        <w:t>µ</w:t>
      </w:r>
      <w:r w:rsidR="00376E80" w:rsidRPr="00572B04">
        <w:rPr>
          <w:rFonts w:ascii="Times New Roman" w:hAnsi="Times New Roman" w:cs="Times New Roman"/>
          <w:bCs/>
          <w:lang w:val="en-GB"/>
        </w:rPr>
        <w:t>M</w:t>
      </w:r>
      <w:r w:rsidR="00376E80" w:rsidRPr="00572B04">
        <w:rPr>
          <w:rFonts w:ascii="Times New Roman" w:hAnsi="Times New Roman" w:cs="Times New Roman" w:hint="eastAsia"/>
          <w:bCs/>
          <w:lang w:val="en-GB"/>
        </w:rPr>
        <w:t>)</w:t>
      </w:r>
      <w:r w:rsidR="00376E80" w:rsidRPr="00572B04">
        <w:rPr>
          <w:rFonts w:ascii="Times New Roman" w:hAnsi="Times New Roman" w:cs="Times New Roman"/>
        </w:rPr>
        <w:t xml:space="preserve"> </w:t>
      </w:r>
      <w:r w:rsidRPr="00572B04">
        <w:rPr>
          <w:rFonts w:ascii="Times New Roman" w:hAnsi="Times New Roman" w:cs="Times New Roman"/>
        </w:rPr>
        <w:t xml:space="preserve">reacting with SA </w:t>
      </w:r>
      <w:r w:rsidR="00376E80" w:rsidRPr="00572B04">
        <w:rPr>
          <w:rFonts w:ascii="Times New Roman" w:hAnsi="Times New Roman" w:cs="Times New Roman" w:hint="eastAsia"/>
        </w:rPr>
        <w:t>(</w:t>
      </w:r>
      <w:r w:rsidR="00376E80" w:rsidRPr="00572B04">
        <w:rPr>
          <w:rFonts w:ascii="Times New Roman" w:hAnsi="Times New Roman" w:cs="Times New Roman"/>
          <w:bCs/>
          <w:lang w:val="en-GB"/>
        </w:rPr>
        <w:t xml:space="preserve">50 </w:t>
      </w:r>
      <w:proofErr w:type="spellStart"/>
      <w:r w:rsidR="00376E80" w:rsidRPr="00572B04">
        <w:rPr>
          <w:rFonts w:ascii="Times New Roman" w:hAnsi="Times New Roman" w:cs="Times New Roman"/>
          <w:bCs/>
          <w:i/>
          <w:iCs/>
          <w:lang w:val="en-GB"/>
        </w:rPr>
        <w:t>μ</w:t>
      </w:r>
      <w:r w:rsidR="00376E80" w:rsidRPr="00572B04">
        <w:rPr>
          <w:rFonts w:ascii="Times New Roman" w:hAnsi="Times New Roman" w:cs="Times New Roman"/>
          <w:bCs/>
          <w:lang w:val="en-GB"/>
        </w:rPr>
        <w:t>M</w:t>
      </w:r>
      <w:proofErr w:type="spellEnd"/>
      <w:r w:rsidR="00376E80" w:rsidRPr="00572B04">
        <w:rPr>
          <w:rFonts w:ascii="Times New Roman" w:hAnsi="Times New Roman" w:cs="Times New Roman" w:hint="eastAsia"/>
        </w:rPr>
        <w:t xml:space="preserve">) </w:t>
      </w:r>
      <w:r w:rsidRPr="00572B04">
        <w:rPr>
          <w:rFonts w:ascii="Times New Roman" w:hAnsi="Times New Roman" w:cs="Times New Roman"/>
        </w:rPr>
        <w:t xml:space="preserve">was determined </w:t>
      </w:r>
      <w:r w:rsidR="00097681" w:rsidRPr="00572B04">
        <w:rPr>
          <w:rFonts w:ascii="Times New Roman" w:hAnsi="Times New Roman" w:cs="Times New Roman"/>
        </w:rPr>
        <w:t>by</w:t>
      </w:r>
      <w:r w:rsidR="00097681" w:rsidRPr="00572B04">
        <w:t xml:space="preserve"> </w:t>
      </w:r>
      <w:r w:rsidR="00097681" w:rsidRPr="00572B04">
        <w:rPr>
          <w:rFonts w:ascii="Times New Roman" w:hAnsi="Times New Roman" w:cs="Times New Roman"/>
        </w:rPr>
        <w:t xml:space="preserve">quantum yield calculator integrating sphere </w:t>
      </w:r>
      <w:r w:rsidRPr="00572B04">
        <w:rPr>
          <w:rFonts w:ascii="Times New Roman" w:hAnsi="Times New Roman" w:cs="Times New Roman"/>
        </w:rPr>
        <w:t>in CH</w:t>
      </w:r>
      <w:r w:rsidRPr="00572B04">
        <w:rPr>
          <w:rFonts w:ascii="Times New Roman" w:hAnsi="Times New Roman" w:cs="Times New Roman"/>
          <w:vertAlign w:val="subscript"/>
        </w:rPr>
        <w:t>3</w:t>
      </w:r>
      <w:r w:rsidRPr="00572B04">
        <w:rPr>
          <w:rFonts w:ascii="Times New Roman" w:hAnsi="Times New Roman" w:cs="Times New Roman"/>
        </w:rPr>
        <w:t>CN</w:t>
      </w:r>
      <w:r w:rsidR="00097681" w:rsidRPr="00572B04">
        <w:rPr>
          <w:rFonts w:ascii="Times New Roman" w:hAnsi="Times New Roman" w:cs="Times New Roman"/>
        </w:rPr>
        <w:t>-</w:t>
      </w:r>
      <w:r w:rsidRPr="00572B04">
        <w:rPr>
          <w:rFonts w:ascii="Times New Roman" w:hAnsi="Times New Roman" w:cs="Times New Roman"/>
        </w:rPr>
        <w:t>H</w:t>
      </w:r>
      <w:r w:rsidRPr="00572B04">
        <w:rPr>
          <w:rFonts w:ascii="Times New Roman" w:hAnsi="Times New Roman" w:cs="Times New Roman"/>
          <w:vertAlign w:val="subscript"/>
        </w:rPr>
        <w:t>2</w:t>
      </w:r>
      <w:r w:rsidRPr="00572B04">
        <w:rPr>
          <w:rFonts w:ascii="Times New Roman" w:hAnsi="Times New Roman" w:cs="Times New Roman"/>
        </w:rPr>
        <w:t xml:space="preserve">O (V/V, </w:t>
      </w:r>
      <w:r w:rsidR="00097681" w:rsidRPr="00572B04">
        <w:rPr>
          <w:rFonts w:ascii="Times New Roman" w:hAnsi="Times New Roman" w:cs="Times New Roman"/>
        </w:rPr>
        <w:t>7</w:t>
      </w:r>
      <w:r w:rsidRPr="00572B04">
        <w:rPr>
          <w:rFonts w:ascii="Times New Roman" w:hAnsi="Times New Roman" w:cs="Times New Roman"/>
        </w:rPr>
        <w:t>/</w:t>
      </w:r>
      <w:r w:rsidR="00097681" w:rsidRPr="00572B04">
        <w:rPr>
          <w:rFonts w:ascii="Times New Roman" w:hAnsi="Times New Roman" w:cs="Times New Roman"/>
        </w:rPr>
        <w:t>3</w:t>
      </w:r>
      <w:r w:rsidRPr="00572B04">
        <w:rPr>
          <w:rFonts w:ascii="Times New Roman" w:hAnsi="Times New Roman" w:cs="Times New Roman"/>
        </w:rPr>
        <w:t>)</w:t>
      </w:r>
      <w:r w:rsidR="00D81FE3" w:rsidRPr="00572B04">
        <w:rPr>
          <w:rFonts w:ascii="Times New Roman" w:hAnsi="Times New Roman" w:cs="Times New Roman"/>
        </w:rPr>
        <w:t>.</w:t>
      </w:r>
      <w:r w:rsidRPr="00572B04">
        <w:rPr>
          <w:rFonts w:ascii="Times New Roman" w:hAnsi="Times New Roman" w:cs="Times New Roman"/>
        </w:rPr>
        <w:t xml:space="preserve"> </w:t>
      </w:r>
      <w:r w:rsidR="00D81FE3" w:rsidRPr="00572B04">
        <w:rPr>
          <w:rFonts w:ascii="Times New Roman" w:hAnsi="Times New Roman" w:cs="Times New Roman"/>
        </w:rPr>
        <w:t xml:space="preserve">According to </w:t>
      </w:r>
      <w:r w:rsidR="00743AD7" w:rsidRPr="00572B04">
        <w:rPr>
          <w:rFonts w:ascii="Times New Roman" w:hAnsi="Times New Roman" w:cs="Times New Roman"/>
        </w:rPr>
        <w:t xml:space="preserve">the emission trace integral of </w:t>
      </w:r>
      <w:r w:rsidR="00743AD7" w:rsidRPr="00572B04">
        <w:rPr>
          <w:rFonts w:ascii="Times New Roman" w:hAnsi="Times New Roman" w:cs="Times New Roman" w:hint="eastAsia"/>
        </w:rPr>
        <w:t>p</w:t>
      </w:r>
      <w:r w:rsidR="00D81FE3" w:rsidRPr="00572B04">
        <w:rPr>
          <w:rFonts w:ascii="Times New Roman" w:hAnsi="Times New Roman" w:cs="Times New Roman"/>
        </w:rPr>
        <w:t xml:space="preserve">robe </w:t>
      </w:r>
      <w:r w:rsidR="00D81FE3" w:rsidRPr="00572B04">
        <w:rPr>
          <w:rFonts w:ascii="Times New Roman" w:hAnsi="Times New Roman" w:cs="Times New Roman"/>
          <w:b/>
          <w:bCs/>
        </w:rPr>
        <w:t>F</w:t>
      </w:r>
      <w:r w:rsidR="00D81FE3" w:rsidRPr="00572B04">
        <w:rPr>
          <w:rFonts w:ascii="Times New Roman" w:hAnsi="Times New Roman" w:cs="Times New Roman"/>
          <w:b/>
          <w:bCs/>
          <w:vertAlign w:val="subscript"/>
        </w:rPr>
        <w:t>1</w:t>
      </w:r>
      <w:r w:rsidR="00D81FE3" w:rsidRPr="00572B04">
        <w:rPr>
          <w:rFonts w:ascii="Times New Roman" w:hAnsi="Times New Roman" w:cs="Times New Roman"/>
        </w:rPr>
        <w:t xml:space="preserve"> reacting with SA and the emission trace integral of blank solvent</w:t>
      </w:r>
      <w:r w:rsidR="00743AD7" w:rsidRPr="00572B04">
        <w:rPr>
          <w:rFonts w:ascii="Times New Roman" w:hAnsi="Times New Roman" w:cs="Times New Roman" w:hint="eastAsia"/>
        </w:rPr>
        <w:t>,</w:t>
      </w:r>
      <w:r w:rsidRPr="00572B04">
        <w:rPr>
          <w:rFonts w:ascii="Times New Roman" w:hAnsi="Times New Roman" w:cs="Times New Roman"/>
        </w:rPr>
        <w:t xml:space="preserve"> </w:t>
      </w:r>
      <w:r w:rsidR="00CF3F13" w:rsidRPr="00572B04">
        <w:rPr>
          <w:rFonts w:ascii="Times New Roman" w:hAnsi="Times New Roman" w:cs="Times New Roman" w:hint="eastAsia"/>
        </w:rPr>
        <w:t xml:space="preserve">the </w:t>
      </w:r>
      <w:r w:rsidRPr="00572B04">
        <w:rPr>
          <w:rFonts w:ascii="Times New Roman" w:hAnsi="Times New Roman" w:cs="Times New Roman"/>
        </w:rPr>
        <w:t>Ф</w:t>
      </w:r>
      <w:r w:rsidR="005A15F1" w:rsidRPr="00572B04">
        <w:rPr>
          <w:rFonts w:ascii="Times New Roman" w:hAnsi="Times New Roman" w:cs="Times New Roman"/>
          <w:b/>
          <w:bCs/>
          <w:vertAlign w:val="subscript"/>
          <w:lang w:val="en-GB"/>
        </w:rPr>
        <w:t>F1</w:t>
      </w:r>
      <w:r w:rsidR="005A15F1" w:rsidRPr="00572B04">
        <w:rPr>
          <w:rFonts w:ascii="Times New Roman" w:hAnsi="Times New Roman" w:cs="Times New Roman"/>
          <w:bCs/>
          <w:vertAlign w:val="subscript"/>
          <w:lang w:val="en-GB"/>
        </w:rPr>
        <w:t>+SA</w:t>
      </w:r>
      <w:r w:rsidR="00CF3F13" w:rsidRPr="00572B04">
        <w:rPr>
          <w:rFonts w:ascii="Times New Roman" w:hAnsi="Times New Roman" w:cs="Times New Roman" w:hint="eastAsia"/>
        </w:rPr>
        <w:t xml:space="preserve"> was </w:t>
      </w:r>
      <w:r w:rsidR="00CF3F13" w:rsidRPr="00572B04">
        <w:rPr>
          <w:rFonts w:ascii="Times New Roman" w:hAnsi="Times New Roman" w:cs="Times New Roman"/>
        </w:rPr>
        <w:t>calculated as</w:t>
      </w:r>
      <w:r w:rsidR="00097681" w:rsidRPr="00572B04">
        <w:rPr>
          <w:rFonts w:ascii="Times New Roman" w:hAnsi="Times New Roman" w:cs="Times New Roman"/>
        </w:rPr>
        <w:t xml:space="preserve"> </w:t>
      </w:r>
      <w:r w:rsidRPr="00572B04">
        <w:rPr>
          <w:rFonts w:ascii="Times New Roman" w:hAnsi="Times New Roman" w:cs="Times New Roman"/>
        </w:rPr>
        <w:t>0.</w:t>
      </w:r>
      <w:r w:rsidR="00074998" w:rsidRPr="00572B04">
        <w:rPr>
          <w:rFonts w:ascii="Times New Roman" w:hAnsi="Times New Roman" w:cs="Times New Roman"/>
        </w:rPr>
        <w:t>195</w:t>
      </w:r>
      <w:r w:rsidR="005A15F1" w:rsidRPr="00572B04">
        <w:rPr>
          <w:rFonts w:ascii="Times New Roman" w:hAnsi="Times New Roman" w:cs="Times New Roman" w:hint="eastAsia"/>
        </w:rPr>
        <w:t xml:space="preserve">, while </w:t>
      </w:r>
      <w:r w:rsidR="005A15F1" w:rsidRPr="00572B04">
        <w:rPr>
          <w:rFonts w:ascii="Times New Roman" w:hAnsi="Times New Roman" w:cs="Times New Roman" w:hint="eastAsia"/>
          <w:szCs w:val="21"/>
        </w:rPr>
        <w:t xml:space="preserve">probe </w:t>
      </w:r>
      <w:r w:rsidR="005A15F1" w:rsidRPr="00572B04">
        <w:rPr>
          <w:rFonts w:ascii="Times New Roman" w:hAnsi="Times New Roman" w:cs="Times New Roman" w:hint="eastAsia"/>
          <w:b/>
        </w:rPr>
        <w:t>F</w:t>
      </w:r>
      <w:r w:rsidR="005A15F1" w:rsidRPr="00572B04">
        <w:rPr>
          <w:rFonts w:ascii="Times New Roman" w:hAnsi="Times New Roman" w:cs="Times New Roman" w:hint="eastAsia"/>
          <w:b/>
          <w:vertAlign w:val="subscript"/>
        </w:rPr>
        <w:t>1</w:t>
      </w:r>
      <w:r w:rsidR="005A15F1" w:rsidRPr="00572B04">
        <w:rPr>
          <w:rFonts w:ascii="Times New Roman" w:hAnsi="Times New Roman" w:cs="Times New Roman" w:hint="eastAsia"/>
        </w:rPr>
        <w:t xml:space="preserve"> itself </w:t>
      </w:r>
      <w:r w:rsidR="0011295D" w:rsidRPr="00572B04">
        <w:rPr>
          <w:rFonts w:ascii="Times New Roman" w:hAnsi="Times New Roman" w:cs="Times New Roman" w:hint="eastAsia"/>
        </w:rPr>
        <w:t xml:space="preserve">provided </w:t>
      </w:r>
      <w:r w:rsidR="0011295D" w:rsidRPr="00572B04">
        <w:rPr>
          <w:rFonts w:ascii="Times New Roman" w:eastAsia="宋体" w:hAnsi="Times New Roman" w:cs="Times New Roman"/>
          <w:bCs/>
          <w:color w:val="000000"/>
          <w:szCs w:val="21"/>
          <w:lang w:val="en-GB"/>
        </w:rPr>
        <w:t>Φ</w:t>
      </w:r>
      <w:r w:rsidR="0011295D" w:rsidRPr="00572B04">
        <w:rPr>
          <w:rFonts w:ascii="Times New Roman" w:eastAsia="宋体" w:hAnsi="Times New Roman" w:cs="Times New Roman"/>
          <w:b/>
          <w:bCs/>
          <w:color w:val="000000"/>
          <w:szCs w:val="21"/>
          <w:vertAlign w:val="subscript"/>
          <w:lang w:val="en-GB"/>
        </w:rPr>
        <w:t>F1</w:t>
      </w:r>
      <w:r w:rsidR="0011295D" w:rsidRPr="00572B04">
        <w:rPr>
          <w:rFonts w:ascii="Times New Roman" w:eastAsia="宋体" w:hAnsi="Times New Roman" w:cs="Times New Roman" w:hint="eastAsia"/>
          <w:bCs/>
          <w:color w:val="000000"/>
          <w:szCs w:val="21"/>
          <w:lang w:val="en-GB"/>
        </w:rPr>
        <w:t xml:space="preserve"> </w:t>
      </w:r>
      <w:r w:rsidR="0011295D" w:rsidRPr="00572B04">
        <w:rPr>
          <w:rFonts w:ascii="Times New Roman" w:hAnsi="Times New Roman" w:cs="Times New Roman" w:hint="eastAsia"/>
        </w:rPr>
        <w:t xml:space="preserve">as </w:t>
      </w:r>
      <w:r w:rsidR="003E20F1" w:rsidRPr="00572B04">
        <w:rPr>
          <w:rFonts w:ascii="Times New Roman" w:hAnsi="Times New Roman" w:cs="Times New Roman" w:hint="eastAsia"/>
        </w:rPr>
        <w:t>0.00</w:t>
      </w:r>
      <w:r w:rsidR="009E4F35" w:rsidRPr="00572B04">
        <w:rPr>
          <w:rFonts w:ascii="Times New Roman" w:hAnsi="Times New Roman" w:cs="Times New Roman" w:hint="eastAsia"/>
        </w:rPr>
        <w:t>0</w:t>
      </w:r>
      <w:r w:rsidR="0011295D" w:rsidRPr="00572B04">
        <w:rPr>
          <w:rFonts w:ascii="Times New Roman" w:hAnsi="Times New Roman" w:cs="Times New Roman" w:hint="eastAsia"/>
        </w:rPr>
        <w:t xml:space="preserve"> at the same conditions.</w:t>
      </w:r>
      <w:r w:rsidR="00D179A7" w:rsidRPr="00572B04">
        <w:rPr>
          <w:rFonts w:ascii="Times New Roman" w:hAnsi="Times New Roman" w:cs="Times New Roman" w:hint="eastAsia"/>
        </w:rPr>
        <w:t xml:space="preserve"> </w:t>
      </w:r>
    </w:p>
    <w:p w14:paraId="400F8D9B" w14:textId="4A919A63" w:rsidR="0000448F" w:rsidRPr="00572B04" w:rsidRDefault="00104254" w:rsidP="008C0D75">
      <w:pPr>
        <w:pStyle w:val="1"/>
        <w:spacing w:line="480" w:lineRule="auto"/>
        <w:rPr>
          <w:rFonts w:ascii="Times New Roman" w:hAnsi="Times New Roman" w:cs="Times New Roman"/>
          <w:sz w:val="21"/>
          <w:szCs w:val="21"/>
        </w:rPr>
      </w:pPr>
      <w:bookmarkStart w:id="8" w:name="_Toc120194676"/>
      <w:r w:rsidRPr="00572B04">
        <w:rPr>
          <w:rFonts w:ascii="Times New Roman" w:hAnsi="Times New Roman" w:cs="Times New Roman"/>
          <w:sz w:val="21"/>
          <w:szCs w:val="21"/>
        </w:rPr>
        <w:t xml:space="preserve">3. </w:t>
      </w:r>
      <w:r w:rsidR="0000448F" w:rsidRPr="00572B04">
        <w:rPr>
          <w:rFonts w:ascii="Times New Roman" w:hAnsi="Times New Roman" w:cs="Times New Roman"/>
          <w:sz w:val="21"/>
          <w:szCs w:val="21"/>
        </w:rPr>
        <w:t>Calculation of</w:t>
      </w:r>
      <w:r w:rsidR="009A0A76" w:rsidRPr="00572B04">
        <w:rPr>
          <w:rFonts w:ascii="Times New Roman" w:hAnsi="Times New Roman" w:cs="Times New Roman"/>
          <w:sz w:val="21"/>
          <w:szCs w:val="21"/>
        </w:rPr>
        <w:t xml:space="preserve"> </w:t>
      </w:r>
      <w:r w:rsidR="00375DD4" w:rsidRPr="00572B04">
        <w:rPr>
          <w:rFonts w:ascii="Times New Roman" w:hAnsi="Times New Roman" w:cs="Times New Roman"/>
          <w:sz w:val="21"/>
          <w:szCs w:val="21"/>
        </w:rPr>
        <w:t xml:space="preserve">the </w:t>
      </w:r>
      <w:r w:rsidR="0000448F" w:rsidRPr="00572B04">
        <w:rPr>
          <w:rFonts w:ascii="Times New Roman" w:hAnsi="Times New Roman" w:cs="Times New Roman"/>
          <w:sz w:val="21"/>
          <w:szCs w:val="21"/>
        </w:rPr>
        <w:t>detection limit</w:t>
      </w:r>
      <w:bookmarkEnd w:id="8"/>
    </w:p>
    <w:p w14:paraId="2FB85338" w14:textId="67223AAC" w:rsidR="009406FD" w:rsidRPr="00572B04" w:rsidRDefault="00666009" w:rsidP="009461F2">
      <w:pPr>
        <w:spacing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szCs w:val="21"/>
        </w:rPr>
        <w:t>The detection limit</w:t>
      </w:r>
      <w:r w:rsidR="009406FD" w:rsidRPr="00572B04">
        <w:rPr>
          <w:rFonts w:ascii="Times New Roman" w:hAnsi="Times New Roman" w:cs="Times New Roman"/>
          <w:szCs w:val="21"/>
        </w:rPr>
        <w:t xml:space="preserve"> of </w:t>
      </w:r>
      <w:r w:rsidR="00C7790A" w:rsidRPr="00572B04">
        <w:rPr>
          <w:rFonts w:ascii="Times New Roman" w:hAnsi="Times New Roman" w:cs="Times New Roman"/>
          <w:b/>
          <w:szCs w:val="21"/>
        </w:rPr>
        <w:t>F</w:t>
      </w:r>
      <w:r w:rsidR="00A334AF" w:rsidRPr="00572B04">
        <w:rPr>
          <w:rFonts w:ascii="Times New Roman" w:hAnsi="Times New Roman" w:cs="Times New Roman"/>
          <w:b/>
          <w:bCs/>
          <w:szCs w:val="21"/>
          <w:vertAlign w:val="subscript"/>
        </w:rPr>
        <w:t>1</w:t>
      </w:r>
      <w:r w:rsidR="009406FD" w:rsidRPr="00572B04">
        <w:rPr>
          <w:rFonts w:ascii="Times New Roman" w:hAnsi="Times New Roman" w:cs="Times New Roman"/>
          <w:szCs w:val="21"/>
        </w:rPr>
        <w:t xml:space="preserve"> for </w:t>
      </w:r>
      <w:r w:rsidR="0063075F" w:rsidRPr="00572B04">
        <w:rPr>
          <w:rFonts w:ascii="Times New Roman" w:hAnsi="Times New Roman" w:cs="Times New Roman"/>
          <w:szCs w:val="21"/>
        </w:rPr>
        <w:t>SA</w:t>
      </w:r>
      <w:r w:rsidR="009406FD" w:rsidRPr="00572B04">
        <w:rPr>
          <w:rFonts w:ascii="Times New Roman" w:hAnsi="Times New Roman" w:cs="Times New Roman"/>
          <w:szCs w:val="21"/>
        </w:rPr>
        <w:t xml:space="preserve"> w</w:t>
      </w:r>
      <w:r w:rsidR="00DB0060" w:rsidRPr="00572B04">
        <w:rPr>
          <w:rFonts w:ascii="Times New Roman" w:hAnsi="Times New Roman" w:cs="Times New Roman"/>
          <w:szCs w:val="21"/>
        </w:rPr>
        <w:t xml:space="preserve">as </w:t>
      </w:r>
      <w:r w:rsidR="009406FD" w:rsidRPr="00572B04">
        <w:rPr>
          <w:rFonts w:ascii="Times New Roman" w:hAnsi="Times New Roman" w:cs="Times New Roman"/>
          <w:szCs w:val="21"/>
        </w:rPr>
        <w:t xml:space="preserve">calculated by </w:t>
      </w:r>
      <w:r w:rsidR="00036B5D" w:rsidRPr="00572B04">
        <w:rPr>
          <w:rFonts w:ascii="Times New Roman" w:hAnsi="Times New Roman" w:cs="Times New Roman"/>
          <w:szCs w:val="21"/>
        </w:rPr>
        <w:t xml:space="preserve">the </w:t>
      </w:r>
      <w:r w:rsidR="002F7B21" w:rsidRPr="00572B04">
        <w:rPr>
          <w:rFonts w:ascii="Times New Roman" w:hAnsi="Times New Roman" w:cs="Times New Roman"/>
          <w:szCs w:val="21"/>
        </w:rPr>
        <w:t>signal-to-noise ratio (S/N).</w:t>
      </w:r>
      <w:hyperlink w:anchor="_ENREF_3" w:tooltip="Guo, 2013 #81" w:history="1">
        <w:r w:rsidR="002C51DD" w:rsidRPr="00572B04">
          <w:rPr>
            <w:rFonts w:ascii="Times New Roman" w:hAnsi="Times New Roman" w:cs="Times New Roman"/>
            <w:szCs w:val="21"/>
            <w:vertAlign w:val="superscript"/>
          </w:rPr>
          <w:t>[2]</w:t>
        </w:r>
      </w:hyperlink>
      <w:r w:rsidR="009E598C" w:rsidRPr="00572B04">
        <w:rPr>
          <w:rFonts w:ascii="Times New Roman" w:hAnsi="Times New Roman" w:cs="Times New Roman"/>
          <w:color w:val="FF0000"/>
          <w:szCs w:val="21"/>
        </w:rPr>
        <w:t xml:space="preserve"> </w:t>
      </w:r>
      <w:r w:rsidR="009406FD" w:rsidRPr="00572B04">
        <w:rPr>
          <w:rFonts w:ascii="Times New Roman" w:hAnsi="Times New Roman" w:cs="Times New Roman"/>
          <w:szCs w:val="21"/>
        </w:rPr>
        <w:t xml:space="preserve">The </w:t>
      </w:r>
      <w:r w:rsidR="00DB0060" w:rsidRPr="00572B04">
        <w:rPr>
          <w:rFonts w:ascii="Times New Roman" w:hAnsi="Times New Roman" w:cs="Times New Roman"/>
          <w:szCs w:val="21"/>
        </w:rPr>
        <w:t xml:space="preserve">fluorescence intensity of </w:t>
      </w:r>
      <w:r w:rsidR="00C7790A" w:rsidRPr="00572B04">
        <w:rPr>
          <w:rFonts w:ascii="Times New Roman" w:hAnsi="Times New Roman" w:cs="Times New Roman"/>
          <w:b/>
          <w:szCs w:val="21"/>
        </w:rPr>
        <w:t>F</w:t>
      </w:r>
      <w:r w:rsidR="00DB0060" w:rsidRPr="00572B04">
        <w:rPr>
          <w:rFonts w:ascii="Times New Roman" w:hAnsi="Times New Roman" w:cs="Times New Roman"/>
          <w:b/>
          <w:szCs w:val="21"/>
          <w:vertAlign w:val="subscript"/>
        </w:rPr>
        <w:t>1</w:t>
      </w:r>
      <w:r w:rsidR="009406FD" w:rsidRPr="00572B04">
        <w:rPr>
          <w:rFonts w:ascii="Times New Roman" w:hAnsi="Times New Roman" w:cs="Times New Roman"/>
          <w:szCs w:val="21"/>
        </w:rPr>
        <w:t xml:space="preserve"> without target </w:t>
      </w:r>
      <w:r w:rsidR="009406FD" w:rsidRPr="00572B04">
        <w:rPr>
          <w:rFonts w:ascii="Times New Roman" w:hAnsi="Times New Roman" w:cs="Times New Roman"/>
          <w:color w:val="0D0D0D" w:themeColor="text1" w:themeTint="F2"/>
          <w:szCs w:val="21"/>
        </w:rPr>
        <w:t>analytes</w:t>
      </w:r>
      <w:r w:rsidR="009406FD" w:rsidRPr="00572B04">
        <w:rPr>
          <w:rFonts w:ascii="Times New Roman" w:hAnsi="Times New Roman" w:cs="Times New Roman"/>
          <w:color w:val="FF0000"/>
          <w:szCs w:val="21"/>
        </w:rPr>
        <w:t xml:space="preserve"> </w:t>
      </w:r>
      <w:r w:rsidR="00D96FC2" w:rsidRPr="00572B04">
        <w:rPr>
          <w:rFonts w:ascii="Times New Roman" w:hAnsi="Times New Roman" w:cs="Times New Roman"/>
          <w:szCs w:val="21"/>
        </w:rPr>
        <w:t>w</w:t>
      </w:r>
      <w:r w:rsidR="00DB0060" w:rsidRPr="00572B04">
        <w:rPr>
          <w:rFonts w:ascii="Times New Roman" w:hAnsi="Times New Roman" w:cs="Times New Roman"/>
          <w:szCs w:val="21"/>
        </w:rPr>
        <w:t>as</w:t>
      </w:r>
      <w:r w:rsidR="009406FD" w:rsidRPr="00572B04">
        <w:rPr>
          <w:rFonts w:ascii="Times New Roman" w:hAnsi="Times New Roman" w:cs="Times New Roman"/>
          <w:szCs w:val="21"/>
        </w:rPr>
        <w:t xml:space="preserve"> measured 20 times at designated wavelengths. On the basis of these data, the average fluorescence intensity (</w:t>
      </w:r>
      <w:proofErr w:type="spellStart"/>
      <w:r w:rsidR="009406FD" w:rsidRPr="00572B04">
        <w:rPr>
          <w:rFonts w:ascii="Times New Roman" w:hAnsi="Times New Roman" w:cs="Times New Roman"/>
          <w:szCs w:val="21"/>
        </w:rPr>
        <w:t>average</w:t>
      </w:r>
      <w:r w:rsidR="009406FD" w:rsidRPr="00572B04">
        <w:rPr>
          <w:rFonts w:ascii="Times New Roman" w:hAnsi="Times New Roman" w:cs="Times New Roman"/>
          <w:szCs w:val="21"/>
          <w:vertAlign w:val="subscript"/>
        </w:rPr>
        <w:t>blank</w:t>
      </w:r>
      <w:proofErr w:type="spellEnd"/>
      <w:r w:rsidR="009406FD" w:rsidRPr="00572B04">
        <w:rPr>
          <w:rFonts w:ascii="Times New Roman" w:hAnsi="Times New Roman" w:cs="Times New Roman"/>
          <w:szCs w:val="21"/>
        </w:rPr>
        <w:t>) along with the associated standard deviation (</w:t>
      </w:r>
      <w:proofErr w:type="spellStart"/>
      <w:r w:rsidR="009406FD" w:rsidRPr="00572B04">
        <w:rPr>
          <w:rFonts w:ascii="Times New Roman" w:hAnsi="Times New Roman" w:cs="Times New Roman"/>
          <w:szCs w:val="21"/>
        </w:rPr>
        <w:t>SD</w:t>
      </w:r>
      <w:r w:rsidR="009406FD" w:rsidRPr="00572B04">
        <w:rPr>
          <w:rFonts w:ascii="Times New Roman" w:hAnsi="Times New Roman" w:cs="Times New Roman"/>
          <w:szCs w:val="21"/>
          <w:vertAlign w:val="subscript"/>
        </w:rPr>
        <w:t>blank</w:t>
      </w:r>
      <w:proofErr w:type="spellEnd"/>
      <w:r w:rsidR="009406FD" w:rsidRPr="00572B04">
        <w:rPr>
          <w:rFonts w:ascii="Times New Roman" w:hAnsi="Times New Roman" w:cs="Times New Roman"/>
          <w:szCs w:val="21"/>
        </w:rPr>
        <w:t xml:space="preserve">) was determined, and the </w:t>
      </w:r>
      <w:proofErr w:type="spellStart"/>
      <w:r w:rsidR="009406FD" w:rsidRPr="00572B04">
        <w:rPr>
          <w:rFonts w:ascii="Times New Roman" w:hAnsi="Times New Roman" w:cs="Times New Roman"/>
          <w:szCs w:val="21"/>
        </w:rPr>
        <w:t>SD</w:t>
      </w:r>
      <w:r w:rsidR="009406FD" w:rsidRPr="00572B04">
        <w:rPr>
          <w:rFonts w:ascii="Times New Roman" w:hAnsi="Times New Roman" w:cs="Times New Roman"/>
          <w:szCs w:val="21"/>
          <w:vertAlign w:val="subscript"/>
        </w:rPr>
        <w:t>blank</w:t>
      </w:r>
      <w:proofErr w:type="spellEnd"/>
      <w:r w:rsidR="009406FD" w:rsidRPr="00572B04">
        <w:rPr>
          <w:rFonts w:ascii="Times New Roman" w:hAnsi="Times New Roman" w:cs="Times New Roman"/>
          <w:szCs w:val="21"/>
        </w:rPr>
        <w:t xml:space="preserve"> was considered as </w:t>
      </w:r>
      <w:r w:rsidR="009406FD" w:rsidRPr="00572B04">
        <w:rPr>
          <w:rFonts w:ascii="Times New Roman" w:hAnsi="Times New Roman" w:cs="Times New Roman"/>
          <w:szCs w:val="21"/>
        </w:rPr>
        <w:lastRenderedPageBreak/>
        <w:t xml:space="preserve">the noise (N) of our detection system. Subsequently, the fluorescence intensity of </w:t>
      </w:r>
      <w:r w:rsidR="00C7790A" w:rsidRPr="00572B04">
        <w:rPr>
          <w:rFonts w:ascii="Times New Roman" w:hAnsi="Times New Roman" w:cs="Times New Roman"/>
          <w:szCs w:val="21"/>
        </w:rPr>
        <w:t>F</w:t>
      </w:r>
      <w:r w:rsidR="00DB0060" w:rsidRPr="00572B04">
        <w:rPr>
          <w:rFonts w:ascii="Times New Roman" w:hAnsi="Times New Roman" w:cs="Times New Roman"/>
          <w:b/>
          <w:szCs w:val="21"/>
          <w:vertAlign w:val="subscript"/>
        </w:rPr>
        <w:t>1</w:t>
      </w:r>
      <w:r w:rsidR="00DB0060" w:rsidRPr="00572B04">
        <w:rPr>
          <w:rFonts w:ascii="Times New Roman" w:hAnsi="Times New Roman" w:cs="Times New Roman"/>
          <w:szCs w:val="21"/>
        </w:rPr>
        <w:t xml:space="preserve"> </w:t>
      </w:r>
      <w:r w:rsidR="009406FD" w:rsidRPr="00572B04">
        <w:rPr>
          <w:rFonts w:ascii="Times New Roman" w:hAnsi="Times New Roman" w:cs="Times New Roman"/>
          <w:szCs w:val="21"/>
        </w:rPr>
        <w:t xml:space="preserve">by adding </w:t>
      </w:r>
      <w:r w:rsidR="00DB0060" w:rsidRPr="00572B04">
        <w:rPr>
          <w:rFonts w:ascii="Times New Roman" w:hAnsi="Times New Roman" w:cs="Times New Roman"/>
          <w:szCs w:val="21"/>
        </w:rPr>
        <w:t xml:space="preserve">the </w:t>
      </w:r>
      <w:r w:rsidR="009406FD" w:rsidRPr="00572B04">
        <w:rPr>
          <w:rFonts w:ascii="Times New Roman" w:hAnsi="Times New Roman" w:cs="Times New Roman"/>
          <w:szCs w:val="21"/>
        </w:rPr>
        <w:t xml:space="preserve">corresponding </w:t>
      </w:r>
      <w:r w:rsidR="009406FD" w:rsidRPr="00572B04">
        <w:rPr>
          <w:rFonts w:ascii="Times New Roman" w:hAnsi="Times New Roman" w:cs="Times New Roman"/>
          <w:color w:val="0D0D0D" w:themeColor="text1" w:themeTint="F2"/>
          <w:szCs w:val="21"/>
        </w:rPr>
        <w:t>analyte</w:t>
      </w:r>
      <w:r w:rsidR="00DB0060" w:rsidRPr="00572B04">
        <w:rPr>
          <w:rFonts w:ascii="Times New Roman" w:hAnsi="Times New Roman" w:cs="Times New Roman"/>
          <w:color w:val="0D0D0D" w:themeColor="text1" w:themeTint="F2"/>
          <w:szCs w:val="21"/>
        </w:rPr>
        <w:t>s</w:t>
      </w:r>
      <w:r w:rsidR="009406FD" w:rsidRPr="00572B04">
        <w:rPr>
          <w:rFonts w:ascii="Times New Roman" w:hAnsi="Times New Roman" w:cs="Times New Roman"/>
          <w:szCs w:val="21"/>
        </w:rPr>
        <w:t xml:space="preserve"> with a relatively low concentration w</w:t>
      </w:r>
      <w:r w:rsidR="00DB0060" w:rsidRPr="00572B04">
        <w:rPr>
          <w:rFonts w:ascii="Times New Roman" w:hAnsi="Times New Roman" w:cs="Times New Roman"/>
          <w:szCs w:val="21"/>
        </w:rPr>
        <w:t>as</w:t>
      </w:r>
      <w:r w:rsidR="009406FD" w:rsidRPr="00572B04">
        <w:rPr>
          <w:rFonts w:ascii="Times New Roman" w:hAnsi="Times New Roman" w:cs="Times New Roman"/>
          <w:szCs w:val="21"/>
        </w:rPr>
        <w:t xml:space="preserve"> measured for five times, and the average value (</w:t>
      </w:r>
      <w:proofErr w:type="spellStart"/>
      <w:r w:rsidR="009406FD" w:rsidRPr="00572B04">
        <w:rPr>
          <w:rFonts w:ascii="Times New Roman" w:hAnsi="Times New Roman" w:cs="Times New Roman"/>
          <w:szCs w:val="21"/>
        </w:rPr>
        <w:t>average</w:t>
      </w:r>
      <w:r w:rsidR="009406FD" w:rsidRPr="00572B04">
        <w:rPr>
          <w:rFonts w:ascii="Times New Roman" w:hAnsi="Times New Roman" w:cs="Times New Roman"/>
          <w:szCs w:val="21"/>
          <w:vertAlign w:val="subscript"/>
        </w:rPr>
        <w:t>sample</w:t>
      </w:r>
      <w:proofErr w:type="spellEnd"/>
      <w:r w:rsidR="009406FD" w:rsidRPr="00572B04">
        <w:rPr>
          <w:rFonts w:ascii="Times New Roman" w:hAnsi="Times New Roman" w:cs="Times New Roman"/>
          <w:szCs w:val="21"/>
        </w:rPr>
        <w:t>) was recorded. Finally, S/N was calculated as follows:</w:t>
      </w:r>
    </w:p>
    <w:p w14:paraId="4D5D5200" w14:textId="77777777" w:rsidR="009406FD" w:rsidRPr="00572B04" w:rsidRDefault="007E46BE" w:rsidP="0084279E">
      <w:pPr>
        <w:spacing w:line="360" w:lineRule="auto"/>
        <w:rPr>
          <w:rFonts w:ascii="Times New Roman" w:hAnsi="Times New Roman" w:cs="Times New Roman"/>
          <w:szCs w:val="21"/>
        </w:rPr>
      </w:pPr>
      <m:oMathPara>
        <m:oMath>
          <m:f>
            <m:fPr>
              <m:type m:val="lin"/>
              <m:ctrlPr>
                <w:rPr>
                  <w:rFonts w:ascii="Cambria Math" w:hAnsi="Cambria Math" w:cs="Times New Roman"/>
                  <w:szCs w:val="21"/>
                  <w:vertAlign w:val="subscrip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  <w:vertAlign w:val="subscript"/>
                </w:rPr>
                <m:t>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  <w:vertAlign w:val="subscript"/>
                </w:rPr>
                <m:t xml:space="preserve">N= </m:t>
              </m:r>
              <m:f>
                <m:fPr>
                  <m:type m:val="lin"/>
                  <m:ctrlPr>
                    <w:rPr>
                      <w:rFonts w:ascii="Cambria Math" w:hAnsi="Cambria Math" w:cs="Times New Roman"/>
                      <w:szCs w:val="21"/>
                      <w:vertAlign w:val="subscript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szCs w:val="21"/>
                          <w:vertAlign w:val="subscript"/>
                        </w:rPr>
                      </m:ctrlPr>
                    </m:dPr>
                    <m:e>
                      <m:d>
                        <m:dPr>
                          <m:begChr m:val="|"/>
                          <m:endChr m:val=""/>
                          <m:ctrlPr>
                            <w:rPr>
                              <w:rFonts w:ascii="Cambria Math" w:hAnsi="Cambria Math" w:cs="Times New Roman"/>
                              <w:szCs w:val="21"/>
                              <w:vertAlign w:val="subscript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Cs w:val="21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Cs w:val="21"/>
                                  <w:vertAlign w:val="subscript"/>
                                </w:rPr>
                                <m:t>average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Cs w:val="21"/>
                                  <w:vertAlign w:val="subscript"/>
                                </w:rPr>
                                <m:t>sample</m:t>
                              </m:r>
                            </m:sub>
                          </m:sSub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1"/>
                          <w:vertAlign w:val="subscript"/>
                        </w:rPr>
                        <m:t>-</m:t>
                      </m:r>
                      <m:d>
                        <m:dPr>
                          <m:begChr m:val=""/>
                          <m:endChr m:val="|"/>
                          <m:ctrlPr>
                            <w:rPr>
                              <w:rFonts w:ascii="Cambria Math" w:hAnsi="Cambria Math" w:cs="Times New Roman"/>
                              <w:szCs w:val="21"/>
                              <w:vertAlign w:val="subscript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Cs w:val="21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Cs w:val="21"/>
                                  <w:vertAlign w:val="subscript"/>
                                </w:rPr>
                                <m:t>average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Cs w:val="21"/>
                                  <w:vertAlign w:val="subscript"/>
                                </w:rPr>
                                <m:t>blank</m:t>
                              </m:r>
                            </m:sub>
                          </m:sSub>
                        </m:e>
                      </m:d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Cs w:val="21"/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1"/>
                          <w:vertAlign w:val="subscript"/>
                        </w:rPr>
                        <m:t>SD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1"/>
                          <w:vertAlign w:val="subscript"/>
                        </w:rPr>
                        <m:t>blank</m:t>
                      </m:r>
                    </m:sub>
                  </m:sSub>
                </m:den>
              </m:f>
            </m:den>
          </m:f>
        </m:oMath>
      </m:oMathPara>
    </w:p>
    <w:p w14:paraId="101FAEDB" w14:textId="0BD65296" w:rsidR="007F69BD" w:rsidRPr="00572B04" w:rsidRDefault="009406FD" w:rsidP="009461F2">
      <w:pPr>
        <w:spacing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szCs w:val="21"/>
        </w:rPr>
        <w:t>If the S/N value fell within the range of 3 to 5</w:t>
      </w:r>
      <w:r w:rsidR="00B93902" w:rsidRPr="00572B04">
        <w:rPr>
          <w:rFonts w:ascii="Times New Roman" w:hAnsi="Times New Roman" w:cs="Times New Roman"/>
          <w:szCs w:val="21"/>
        </w:rPr>
        <w:t>,</w:t>
      </w:r>
      <w:r w:rsidRPr="00572B04">
        <w:rPr>
          <w:rFonts w:ascii="Times New Roman" w:hAnsi="Times New Roman" w:cs="Times New Roman"/>
          <w:szCs w:val="21"/>
        </w:rPr>
        <w:t xml:space="preserve"> </w:t>
      </w:r>
      <w:r w:rsidR="00B5125C" w:rsidRPr="00572B04">
        <w:rPr>
          <w:rFonts w:ascii="Times New Roman" w:hAnsi="Times New Roman" w:cs="Times New Roman"/>
          <w:szCs w:val="21"/>
        </w:rPr>
        <w:t xml:space="preserve">suggesting </w:t>
      </w:r>
      <w:r w:rsidRPr="00572B04">
        <w:rPr>
          <w:rFonts w:ascii="Times New Roman" w:hAnsi="Times New Roman" w:cs="Times New Roman"/>
          <w:szCs w:val="21"/>
        </w:rPr>
        <w:t>that the corresponding concentration was determined as the detection limit.</w:t>
      </w:r>
    </w:p>
    <w:p w14:paraId="4068F3E4" w14:textId="02C4DBAA" w:rsidR="00F26C83" w:rsidRPr="00572B04" w:rsidRDefault="00104254" w:rsidP="00F26C83">
      <w:pPr>
        <w:pStyle w:val="1"/>
        <w:spacing w:line="480" w:lineRule="auto"/>
        <w:rPr>
          <w:rFonts w:ascii="Times New Roman" w:hAnsi="Times New Roman" w:cs="Times New Roman"/>
          <w:sz w:val="21"/>
          <w:szCs w:val="21"/>
        </w:rPr>
      </w:pPr>
      <w:bookmarkStart w:id="9" w:name="_Toc120194677"/>
      <w:r w:rsidRPr="00572B04">
        <w:rPr>
          <w:rFonts w:ascii="Times New Roman" w:hAnsi="Times New Roman" w:cs="Times New Roman"/>
          <w:sz w:val="21"/>
          <w:szCs w:val="21"/>
        </w:rPr>
        <w:t>4</w:t>
      </w:r>
      <w:r w:rsidR="00143B43" w:rsidRPr="00572B04">
        <w:rPr>
          <w:rFonts w:ascii="Times New Roman" w:hAnsi="Times New Roman" w:cs="Times New Roman"/>
          <w:sz w:val="21"/>
          <w:szCs w:val="21"/>
        </w:rPr>
        <w:t xml:space="preserve">. </w:t>
      </w:r>
      <w:bookmarkStart w:id="10" w:name="_Hlk10800933"/>
      <w:r w:rsidR="00F26C83" w:rsidRPr="00572B04">
        <w:rPr>
          <w:rFonts w:ascii="Times New Roman" w:hAnsi="Times New Roman" w:cs="Times New Roman"/>
          <w:sz w:val="21"/>
          <w:szCs w:val="21"/>
        </w:rPr>
        <w:t xml:space="preserve">The </w:t>
      </w:r>
      <w:r w:rsidR="00F26C83" w:rsidRPr="00572B04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="00F26C83" w:rsidRPr="00572B04">
        <w:rPr>
          <w:rFonts w:ascii="Times New Roman" w:hAnsi="Times New Roman" w:cs="Times New Roman"/>
          <w:sz w:val="21"/>
          <w:szCs w:val="21"/>
        </w:rPr>
        <w:t xml:space="preserve">H NMR, </w:t>
      </w:r>
      <w:r w:rsidR="00F26C83" w:rsidRPr="00572B04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="00F26C83" w:rsidRPr="00572B04">
        <w:rPr>
          <w:rFonts w:ascii="Times New Roman" w:hAnsi="Times New Roman" w:cs="Times New Roman"/>
          <w:sz w:val="21"/>
          <w:szCs w:val="21"/>
        </w:rPr>
        <w:t>C NMR and HMRS spectra of</w:t>
      </w:r>
      <w:r w:rsidR="007F4F2A" w:rsidRPr="00572B04">
        <w:rPr>
          <w:rFonts w:ascii="Times New Roman" w:hAnsi="Times New Roman" w:cs="Times New Roman"/>
          <w:sz w:val="21"/>
          <w:szCs w:val="21"/>
        </w:rPr>
        <w:t xml:space="preserve"> probe</w:t>
      </w:r>
      <w:r w:rsidR="005461E0" w:rsidRPr="00572B04">
        <w:rPr>
          <w:rFonts w:ascii="Times New Roman" w:hAnsi="Times New Roman" w:cs="Times New Roman"/>
          <w:sz w:val="21"/>
          <w:szCs w:val="21"/>
        </w:rPr>
        <w:t>s</w:t>
      </w:r>
      <w:r w:rsidR="00F26C83" w:rsidRPr="00572B04">
        <w:rPr>
          <w:rFonts w:ascii="Times New Roman" w:hAnsi="Times New Roman" w:cs="Times New Roman"/>
          <w:sz w:val="21"/>
          <w:szCs w:val="21"/>
        </w:rPr>
        <w:t xml:space="preserve"> F</w:t>
      </w:r>
      <w:r w:rsidR="00F26C83" w:rsidRPr="00572B04">
        <w:rPr>
          <w:rFonts w:ascii="Times New Roman" w:hAnsi="Times New Roman" w:cs="Times New Roman"/>
          <w:sz w:val="21"/>
          <w:szCs w:val="21"/>
          <w:vertAlign w:val="subscript"/>
        </w:rPr>
        <w:t>1</w:t>
      </w:r>
      <w:r w:rsidR="00F26C83" w:rsidRPr="00572B04">
        <w:rPr>
          <w:rFonts w:ascii="Times New Roman" w:hAnsi="Times New Roman" w:cs="Times New Roman"/>
          <w:sz w:val="21"/>
          <w:szCs w:val="21"/>
        </w:rPr>
        <w:t>-F</w:t>
      </w:r>
      <w:r w:rsidR="00F26C83" w:rsidRPr="00572B04">
        <w:rPr>
          <w:rFonts w:ascii="Times New Roman" w:hAnsi="Times New Roman" w:cs="Times New Roman"/>
          <w:sz w:val="21"/>
          <w:szCs w:val="21"/>
          <w:vertAlign w:val="subscript"/>
        </w:rPr>
        <w:t>4</w:t>
      </w:r>
      <w:bookmarkEnd w:id="9"/>
    </w:p>
    <w:bookmarkEnd w:id="10"/>
    <w:p w14:paraId="4ECD29C1" w14:textId="158F1C26" w:rsidR="00767E25" w:rsidRPr="00572B04" w:rsidRDefault="00080DCB" w:rsidP="00767E25">
      <w:pPr>
        <w:spacing w:line="360" w:lineRule="auto"/>
        <w:jc w:val="center"/>
        <w:rPr>
          <w:rFonts w:ascii="Times New Roman" w:hAnsi="Times New Roman" w:cs="Times New Roman"/>
          <w:szCs w:val="21"/>
          <w:vertAlign w:val="superscript"/>
        </w:rPr>
      </w:pPr>
      <w:r w:rsidRPr="00572B04">
        <w:rPr>
          <w:rFonts w:ascii="Times New Roman" w:hAnsi="Times New Roman" w:cs="Times New Roman"/>
          <w:noProof/>
        </w:rPr>
        <w:drawing>
          <wp:inline distT="0" distB="0" distL="0" distR="0" wp14:anchorId="21E20D15" wp14:editId="3F29E824">
            <wp:extent cx="5274310" cy="36842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7BECF" w14:textId="24C6A517" w:rsidR="00767E25" w:rsidRPr="00572B04" w:rsidRDefault="0060249D" w:rsidP="0060249D">
      <w:pPr>
        <w:spacing w:line="360" w:lineRule="auto"/>
        <w:rPr>
          <w:rFonts w:ascii="Times New Roman" w:hAnsi="Times New Roman" w:cs="Times New Roman"/>
          <w:szCs w:val="21"/>
        </w:rPr>
      </w:pPr>
      <w:bookmarkStart w:id="11" w:name="_Hlk11945723"/>
      <w:r w:rsidRPr="00572B04">
        <w:rPr>
          <w:rFonts w:ascii="Times New Roman" w:hAnsi="Times New Roman" w:cs="Times New Roman"/>
          <w:b/>
          <w:szCs w:val="21"/>
        </w:rPr>
        <w:t>Figure</w:t>
      </w:r>
      <w:r w:rsidR="00767E25" w:rsidRPr="00572B04">
        <w:rPr>
          <w:rFonts w:ascii="Times New Roman" w:hAnsi="Times New Roman" w:cs="Times New Roman"/>
          <w:b/>
          <w:szCs w:val="21"/>
        </w:rPr>
        <w:t xml:space="preserve"> S</w:t>
      </w:r>
      <w:r w:rsidR="00F26C83" w:rsidRPr="00572B04">
        <w:rPr>
          <w:rFonts w:ascii="Times New Roman" w:hAnsi="Times New Roman" w:cs="Times New Roman"/>
          <w:b/>
          <w:szCs w:val="21"/>
        </w:rPr>
        <w:t>1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="00767E25" w:rsidRPr="00572B04">
        <w:rPr>
          <w:rFonts w:ascii="Times New Roman" w:hAnsi="Times New Roman" w:cs="Times New Roman"/>
          <w:szCs w:val="21"/>
        </w:rPr>
        <w:t xml:space="preserve"> </w:t>
      </w:r>
      <w:r w:rsidR="00767E25" w:rsidRPr="00572B04">
        <w:rPr>
          <w:rFonts w:ascii="Times New Roman" w:hAnsi="Times New Roman" w:cs="Times New Roman"/>
          <w:szCs w:val="21"/>
          <w:vertAlign w:val="superscript"/>
        </w:rPr>
        <w:t>1</w:t>
      </w:r>
      <w:r w:rsidR="00767E25" w:rsidRPr="00572B04">
        <w:rPr>
          <w:rFonts w:ascii="Times New Roman" w:hAnsi="Times New Roman" w:cs="Times New Roman"/>
          <w:szCs w:val="21"/>
        </w:rPr>
        <w:t>H NMR spectrum of</w:t>
      </w:r>
      <w:r w:rsidR="007F4F2A" w:rsidRPr="00572B04">
        <w:rPr>
          <w:rFonts w:ascii="Times New Roman" w:hAnsi="Times New Roman" w:cs="Times New Roman"/>
          <w:szCs w:val="21"/>
        </w:rPr>
        <w:t xml:space="preserve"> probe</w:t>
      </w:r>
      <w:r w:rsidR="00767E25" w:rsidRPr="00572B04">
        <w:rPr>
          <w:rFonts w:ascii="Times New Roman" w:hAnsi="Times New Roman" w:cs="Times New Roman"/>
          <w:szCs w:val="21"/>
        </w:rPr>
        <w:t xml:space="preserve"> </w:t>
      </w:r>
      <w:r w:rsidR="00D9594F" w:rsidRPr="00572B04">
        <w:rPr>
          <w:rFonts w:ascii="Times New Roman" w:hAnsi="Times New Roman" w:cs="Times New Roman"/>
          <w:b/>
          <w:bCs/>
          <w:szCs w:val="21"/>
        </w:rPr>
        <w:t>F</w:t>
      </w:r>
      <w:r w:rsidR="00D9594F" w:rsidRPr="00572B04">
        <w:rPr>
          <w:rFonts w:ascii="Times New Roman" w:hAnsi="Times New Roman" w:cs="Times New Roman"/>
          <w:b/>
          <w:bCs/>
          <w:szCs w:val="21"/>
          <w:vertAlign w:val="subscript"/>
        </w:rPr>
        <w:t>1</w:t>
      </w:r>
      <w:r w:rsidR="00767E25" w:rsidRPr="00572B04">
        <w:rPr>
          <w:rFonts w:ascii="Times New Roman" w:hAnsi="Times New Roman" w:cs="Times New Roman"/>
          <w:szCs w:val="21"/>
        </w:rPr>
        <w:t xml:space="preserve"> in CD</w:t>
      </w:r>
      <w:r w:rsidR="007F4F2A" w:rsidRPr="00572B04">
        <w:rPr>
          <w:rFonts w:ascii="Times New Roman" w:hAnsi="Times New Roman" w:cs="Times New Roman"/>
          <w:szCs w:val="21"/>
          <w:vertAlign w:val="subscript"/>
        </w:rPr>
        <w:t>3</w:t>
      </w:r>
      <w:r w:rsidR="007F4F2A" w:rsidRPr="00572B04">
        <w:rPr>
          <w:rFonts w:ascii="Times New Roman" w:hAnsi="Times New Roman" w:cs="Times New Roman"/>
          <w:szCs w:val="21"/>
        </w:rPr>
        <w:t>CN</w:t>
      </w:r>
      <w:r w:rsidR="00767E25" w:rsidRPr="00572B04">
        <w:rPr>
          <w:rFonts w:ascii="Times New Roman" w:hAnsi="Times New Roman" w:cs="Times New Roman"/>
          <w:szCs w:val="21"/>
        </w:rPr>
        <w:t xml:space="preserve"> (</w:t>
      </w:r>
      <w:r w:rsidR="00D9594F" w:rsidRPr="00572B04">
        <w:rPr>
          <w:rFonts w:ascii="Times New Roman" w:hAnsi="Times New Roman" w:cs="Times New Roman"/>
          <w:szCs w:val="21"/>
        </w:rPr>
        <w:t>4</w:t>
      </w:r>
      <w:r w:rsidR="00767E25" w:rsidRPr="00572B04">
        <w:rPr>
          <w:rFonts w:ascii="Times New Roman" w:hAnsi="Times New Roman" w:cs="Times New Roman"/>
          <w:szCs w:val="21"/>
        </w:rPr>
        <w:t>00 MHz).</w:t>
      </w:r>
    </w:p>
    <w:p w14:paraId="62A20C7B" w14:textId="3FC4FFC2" w:rsidR="00B47EFA" w:rsidRPr="00572B04" w:rsidRDefault="00B47EFA" w:rsidP="0060249D">
      <w:pPr>
        <w:spacing w:line="360" w:lineRule="auto"/>
        <w:rPr>
          <w:rFonts w:ascii="Times New Roman" w:hAnsi="Times New Roman" w:cs="Times New Roman"/>
          <w:szCs w:val="21"/>
        </w:rPr>
      </w:pPr>
      <w:r w:rsidRPr="00572B04">
        <w:rPr>
          <w:noProof/>
        </w:rPr>
        <w:lastRenderedPageBreak/>
        <w:drawing>
          <wp:inline distT="0" distB="0" distL="0" distR="0" wp14:anchorId="75223C39" wp14:editId="678F93B0">
            <wp:extent cx="5274310" cy="36842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4910" w14:textId="2048D2AB" w:rsidR="00B47EFA" w:rsidRPr="00572B04" w:rsidRDefault="00B47EFA" w:rsidP="00B47EFA">
      <w:pPr>
        <w:spacing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b/>
          <w:szCs w:val="21"/>
        </w:rPr>
        <w:t>Figure S2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Pr="00572B04">
        <w:rPr>
          <w:rFonts w:ascii="Times New Roman" w:hAnsi="Times New Roman" w:cs="Times New Roman"/>
          <w:szCs w:val="21"/>
        </w:rPr>
        <w:t xml:space="preserve"> </w:t>
      </w:r>
      <w:r w:rsidRPr="00572B04">
        <w:rPr>
          <w:rFonts w:ascii="Times New Roman" w:hAnsi="Times New Roman" w:cs="Times New Roman"/>
          <w:szCs w:val="21"/>
          <w:vertAlign w:val="superscript"/>
        </w:rPr>
        <w:t>1</w:t>
      </w:r>
      <w:r w:rsidRPr="00572B04">
        <w:rPr>
          <w:rFonts w:ascii="Times New Roman" w:hAnsi="Times New Roman" w:cs="Times New Roman"/>
          <w:szCs w:val="21"/>
        </w:rPr>
        <w:t xml:space="preserve">H NMR spectrum of probe </w:t>
      </w:r>
      <w:r w:rsidRPr="00572B04">
        <w:rPr>
          <w:rFonts w:ascii="Times New Roman" w:hAnsi="Times New Roman" w:cs="Times New Roman"/>
          <w:b/>
          <w:bCs/>
          <w:szCs w:val="21"/>
        </w:rPr>
        <w:t>F</w:t>
      </w:r>
      <w:r w:rsidRPr="00572B04">
        <w:rPr>
          <w:rFonts w:ascii="Times New Roman" w:hAnsi="Times New Roman" w:cs="Times New Roman"/>
          <w:b/>
          <w:bCs/>
          <w:szCs w:val="21"/>
          <w:vertAlign w:val="subscript"/>
        </w:rPr>
        <w:t>1</w:t>
      </w:r>
      <w:r w:rsidRPr="00572B04">
        <w:rPr>
          <w:rFonts w:ascii="Times New Roman" w:hAnsi="Times New Roman" w:cs="Times New Roman"/>
          <w:szCs w:val="21"/>
        </w:rPr>
        <w:t xml:space="preserve"> in CDCl</w:t>
      </w:r>
      <w:r w:rsidRPr="00572B04">
        <w:rPr>
          <w:rFonts w:ascii="Times New Roman" w:hAnsi="Times New Roman" w:cs="Times New Roman"/>
          <w:szCs w:val="21"/>
          <w:vertAlign w:val="subscript"/>
        </w:rPr>
        <w:t>3</w:t>
      </w:r>
      <w:r w:rsidRPr="00572B04">
        <w:rPr>
          <w:rFonts w:ascii="Times New Roman" w:hAnsi="Times New Roman" w:cs="Times New Roman"/>
          <w:szCs w:val="21"/>
        </w:rPr>
        <w:t xml:space="preserve"> (400 MHz).</w:t>
      </w:r>
    </w:p>
    <w:p w14:paraId="05348A8C" w14:textId="77777777" w:rsidR="00B47EFA" w:rsidRPr="00572B04" w:rsidRDefault="00B47EFA" w:rsidP="0010425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bookmarkEnd w:id="11"/>
    <w:p w14:paraId="1CEFE20B" w14:textId="0192B794" w:rsidR="00767E25" w:rsidRPr="00572B04" w:rsidRDefault="00080DCB" w:rsidP="00767E25">
      <w:pPr>
        <w:spacing w:line="360" w:lineRule="auto"/>
        <w:jc w:val="center"/>
        <w:rPr>
          <w:rFonts w:ascii="Times New Roman" w:hAnsi="Times New Roman" w:cs="Times New Roman"/>
          <w:szCs w:val="21"/>
          <w:vertAlign w:val="superscript"/>
        </w:rPr>
      </w:pPr>
      <w:r w:rsidRPr="00572B04">
        <w:rPr>
          <w:rFonts w:ascii="Times New Roman" w:hAnsi="Times New Roman" w:cs="Times New Roman"/>
          <w:noProof/>
        </w:rPr>
        <w:drawing>
          <wp:inline distT="0" distB="0" distL="0" distR="0" wp14:anchorId="65B7A850" wp14:editId="721BB3C8">
            <wp:extent cx="5274310" cy="3684270"/>
            <wp:effectExtent l="0" t="0" r="0" b="0"/>
            <wp:docPr id="3" name="图片 3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F877A" w14:textId="17E3FC0A" w:rsidR="00767E25" w:rsidRPr="00572B04" w:rsidRDefault="0060249D" w:rsidP="0060249D">
      <w:pPr>
        <w:spacing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b/>
          <w:szCs w:val="21"/>
        </w:rPr>
        <w:t>Figure</w:t>
      </w:r>
      <w:r w:rsidR="00767E25" w:rsidRPr="00572B04">
        <w:rPr>
          <w:rFonts w:ascii="Times New Roman" w:hAnsi="Times New Roman" w:cs="Times New Roman"/>
          <w:b/>
          <w:szCs w:val="21"/>
        </w:rPr>
        <w:t xml:space="preserve"> S</w:t>
      </w:r>
      <w:r w:rsidR="00220D60" w:rsidRPr="00572B04">
        <w:rPr>
          <w:rFonts w:ascii="Times New Roman" w:hAnsi="Times New Roman" w:cs="Times New Roman"/>
          <w:b/>
          <w:szCs w:val="21"/>
        </w:rPr>
        <w:t>3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="00767E25" w:rsidRPr="00572B04">
        <w:rPr>
          <w:rFonts w:ascii="Times New Roman" w:hAnsi="Times New Roman" w:cs="Times New Roman"/>
          <w:szCs w:val="21"/>
        </w:rPr>
        <w:t xml:space="preserve"> </w:t>
      </w:r>
      <w:r w:rsidR="00767E25" w:rsidRPr="00572B04">
        <w:rPr>
          <w:rFonts w:ascii="Times New Roman" w:hAnsi="Times New Roman" w:cs="Times New Roman"/>
          <w:szCs w:val="21"/>
          <w:vertAlign w:val="superscript"/>
        </w:rPr>
        <w:t>13</w:t>
      </w:r>
      <w:r w:rsidR="00767E25" w:rsidRPr="00572B04">
        <w:rPr>
          <w:rFonts w:ascii="Times New Roman" w:hAnsi="Times New Roman" w:cs="Times New Roman"/>
          <w:szCs w:val="21"/>
        </w:rPr>
        <w:t>C NMR spectrum of</w:t>
      </w:r>
      <w:r w:rsidR="007F4F2A" w:rsidRPr="00572B04">
        <w:rPr>
          <w:rFonts w:ascii="Times New Roman" w:hAnsi="Times New Roman" w:cs="Times New Roman"/>
          <w:szCs w:val="21"/>
        </w:rPr>
        <w:t xml:space="preserve"> probe</w:t>
      </w:r>
      <w:r w:rsidR="00767E25" w:rsidRPr="00572B04">
        <w:rPr>
          <w:rFonts w:ascii="Times New Roman" w:hAnsi="Times New Roman" w:cs="Times New Roman"/>
          <w:szCs w:val="21"/>
        </w:rPr>
        <w:t xml:space="preserve"> </w:t>
      </w:r>
      <w:r w:rsidR="00D9594F" w:rsidRPr="00572B04">
        <w:rPr>
          <w:rFonts w:ascii="Times New Roman" w:hAnsi="Times New Roman" w:cs="Times New Roman"/>
          <w:b/>
          <w:bCs/>
          <w:szCs w:val="21"/>
        </w:rPr>
        <w:t>F</w:t>
      </w:r>
      <w:r w:rsidR="00D9594F" w:rsidRPr="00572B04">
        <w:rPr>
          <w:rFonts w:ascii="Times New Roman" w:hAnsi="Times New Roman" w:cs="Times New Roman"/>
          <w:b/>
          <w:bCs/>
          <w:szCs w:val="21"/>
          <w:vertAlign w:val="subscript"/>
        </w:rPr>
        <w:t>1</w:t>
      </w:r>
      <w:r w:rsidR="00767E25" w:rsidRPr="00572B04">
        <w:rPr>
          <w:rFonts w:ascii="Times New Roman" w:hAnsi="Times New Roman" w:cs="Times New Roman"/>
          <w:szCs w:val="21"/>
        </w:rPr>
        <w:t xml:space="preserve"> in CD</w:t>
      </w:r>
      <w:r w:rsidR="007F4F2A" w:rsidRPr="00572B04">
        <w:rPr>
          <w:rFonts w:ascii="Times New Roman" w:hAnsi="Times New Roman" w:cs="Times New Roman"/>
          <w:szCs w:val="21"/>
          <w:vertAlign w:val="subscript"/>
        </w:rPr>
        <w:t>3</w:t>
      </w:r>
      <w:r w:rsidR="007F4F2A" w:rsidRPr="00572B04">
        <w:rPr>
          <w:rFonts w:ascii="Times New Roman" w:hAnsi="Times New Roman" w:cs="Times New Roman"/>
          <w:szCs w:val="21"/>
        </w:rPr>
        <w:t>CN</w:t>
      </w:r>
      <w:r w:rsidR="00767E25" w:rsidRPr="00572B04">
        <w:rPr>
          <w:rFonts w:ascii="Times New Roman" w:hAnsi="Times New Roman" w:cs="Times New Roman"/>
          <w:szCs w:val="21"/>
        </w:rPr>
        <w:t xml:space="preserve"> (1</w:t>
      </w:r>
      <w:r w:rsidR="00D9594F" w:rsidRPr="00572B04">
        <w:rPr>
          <w:rFonts w:ascii="Times New Roman" w:hAnsi="Times New Roman" w:cs="Times New Roman"/>
          <w:szCs w:val="21"/>
        </w:rPr>
        <w:t>01</w:t>
      </w:r>
      <w:r w:rsidR="00767E25" w:rsidRPr="00572B04">
        <w:rPr>
          <w:rFonts w:ascii="Times New Roman" w:hAnsi="Times New Roman" w:cs="Times New Roman"/>
          <w:szCs w:val="21"/>
        </w:rPr>
        <w:t xml:space="preserve"> MHz).</w:t>
      </w:r>
    </w:p>
    <w:p w14:paraId="03BD381A" w14:textId="7AC639E9" w:rsidR="00767E25" w:rsidRPr="00572B04" w:rsidRDefault="00AB0137" w:rsidP="00767E25">
      <w:pPr>
        <w:spacing w:line="360" w:lineRule="auto"/>
        <w:jc w:val="center"/>
        <w:rPr>
          <w:rFonts w:ascii="Times New Roman" w:hAnsi="Times New Roman" w:cs="Times New Roman"/>
          <w:szCs w:val="21"/>
          <w:vertAlign w:val="superscript"/>
        </w:rPr>
      </w:pPr>
      <w:r w:rsidRPr="00572B04">
        <w:rPr>
          <w:rFonts w:ascii="Times New Roman" w:hAnsi="Times New Roman" w:cs="Times New Roman"/>
          <w:noProof/>
          <w:szCs w:val="21"/>
          <w:vertAlign w:val="superscript"/>
        </w:rPr>
        <w:lastRenderedPageBreak/>
        <w:drawing>
          <wp:inline distT="0" distB="0" distL="0" distR="0" wp14:anchorId="22E88E81" wp14:editId="5BA1C9D1">
            <wp:extent cx="5274000" cy="322492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224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DFCB0" w14:textId="48F91D40" w:rsidR="00767E25" w:rsidRPr="00572B04" w:rsidRDefault="0060249D" w:rsidP="0060249D">
      <w:pPr>
        <w:spacing w:afterLines="100" w:after="312"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b/>
          <w:szCs w:val="21"/>
        </w:rPr>
        <w:t>Figure</w:t>
      </w:r>
      <w:r w:rsidR="00767E25" w:rsidRPr="00572B04">
        <w:rPr>
          <w:rFonts w:ascii="Times New Roman" w:hAnsi="Times New Roman" w:cs="Times New Roman"/>
          <w:b/>
          <w:szCs w:val="21"/>
        </w:rPr>
        <w:t xml:space="preserve"> S</w:t>
      </w:r>
      <w:r w:rsidR="00220D60" w:rsidRPr="00572B04">
        <w:rPr>
          <w:rFonts w:ascii="Times New Roman" w:hAnsi="Times New Roman" w:cs="Times New Roman"/>
          <w:b/>
          <w:szCs w:val="21"/>
        </w:rPr>
        <w:t>4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="00767E25" w:rsidRPr="00572B04">
        <w:rPr>
          <w:rFonts w:ascii="Times New Roman" w:hAnsi="Times New Roman" w:cs="Times New Roman"/>
          <w:b/>
          <w:szCs w:val="21"/>
        </w:rPr>
        <w:t xml:space="preserve"> </w:t>
      </w:r>
      <w:r w:rsidR="00767E25" w:rsidRPr="00572B04">
        <w:rPr>
          <w:rFonts w:ascii="Times New Roman" w:hAnsi="Times New Roman" w:cs="Times New Roman"/>
          <w:szCs w:val="21"/>
        </w:rPr>
        <w:t>HRMS spectrum of</w:t>
      </w:r>
      <w:r w:rsidR="007F4F2A" w:rsidRPr="00572B04">
        <w:rPr>
          <w:rFonts w:ascii="Times New Roman" w:hAnsi="Times New Roman" w:cs="Times New Roman"/>
          <w:szCs w:val="21"/>
        </w:rPr>
        <w:t xml:space="preserve"> probe</w:t>
      </w:r>
      <w:r w:rsidR="00767E25" w:rsidRPr="00572B04">
        <w:rPr>
          <w:rFonts w:ascii="Times New Roman" w:hAnsi="Times New Roman" w:cs="Times New Roman"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b/>
          <w:bCs/>
          <w:szCs w:val="21"/>
        </w:rPr>
        <w:t>F</w:t>
      </w:r>
      <w:r w:rsidR="00816165" w:rsidRPr="00572B04">
        <w:rPr>
          <w:rFonts w:ascii="Times New Roman" w:hAnsi="Times New Roman" w:cs="Times New Roman"/>
          <w:b/>
          <w:bCs/>
          <w:szCs w:val="21"/>
          <w:vertAlign w:val="subscript"/>
        </w:rPr>
        <w:t>1</w:t>
      </w:r>
      <w:r w:rsidR="00767E25" w:rsidRPr="00572B04">
        <w:rPr>
          <w:rFonts w:ascii="Times New Roman" w:hAnsi="Times New Roman" w:cs="Times New Roman"/>
          <w:szCs w:val="21"/>
        </w:rPr>
        <w:t>.</w:t>
      </w:r>
    </w:p>
    <w:p w14:paraId="221C1192" w14:textId="77777777" w:rsidR="00D9594F" w:rsidRPr="00572B04" w:rsidRDefault="00D9594F" w:rsidP="00D9594F">
      <w:pPr>
        <w:spacing w:line="36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6287915C" w14:textId="32D82E81" w:rsidR="00816165" w:rsidRPr="00572B04" w:rsidRDefault="00080DCB" w:rsidP="00816165">
      <w:pPr>
        <w:spacing w:line="360" w:lineRule="auto"/>
        <w:jc w:val="center"/>
        <w:rPr>
          <w:rFonts w:ascii="Times New Roman" w:hAnsi="Times New Roman" w:cs="Times New Roman"/>
          <w:szCs w:val="21"/>
          <w:vertAlign w:val="superscript"/>
        </w:rPr>
      </w:pPr>
      <w:r w:rsidRPr="00572B04">
        <w:rPr>
          <w:rFonts w:ascii="Times New Roman" w:hAnsi="Times New Roman" w:cs="Times New Roman"/>
          <w:noProof/>
        </w:rPr>
        <w:drawing>
          <wp:inline distT="0" distB="0" distL="0" distR="0" wp14:anchorId="6253FDC1" wp14:editId="7BEAFDA0">
            <wp:extent cx="5274310" cy="3684270"/>
            <wp:effectExtent l="0" t="0" r="0" b="0"/>
            <wp:docPr id="4" name="图片 4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702F" w14:textId="3EB53683" w:rsidR="00816165" w:rsidRPr="00572B04" w:rsidRDefault="0060249D" w:rsidP="0060249D">
      <w:pPr>
        <w:spacing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b/>
          <w:szCs w:val="21"/>
        </w:rPr>
        <w:t>Figure</w:t>
      </w:r>
      <w:r w:rsidR="00816165" w:rsidRPr="00572B04">
        <w:rPr>
          <w:rFonts w:ascii="Times New Roman" w:hAnsi="Times New Roman" w:cs="Times New Roman"/>
          <w:b/>
          <w:szCs w:val="21"/>
        </w:rPr>
        <w:t xml:space="preserve"> S</w:t>
      </w:r>
      <w:r w:rsidR="00220D60" w:rsidRPr="00572B04">
        <w:rPr>
          <w:rFonts w:ascii="Times New Roman" w:hAnsi="Times New Roman" w:cs="Times New Roman"/>
          <w:b/>
          <w:szCs w:val="21"/>
        </w:rPr>
        <w:t>5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="00816165" w:rsidRPr="00572B04">
        <w:rPr>
          <w:rFonts w:ascii="Times New Roman" w:hAnsi="Times New Roman" w:cs="Times New Roman"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szCs w:val="21"/>
          <w:vertAlign w:val="superscript"/>
        </w:rPr>
        <w:t>1</w:t>
      </w:r>
      <w:r w:rsidR="00816165" w:rsidRPr="00572B04">
        <w:rPr>
          <w:rFonts w:ascii="Times New Roman" w:hAnsi="Times New Roman" w:cs="Times New Roman"/>
          <w:szCs w:val="21"/>
        </w:rPr>
        <w:t>H NMR spectrum of</w:t>
      </w:r>
      <w:r w:rsidR="007F4F2A" w:rsidRPr="00572B04">
        <w:rPr>
          <w:rFonts w:ascii="Times New Roman" w:hAnsi="Times New Roman" w:cs="Times New Roman"/>
          <w:szCs w:val="21"/>
        </w:rPr>
        <w:t xml:space="preserve"> probe</w:t>
      </w:r>
      <w:r w:rsidR="00816165" w:rsidRPr="00572B04">
        <w:rPr>
          <w:rFonts w:ascii="Times New Roman" w:hAnsi="Times New Roman" w:cs="Times New Roman"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b/>
          <w:bCs/>
          <w:szCs w:val="21"/>
        </w:rPr>
        <w:t>F</w:t>
      </w:r>
      <w:r w:rsidR="00816165" w:rsidRPr="00572B04"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 w:rsidR="00816165" w:rsidRPr="00572B04">
        <w:rPr>
          <w:rFonts w:ascii="Times New Roman" w:hAnsi="Times New Roman" w:cs="Times New Roman"/>
          <w:szCs w:val="21"/>
        </w:rPr>
        <w:t xml:space="preserve"> in CDCl</w:t>
      </w:r>
      <w:r w:rsidR="00816165" w:rsidRPr="00572B04">
        <w:rPr>
          <w:rFonts w:ascii="Times New Roman" w:hAnsi="Times New Roman" w:cs="Times New Roman"/>
          <w:szCs w:val="21"/>
          <w:vertAlign w:val="subscript"/>
        </w:rPr>
        <w:t>3</w:t>
      </w:r>
      <w:r w:rsidR="00816165" w:rsidRPr="00572B04">
        <w:rPr>
          <w:rFonts w:ascii="Times New Roman" w:hAnsi="Times New Roman" w:cs="Times New Roman"/>
          <w:szCs w:val="21"/>
        </w:rPr>
        <w:t xml:space="preserve"> (400 MHz).</w:t>
      </w:r>
    </w:p>
    <w:p w14:paraId="0E3C74EC" w14:textId="174CDE96" w:rsidR="00816165" w:rsidRPr="00572B04" w:rsidRDefault="00080DCB" w:rsidP="00816165">
      <w:pPr>
        <w:spacing w:line="360" w:lineRule="auto"/>
        <w:jc w:val="center"/>
        <w:rPr>
          <w:rFonts w:ascii="Times New Roman" w:hAnsi="Times New Roman" w:cs="Times New Roman"/>
          <w:szCs w:val="21"/>
          <w:vertAlign w:val="superscript"/>
        </w:rPr>
      </w:pPr>
      <w:r w:rsidRPr="00572B0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A64D3F" wp14:editId="23C8B217">
            <wp:extent cx="5274310" cy="3684270"/>
            <wp:effectExtent l="0" t="0" r="0" b="0"/>
            <wp:docPr id="5" name="图片 5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E3DE7" w14:textId="20DF067D" w:rsidR="00816165" w:rsidRPr="00572B04" w:rsidRDefault="0060249D" w:rsidP="0060249D">
      <w:pPr>
        <w:spacing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b/>
          <w:szCs w:val="21"/>
        </w:rPr>
        <w:t>Figure</w:t>
      </w:r>
      <w:r w:rsidR="00816165" w:rsidRPr="00572B04">
        <w:rPr>
          <w:rFonts w:ascii="Times New Roman" w:hAnsi="Times New Roman" w:cs="Times New Roman"/>
          <w:b/>
          <w:szCs w:val="21"/>
        </w:rPr>
        <w:t xml:space="preserve"> S</w:t>
      </w:r>
      <w:r w:rsidR="00220D60" w:rsidRPr="00572B04">
        <w:rPr>
          <w:rFonts w:ascii="Times New Roman" w:hAnsi="Times New Roman" w:cs="Times New Roman"/>
          <w:b/>
          <w:szCs w:val="21"/>
        </w:rPr>
        <w:t>6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="00816165" w:rsidRPr="00572B04">
        <w:rPr>
          <w:rFonts w:ascii="Times New Roman" w:hAnsi="Times New Roman" w:cs="Times New Roman"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szCs w:val="21"/>
          <w:vertAlign w:val="superscript"/>
        </w:rPr>
        <w:t>13</w:t>
      </w:r>
      <w:r w:rsidR="00816165" w:rsidRPr="00572B04">
        <w:rPr>
          <w:rFonts w:ascii="Times New Roman" w:hAnsi="Times New Roman" w:cs="Times New Roman"/>
          <w:szCs w:val="21"/>
        </w:rPr>
        <w:t>C NMR spectrum of</w:t>
      </w:r>
      <w:r w:rsidR="007F4F2A" w:rsidRPr="00572B04">
        <w:rPr>
          <w:rFonts w:ascii="Times New Roman" w:hAnsi="Times New Roman" w:cs="Times New Roman"/>
          <w:szCs w:val="21"/>
        </w:rPr>
        <w:t xml:space="preserve"> probe</w:t>
      </w:r>
      <w:r w:rsidR="00816165" w:rsidRPr="00572B04">
        <w:rPr>
          <w:rFonts w:ascii="Times New Roman" w:hAnsi="Times New Roman" w:cs="Times New Roman"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b/>
          <w:bCs/>
          <w:szCs w:val="21"/>
        </w:rPr>
        <w:t>F</w:t>
      </w:r>
      <w:r w:rsidR="00816165" w:rsidRPr="00572B04"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 w:rsidR="00816165" w:rsidRPr="00572B04">
        <w:rPr>
          <w:rFonts w:ascii="Times New Roman" w:hAnsi="Times New Roman" w:cs="Times New Roman"/>
          <w:szCs w:val="21"/>
        </w:rPr>
        <w:t xml:space="preserve"> in CDCl</w:t>
      </w:r>
      <w:r w:rsidR="00816165" w:rsidRPr="00572B04">
        <w:rPr>
          <w:rFonts w:ascii="Times New Roman" w:hAnsi="Times New Roman" w:cs="Times New Roman"/>
          <w:szCs w:val="21"/>
          <w:vertAlign w:val="subscript"/>
        </w:rPr>
        <w:t>3</w:t>
      </w:r>
      <w:r w:rsidR="00816165" w:rsidRPr="00572B04">
        <w:rPr>
          <w:rFonts w:ascii="Times New Roman" w:hAnsi="Times New Roman" w:cs="Times New Roman"/>
          <w:szCs w:val="21"/>
        </w:rPr>
        <w:t xml:space="preserve"> (101 MHz).</w:t>
      </w:r>
    </w:p>
    <w:p w14:paraId="2708A581" w14:textId="77777777" w:rsidR="00104254" w:rsidRPr="00572B04" w:rsidRDefault="00104254" w:rsidP="0060249D">
      <w:pPr>
        <w:spacing w:line="360" w:lineRule="auto"/>
        <w:rPr>
          <w:rFonts w:ascii="Times New Roman" w:hAnsi="Times New Roman" w:cs="Times New Roman"/>
          <w:szCs w:val="21"/>
        </w:rPr>
      </w:pPr>
    </w:p>
    <w:p w14:paraId="7A799B49" w14:textId="33936171" w:rsidR="00816165" w:rsidRPr="00572B04" w:rsidRDefault="007125F1" w:rsidP="00816165">
      <w:pPr>
        <w:spacing w:line="360" w:lineRule="auto"/>
        <w:jc w:val="center"/>
        <w:rPr>
          <w:rFonts w:ascii="Times New Roman" w:hAnsi="Times New Roman" w:cs="Times New Roman"/>
          <w:szCs w:val="21"/>
          <w:vertAlign w:val="superscript"/>
        </w:rPr>
      </w:pPr>
      <w:r w:rsidRPr="00572B04">
        <w:rPr>
          <w:rFonts w:ascii="Times New Roman" w:hAnsi="Times New Roman" w:cs="Times New Roman"/>
          <w:noProof/>
          <w:szCs w:val="21"/>
          <w:vertAlign w:val="superscript"/>
        </w:rPr>
        <w:drawing>
          <wp:inline distT="0" distB="0" distL="0" distR="0" wp14:anchorId="08871730" wp14:editId="1C7C8A42">
            <wp:extent cx="5274000" cy="322438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224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72D97" w14:textId="3E3C4730" w:rsidR="00816165" w:rsidRPr="00572B04" w:rsidRDefault="0060249D" w:rsidP="0060249D">
      <w:pPr>
        <w:spacing w:afterLines="100" w:after="312"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b/>
          <w:szCs w:val="21"/>
        </w:rPr>
        <w:t>Figure</w:t>
      </w:r>
      <w:r w:rsidR="00816165" w:rsidRPr="00572B04">
        <w:rPr>
          <w:rFonts w:ascii="Times New Roman" w:hAnsi="Times New Roman" w:cs="Times New Roman"/>
          <w:b/>
          <w:szCs w:val="21"/>
        </w:rPr>
        <w:t xml:space="preserve"> S</w:t>
      </w:r>
      <w:r w:rsidR="00220D60" w:rsidRPr="00572B04">
        <w:rPr>
          <w:rFonts w:ascii="Times New Roman" w:hAnsi="Times New Roman" w:cs="Times New Roman"/>
          <w:b/>
          <w:szCs w:val="21"/>
        </w:rPr>
        <w:t>7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="00816165" w:rsidRPr="00572B04">
        <w:rPr>
          <w:rFonts w:ascii="Times New Roman" w:hAnsi="Times New Roman" w:cs="Times New Roman"/>
          <w:b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szCs w:val="21"/>
        </w:rPr>
        <w:t>HRMS spectrum of</w:t>
      </w:r>
      <w:r w:rsidR="007F4F2A" w:rsidRPr="00572B04">
        <w:rPr>
          <w:rFonts w:ascii="Times New Roman" w:hAnsi="Times New Roman" w:cs="Times New Roman"/>
          <w:szCs w:val="21"/>
        </w:rPr>
        <w:t xml:space="preserve"> probe</w:t>
      </w:r>
      <w:r w:rsidR="00816165" w:rsidRPr="00572B04">
        <w:rPr>
          <w:rFonts w:ascii="Times New Roman" w:hAnsi="Times New Roman" w:cs="Times New Roman"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b/>
          <w:bCs/>
          <w:szCs w:val="21"/>
        </w:rPr>
        <w:t>F</w:t>
      </w:r>
      <w:r w:rsidR="00816165" w:rsidRPr="00572B04"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 w:rsidR="00816165" w:rsidRPr="00572B04">
        <w:rPr>
          <w:rFonts w:ascii="Times New Roman" w:hAnsi="Times New Roman" w:cs="Times New Roman"/>
          <w:szCs w:val="21"/>
        </w:rPr>
        <w:t>.</w:t>
      </w:r>
    </w:p>
    <w:p w14:paraId="79053782" w14:textId="59442120" w:rsidR="00816165" w:rsidRPr="00572B04" w:rsidRDefault="00080DCB" w:rsidP="00816165">
      <w:pPr>
        <w:spacing w:line="360" w:lineRule="auto"/>
        <w:jc w:val="center"/>
        <w:rPr>
          <w:rFonts w:ascii="Times New Roman" w:hAnsi="Times New Roman" w:cs="Times New Roman"/>
          <w:szCs w:val="21"/>
          <w:vertAlign w:val="superscript"/>
        </w:rPr>
      </w:pPr>
      <w:r w:rsidRPr="00572B0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8FD26BB" wp14:editId="30ECE825">
            <wp:extent cx="5274310" cy="3684270"/>
            <wp:effectExtent l="0" t="0" r="0" b="0"/>
            <wp:docPr id="6" name="图片 6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F6784" w14:textId="424AAB5A" w:rsidR="00816165" w:rsidRPr="00572B04" w:rsidRDefault="0060249D" w:rsidP="0060249D">
      <w:pPr>
        <w:spacing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b/>
          <w:szCs w:val="21"/>
        </w:rPr>
        <w:t>Figure</w:t>
      </w:r>
      <w:r w:rsidR="00816165" w:rsidRPr="00572B04">
        <w:rPr>
          <w:rFonts w:ascii="Times New Roman" w:hAnsi="Times New Roman" w:cs="Times New Roman"/>
          <w:b/>
          <w:szCs w:val="21"/>
        </w:rPr>
        <w:t xml:space="preserve"> S</w:t>
      </w:r>
      <w:r w:rsidR="00220D60" w:rsidRPr="00572B04">
        <w:rPr>
          <w:rFonts w:ascii="Times New Roman" w:hAnsi="Times New Roman" w:cs="Times New Roman"/>
          <w:b/>
          <w:szCs w:val="21"/>
        </w:rPr>
        <w:t>8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="00816165" w:rsidRPr="00572B04">
        <w:rPr>
          <w:rFonts w:ascii="Times New Roman" w:hAnsi="Times New Roman" w:cs="Times New Roman"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szCs w:val="21"/>
          <w:vertAlign w:val="superscript"/>
        </w:rPr>
        <w:t>1</w:t>
      </w:r>
      <w:r w:rsidR="00816165" w:rsidRPr="00572B04">
        <w:rPr>
          <w:rFonts w:ascii="Times New Roman" w:hAnsi="Times New Roman" w:cs="Times New Roman"/>
          <w:szCs w:val="21"/>
        </w:rPr>
        <w:t>H NMR spectrum of</w:t>
      </w:r>
      <w:r w:rsidR="007F4F2A" w:rsidRPr="00572B04">
        <w:rPr>
          <w:rFonts w:ascii="Times New Roman" w:hAnsi="Times New Roman" w:cs="Times New Roman"/>
          <w:szCs w:val="21"/>
        </w:rPr>
        <w:t xml:space="preserve"> probe</w:t>
      </w:r>
      <w:r w:rsidR="00816165" w:rsidRPr="00572B04">
        <w:rPr>
          <w:rFonts w:ascii="Times New Roman" w:hAnsi="Times New Roman" w:cs="Times New Roman"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b/>
          <w:bCs/>
          <w:szCs w:val="21"/>
        </w:rPr>
        <w:t>F</w:t>
      </w:r>
      <w:r w:rsidR="00816165" w:rsidRPr="00572B04">
        <w:rPr>
          <w:rFonts w:ascii="Times New Roman" w:hAnsi="Times New Roman" w:cs="Times New Roman"/>
          <w:b/>
          <w:bCs/>
          <w:szCs w:val="21"/>
          <w:vertAlign w:val="subscript"/>
        </w:rPr>
        <w:t>3</w:t>
      </w:r>
      <w:r w:rsidR="00816165" w:rsidRPr="00572B04">
        <w:rPr>
          <w:rFonts w:ascii="Times New Roman" w:hAnsi="Times New Roman" w:cs="Times New Roman"/>
          <w:szCs w:val="21"/>
        </w:rPr>
        <w:t xml:space="preserve"> in CDCl</w:t>
      </w:r>
      <w:r w:rsidR="00816165" w:rsidRPr="00572B04">
        <w:rPr>
          <w:rFonts w:ascii="Times New Roman" w:hAnsi="Times New Roman" w:cs="Times New Roman"/>
          <w:szCs w:val="21"/>
          <w:vertAlign w:val="subscript"/>
        </w:rPr>
        <w:t>3</w:t>
      </w:r>
      <w:r w:rsidR="00816165" w:rsidRPr="00572B04">
        <w:rPr>
          <w:rFonts w:ascii="Times New Roman" w:hAnsi="Times New Roman" w:cs="Times New Roman"/>
          <w:szCs w:val="21"/>
        </w:rPr>
        <w:t xml:space="preserve"> (400 MHz).</w:t>
      </w:r>
    </w:p>
    <w:p w14:paraId="459C7875" w14:textId="77777777" w:rsidR="00104254" w:rsidRPr="00572B04" w:rsidRDefault="00104254" w:rsidP="0010425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2DA3255F" w14:textId="02311FF8" w:rsidR="00816165" w:rsidRPr="00572B04" w:rsidRDefault="00080DCB" w:rsidP="00816165">
      <w:pPr>
        <w:spacing w:line="360" w:lineRule="auto"/>
        <w:jc w:val="center"/>
        <w:rPr>
          <w:rFonts w:ascii="Times New Roman" w:hAnsi="Times New Roman" w:cs="Times New Roman"/>
          <w:szCs w:val="21"/>
          <w:vertAlign w:val="superscript"/>
        </w:rPr>
      </w:pPr>
      <w:r w:rsidRPr="00572B04">
        <w:rPr>
          <w:rFonts w:ascii="Times New Roman" w:hAnsi="Times New Roman" w:cs="Times New Roman"/>
          <w:noProof/>
        </w:rPr>
        <w:drawing>
          <wp:inline distT="0" distB="0" distL="0" distR="0" wp14:anchorId="70404718" wp14:editId="7B0DB4D7">
            <wp:extent cx="5274310" cy="3684270"/>
            <wp:effectExtent l="0" t="0" r="0" b="0"/>
            <wp:docPr id="7" name="图片 7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6EFF" w14:textId="07CCB63D" w:rsidR="00816165" w:rsidRPr="00572B04" w:rsidRDefault="0060249D" w:rsidP="0060249D">
      <w:pPr>
        <w:spacing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b/>
          <w:szCs w:val="21"/>
        </w:rPr>
        <w:t>Figure</w:t>
      </w:r>
      <w:r w:rsidR="00816165" w:rsidRPr="00572B04">
        <w:rPr>
          <w:rFonts w:ascii="Times New Roman" w:hAnsi="Times New Roman" w:cs="Times New Roman"/>
          <w:b/>
          <w:szCs w:val="21"/>
        </w:rPr>
        <w:t xml:space="preserve"> S</w:t>
      </w:r>
      <w:r w:rsidR="00220D60" w:rsidRPr="00572B04">
        <w:rPr>
          <w:rFonts w:ascii="Times New Roman" w:hAnsi="Times New Roman" w:cs="Times New Roman"/>
          <w:b/>
          <w:szCs w:val="21"/>
        </w:rPr>
        <w:t>9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="00816165" w:rsidRPr="00572B04">
        <w:rPr>
          <w:rFonts w:ascii="Times New Roman" w:hAnsi="Times New Roman" w:cs="Times New Roman"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szCs w:val="21"/>
          <w:vertAlign w:val="superscript"/>
        </w:rPr>
        <w:t>13</w:t>
      </w:r>
      <w:r w:rsidR="00816165" w:rsidRPr="00572B04">
        <w:rPr>
          <w:rFonts w:ascii="Times New Roman" w:hAnsi="Times New Roman" w:cs="Times New Roman"/>
          <w:szCs w:val="21"/>
        </w:rPr>
        <w:t>C NMR spectrum of</w:t>
      </w:r>
      <w:r w:rsidR="007F4F2A" w:rsidRPr="00572B04">
        <w:rPr>
          <w:rFonts w:ascii="Times New Roman" w:hAnsi="Times New Roman" w:cs="Times New Roman"/>
          <w:szCs w:val="21"/>
        </w:rPr>
        <w:t xml:space="preserve"> probe</w:t>
      </w:r>
      <w:r w:rsidR="00816165" w:rsidRPr="00572B04">
        <w:rPr>
          <w:rFonts w:ascii="Times New Roman" w:hAnsi="Times New Roman" w:cs="Times New Roman"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b/>
          <w:bCs/>
          <w:szCs w:val="21"/>
        </w:rPr>
        <w:t>F</w:t>
      </w:r>
      <w:r w:rsidR="00816165" w:rsidRPr="00572B04">
        <w:rPr>
          <w:rFonts w:ascii="Times New Roman" w:hAnsi="Times New Roman" w:cs="Times New Roman"/>
          <w:b/>
          <w:bCs/>
          <w:szCs w:val="21"/>
          <w:vertAlign w:val="subscript"/>
        </w:rPr>
        <w:t>3</w:t>
      </w:r>
      <w:r w:rsidR="00816165" w:rsidRPr="00572B04">
        <w:rPr>
          <w:rFonts w:ascii="Times New Roman" w:hAnsi="Times New Roman" w:cs="Times New Roman"/>
          <w:szCs w:val="21"/>
        </w:rPr>
        <w:t xml:space="preserve"> in </w:t>
      </w:r>
      <w:r w:rsidR="007F4F2A" w:rsidRPr="00572B04">
        <w:rPr>
          <w:rFonts w:ascii="Times New Roman" w:hAnsi="Times New Roman" w:cs="Times New Roman"/>
          <w:szCs w:val="21"/>
        </w:rPr>
        <w:t>DMSO</w:t>
      </w:r>
      <w:r w:rsidR="00816165" w:rsidRPr="00572B04">
        <w:rPr>
          <w:rFonts w:ascii="Times New Roman" w:hAnsi="Times New Roman" w:cs="Times New Roman"/>
          <w:szCs w:val="21"/>
        </w:rPr>
        <w:t xml:space="preserve"> (101 MHz).</w:t>
      </w:r>
    </w:p>
    <w:p w14:paraId="57F82366" w14:textId="50EF23F3" w:rsidR="00816165" w:rsidRPr="00572B04" w:rsidRDefault="000B7E92" w:rsidP="00816165">
      <w:pPr>
        <w:spacing w:line="360" w:lineRule="auto"/>
        <w:jc w:val="center"/>
        <w:rPr>
          <w:rFonts w:ascii="Times New Roman" w:hAnsi="Times New Roman" w:cs="Times New Roman"/>
          <w:szCs w:val="21"/>
          <w:vertAlign w:val="superscript"/>
        </w:rPr>
      </w:pPr>
      <w:r w:rsidRPr="00572B04">
        <w:rPr>
          <w:rFonts w:ascii="Times New Roman" w:hAnsi="Times New Roman" w:cs="Times New Roman"/>
          <w:noProof/>
          <w:szCs w:val="21"/>
          <w:vertAlign w:val="superscript"/>
        </w:rPr>
        <w:lastRenderedPageBreak/>
        <w:drawing>
          <wp:inline distT="0" distB="0" distL="0" distR="0" wp14:anchorId="57C425E9" wp14:editId="046E7FA1">
            <wp:extent cx="5274000" cy="3121711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121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2D612" w14:textId="5DCC75B6" w:rsidR="00816165" w:rsidRPr="00572B04" w:rsidRDefault="0060249D" w:rsidP="0060249D">
      <w:pPr>
        <w:spacing w:afterLines="100" w:after="312"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b/>
          <w:szCs w:val="21"/>
        </w:rPr>
        <w:t>Figure</w:t>
      </w:r>
      <w:r w:rsidR="00816165" w:rsidRPr="00572B04">
        <w:rPr>
          <w:rFonts w:ascii="Times New Roman" w:hAnsi="Times New Roman" w:cs="Times New Roman"/>
          <w:b/>
          <w:szCs w:val="21"/>
        </w:rPr>
        <w:t xml:space="preserve"> S</w:t>
      </w:r>
      <w:r w:rsidR="00220D60" w:rsidRPr="00572B04">
        <w:rPr>
          <w:rFonts w:ascii="Times New Roman" w:hAnsi="Times New Roman" w:cs="Times New Roman"/>
          <w:b/>
          <w:szCs w:val="21"/>
        </w:rPr>
        <w:t>10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="00816165" w:rsidRPr="00572B04">
        <w:rPr>
          <w:rFonts w:ascii="Times New Roman" w:hAnsi="Times New Roman" w:cs="Times New Roman"/>
          <w:b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szCs w:val="21"/>
        </w:rPr>
        <w:t>HRMS spectrum of</w:t>
      </w:r>
      <w:r w:rsidR="007F4F2A" w:rsidRPr="00572B04">
        <w:rPr>
          <w:rFonts w:ascii="Times New Roman" w:hAnsi="Times New Roman" w:cs="Times New Roman"/>
          <w:szCs w:val="21"/>
        </w:rPr>
        <w:t xml:space="preserve"> probe</w:t>
      </w:r>
      <w:r w:rsidR="00816165" w:rsidRPr="00572B04">
        <w:rPr>
          <w:rFonts w:ascii="Times New Roman" w:hAnsi="Times New Roman" w:cs="Times New Roman"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b/>
          <w:bCs/>
          <w:szCs w:val="21"/>
        </w:rPr>
        <w:t>F</w:t>
      </w:r>
      <w:r w:rsidR="00816165" w:rsidRPr="00572B04">
        <w:rPr>
          <w:rFonts w:ascii="Times New Roman" w:hAnsi="Times New Roman" w:cs="Times New Roman"/>
          <w:b/>
          <w:bCs/>
          <w:szCs w:val="21"/>
          <w:vertAlign w:val="subscript"/>
        </w:rPr>
        <w:t>3</w:t>
      </w:r>
      <w:r w:rsidR="00816165" w:rsidRPr="00572B04">
        <w:rPr>
          <w:rFonts w:ascii="Times New Roman" w:hAnsi="Times New Roman" w:cs="Times New Roman"/>
          <w:szCs w:val="21"/>
        </w:rPr>
        <w:t>.</w:t>
      </w:r>
    </w:p>
    <w:p w14:paraId="63C31762" w14:textId="38A2ADED" w:rsidR="00816165" w:rsidRPr="00572B04" w:rsidRDefault="00080DCB" w:rsidP="00816165">
      <w:pPr>
        <w:spacing w:line="360" w:lineRule="auto"/>
        <w:jc w:val="center"/>
        <w:rPr>
          <w:rFonts w:ascii="Times New Roman" w:hAnsi="Times New Roman" w:cs="Times New Roman"/>
          <w:szCs w:val="21"/>
          <w:vertAlign w:val="superscript"/>
        </w:rPr>
      </w:pPr>
      <w:r w:rsidRPr="00572B04">
        <w:rPr>
          <w:rFonts w:ascii="Times New Roman" w:hAnsi="Times New Roman" w:cs="Times New Roman"/>
          <w:noProof/>
        </w:rPr>
        <w:drawing>
          <wp:inline distT="0" distB="0" distL="0" distR="0" wp14:anchorId="2E8E1180" wp14:editId="06B3EC8D">
            <wp:extent cx="5274310" cy="3684270"/>
            <wp:effectExtent l="0" t="0" r="0" b="0"/>
            <wp:docPr id="8" name="图片 8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503AF" w14:textId="6F279D5A" w:rsidR="00816165" w:rsidRPr="00572B04" w:rsidRDefault="0060249D" w:rsidP="0060249D">
      <w:pPr>
        <w:spacing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b/>
          <w:szCs w:val="21"/>
        </w:rPr>
        <w:t>Figure</w:t>
      </w:r>
      <w:r w:rsidR="00816165" w:rsidRPr="00572B04">
        <w:rPr>
          <w:rFonts w:ascii="Times New Roman" w:hAnsi="Times New Roman" w:cs="Times New Roman"/>
          <w:b/>
          <w:szCs w:val="21"/>
        </w:rPr>
        <w:t xml:space="preserve"> S1</w:t>
      </w:r>
      <w:r w:rsidR="00220D60" w:rsidRPr="00572B04">
        <w:rPr>
          <w:rFonts w:ascii="Times New Roman" w:hAnsi="Times New Roman" w:cs="Times New Roman"/>
          <w:b/>
          <w:szCs w:val="21"/>
        </w:rPr>
        <w:t>1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="00816165" w:rsidRPr="00572B04">
        <w:rPr>
          <w:rFonts w:ascii="Times New Roman" w:hAnsi="Times New Roman" w:cs="Times New Roman"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szCs w:val="21"/>
          <w:vertAlign w:val="superscript"/>
        </w:rPr>
        <w:t>1</w:t>
      </w:r>
      <w:r w:rsidR="00816165" w:rsidRPr="00572B04">
        <w:rPr>
          <w:rFonts w:ascii="Times New Roman" w:hAnsi="Times New Roman" w:cs="Times New Roman"/>
          <w:szCs w:val="21"/>
        </w:rPr>
        <w:t>H NMR spectrum of</w:t>
      </w:r>
      <w:r w:rsidR="007F4F2A" w:rsidRPr="00572B04">
        <w:rPr>
          <w:rFonts w:ascii="Times New Roman" w:hAnsi="Times New Roman" w:cs="Times New Roman"/>
          <w:szCs w:val="21"/>
        </w:rPr>
        <w:t xml:space="preserve"> probe</w:t>
      </w:r>
      <w:r w:rsidR="00816165" w:rsidRPr="00572B04">
        <w:rPr>
          <w:rFonts w:ascii="Times New Roman" w:hAnsi="Times New Roman" w:cs="Times New Roman"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b/>
          <w:bCs/>
          <w:szCs w:val="21"/>
        </w:rPr>
        <w:t>F</w:t>
      </w:r>
      <w:r w:rsidR="00816165" w:rsidRPr="00572B04">
        <w:rPr>
          <w:rFonts w:ascii="Times New Roman" w:hAnsi="Times New Roman" w:cs="Times New Roman"/>
          <w:b/>
          <w:bCs/>
          <w:szCs w:val="21"/>
          <w:vertAlign w:val="subscript"/>
        </w:rPr>
        <w:t>4</w:t>
      </w:r>
      <w:r w:rsidR="00816165" w:rsidRPr="00572B04">
        <w:rPr>
          <w:rFonts w:ascii="Times New Roman" w:hAnsi="Times New Roman" w:cs="Times New Roman"/>
          <w:szCs w:val="21"/>
        </w:rPr>
        <w:t xml:space="preserve"> in CDCl</w:t>
      </w:r>
      <w:r w:rsidR="00816165" w:rsidRPr="00572B04">
        <w:rPr>
          <w:rFonts w:ascii="Times New Roman" w:hAnsi="Times New Roman" w:cs="Times New Roman"/>
          <w:szCs w:val="21"/>
          <w:vertAlign w:val="subscript"/>
        </w:rPr>
        <w:t>3</w:t>
      </w:r>
      <w:r w:rsidR="00816165" w:rsidRPr="00572B04">
        <w:rPr>
          <w:rFonts w:ascii="Times New Roman" w:hAnsi="Times New Roman" w:cs="Times New Roman"/>
          <w:szCs w:val="21"/>
        </w:rPr>
        <w:t xml:space="preserve"> (400 MHz).</w:t>
      </w:r>
    </w:p>
    <w:p w14:paraId="144B3ECC" w14:textId="53D5067C" w:rsidR="00816165" w:rsidRPr="00572B04" w:rsidRDefault="00080DCB" w:rsidP="00816165">
      <w:pPr>
        <w:spacing w:line="360" w:lineRule="auto"/>
        <w:jc w:val="center"/>
        <w:rPr>
          <w:rFonts w:ascii="Times New Roman" w:hAnsi="Times New Roman" w:cs="Times New Roman"/>
          <w:szCs w:val="21"/>
          <w:vertAlign w:val="superscript"/>
        </w:rPr>
      </w:pPr>
      <w:r w:rsidRPr="00572B0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C5185C" wp14:editId="744D2CCD">
            <wp:extent cx="5274310" cy="3684270"/>
            <wp:effectExtent l="0" t="0" r="0" b="0"/>
            <wp:docPr id="9" name="图片 9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示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4D301" w14:textId="13F018A7" w:rsidR="00816165" w:rsidRPr="00572B04" w:rsidRDefault="0060249D" w:rsidP="0060249D">
      <w:pPr>
        <w:spacing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b/>
          <w:szCs w:val="21"/>
        </w:rPr>
        <w:t>Figure</w:t>
      </w:r>
      <w:r w:rsidR="00816165" w:rsidRPr="00572B04">
        <w:rPr>
          <w:rFonts w:ascii="Times New Roman" w:hAnsi="Times New Roman" w:cs="Times New Roman"/>
          <w:b/>
          <w:szCs w:val="21"/>
        </w:rPr>
        <w:t xml:space="preserve"> S1</w:t>
      </w:r>
      <w:r w:rsidR="00220D60" w:rsidRPr="00572B04">
        <w:rPr>
          <w:rFonts w:ascii="Times New Roman" w:hAnsi="Times New Roman" w:cs="Times New Roman"/>
          <w:b/>
          <w:szCs w:val="21"/>
        </w:rPr>
        <w:t>2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="00816165" w:rsidRPr="00572B04">
        <w:rPr>
          <w:rFonts w:ascii="Times New Roman" w:hAnsi="Times New Roman" w:cs="Times New Roman"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szCs w:val="21"/>
          <w:vertAlign w:val="superscript"/>
        </w:rPr>
        <w:t>13</w:t>
      </w:r>
      <w:r w:rsidR="00816165" w:rsidRPr="00572B04">
        <w:rPr>
          <w:rFonts w:ascii="Times New Roman" w:hAnsi="Times New Roman" w:cs="Times New Roman"/>
          <w:szCs w:val="21"/>
        </w:rPr>
        <w:t>C NMR spectrum of</w:t>
      </w:r>
      <w:r w:rsidR="007F4F2A" w:rsidRPr="00572B04">
        <w:rPr>
          <w:rFonts w:ascii="Times New Roman" w:hAnsi="Times New Roman" w:cs="Times New Roman"/>
          <w:szCs w:val="21"/>
        </w:rPr>
        <w:t xml:space="preserve"> probe</w:t>
      </w:r>
      <w:r w:rsidR="00816165" w:rsidRPr="00572B04">
        <w:rPr>
          <w:rFonts w:ascii="Times New Roman" w:hAnsi="Times New Roman" w:cs="Times New Roman"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b/>
          <w:bCs/>
          <w:szCs w:val="21"/>
        </w:rPr>
        <w:t>F</w:t>
      </w:r>
      <w:r w:rsidR="00816165" w:rsidRPr="00572B04">
        <w:rPr>
          <w:rFonts w:ascii="Times New Roman" w:hAnsi="Times New Roman" w:cs="Times New Roman"/>
          <w:b/>
          <w:bCs/>
          <w:szCs w:val="21"/>
          <w:vertAlign w:val="subscript"/>
        </w:rPr>
        <w:t>4</w:t>
      </w:r>
      <w:r w:rsidR="00816165" w:rsidRPr="00572B04">
        <w:rPr>
          <w:rFonts w:ascii="Times New Roman" w:hAnsi="Times New Roman" w:cs="Times New Roman"/>
          <w:szCs w:val="21"/>
        </w:rPr>
        <w:t xml:space="preserve"> in CDCl</w:t>
      </w:r>
      <w:r w:rsidR="00816165" w:rsidRPr="00572B04">
        <w:rPr>
          <w:rFonts w:ascii="Times New Roman" w:hAnsi="Times New Roman" w:cs="Times New Roman"/>
          <w:szCs w:val="21"/>
          <w:vertAlign w:val="subscript"/>
        </w:rPr>
        <w:t>3</w:t>
      </w:r>
      <w:r w:rsidR="00816165" w:rsidRPr="00572B04">
        <w:rPr>
          <w:rFonts w:ascii="Times New Roman" w:hAnsi="Times New Roman" w:cs="Times New Roman"/>
          <w:szCs w:val="21"/>
        </w:rPr>
        <w:t xml:space="preserve"> (101 MHz).</w:t>
      </w:r>
    </w:p>
    <w:p w14:paraId="7CEE70A4" w14:textId="77777777" w:rsidR="00104254" w:rsidRPr="00572B04" w:rsidRDefault="00104254" w:rsidP="0010425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250F9E5D" w14:textId="42C254A0" w:rsidR="00816165" w:rsidRPr="00572B04" w:rsidRDefault="000B7E92" w:rsidP="00816165">
      <w:pPr>
        <w:spacing w:line="360" w:lineRule="auto"/>
        <w:jc w:val="center"/>
        <w:rPr>
          <w:rFonts w:ascii="Times New Roman" w:hAnsi="Times New Roman" w:cs="Times New Roman"/>
          <w:szCs w:val="21"/>
          <w:vertAlign w:val="superscript"/>
        </w:rPr>
      </w:pPr>
      <w:r w:rsidRPr="00572B04">
        <w:rPr>
          <w:rFonts w:ascii="Times New Roman" w:hAnsi="Times New Roman" w:cs="Times New Roman"/>
          <w:noProof/>
          <w:szCs w:val="21"/>
          <w:vertAlign w:val="superscript"/>
        </w:rPr>
        <w:drawing>
          <wp:inline distT="0" distB="0" distL="0" distR="0" wp14:anchorId="410700C4" wp14:editId="7B0F8C55">
            <wp:extent cx="5274000" cy="3221741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221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B16D2" w14:textId="053978F7" w:rsidR="00816165" w:rsidRPr="00572B04" w:rsidRDefault="0060249D" w:rsidP="0060249D">
      <w:pPr>
        <w:spacing w:afterLines="100" w:after="312"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b/>
          <w:szCs w:val="21"/>
        </w:rPr>
        <w:t>Figure</w:t>
      </w:r>
      <w:r w:rsidR="00816165" w:rsidRPr="00572B04">
        <w:rPr>
          <w:rFonts w:ascii="Times New Roman" w:hAnsi="Times New Roman" w:cs="Times New Roman"/>
          <w:b/>
          <w:szCs w:val="21"/>
        </w:rPr>
        <w:t xml:space="preserve"> S1</w:t>
      </w:r>
      <w:r w:rsidR="00220D60" w:rsidRPr="00572B04">
        <w:rPr>
          <w:rFonts w:ascii="Times New Roman" w:hAnsi="Times New Roman" w:cs="Times New Roman"/>
          <w:b/>
          <w:szCs w:val="21"/>
        </w:rPr>
        <w:t>3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="00816165" w:rsidRPr="00572B04">
        <w:rPr>
          <w:rFonts w:ascii="Times New Roman" w:hAnsi="Times New Roman" w:cs="Times New Roman"/>
          <w:b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szCs w:val="21"/>
        </w:rPr>
        <w:t>HRMS spectrum of</w:t>
      </w:r>
      <w:bookmarkStart w:id="12" w:name="_Hlk91505629"/>
      <w:r w:rsidR="007F4F2A" w:rsidRPr="00572B04">
        <w:rPr>
          <w:rFonts w:ascii="Times New Roman" w:hAnsi="Times New Roman" w:cs="Times New Roman"/>
        </w:rPr>
        <w:t xml:space="preserve"> </w:t>
      </w:r>
      <w:r w:rsidR="007F4F2A" w:rsidRPr="00572B04">
        <w:rPr>
          <w:rFonts w:ascii="Times New Roman" w:hAnsi="Times New Roman" w:cs="Times New Roman"/>
          <w:szCs w:val="21"/>
        </w:rPr>
        <w:t>probe</w:t>
      </w:r>
      <w:bookmarkEnd w:id="12"/>
      <w:r w:rsidR="00816165" w:rsidRPr="00572B04">
        <w:rPr>
          <w:rFonts w:ascii="Times New Roman" w:hAnsi="Times New Roman" w:cs="Times New Roman"/>
          <w:szCs w:val="21"/>
        </w:rPr>
        <w:t xml:space="preserve"> </w:t>
      </w:r>
      <w:r w:rsidR="00816165" w:rsidRPr="00572B04">
        <w:rPr>
          <w:rFonts w:ascii="Times New Roman" w:hAnsi="Times New Roman" w:cs="Times New Roman"/>
          <w:b/>
          <w:bCs/>
          <w:szCs w:val="21"/>
        </w:rPr>
        <w:t>F</w:t>
      </w:r>
      <w:r w:rsidR="00816165" w:rsidRPr="00572B04">
        <w:rPr>
          <w:rFonts w:ascii="Times New Roman" w:hAnsi="Times New Roman" w:cs="Times New Roman"/>
          <w:b/>
          <w:bCs/>
          <w:szCs w:val="21"/>
          <w:vertAlign w:val="subscript"/>
        </w:rPr>
        <w:t>4</w:t>
      </w:r>
      <w:r w:rsidR="00816165" w:rsidRPr="00572B04">
        <w:rPr>
          <w:rFonts w:ascii="Times New Roman" w:hAnsi="Times New Roman" w:cs="Times New Roman"/>
          <w:szCs w:val="21"/>
        </w:rPr>
        <w:t>.</w:t>
      </w:r>
    </w:p>
    <w:p w14:paraId="5249B0C7" w14:textId="50974360" w:rsidR="00704840" w:rsidRPr="00572B04" w:rsidRDefault="00104254" w:rsidP="004B484A">
      <w:pPr>
        <w:pStyle w:val="1"/>
        <w:spacing w:line="480" w:lineRule="auto"/>
        <w:rPr>
          <w:rFonts w:ascii="Times New Roman" w:hAnsi="Times New Roman" w:cs="Times New Roman"/>
          <w:sz w:val="21"/>
          <w:szCs w:val="21"/>
        </w:rPr>
      </w:pPr>
      <w:bookmarkStart w:id="13" w:name="_Toc120194678"/>
      <w:r w:rsidRPr="00572B04">
        <w:rPr>
          <w:rFonts w:ascii="Times New Roman" w:hAnsi="Times New Roman" w:cs="Times New Roman"/>
          <w:sz w:val="21"/>
          <w:szCs w:val="21"/>
        </w:rPr>
        <w:lastRenderedPageBreak/>
        <w:t>5</w:t>
      </w:r>
      <w:r w:rsidR="00220D60" w:rsidRPr="00572B04">
        <w:rPr>
          <w:rFonts w:ascii="Times New Roman" w:hAnsi="Times New Roman" w:cs="Times New Roman"/>
          <w:sz w:val="21"/>
          <w:szCs w:val="21"/>
        </w:rPr>
        <w:t xml:space="preserve">. </w:t>
      </w:r>
      <w:r w:rsidR="00B97926" w:rsidRPr="00572B04">
        <w:rPr>
          <w:rFonts w:ascii="Times New Roman" w:hAnsi="Times New Roman" w:cs="Times New Roman"/>
          <w:sz w:val="21"/>
          <w:szCs w:val="21"/>
        </w:rPr>
        <w:t>UV-Vis spectra of probe</w:t>
      </w:r>
      <w:r w:rsidR="00B97926" w:rsidRPr="00572B04">
        <w:rPr>
          <w:rFonts w:ascii="Times New Roman" w:hAnsi="Times New Roman" w:cs="Times New Roman" w:hint="eastAsia"/>
          <w:sz w:val="21"/>
          <w:szCs w:val="21"/>
        </w:rPr>
        <w:t>s</w:t>
      </w:r>
      <w:r w:rsidR="00B97926" w:rsidRPr="00572B04">
        <w:rPr>
          <w:rFonts w:ascii="Times New Roman" w:hAnsi="Times New Roman" w:cs="Times New Roman"/>
          <w:sz w:val="21"/>
          <w:szCs w:val="21"/>
        </w:rPr>
        <w:t xml:space="preserve"> F</w:t>
      </w:r>
      <w:r w:rsidR="00B97926" w:rsidRPr="00572B04">
        <w:rPr>
          <w:rFonts w:ascii="Times New Roman" w:hAnsi="Times New Roman" w:cs="Times New Roman"/>
          <w:sz w:val="21"/>
          <w:szCs w:val="21"/>
          <w:vertAlign w:val="subscript"/>
        </w:rPr>
        <w:t>1</w:t>
      </w:r>
      <w:r w:rsidR="00B97926" w:rsidRPr="00572B04">
        <w:rPr>
          <w:rFonts w:ascii="Times New Roman" w:hAnsi="Times New Roman" w:cs="Times New Roman"/>
          <w:sz w:val="21"/>
          <w:szCs w:val="21"/>
        </w:rPr>
        <w:t>-F</w:t>
      </w:r>
      <w:r w:rsidR="00B97926" w:rsidRPr="00572B04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="00F77D57" w:rsidRPr="00572B04">
        <w:rPr>
          <w:rFonts w:ascii="Times New Roman" w:hAnsi="Times New Roman" w:cs="Times New Roman" w:hint="eastAsia"/>
          <w:b w:val="0"/>
          <w:sz w:val="21"/>
          <w:szCs w:val="21"/>
        </w:rPr>
        <w:t xml:space="preserve"> </w:t>
      </w:r>
      <w:r w:rsidR="00DA1A59" w:rsidRPr="00572B04">
        <w:rPr>
          <w:rFonts w:ascii="Times New Roman" w:hAnsi="Times New Roman" w:cs="Times New Roman" w:hint="eastAsia"/>
          <w:b w:val="0"/>
          <w:sz w:val="21"/>
          <w:szCs w:val="21"/>
        </w:rPr>
        <w:t xml:space="preserve">in the presence of SA and its </w:t>
      </w:r>
      <w:r w:rsidR="00DA1A59" w:rsidRPr="00572B04">
        <w:rPr>
          <w:rFonts w:ascii="Times New Roman" w:hAnsi="Times New Roman" w:cs="Times New Roman"/>
          <w:b w:val="0"/>
          <w:sz w:val="21"/>
          <w:szCs w:val="21"/>
        </w:rPr>
        <w:t>analogs</w:t>
      </w:r>
      <w:bookmarkEnd w:id="13"/>
    </w:p>
    <w:p w14:paraId="73B4F025" w14:textId="10C331A8" w:rsidR="004B484A" w:rsidRPr="00572B04" w:rsidRDefault="004B484A" w:rsidP="004B484A">
      <w:pPr>
        <w:spacing w:afterLines="100" w:after="312" w:line="360" w:lineRule="auto"/>
        <w:jc w:val="center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470286B" wp14:editId="71D046E3">
            <wp:extent cx="5063806" cy="36576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45" cy="3662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B95F1" w14:textId="2F18FA70" w:rsidR="001D59E3" w:rsidRPr="00572B04" w:rsidRDefault="001D59E3" w:rsidP="00DE6AC4">
      <w:pPr>
        <w:adjustRightInd w:val="0"/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  <w:t xml:space="preserve">Figure </w:t>
      </w:r>
      <w:r w:rsidR="00F77D57" w:rsidRPr="00572B04">
        <w:rPr>
          <w:rFonts w:ascii="Times New Roman" w:hAnsi="Times New Roman" w:cs="Times New Roman" w:hint="eastAsia"/>
          <w:b/>
          <w:bCs/>
          <w:color w:val="000000" w:themeColor="text1"/>
          <w:szCs w:val="21"/>
          <w:lang w:val="en-GB"/>
        </w:rPr>
        <w:t>S</w:t>
      </w:r>
      <w:r w:rsidR="00A1201C" w:rsidRPr="00572B04"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  <w:t>1</w:t>
      </w:r>
      <w:r w:rsidRPr="00572B04">
        <w:rPr>
          <w:rFonts w:ascii="Times New Roman" w:hAnsi="Times New Roman" w:cs="Times New Roman"/>
          <w:b/>
          <w:bCs/>
          <w:color w:val="000000" w:themeColor="text1"/>
          <w:szCs w:val="21"/>
          <w:lang w:val="en-GB"/>
        </w:rPr>
        <w:t>4.</w:t>
      </w:r>
      <w:r w:rsidRPr="00572B04">
        <w:rPr>
          <w:rFonts w:ascii="Times New Roman" w:hAnsi="Times New Roman" w:cs="Times New Roman"/>
          <w:bCs/>
          <w:color w:val="000000" w:themeColor="text1"/>
          <w:szCs w:val="21"/>
          <w:lang w:val="en-GB"/>
        </w:rPr>
        <w:t xml:space="preserve"> </w:t>
      </w:r>
      <w:r w:rsidR="00C20535" w:rsidRPr="00572B04">
        <w:rPr>
          <w:rFonts w:ascii="Times New Roman" w:hAnsi="Times New Roman" w:cs="Times New Roman" w:hint="eastAsia"/>
          <w:bCs/>
          <w:color w:val="000000" w:themeColor="text1"/>
          <w:szCs w:val="21"/>
          <w:lang w:val="en-GB"/>
        </w:rPr>
        <w:t xml:space="preserve">UV </w:t>
      </w:r>
      <w:r w:rsidR="00C20535" w:rsidRPr="00572B04">
        <w:rPr>
          <w:rFonts w:ascii="Times New Roman" w:hAnsi="Times New Roman" w:cs="Times New Roman" w:hint="eastAsia"/>
          <w:szCs w:val="21"/>
          <w:lang w:val="en-GB"/>
        </w:rPr>
        <w:t>a</w:t>
      </w:r>
      <w:proofErr w:type="spellStart"/>
      <w:r w:rsidRPr="00572B04">
        <w:rPr>
          <w:rFonts w:ascii="Times New Roman" w:hAnsi="Times New Roman" w:cs="Times New Roman"/>
          <w:szCs w:val="21"/>
        </w:rPr>
        <w:t>bsorption</w:t>
      </w:r>
      <w:proofErr w:type="spellEnd"/>
      <w:r w:rsidRPr="00572B04">
        <w:rPr>
          <w:rFonts w:ascii="Times New Roman" w:hAnsi="Times New Roman" w:cs="Times New Roman"/>
          <w:szCs w:val="21"/>
        </w:rPr>
        <w:t xml:space="preserve"> spectra of probe</w:t>
      </w:r>
      <w:r w:rsidR="00B65F99" w:rsidRPr="00572B04">
        <w:rPr>
          <w:rFonts w:ascii="Times New Roman" w:hAnsi="Times New Roman" w:cs="Times New Roman" w:hint="eastAsia"/>
          <w:szCs w:val="21"/>
        </w:rPr>
        <w:t>s</w:t>
      </w:r>
      <w:r w:rsidRPr="00572B04">
        <w:rPr>
          <w:rFonts w:ascii="Times New Roman" w:hAnsi="Times New Roman" w:cs="Times New Roman"/>
          <w:szCs w:val="21"/>
        </w:rPr>
        <w:t xml:space="preserve"> </w:t>
      </w:r>
      <w:r w:rsidRPr="00572B04">
        <w:rPr>
          <w:rFonts w:ascii="Times New Roman" w:hAnsi="Times New Roman" w:cs="Times New Roman"/>
          <w:b/>
          <w:bCs/>
          <w:szCs w:val="21"/>
        </w:rPr>
        <w:t>F</w:t>
      </w:r>
      <w:r w:rsidRPr="00572B04">
        <w:rPr>
          <w:rFonts w:ascii="Times New Roman" w:hAnsi="Times New Roman" w:cs="Times New Roman"/>
          <w:b/>
          <w:bCs/>
          <w:szCs w:val="21"/>
          <w:vertAlign w:val="subscript"/>
        </w:rPr>
        <w:t>1</w:t>
      </w:r>
      <w:r w:rsidRPr="00572B04">
        <w:rPr>
          <w:rFonts w:ascii="Times New Roman" w:hAnsi="Times New Roman" w:cs="Times New Roman"/>
          <w:szCs w:val="21"/>
        </w:rPr>
        <w:t xml:space="preserve"> (a), </w:t>
      </w:r>
      <w:r w:rsidRPr="00572B04">
        <w:rPr>
          <w:rFonts w:ascii="Times New Roman" w:hAnsi="Times New Roman" w:cs="Times New Roman"/>
          <w:b/>
          <w:bCs/>
          <w:szCs w:val="21"/>
        </w:rPr>
        <w:t>F</w:t>
      </w:r>
      <w:r w:rsidRPr="00572B04"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 w:rsidRPr="00572B04">
        <w:rPr>
          <w:rFonts w:ascii="Times New Roman" w:hAnsi="Times New Roman" w:cs="Times New Roman"/>
          <w:szCs w:val="21"/>
        </w:rPr>
        <w:t xml:space="preserve"> (b), </w:t>
      </w:r>
      <w:r w:rsidRPr="00572B04">
        <w:rPr>
          <w:rFonts w:ascii="Times New Roman" w:hAnsi="Times New Roman" w:cs="Times New Roman"/>
          <w:b/>
          <w:bCs/>
          <w:szCs w:val="21"/>
        </w:rPr>
        <w:t>F</w:t>
      </w:r>
      <w:r w:rsidRPr="00572B04">
        <w:rPr>
          <w:rFonts w:ascii="Times New Roman" w:hAnsi="Times New Roman" w:cs="Times New Roman"/>
          <w:b/>
          <w:bCs/>
          <w:szCs w:val="21"/>
          <w:vertAlign w:val="subscript"/>
        </w:rPr>
        <w:t>3</w:t>
      </w:r>
      <w:r w:rsidRPr="00572B04">
        <w:rPr>
          <w:rFonts w:ascii="Times New Roman" w:hAnsi="Times New Roman" w:cs="Times New Roman"/>
          <w:szCs w:val="21"/>
        </w:rPr>
        <w:t xml:space="preserve"> (c) and </w:t>
      </w:r>
      <w:r w:rsidRPr="00572B04">
        <w:rPr>
          <w:rFonts w:ascii="Times New Roman" w:hAnsi="Times New Roman" w:cs="Times New Roman"/>
          <w:b/>
          <w:bCs/>
          <w:szCs w:val="21"/>
        </w:rPr>
        <w:t>F</w:t>
      </w:r>
      <w:r w:rsidRPr="00572B04">
        <w:rPr>
          <w:rFonts w:ascii="Times New Roman" w:hAnsi="Times New Roman" w:cs="Times New Roman"/>
          <w:b/>
          <w:bCs/>
          <w:szCs w:val="21"/>
          <w:vertAlign w:val="subscript"/>
        </w:rPr>
        <w:t>4</w:t>
      </w:r>
      <w:r w:rsidRPr="00572B04">
        <w:rPr>
          <w:rFonts w:ascii="Times New Roman" w:hAnsi="Times New Roman" w:cs="Times New Roman"/>
          <w:szCs w:val="21"/>
        </w:rPr>
        <w:t xml:space="preserve"> (d)</w:t>
      </w:r>
      <w:r w:rsidR="00DE6AC4" w:rsidRPr="00572B04">
        <w:rPr>
          <w:rFonts w:ascii="Times New Roman" w:hAnsi="Times New Roman" w:cs="Times New Roman"/>
          <w:szCs w:val="21"/>
        </w:rPr>
        <w:t xml:space="preserve"> </w:t>
      </w:r>
      <w:r w:rsidRPr="00572B04">
        <w:rPr>
          <w:rFonts w:ascii="Times New Roman" w:hAnsi="Times New Roman" w:cs="Times New Roman"/>
          <w:szCs w:val="21"/>
        </w:rPr>
        <w:t>(</w:t>
      </w:r>
      <w:r w:rsidR="00DE6AC4" w:rsidRPr="00572B04">
        <w:rPr>
          <w:rFonts w:ascii="Times New Roman" w:hAnsi="Times New Roman" w:cs="Times New Roman"/>
          <w:szCs w:val="21"/>
        </w:rPr>
        <w:t>2</w:t>
      </w:r>
      <w:r w:rsidRPr="00572B04">
        <w:rPr>
          <w:rFonts w:ascii="Times New Roman" w:hAnsi="Times New Roman" w:cs="Times New Roman"/>
          <w:szCs w:val="21"/>
        </w:rPr>
        <w:t xml:space="preserve">0 </w:t>
      </w:r>
      <w:r w:rsidRPr="00572B04">
        <w:rPr>
          <w:rFonts w:ascii="Times New Roman" w:hAnsi="Times New Roman" w:cs="Times New Roman"/>
          <w:i/>
          <w:iCs/>
          <w:szCs w:val="21"/>
        </w:rPr>
        <w:t>µ</w:t>
      </w:r>
      <w:r w:rsidR="00B65F99" w:rsidRPr="00572B04">
        <w:rPr>
          <w:rFonts w:ascii="Times New Roman" w:hAnsi="Times New Roman" w:cs="Times New Roman"/>
          <w:szCs w:val="21"/>
        </w:rPr>
        <w:t xml:space="preserve">M) upon </w:t>
      </w:r>
      <w:r w:rsidR="007D2BBB" w:rsidRPr="00572B04">
        <w:rPr>
          <w:rFonts w:ascii="Times New Roman" w:hAnsi="Times New Roman" w:cs="Times New Roman" w:hint="eastAsia"/>
          <w:szCs w:val="21"/>
        </w:rPr>
        <w:t xml:space="preserve">the </w:t>
      </w:r>
      <w:r w:rsidR="00B65F99" w:rsidRPr="00572B04">
        <w:rPr>
          <w:rFonts w:ascii="Times New Roman" w:hAnsi="Times New Roman" w:cs="Times New Roman"/>
          <w:szCs w:val="21"/>
        </w:rPr>
        <w:t>addition of SA and it</w:t>
      </w:r>
      <w:r w:rsidRPr="00572B04">
        <w:rPr>
          <w:rFonts w:ascii="Times New Roman" w:hAnsi="Times New Roman" w:cs="Times New Roman"/>
          <w:szCs w:val="21"/>
        </w:rPr>
        <w:t>s analogs (</w:t>
      </w:r>
      <w:r w:rsidR="00DE6AC4" w:rsidRPr="00572B04">
        <w:rPr>
          <w:rFonts w:ascii="Times New Roman" w:hAnsi="Times New Roman" w:cs="Times New Roman"/>
          <w:szCs w:val="21"/>
        </w:rPr>
        <w:t>20</w:t>
      </w:r>
      <w:r w:rsidRPr="00572B04">
        <w:rPr>
          <w:rFonts w:ascii="Times New Roman" w:hAnsi="Times New Roman" w:cs="Times New Roman"/>
          <w:szCs w:val="21"/>
        </w:rPr>
        <w:t xml:space="preserve">0 </w:t>
      </w:r>
      <w:r w:rsidRPr="00572B04">
        <w:rPr>
          <w:rFonts w:ascii="Times New Roman" w:hAnsi="Times New Roman" w:cs="Times New Roman"/>
          <w:i/>
          <w:iCs/>
          <w:szCs w:val="21"/>
        </w:rPr>
        <w:t>µ</w:t>
      </w:r>
      <w:r w:rsidRPr="00572B04">
        <w:rPr>
          <w:rFonts w:ascii="Times New Roman" w:hAnsi="Times New Roman" w:cs="Times New Roman"/>
          <w:szCs w:val="21"/>
        </w:rPr>
        <w:t>M) in the mixed solution (MeCN</w:t>
      </w:r>
      <w:proofErr w:type="gramStart"/>
      <w:r w:rsidRPr="00572B04">
        <w:rPr>
          <w:rFonts w:ascii="Times New Roman" w:hAnsi="Times New Roman" w:cs="Times New Roman"/>
          <w:szCs w:val="21"/>
        </w:rPr>
        <w:t>:H</w:t>
      </w:r>
      <w:r w:rsidRPr="00572B04">
        <w:rPr>
          <w:rFonts w:ascii="Times New Roman" w:hAnsi="Times New Roman" w:cs="Times New Roman"/>
          <w:szCs w:val="21"/>
          <w:vertAlign w:val="subscript"/>
        </w:rPr>
        <w:t>2</w:t>
      </w:r>
      <w:r w:rsidR="00B65F99" w:rsidRPr="00572B04">
        <w:rPr>
          <w:rFonts w:ascii="Times New Roman" w:hAnsi="Times New Roman" w:cs="Times New Roman"/>
          <w:szCs w:val="21"/>
        </w:rPr>
        <w:t>O</w:t>
      </w:r>
      <w:proofErr w:type="gramEnd"/>
      <w:r w:rsidR="00B65F99" w:rsidRPr="00572B04">
        <w:rPr>
          <w:rFonts w:ascii="Times New Roman" w:hAnsi="Times New Roman" w:cs="Times New Roman"/>
          <w:szCs w:val="21"/>
        </w:rPr>
        <w:t xml:space="preserve"> = 7:3 , </w:t>
      </w:r>
      <w:r w:rsidR="00B65F99" w:rsidRPr="00572B04">
        <w:rPr>
          <w:rFonts w:ascii="Times New Roman" w:hAnsi="Times New Roman" w:cs="Times New Roman" w:hint="eastAsia"/>
          <w:szCs w:val="21"/>
        </w:rPr>
        <w:t>v</w:t>
      </w:r>
      <w:r w:rsidR="00B65F99" w:rsidRPr="00572B04">
        <w:rPr>
          <w:rFonts w:ascii="Times New Roman" w:hAnsi="Times New Roman" w:cs="Times New Roman"/>
          <w:szCs w:val="21"/>
        </w:rPr>
        <w:t>/</w:t>
      </w:r>
      <w:r w:rsidR="00B65F99" w:rsidRPr="00572B04">
        <w:rPr>
          <w:rFonts w:ascii="Times New Roman" w:hAnsi="Times New Roman" w:cs="Times New Roman" w:hint="eastAsia"/>
          <w:szCs w:val="21"/>
        </w:rPr>
        <w:t>v</w:t>
      </w:r>
      <w:r w:rsidRPr="00572B04">
        <w:rPr>
          <w:rFonts w:ascii="Times New Roman" w:hAnsi="Times New Roman" w:cs="Times New Roman"/>
          <w:szCs w:val="21"/>
        </w:rPr>
        <w:t>).</w:t>
      </w:r>
      <w:r w:rsidR="00BB56A2" w:rsidRPr="00572B04">
        <w:rPr>
          <w:rFonts w:ascii="Times New Roman" w:hAnsi="Times New Roman" w:cs="Times New Roman" w:hint="eastAsia"/>
          <w:szCs w:val="21"/>
        </w:rPr>
        <w:t xml:space="preserve"> </w:t>
      </w:r>
    </w:p>
    <w:p w14:paraId="46FB3875" w14:textId="3608624F" w:rsidR="00C1451F" w:rsidRPr="00572B04" w:rsidRDefault="00104254" w:rsidP="00C1451F">
      <w:pPr>
        <w:pStyle w:val="1"/>
        <w:spacing w:line="480" w:lineRule="auto"/>
        <w:rPr>
          <w:rFonts w:ascii="Times New Roman" w:hAnsi="Times New Roman" w:cs="Times New Roman"/>
          <w:sz w:val="21"/>
          <w:szCs w:val="21"/>
        </w:rPr>
      </w:pPr>
      <w:bookmarkStart w:id="14" w:name="_Toc120194679"/>
      <w:r w:rsidRPr="00572B04">
        <w:rPr>
          <w:rFonts w:ascii="Times New Roman" w:hAnsi="Times New Roman" w:cs="Times New Roman"/>
          <w:sz w:val="21"/>
          <w:szCs w:val="21"/>
        </w:rPr>
        <w:t>6</w:t>
      </w:r>
      <w:r w:rsidR="004F5E39" w:rsidRPr="00572B04">
        <w:rPr>
          <w:rFonts w:ascii="Times New Roman" w:hAnsi="Times New Roman" w:cs="Times New Roman"/>
          <w:sz w:val="21"/>
          <w:szCs w:val="21"/>
        </w:rPr>
        <w:t xml:space="preserve">. </w:t>
      </w:r>
      <w:r w:rsidR="00C1451F" w:rsidRPr="00572B04">
        <w:rPr>
          <w:rFonts w:ascii="Times New Roman" w:hAnsi="Times New Roman" w:cs="Times New Roman"/>
          <w:sz w:val="21"/>
          <w:szCs w:val="21"/>
        </w:rPr>
        <w:t xml:space="preserve">Job’s plot and </w:t>
      </w:r>
      <w:proofErr w:type="spellStart"/>
      <w:r w:rsidR="00C1451F" w:rsidRPr="00572B04">
        <w:rPr>
          <w:rFonts w:ascii="Times New Roman" w:hAnsi="Times New Roman" w:cs="Times New Roman"/>
          <w:sz w:val="21"/>
          <w:szCs w:val="21"/>
        </w:rPr>
        <w:t>Benesi</w:t>
      </w:r>
      <w:proofErr w:type="spellEnd"/>
      <w:r w:rsidR="00C1451F" w:rsidRPr="00572B04">
        <w:rPr>
          <w:rFonts w:ascii="Times New Roman" w:hAnsi="Times New Roman" w:cs="Times New Roman"/>
          <w:sz w:val="21"/>
          <w:szCs w:val="21"/>
        </w:rPr>
        <w:t>-Hildebrand plot of</w:t>
      </w:r>
      <w:r w:rsidR="008E0D35" w:rsidRPr="00572B04">
        <w:rPr>
          <w:rFonts w:ascii="Times New Roman" w:hAnsi="Times New Roman" w:cs="Times New Roman"/>
          <w:sz w:val="21"/>
          <w:szCs w:val="21"/>
        </w:rPr>
        <w:t xml:space="preserve"> probe</w:t>
      </w:r>
      <w:r w:rsidR="00C1451F" w:rsidRPr="00572B04">
        <w:rPr>
          <w:rFonts w:ascii="Times New Roman" w:hAnsi="Times New Roman" w:cs="Times New Roman"/>
          <w:sz w:val="21"/>
          <w:szCs w:val="21"/>
        </w:rPr>
        <w:t xml:space="preserve"> F</w:t>
      </w:r>
      <w:r w:rsidR="00C1451F" w:rsidRPr="00572B04">
        <w:rPr>
          <w:rFonts w:ascii="Times New Roman" w:hAnsi="Times New Roman" w:cs="Times New Roman"/>
          <w:sz w:val="21"/>
          <w:szCs w:val="21"/>
          <w:vertAlign w:val="subscript"/>
        </w:rPr>
        <w:t>1</w:t>
      </w:r>
      <w:r w:rsidR="00C1451F" w:rsidRPr="00572B04">
        <w:rPr>
          <w:rFonts w:ascii="Times New Roman" w:hAnsi="Times New Roman" w:cs="Times New Roman"/>
          <w:sz w:val="21"/>
          <w:szCs w:val="21"/>
        </w:rPr>
        <w:t xml:space="preserve"> with SA</w:t>
      </w:r>
      <w:bookmarkEnd w:id="14"/>
    </w:p>
    <w:p w14:paraId="56678C81" w14:textId="65F19D9D" w:rsidR="00C1451F" w:rsidRPr="00572B04" w:rsidRDefault="00451D11" w:rsidP="00C1451F">
      <w:pPr>
        <w:spacing w:line="360" w:lineRule="auto"/>
        <w:jc w:val="center"/>
        <w:rPr>
          <w:rFonts w:ascii="Times New Roman" w:hAnsi="Times New Roman" w:cs="Times New Roman"/>
        </w:rPr>
      </w:pPr>
      <w:r w:rsidRPr="00572B04">
        <w:rPr>
          <w:rFonts w:ascii="Times New Roman" w:hAnsi="Times New Roman" w:cs="Times New Roman"/>
          <w:noProof/>
        </w:rPr>
        <w:drawing>
          <wp:inline distT="0" distB="0" distL="0" distR="0" wp14:anchorId="3D321309" wp14:editId="01386FCC">
            <wp:extent cx="5274000" cy="18402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18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5D873" w14:textId="1B4D72CA" w:rsidR="00C1451F" w:rsidRPr="00572B04" w:rsidRDefault="0060249D" w:rsidP="00C1451F">
      <w:pPr>
        <w:spacing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b/>
          <w:szCs w:val="21"/>
        </w:rPr>
        <w:t>Figure</w:t>
      </w:r>
      <w:r w:rsidR="00C1451F" w:rsidRPr="00572B04">
        <w:rPr>
          <w:rFonts w:ascii="Times New Roman" w:hAnsi="Times New Roman" w:cs="Times New Roman"/>
          <w:b/>
          <w:szCs w:val="21"/>
        </w:rPr>
        <w:t xml:space="preserve"> S1</w:t>
      </w:r>
      <w:r w:rsidR="00A1201C" w:rsidRPr="00572B04">
        <w:rPr>
          <w:rFonts w:ascii="Times New Roman" w:hAnsi="Times New Roman" w:cs="Times New Roman"/>
          <w:b/>
          <w:szCs w:val="21"/>
        </w:rPr>
        <w:t>5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="00C1451F" w:rsidRPr="00572B04">
        <w:rPr>
          <w:rFonts w:ascii="Times New Roman" w:hAnsi="Times New Roman" w:cs="Times New Roman"/>
          <w:b/>
          <w:szCs w:val="21"/>
        </w:rPr>
        <w:t xml:space="preserve"> </w:t>
      </w:r>
      <w:r w:rsidR="00C1451F" w:rsidRPr="00572B04">
        <w:rPr>
          <w:rFonts w:ascii="Times New Roman" w:hAnsi="Times New Roman" w:cs="Times New Roman"/>
          <w:szCs w:val="21"/>
        </w:rPr>
        <w:t>The</w:t>
      </w:r>
      <w:r w:rsidR="00C1451F" w:rsidRPr="00572B04">
        <w:rPr>
          <w:rFonts w:ascii="Times New Roman" w:hAnsi="Times New Roman" w:cs="Times New Roman"/>
        </w:rPr>
        <w:t xml:space="preserve"> </w:t>
      </w:r>
      <w:r w:rsidR="00C1451F" w:rsidRPr="00572B04">
        <w:rPr>
          <w:rFonts w:ascii="Times New Roman" w:hAnsi="Times New Roman" w:cs="Times New Roman"/>
          <w:szCs w:val="21"/>
        </w:rPr>
        <w:t xml:space="preserve">Job’s plot (a) and </w:t>
      </w:r>
      <w:proofErr w:type="spellStart"/>
      <w:r w:rsidR="00C1451F" w:rsidRPr="00572B04">
        <w:rPr>
          <w:rFonts w:ascii="Times New Roman" w:hAnsi="Times New Roman" w:cs="Times New Roman"/>
          <w:szCs w:val="21"/>
        </w:rPr>
        <w:t>Benesi</w:t>
      </w:r>
      <w:proofErr w:type="spellEnd"/>
      <w:r w:rsidR="00C1451F" w:rsidRPr="00572B04">
        <w:rPr>
          <w:rFonts w:ascii="Times New Roman" w:hAnsi="Times New Roman" w:cs="Times New Roman"/>
          <w:szCs w:val="21"/>
        </w:rPr>
        <w:t>-Hildebrand plot (b) of</w:t>
      </w:r>
      <w:r w:rsidR="008E0D35" w:rsidRPr="00572B04">
        <w:rPr>
          <w:rFonts w:ascii="Times New Roman" w:hAnsi="Times New Roman" w:cs="Times New Roman"/>
        </w:rPr>
        <w:t xml:space="preserve"> </w:t>
      </w:r>
      <w:r w:rsidR="008E0D35" w:rsidRPr="00572B04">
        <w:rPr>
          <w:rFonts w:ascii="Times New Roman" w:hAnsi="Times New Roman" w:cs="Times New Roman"/>
          <w:szCs w:val="21"/>
        </w:rPr>
        <w:t>probe</w:t>
      </w:r>
      <w:r w:rsidR="00C1451F" w:rsidRPr="00572B04">
        <w:rPr>
          <w:rFonts w:ascii="Times New Roman" w:hAnsi="Times New Roman" w:cs="Times New Roman"/>
          <w:szCs w:val="21"/>
        </w:rPr>
        <w:t xml:space="preserve"> </w:t>
      </w:r>
      <w:r w:rsidR="00C1451F" w:rsidRPr="00572B04">
        <w:rPr>
          <w:rFonts w:ascii="Times New Roman" w:hAnsi="Times New Roman" w:cs="Times New Roman"/>
          <w:b/>
          <w:bCs/>
          <w:szCs w:val="21"/>
        </w:rPr>
        <w:t>F</w:t>
      </w:r>
      <w:r w:rsidR="00C1451F" w:rsidRPr="00572B04">
        <w:rPr>
          <w:rFonts w:ascii="Times New Roman" w:hAnsi="Times New Roman" w:cs="Times New Roman"/>
          <w:b/>
          <w:bCs/>
          <w:szCs w:val="21"/>
          <w:vertAlign w:val="subscript"/>
        </w:rPr>
        <w:t>1</w:t>
      </w:r>
      <w:r w:rsidR="00C1451F" w:rsidRPr="00572B04">
        <w:rPr>
          <w:rFonts w:ascii="Times New Roman" w:hAnsi="Times New Roman" w:cs="Times New Roman"/>
          <w:szCs w:val="21"/>
        </w:rPr>
        <w:t xml:space="preserve"> with SA. Binding constant (K</w:t>
      </w:r>
      <w:r w:rsidR="00C1451F" w:rsidRPr="00572B04">
        <w:rPr>
          <w:rFonts w:ascii="Times New Roman" w:hAnsi="Times New Roman" w:cs="Times New Roman"/>
          <w:szCs w:val="21"/>
          <w:vertAlign w:val="subscript"/>
        </w:rPr>
        <w:t>a</w:t>
      </w:r>
      <w:r w:rsidR="00C1451F" w:rsidRPr="00572B04">
        <w:rPr>
          <w:rFonts w:ascii="Times New Roman" w:hAnsi="Times New Roman" w:cs="Times New Roman"/>
          <w:szCs w:val="21"/>
        </w:rPr>
        <w:t xml:space="preserve"> = 1.34 × 10</w:t>
      </w:r>
      <w:r w:rsidR="00C1451F" w:rsidRPr="00572B04">
        <w:rPr>
          <w:rFonts w:ascii="Times New Roman" w:hAnsi="Times New Roman" w:cs="Times New Roman"/>
          <w:szCs w:val="21"/>
          <w:vertAlign w:val="superscript"/>
        </w:rPr>
        <w:t>4</w:t>
      </w:r>
      <w:r w:rsidR="00C1451F" w:rsidRPr="00572B04">
        <w:rPr>
          <w:rFonts w:ascii="Times New Roman" w:hAnsi="Times New Roman" w:cs="Times New Roman"/>
          <w:szCs w:val="21"/>
        </w:rPr>
        <w:t xml:space="preserve"> </w:t>
      </w:r>
      <w:r w:rsidR="00C1451F" w:rsidRPr="00572B04">
        <w:rPr>
          <w:rFonts w:ascii="Times New Roman" w:hAnsi="Times New Roman" w:cs="Times New Roman"/>
          <w:i/>
          <w:iCs/>
          <w:szCs w:val="21"/>
        </w:rPr>
        <w:t>μ</w:t>
      </w:r>
      <w:r w:rsidR="00C1451F" w:rsidRPr="00572B04">
        <w:rPr>
          <w:rFonts w:ascii="Times New Roman" w:hAnsi="Times New Roman" w:cs="Times New Roman"/>
          <w:szCs w:val="21"/>
        </w:rPr>
        <w:t>M</w:t>
      </w:r>
      <w:r w:rsidR="00C1451F" w:rsidRPr="00572B04">
        <w:rPr>
          <w:rFonts w:ascii="Times New Roman" w:hAnsi="Times New Roman" w:cs="Times New Roman"/>
          <w:szCs w:val="21"/>
          <w:vertAlign w:val="superscript"/>
        </w:rPr>
        <w:t>-1</w:t>
      </w:r>
      <w:r w:rsidR="00C1451F" w:rsidRPr="00572B04">
        <w:rPr>
          <w:rFonts w:ascii="Times New Roman" w:hAnsi="Times New Roman" w:cs="Times New Roman"/>
          <w:szCs w:val="21"/>
        </w:rPr>
        <w:t>) was determined by fluorescence method (</w:t>
      </w:r>
      <w:proofErr w:type="spellStart"/>
      <w:r w:rsidR="00C1451F" w:rsidRPr="00572B04">
        <w:rPr>
          <w:rFonts w:ascii="Times New Roman" w:hAnsi="Times New Roman" w:cs="Times New Roman"/>
          <w:szCs w:val="21"/>
        </w:rPr>
        <w:t>λ</w:t>
      </w:r>
      <w:r w:rsidR="00C1451F" w:rsidRPr="00572B04">
        <w:rPr>
          <w:rFonts w:ascii="Times New Roman" w:hAnsi="Times New Roman" w:cs="Times New Roman"/>
          <w:szCs w:val="21"/>
          <w:vertAlign w:val="subscript"/>
        </w:rPr>
        <w:t>ex</w:t>
      </w:r>
      <w:proofErr w:type="spellEnd"/>
      <w:r w:rsidR="00C1451F" w:rsidRPr="00572B04">
        <w:rPr>
          <w:rFonts w:ascii="Times New Roman" w:hAnsi="Times New Roman" w:cs="Times New Roman"/>
          <w:szCs w:val="21"/>
        </w:rPr>
        <w:t xml:space="preserve"> = 564 nm, slits: 2 nm/2 nm).</w:t>
      </w:r>
    </w:p>
    <w:p w14:paraId="2B60D2D6" w14:textId="13E68DB5" w:rsidR="00223202" w:rsidRPr="00572B04" w:rsidRDefault="00223202" w:rsidP="00223202">
      <w:pPr>
        <w:pStyle w:val="1"/>
        <w:spacing w:line="480" w:lineRule="auto"/>
        <w:rPr>
          <w:rFonts w:ascii="Times New Roman" w:hAnsi="Times New Roman" w:cs="Times New Roman"/>
          <w:sz w:val="21"/>
          <w:szCs w:val="21"/>
        </w:rPr>
      </w:pPr>
      <w:bookmarkStart w:id="15" w:name="_Toc120194680"/>
      <w:r w:rsidRPr="00572B04">
        <w:rPr>
          <w:rFonts w:ascii="Times New Roman" w:hAnsi="Times New Roman" w:cs="Times New Roman" w:hint="eastAsia"/>
          <w:sz w:val="21"/>
          <w:szCs w:val="21"/>
        </w:rPr>
        <w:lastRenderedPageBreak/>
        <w:t>7</w:t>
      </w:r>
      <w:r w:rsidRPr="00572B04">
        <w:rPr>
          <w:rFonts w:ascii="Times New Roman" w:hAnsi="Times New Roman" w:cs="Times New Roman"/>
          <w:sz w:val="21"/>
          <w:szCs w:val="21"/>
        </w:rPr>
        <w:t>. DLS data and SEM images</w:t>
      </w:r>
      <w:bookmarkEnd w:id="15"/>
    </w:p>
    <w:p w14:paraId="3C853595" w14:textId="77777777" w:rsidR="00223202" w:rsidRPr="00572B04" w:rsidRDefault="00223202" w:rsidP="00223202">
      <w:pPr>
        <w:spacing w:line="360" w:lineRule="auto"/>
        <w:rPr>
          <w:rFonts w:ascii="Times New Roman" w:hAnsi="Times New Roman" w:cs="Times New Roman"/>
          <w:b/>
          <w:color w:val="000000"/>
          <w:szCs w:val="21"/>
        </w:rPr>
      </w:pPr>
      <w:r w:rsidRPr="00572B04">
        <w:rPr>
          <w:rFonts w:ascii="Times New Roman" w:hAnsi="Times New Roman" w:cs="Times New Roman"/>
          <w:b/>
          <w:noProof/>
          <w:color w:val="000000"/>
          <w:szCs w:val="21"/>
        </w:rPr>
        <w:drawing>
          <wp:inline distT="0" distB="0" distL="0" distR="0" wp14:anchorId="16259FDD" wp14:editId="3C72AF83">
            <wp:extent cx="5274000" cy="255618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556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566CD" w14:textId="0E4A6496" w:rsidR="00223202" w:rsidRPr="00572B04" w:rsidRDefault="00223202" w:rsidP="00223202">
      <w:pPr>
        <w:spacing w:line="360" w:lineRule="auto"/>
        <w:rPr>
          <w:rFonts w:ascii="Times New Roman" w:hAnsi="Times New Roman" w:cs="Times New Roman"/>
          <w:bCs/>
          <w:color w:val="000000"/>
          <w:szCs w:val="21"/>
        </w:rPr>
      </w:pPr>
      <w:r w:rsidRPr="00572B04">
        <w:rPr>
          <w:rFonts w:ascii="Times New Roman" w:hAnsi="Times New Roman" w:cs="Times New Roman"/>
          <w:b/>
          <w:szCs w:val="21"/>
        </w:rPr>
        <w:t>Figure S1</w:t>
      </w:r>
      <w:r w:rsidRPr="00572B04">
        <w:rPr>
          <w:rFonts w:ascii="Times New Roman" w:hAnsi="Times New Roman" w:cs="Times New Roman" w:hint="eastAsia"/>
          <w:b/>
          <w:szCs w:val="21"/>
        </w:rPr>
        <w:t>6</w:t>
      </w:r>
      <w:r w:rsidRPr="00572B04">
        <w:rPr>
          <w:rFonts w:ascii="Times New Roman" w:hAnsi="Times New Roman" w:cs="Times New Roman"/>
          <w:b/>
          <w:szCs w:val="21"/>
        </w:rPr>
        <w:t xml:space="preserve">. 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 xml:space="preserve">Intensity-based DLS data of probe </w:t>
      </w:r>
      <w:r w:rsidRPr="00572B04">
        <w:rPr>
          <w:rFonts w:ascii="Times New Roman" w:hAnsi="Times New Roman" w:cs="Times New Roman"/>
          <w:b/>
          <w:color w:val="000000"/>
          <w:szCs w:val="21"/>
        </w:rPr>
        <w:t>F</w:t>
      </w:r>
      <w:r w:rsidRPr="00572B04">
        <w:rPr>
          <w:rFonts w:ascii="Times New Roman" w:hAnsi="Times New Roman" w:cs="Times New Roman"/>
          <w:b/>
          <w:color w:val="000000"/>
          <w:szCs w:val="21"/>
          <w:vertAlign w:val="subscript"/>
        </w:rPr>
        <w:t>1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 xml:space="preserve"> (30 </w:t>
      </w:r>
      <w:r w:rsidRPr="00572B04">
        <w:rPr>
          <w:rFonts w:ascii="Times New Roman" w:hAnsi="Times New Roman" w:cs="Times New Roman"/>
          <w:bCs/>
          <w:i/>
          <w:iCs/>
          <w:color w:val="000000"/>
          <w:szCs w:val="21"/>
        </w:rPr>
        <w:t>µ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 xml:space="preserve">M) (a) and probe </w:t>
      </w:r>
      <w:r w:rsidRPr="00572B04">
        <w:rPr>
          <w:rFonts w:ascii="Times New Roman" w:hAnsi="Times New Roman" w:cs="Times New Roman"/>
          <w:b/>
          <w:color w:val="000000"/>
          <w:szCs w:val="21"/>
        </w:rPr>
        <w:t>F</w:t>
      </w:r>
      <w:r w:rsidRPr="00572B04">
        <w:rPr>
          <w:rFonts w:ascii="Times New Roman" w:hAnsi="Times New Roman" w:cs="Times New Roman"/>
          <w:b/>
          <w:color w:val="000000"/>
          <w:szCs w:val="21"/>
          <w:vertAlign w:val="subscript"/>
        </w:rPr>
        <w:t>1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 xml:space="preserve"> (30 </w:t>
      </w:r>
      <w:r w:rsidRPr="00572B04">
        <w:rPr>
          <w:rFonts w:ascii="Times New Roman" w:hAnsi="Times New Roman" w:cs="Times New Roman"/>
          <w:bCs/>
          <w:i/>
          <w:iCs/>
          <w:color w:val="000000"/>
          <w:szCs w:val="21"/>
        </w:rPr>
        <w:t>µ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 xml:space="preserve">M) upon addition of SA (150 </w:t>
      </w:r>
      <w:r w:rsidRPr="00572B04">
        <w:rPr>
          <w:rFonts w:ascii="Times New Roman" w:hAnsi="Times New Roman" w:cs="Times New Roman"/>
          <w:bCs/>
          <w:i/>
          <w:iCs/>
          <w:color w:val="000000"/>
          <w:szCs w:val="21"/>
        </w:rPr>
        <w:t>µ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>M) (d) in same solution (MeCN</w:t>
      </w:r>
      <w:proofErr w:type="gramStart"/>
      <w:r w:rsidRPr="00572B04">
        <w:rPr>
          <w:rFonts w:ascii="Times New Roman" w:hAnsi="Times New Roman" w:cs="Times New Roman"/>
          <w:bCs/>
          <w:color w:val="000000"/>
          <w:szCs w:val="21"/>
        </w:rPr>
        <w:t>:H</w:t>
      </w:r>
      <w:r w:rsidRPr="00572B04">
        <w:rPr>
          <w:rFonts w:ascii="Times New Roman" w:hAnsi="Times New Roman" w:cs="Times New Roman"/>
          <w:bCs/>
          <w:color w:val="000000"/>
          <w:szCs w:val="21"/>
          <w:vertAlign w:val="subscript"/>
        </w:rPr>
        <w:t>2</w:t>
      </w:r>
      <w:r w:rsidR="00EC1BEA" w:rsidRPr="00572B04">
        <w:rPr>
          <w:rFonts w:ascii="Times New Roman" w:hAnsi="Times New Roman" w:cs="Times New Roman"/>
          <w:bCs/>
          <w:color w:val="000000"/>
          <w:szCs w:val="21"/>
        </w:rPr>
        <w:t>O</w:t>
      </w:r>
      <w:proofErr w:type="gramEnd"/>
      <w:r w:rsidR="00EC1BEA" w:rsidRPr="00572B04">
        <w:rPr>
          <w:rFonts w:ascii="Times New Roman" w:hAnsi="Times New Roman" w:cs="Times New Roman"/>
          <w:bCs/>
          <w:color w:val="000000"/>
          <w:szCs w:val="21"/>
        </w:rPr>
        <w:t xml:space="preserve"> =1:9 , </w:t>
      </w:r>
      <w:r w:rsidR="00EC1BEA" w:rsidRPr="00572B04">
        <w:rPr>
          <w:rFonts w:ascii="Times New Roman" w:hAnsi="Times New Roman" w:cs="Times New Roman" w:hint="eastAsia"/>
          <w:bCs/>
          <w:color w:val="000000"/>
          <w:szCs w:val="21"/>
        </w:rPr>
        <w:t>v</w:t>
      </w:r>
      <w:r w:rsidR="00EC1BEA" w:rsidRPr="00572B04">
        <w:rPr>
          <w:rFonts w:ascii="Times New Roman" w:hAnsi="Times New Roman" w:cs="Times New Roman"/>
          <w:bCs/>
          <w:color w:val="000000"/>
          <w:szCs w:val="21"/>
        </w:rPr>
        <w:t>/</w:t>
      </w:r>
      <w:r w:rsidR="00EC1BEA" w:rsidRPr="00572B04">
        <w:rPr>
          <w:rFonts w:ascii="Times New Roman" w:hAnsi="Times New Roman" w:cs="Times New Roman" w:hint="eastAsia"/>
          <w:bCs/>
          <w:color w:val="000000"/>
          <w:szCs w:val="21"/>
        </w:rPr>
        <w:t>v</w:t>
      </w:r>
      <w:r w:rsidR="00EC1BEA" w:rsidRPr="00572B04">
        <w:rPr>
          <w:rFonts w:ascii="Times New Roman" w:hAnsi="Times New Roman" w:cs="Times New Roman"/>
          <w:bCs/>
          <w:color w:val="000000"/>
          <w:szCs w:val="21"/>
        </w:rPr>
        <w:t>) at 25 °C</w:t>
      </w:r>
      <w:r w:rsidR="00EC1BEA" w:rsidRPr="00572B04">
        <w:rPr>
          <w:rFonts w:ascii="Times New Roman" w:hAnsi="Times New Roman" w:cs="Times New Roman" w:hint="eastAsia"/>
          <w:bCs/>
          <w:color w:val="000000"/>
          <w:szCs w:val="21"/>
        </w:rPr>
        <w:t>;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 xml:space="preserve"> SEM images of probe </w:t>
      </w:r>
      <w:r w:rsidRPr="00572B04">
        <w:rPr>
          <w:rFonts w:ascii="Times New Roman" w:hAnsi="Times New Roman" w:cs="Times New Roman"/>
          <w:b/>
          <w:color w:val="000000"/>
          <w:szCs w:val="21"/>
        </w:rPr>
        <w:t>F</w:t>
      </w:r>
      <w:r w:rsidRPr="00572B04">
        <w:rPr>
          <w:rFonts w:ascii="Times New Roman" w:hAnsi="Times New Roman" w:cs="Times New Roman"/>
          <w:b/>
          <w:color w:val="000000"/>
          <w:szCs w:val="21"/>
          <w:vertAlign w:val="subscript"/>
        </w:rPr>
        <w:t>1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 xml:space="preserve"> (30 </w:t>
      </w:r>
      <w:r w:rsidRPr="00572B04">
        <w:rPr>
          <w:rFonts w:ascii="Times New Roman" w:hAnsi="Times New Roman" w:cs="Times New Roman"/>
          <w:bCs/>
          <w:i/>
          <w:iCs/>
          <w:color w:val="000000"/>
          <w:szCs w:val="21"/>
        </w:rPr>
        <w:t>µ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 xml:space="preserve">M) (b, c) and probe </w:t>
      </w:r>
      <w:r w:rsidRPr="00572B04">
        <w:rPr>
          <w:rFonts w:ascii="Times New Roman" w:hAnsi="Times New Roman" w:cs="Times New Roman"/>
          <w:b/>
          <w:color w:val="000000"/>
          <w:szCs w:val="21"/>
        </w:rPr>
        <w:t>F</w:t>
      </w:r>
      <w:r w:rsidRPr="00572B04">
        <w:rPr>
          <w:rFonts w:ascii="Times New Roman" w:hAnsi="Times New Roman" w:cs="Times New Roman"/>
          <w:b/>
          <w:color w:val="000000"/>
          <w:szCs w:val="21"/>
          <w:vertAlign w:val="subscript"/>
        </w:rPr>
        <w:t>1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 xml:space="preserve"> (30 </w:t>
      </w:r>
      <w:r w:rsidRPr="00572B04">
        <w:rPr>
          <w:rFonts w:ascii="Times New Roman" w:hAnsi="Times New Roman" w:cs="Times New Roman"/>
          <w:bCs/>
          <w:i/>
          <w:iCs/>
          <w:color w:val="000000"/>
          <w:szCs w:val="21"/>
        </w:rPr>
        <w:t>µ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 xml:space="preserve">M) upon </w:t>
      </w:r>
      <w:r w:rsidR="00EC1BEA" w:rsidRPr="00572B04">
        <w:rPr>
          <w:rFonts w:ascii="Times New Roman" w:hAnsi="Times New Roman" w:cs="Times New Roman" w:hint="eastAsia"/>
          <w:bCs/>
          <w:color w:val="000000"/>
          <w:szCs w:val="21"/>
        </w:rPr>
        <w:t xml:space="preserve">the 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>addition of SA (150 µM) (e, f).</w:t>
      </w:r>
    </w:p>
    <w:p w14:paraId="77D98F69" w14:textId="0BBA9249" w:rsidR="00266CFA" w:rsidRPr="00572B04" w:rsidRDefault="00223202" w:rsidP="00266CFA">
      <w:pPr>
        <w:pStyle w:val="1"/>
        <w:spacing w:line="480" w:lineRule="auto"/>
        <w:rPr>
          <w:rFonts w:ascii="Times New Roman" w:hAnsi="Times New Roman" w:cs="Times New Roman"/>
          <w:sz w:val="21"/>
          <w:szCs w:val="21"/>
        </w:rPr>
      </w:pPr>
      <w:bookmarkStart w:id="16" w:name="_Toc120194681"/>
      <w:r w:rsidRPr="00572B04">
        <w:rPr>
          <w:rFonts w:ascii="Times New Roman" w:hAnsi="Times New Roman" w:cs="Times New Roman" w:hint="eastAsia"/>
          <w:sz w:val="21"/>
          <w:szCs w:val="21"/>
        </w:rPr>
        <w:t>8</w:t>
      </w:r>
      <w:r w:rsidR="00104254" w:rsidRPr="00572B04">
        <w:rPr>
          <w:rFonts w:ascii="Times New Roman" w:hAnsi="Times New Roman" w:cs="Times New Roman"/>
          <w:sz w:val="21"/>
          <w:szCs w:val="21"/>
        </w:rPr>
        <w:t xml:space="preserve">. </w:t>
      </w:r>
      <w:r w:rsidR="001C28CE" w:rsidRPr="00572B04">
        <w:rPr>
          <w:rFonts w:ascii="Times New Roman" w:hAnsi="Times New Roman" w:cs="Times New Roman"/>
          <w:sz w:val="21"/>
          <w:szCs w:val="21"/>
        </w:rPr>
        <w:t xml:space="preserve">Electrochemical </w:t>
      </w:r>
      <w:r w:rsidR="001C28CE" w:rsidRPr="00572B04">
        <w:rPr>
          <w:rFonts w:ascii="Times New Roman" w:hAnsi="Times New Roman" w:cs="Times New Roman" w:hint="eastAsia"/>
          <w:sz w:val="21"/>
          <w:szCs w:val="21"/>
        </w:rPr>
        <w:t>d</w:t>
      </w:r>
      <w:r w:rsidR="001C28CE" w:rsidRPr="00572B04">
        <w:rPr>
          <w:rFonts w:ascii="Times New Roman" w:hAnsi="Times New Roman" w:cs="Times New Roman"/>
          <w:sz w:val="21"/>
          <w:szCs w:val="21"/>
        </w:rPr>
        <w:t xml:space="preserve">ata of </w:t>
      </w:r>
      <w:r w:rsidR="001C28CE" w:rsidRPr="00572B04">
        <w:rPr>
          <w:rFonts w:ascii="Times New Roman" w:hAnsi="Times New Roman" w:cs="Times New Roman" w:hint="eastAsia"/>
          <w:sz w:val="21"/>
          <w:szCs w:val="21"/>
        </w:rPr>
        <w:t>p</w:t>
      </w:r>
      <w:r w:rsidR="004C64C3" w:rsidRPr="00572B04">
        <w:rPr>
          <w:rFonts w:ascii="Times New Roman" w:hAnsi="Times New Roman" w:cs="Times New Roman"/>
          <w:sz w:val="21"/>
          <w:szCs w:val="21"/>
        </w:rPr>
        <w:t>robes F</w:t>
      </w:r>
      <w:r w:rsidR="004C64C3" w:rsidRPr="00572B04">
        <w:rPr>
          <w:rFonts w:ascii="Times New Roman" w:hAnsi="Times New Roman" w:cs="Times New Roman"/>
          <w:sz w:val="21"/>
          <w:szCs w:val="21"/>
          <w:vertAlign w:val="subscript"/>
        </w:rPr>
        <w:t>1</w:t>
      </w:r>
      <w:r w:rsidR="004C64C3" w:rsidRPr="00572B04">
        <w:rPr>
          <w:rFonts w:ascii="Times New Roman" w:hAnsi="Times New Roman" w:cs="Times New Roman"/>
          <w:sz w:val="21"/>
          <w:szCs w:val="21"/>
        </w:rPr>
        <w:t>-F</w:t>
      </w:r>
      <w:r w:rsidR="004C64C3" w:rsidRPr="00572B04">
        <w:rPr>
          <w:rFonts w:ascii="Times New Roman" w:hAnsi="Times New Roman" w:cs="Times New Roman"/>
          <w:sz w:val="21"/>
          <w:szCs w:val="21"/>
          <w:vertAlign w:val="subscript"/>
        </w:rPr>
        <w:t>4</w:t>
      </w:r>
      <w:bookmarkEnd w:id="16"/>
    </w:p>
    <w:p w14:paraId="1887E46F" w14:textId="0FDEF1C3" w:rsidR="005D7010" w:rsidRPr="00572B04" w:rsidRDefault="005D7010" w:rsidP="005D7010">
      <w:pPr>
        <w:spacing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b/>
          <w:bCs/>
          <w:szCs w:val="21"/>
        </w:rPr>
        <w:t>Table S1</w:t>
      </w:r>
      <w:r w:rsidR="00A97303" w:rsidRPr="00572B04">
        <w:rPr>
          <w:rFonts w:ascii="Times New Roman" w:hAnsi="Times New Roman" w:cs="Times New Roman"/>
          <w:b/>
          <w:bCs/>
          <w:szCs w:val="21"/>
        </w:rPr>
        <w:t>.</w:t>
      </w:r>
      <w:r w:rsidR="00265487" w:rsidRPr="00572B04">
        <w:rPr>
          <w:rFonts w:ascii="Times New Roman" w:hAnsi="Times New Roman" w:cs="Times New Roman"/>
          <w:szCs w:val="21"/>
        </w:rPr>
        <w:t xml:space="preserve"> DFT-</w:t>
      </w:r>
      <w:r w:rsidR="00265487" w:rsidRPr="00572B04">
        <w:rPr>
          <w:rFonts w:ascii="Times New Roman" w:hAnsi="Times New Roman" w:cs="Times New Roman" w:hint="eastAsia"/>
          <w:szCs w:val="21"/>
        </w:rPr>
        <w:t>b</w:t>
      </w:r>
      <w:r w:rsidR="00265487" w:rsidRPr="00572B04">
        <w:rPr>
          <w:rFonts w:ascii="Times New Roman" w:hAnsi="Times New Roman" w:cs="Times New Roman"/>
          <w:szCs w:val="21"/>
        </w:rPr>
        <w:t xml:space="preserve">ased </w:t>
      </w:r>
      <w:r w:rsidR="00265487" w:rsidRPr="00572B04">
        <w:rPr>
          <w:rFonts w:ascii="Times New Roman" w:hAnsi="Times New Roman" w:cs="Times New Roman" w:hint="eastAsia"/>
          <w:szCs w:val="21"/>
        </w:rPr>
        <w:t>d</w:t>
      </w:r>
      <w:r w:rsidR="00265487" w:rsidRPr="00572B04">
        <w:rPr>
          <w:rFonts w:ascii="Times New Roman" w:hAnsi="Times New Roman" w:cs="Times New Roman"/>
          <w:szCs w:val="21"/>
        </w:rPr>
        <w:t xml:space="preserve">escriptors of </w:t>
      </w:r>
      <w:r w:rsidR="00265487" w:rsidRPr="00572B04">
        <w:rPr>
          <w:rFonts w:ascii="Times New Roman" w:hAnsi="Times New Roman" w:cs="Times New Roman" w:hint="eastAsia"/>
          <w:szCs w:val="21"/>
        </w:rPr>
        <w:t>p</w:t>
      </w:r>
      <w:r w:rsidRPr="00572B04">
        <w:rPr>
          <w:rFonts w:ascii="Times New Roman" w:hAnsi="Times New Roman" w:cs="Times New Roman"/>
          <w:szCs w:val="21"/>
        </w:rPr>
        <w:t xml:space="preserve">robes </w:t>
      </w:r>
      <w:r w:rsidRPr="00572B04">
        <w:rPr>
          <w:rFonts w:ascii="Times New Roman" w:hAnsi="Times New Roman" w:cs="Times New Roman"/>
          <w:b/>
          <w:bCs/>
          <w:szCs w:val="21"/>
        </w:rPr>
        <w:t>F</w:t>
      </w:r>
      <w:r w:rsidRPr="00572B04">
        <w:rPr>
          <w:rFonts w:ascii="Times New Roman" w:hAnsi="Times New Roman" w:cs="Times New Roman"/>
          <w:b/>
          <w:bCs/>
          <w:szCs w:val="21"/>
          <w:vertAlign w:val="subscript"/>
        </w:rPr>
        <w:t>1</w:t>
      </w:r>
      <w:r w:rsidRPr="00572B04">
        <w:rPr>
          <w:rFonts w:ascii="Times New Roman" w:hAnsi="Times New Roman" w:cs="Times New Roman"/>
          <w:szCs w:val="21"/>
        </w:rPr>
        <w:t>-</w:t>
      </w:r>
      <w:r w:rsidRPr="00572B04">
        <w:rPr>
          <w:rFonts w:ascii="Times New Roman" w:hAnsi="Times New Roman" w:cs="Times New Roman"/>
          <w:b/>
          <w:bCs/>
          <w:szCs w:val="21"/>
        </w:rPr>
        <w:t>F</w:t>
      </w:r>
      <w:r w:rsidRPr="00572B04">
        <w:rPr>
          <w:rFonts w:ascii="Times New Roman" w:hAnsi="Times New Roman" w:cs="Times New Roman"/>
          <w:b/>
          <w:bCs/>
          <w:szCs w:val="21"/>
          <w:vertAlign w:val="subscript"/>
        </w:rPr>
        <w:t>4</w:t>
      </w:r>
      <w:r w:rsidR="00985CA4" w:rsidRPr="00572B04">
        <w:rPr>
          <w:rFonts w:ascii="Times New Roman" w:hAnsi="Times New Roman" w:cs="Times New Roman" w:hint="eastAsia"/>
          <w:bCs/>
          <w:szCs w:val="21"/>
        </w:rPr>
        <w:t xml:space="preserve"> </w:t>
      </w:r>
      <w:r w:rsidR="008B4366" w:rsidRPr="00572B04">
        <w:rPr>
          <w:rFonts w:ascii="Times New Roman" w:hAnsi="Times New Roman" w:cs="Times New Roman" w:hint="eastAsia"/>
          <w:bCs/>
          <w:szCs w:val="21"/>
        </w:rPr>
        <w:t xml:space="preserve">after </w:t>
      </w:r>
      <w:r w:rsidR="008B4366" w:rsidRPr="00572B04">
        <w:rPr>
          <w:rFonts w:ascii="Times New Roman" w:hAnsi="Times New Roman" w:cs="Times New Roman"/>
          <w:bCs/>
          <w:szCs w:val="21"/>
        </w:rPr>
        <w:t>absorption</w:t>
      </w:r>
      <w:r w:rsidR="008B4366" w:rsidRPr="00572B04">
        <w:rPr>
          <w:rFonts w:ascii="Times New Roman" w:hAnsi="Times New Roman" w:cs="Times New Roman" w:hint="eastAsia"/>
          <w:bCs/>
          <w:szCs w:val="21"/>
        </w:rPr>
        <w:t xml:space="preserve"> of </w:t>
      </w:r>
      <w:r w:rsidR="00985CA4" w:rsidRPr="00572B04">
        <w:rPr>
          <w:rFonts w:ascii="Times New Roman" w:hAnsi="Times New Roman" w:cs="Times New Roman" w:hint="eastAsia"/>
          <w:bCs/>
          <w:szCs w:val="21"/>
        </w:rPr>
        <w:t>SA</w:t>
      </w:r>
      <w:r w:rsidR="005F5FC9" w:rsidRPr="00572B04">
        <w:rPr>
          <w:rFonts w:ascii="Times New Roman" w:hAnsi="Times New Roman" w:cs="Times New Roman" w:hint="eastAsia"/>
          <w:bCs/>
          <w:szCs w:val="21"/>
        </w:rPr>
        <w:t xml:space="preserve"> (</w:t>
      </w:r>
      <w:r w:rsidR="005F5FC9" w:rsidRPr="00572B04">
        <w:rPr>
          <w:rFonts w:ascii="Times New Roman" w:hAnsi="Times New Roman" w:cs="Times New Roman"/>
          <w:bCs/>
          <w:szCs w:val="21"/>
        </w:rPr>
        <w:t>mode I</w:t>
      </w:r>
      <w:r w:rsidR="005F5FC9" w:rsidRPr="00572B04">
        <w:rPr>
          <w:rFonts w:ascii="Times New Roman" w:hAnsi="Times New Roman" w:cs="Times New Roman" w:hint="eastAsia"/>
          <w:bCs/>
          <w:szCs w:val="21"/>
        </w:rPr>
        <w:t xml:space="preserve"> and </w:t>
      </w:r>
      <w:r w:rsidR="005F5FC9" w:rsidRPr="00572B04">
        <w:rPr>
          <w:rFonts w:ascii="Times New Roman" w:hAnsi="Times New Roman" w:cs="Times New Roman"/>
          <w:bCs/>
          <w:szCs w:val="21"/>
        </w:rPr>
        <w:t>mode II</w:t>
      </w:r>
      <w:r w:rsidR="005F5FC9" w:rsidRPr="00572B04">
        <w:rPr>
          <w:rFonts w:ascii="Times New Roman" w:hAnsi="Times New Roman" w:cs="Times New Roman" w:hint="eastAsia"/>
          <w:bCs/>
          <w:szCs w:val="21"/>
        </w:rPr>
        <w:t>)</w:t>
      </w:r>
    </w:p>
    <w:tbl>
      <w:tblPr>
        <w:tblStyle w:val="a9"/>
        <w:tblW w:w="0" w:type="auto"/>
        <w:jc w:val="center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5"/>
        <w:gridCol w:w="861"/>
        <w:gridCol w:w="40"/>
        <w:gridCol w:w="904"/>
        <w:gridCol w:w="1083"/>
        <w:gridCol w:w="905"/>
        <w:gridCol w:w="6"/>
        <w:gridCol w:w="1300"/>
      </w:tblGrid>
      <w:tr w:rsidR="002A6B16" w:rsidRPr="00572B04" w14:paraId="4A9557E6" w14:textId="732423A4" w:rsidTr="00237F77">
        <w:trPr>
          <w:trHeight w:val="786"/>
          <w:jc w:val="center"/>
        </w:trPr>
        <w:tc>
          <w:tcPr>
            <w:tcW w:w="1095" w:type="dxa"/>
            <w:vMerge w:val="restart"/>
            <w:tcBorders>
              <w:top w:val="single" w:sz="12" w:space="0" w:color="auto"/>
            </w:tcBorders>
            <w:vAlign w:val="center"/>
          </w:tcPr>
          <w:p w14:paraId="6A1D0E4A" w14:textId="63304849" w:rsidR="002A6B16" w:rsidRPr="00572B04" w:rsidRDefault="00A84511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572B04">
              <w:rPr>
                <w:rFonts w:ascii="Times New Roman" w:hAnsi="Times New Roman" w:cs="Times New Roman"/>
                <w:szCs w:val="21"/>
              </w:rPr>
              <w:t>robe</w:t>
            </w:r>
            <w:r w:rsidR="008F7403" w:rsidRPr="00572B04">
              <w:rPr>
                <w:rFonts w:ascii="Times New Roman" w:hAnsi="Times New Roman" w:cs="Times New Roman" w:hint="eastAsia"/>
                <w:szCs w:val="21"/>
              </w:rPr>
              <w:t>s</w:t>
            </w:r>
          </w:p>
        </w:tc>
        <w:tc>
          <w:tcPr>
            <w:tcW w:w="1805" w:type="dxa"/>
            <w:gridSpan w:val="3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7BA2C2F" w14:textId="0128D740" w:rsidR="002A6B16" w:rsidRPr="00572B04" w:rsidRDefault="002A6B16" w:rsidP="0099709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B</w:t>
            </w:r>
            <w:r w:rsidRPr="00572B04">
              <w:rPr>
                <w:rFonts w:ascii="Times New Roman" w:hAnsi="Times New Roman" w:cs="Times New Roman"/>
                <w:szCs w:val="21"/>
              </w:rPr>
              <w:t>inding energy (kcal/mol)</w:t>
            </w:r>
          </w:p>
        </w:tc>
        <w:tc>
          <w:tcPr>
            <w:tcW w:w="1083" w:type="dxa"/>
            <w:vMerge w:val="restart"/>
            <w:tcBorders>
              <w:top w:val="single" w:sz="12" w:space="0" w:color="auto"/>
            </w:tcBorders>
            <w:vAlign w:val="center"/>
          </w:tcPr>
          <w:p w14:paraId="210A7C3F" w14:textId="77777777" w:rsidR="00FE0C38" w:rsidRPr="00572B04" w:rsidRDefault="002A6B16" w:rsidP="00997099">
            <w:pPr>
              <w:jc w:val="center"/>
              <w:rPr>
                <w:rFonts w:ascii="Times New Roman" w:hAnsi="Times New Roman" w:cs="Times New Roman"/>
                <w:szCs w:val="21"/>
                <w:vertAlign w:val="subscript"/>
              </w:rPr>
            </w:pPr>
            <w:r w:rsidRPr="00572B04">
              <w:rPr>
                <w:rFonts w:ascii="Times New Roman" w:hAnsi="Times New Roman" w:cs="Times New Roman"/>
                <w:i/>
                <w:iCs/>
                <w:szCs w:val="21"/>
              </w:rPr>
              <w:t>E</w:t>
            </w:r>
            <w:r w:rsidRPr="00572B04">
              <w:rPr>
                <w:rFonts w:ascii="Times New Roman" w:hAnsi="Times New Roman" w:cs="Times New Roman"/>
                <w:szCs w:val="21"/>
                <w:vertAlign w:val="subscript"/>
              </w:rPr>
              <w:t>LUMO</w:t>
            </w:r>
          </w:p>
          <w:p w14:paraId="08784A32" w14:textId="3FD6731A" w:rsidR="002A6B16" w:rsidRPr="00572B04" w:rsidRDefault="00FE0C38" w:rsidP="0099709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(</w:t>
            </w:r>
            <w:proofErr w:type="spellStart"/>
            <w:r w:rsidRPr="00572B04">
              <w:rPr>
                <w:rFonts w:ascii="Times New Roman" w:hAnsi="Times New Roman" w:cs="Times New Roman"/>
                <w:szCs w:val="21"/>
              </w:rPr>
              <w:t>kj</w:t>
            </w:r>
            <w:proofErr w:type="spellEnd"/>
            <w:r w:rsidRPr="00572B04">
              <w:rPr>
                <w:rFonts w:ascii="Times New Roman" w:hAnsi="Times New Roman" w:cs="Times New Roman"/>
                <w:szCs w:val="21"/>
              </w:rPr>
              <w:t>/</w:t>
            </w:r>
            <w:proofErr w:type="spellStart"/>
            <w:r w:rsidRPr="00572B04">
              <w:rPr>
                <w:rFonts w:ascii="Times New Roman" w:hAnsi="Times New Roman" w:cs="Times New Roman"/>
                <w:szCs w:val="21"/>
              </w:rPr>
              <w:t>mol</w:t>
            </w:r>
            <w:proofErr w:type="spellEnd"/>
            <w:r w:rsidRPr="00572B04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905" w:type="dxa"/>
            <w:vMerge w:val="restart"/>
            <w:tcBorders>
              <w:top w:val="single" w:sz="12" w:space="0" w:color="auto"/>
            </w:tcBorders>
            <w:vAlign w:val="center"/>
          </w:tcPr>
          <w:p w14:paraId="3C08FCC9" w14:textId="77777777" w:rsidR="00FE0C38" w:rsidRPr="00572B04" w:rsidRDefault="002A6B16" w:rsidP="00997099">
            <w:pPr>
              <w:jc w:val="center"/>
              <w:rPr>
                <w:rFonts w:ascii="Times New Roman" w:hAnsi="Times New Roman" w:cs="Times New Roman"/>
                <w:szCs w:val="21"/>
                <w:vertAlign w:val="subscript"/>
              </w:rPr>
            </w:pPr>
            <w:r w:rsidRPr="00572B04">
              <w:rPr>
                <w:rFonts w:ascii="Times New Roman" w:hAnsi="Times New Roman" w:cs="Times New Roman"/>
                <w:i/>
                <w:iCs/>
                <w:szCs w:val="21"/>
              </w:rPr>
              <w:t>E</w:t>
            </w:r>
            <w:r w:rsidRPr="00572B04">
              <w:rPr>
                <w:rFonts w:ascii="Times New Roman" w:hAnsi="Times New Roman" w:cs="Times New Roman"/>
                <w:szCs w:val="21"/>
                <w:vertAlign w:val="subscript"/>
              </w:rPr>
              <w:t>HUMO</w:t>
            </w:r>
          </w:p>
          <w:p w14:paraId="1FEC3462" w14:textId="5331E41D" w:rsidR="002A6B16" w:rsidRPr="00572B04" w:rsidRDefault="00FE0C38" w:rsidP="0099709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(</w:t>
            </w:r>
            <w:proofErr w:type="spellStart"/>
            <w:r w:rsidRPr="00572B04">
              <w:rPr>
                <w:rFonts w:ascii="Times New Roman" w:hAnsi="Times New Roman" w:cs="Times New Roman"/>
                <w:szCs w:val="21"/>
              </w:rPr>
              <w:t>kj</w:t>
            </w:r>
            <w:proofErr w:type="spellEnd"/>
            <w:r w:rsidRPr="00572B04">
              <w:rPr>
                <w:rFonts w:ascii="Times New Roman" w:hAnsi="Times New Roman" w:cs="Times New Roman"/>
                <w:szCs w:val="21"/>
              </w:rPr>
              <w:t>/</w:t>
            </w:r>
            <w:proofErr w:type="spellStart"/>
            <w:r w:rsidRPr="00572B04">
              <w:rPr>
                <w:rFonts w:ascii="Times New Roman" w:hAnsi="Times New Roman" w:cs="Times New Roman"/>
                <w:szCs w:val="21"/>
              </w:rPr>
              <w:t>mol</w:t>
            </w:r>
            <w:proofErr w:type="spellEnd"/>
            <w:r w:rsidRPr="00572B04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306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14:paraId="30683A9C" w14:textId="3B17D795" w:rsidR="002A6B16" w:rsidRPr="00572B04" w:rsidRDefault="002A6B16" w:rsidP="0099709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i/>
                <w:iCs/>
                <w:szCs w:val="21"/>
              </w:rPr>
              <w:t>Δ</w:t>
            </w:r>
            <w:r w:rsidRPr="00572B04">
              <w:rPr>
                <w:rFonts w:ascii="Times New Roman" w:hAnsi="Times New Roman" w:cs="Times New Roman"/>
                <w:i/>
                <w:iCs/>
                <w:szCs w:val="21"/>
              </w:rPr>
              <w:t xml:space="preserve">E </w:t>
            </w:r>
            <w:r w:rsidRPr="00572B04">
              <w:rPr>
                <w:rFonts w:ascii="Times New Roman" w:hAnsi="Times New Roman" w:cs="Times New Roman"/>
                <w:szCs w:val="21"/>
                <w:vertAlign w:val="subscript"/>
              </w:rPr>
              <w:t>L−H</w:t>
            </w:r>
            <w:r w:rsidRPr="00572B04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572B04">
              <w:rPr>
                <w:rFonts w:ascii="Times New Roman" w:hAnsi="Times New Roman" w:cs="Times New Roman" w:hint="eastAsia"/>
                <w:szCs w:val="21"/>
              </w:rPr>
              <w:t>(</w:t>
            </w:r>
            <w:proofErr w:type="spellStart"/>
            <w:r w:rsidRPr="00572B04">
              <w:rPr>
                <w:rFonts w:ascii="Times New Roman" w:hAnsi="Times New Roman" w:cs="Times New Roman"/>
                <w:szCs w:val="21"/>
              </w:rPr>
              <w:t>kj</w:t>
            </w:r>
            <w:proofErr w:type="spellEnd"/>
            <w:r w:rsidRPr="00572B04">
              <w:rPr>
                <w:rFonts w:ascii="Times New Roman" w:hAnsi="Times New Roman" w:cs="Times New Roman"/>
                <w:szCs w:val="21"/>
              </w:rPr>
              <w:t>/</w:t>
            </w:r>
            <w:proofErr w:type="spellStart"/>
            <w:r w:rsidRPr="00572B04">
              <w:rPr>
                <w:rFonts w:ascii="Times New Roman" w:hAnsi="Times New Roman" w:cs="Times New Roman"/>
                <w:szCs w:val="21"/>
              </w:rPr>
              <w:t>mol</w:t>
            </w:r>
            <w:proofErr w:type="spellEnd"/>
            <w:r w:rsidRPr="00572B04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2A6B16" w:rsidRPr="00572B04" w14:paraId="34BFE853" w14:textId="77777777" w:rsidTr="00237F77">
        <w:trPr>
          <w:trHeight w:val="389"/>
          <w:jc w:val="center"/>
        </w:trPr>
        <w:tc>
          <w:tcPr>
            <w:tcW w:w="1095" w:type="dxa"/>
            <w:vMerge/>
            <w:tcBorders>
              <w:bottom w:val="single" w:sz="6" w:space="0" w:color="auto"/>
            </w:tcBorders>
            <w:vAlign w:val="center"/>
          </w:tcPr>
          <w:p w14:paraId="5BF9F1FB" w14:textId="77777777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6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68AE756" w14:textId="135CCC91" w:rsidR="002A6B16" w:rsidRPr="00572B04" w:rsidRDefault="005F5FC9" w:rsidP="005F5FC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 xml:space="preserve">SA </w:t>
            </w:r>
            <w:r w:rsidR="002A6B16" w:rsidRPr="00572B04">
              <w:rPr>
                <w:rFonts w:ascii="Times New Roman" w:hAnsi="Times New Roman" w:cs="Times New Roman"/>
                <w:szCs w:val="21"/>
              </w:rPr>
              <w:t>mode</w:t>
            </w:r>
            <w:r w:rsidR="002A6B16" w:rsidRPr="00572B04">
              <w:t xml:space="preserve"> </w:t>
            </w:r>
            <w:r w:rsidR="002A6B16" w:rsidRPr="00572B04">
              <w:rPr>
                <w:rFonts w:ascii="Times New Roman" w:hAnsi="Times New Roman" w:cs="Times New Roman"/>
                <w:szCs w:val="21"/>
              </w:rPr>
              <w:t>I</w:t>
            </w:r>
          </w:p>
        </w:tc>
        <w:tc>
          <w:tcPr>
            <w:tcW w:w="944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EC520F3" w14:textId="0AD0255F" w:rsidR="002A6B16" w:rsidRPr="00572B04" w:rsidRDefault="005F5FC9" w:rsidP="005F5FC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 xml:space="preserve">SA </w:t>
            </w:r>
            <w:r w:rsidR="002A6B16" w:rsidRPr="00572B04">
              <w:rPr>
                <w:rFonts w:ascii="Times New Roman" w:hAnsi="Times New Roman" w:cs="Times New Roman"/>
                <w:szCs w:val="21"/>
              </w:rPr>
              <w:t>mode</w:t>
            </w:r>
            <w:r w:rsidR="002A6B16" w:rsidRPr="00572B04">
              <w:t xml:space="preserve"> </w:t>
            </w:r>
            <w:r w:rsidR="002A6B16" w:rsidRPr="00572B04">
              <w:rPr>
                <w:rFonts w:ascii="Times New Roman" w:hAnsi="Times New Roman" w:cs="Times New Roman"/>
                <w:szCs w:val="21"/>
              </w:rPr>
              <w:t>II</w:t>
            </w:r>
          </w:p>
        </w:tc>
        <w:tc>
          <w:tcPr>
            <w:tcW w:w="1083" w:type="dxa"/>
            <w:vMerge/>
            <w:tcBorders>
              <w:bottom w:val="single" w:sz="6" w:space="0" w:color="auto"/>
            </w:tcBorders>
            <w:vAlign w:val="center"/>
          </w:tcPr>
          <w:p w14:paraId="1EB52B25" w14:textId="77777777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5" w:type="dxa"/>
            <w:vMerge/>
            <w:tcBorders>
              <w:bottom w:val="single" w:sz="6" w:space="0" w:color="auto"/>
            </w:tcBorders>
            <w:vAlign w:val="center"/>
          </w:tcPr>
          <w:p w14:paraId="4633FD6B" w14:textId="09C326D3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06" w:type="dxa"/>
            <w:gridSpan w:val="2"/>
            <w:vMerge/>
            <w:tcBorders>
              <w:bottom w:val="single" w:sz="6" w:space="0" w:color="auto"/>
            </w:tcBorders>
            <w:vAlign w:val="center"/>
          </w:tcPr>
          <w:p w14:paraId="5722CD61" w14:textId="43A258C3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A6B16" w:rsidRPr="00572B04" w14:paraId="2C554EDB" w14:textId="3B026D33" w:rsidTr="00D909FD">
        <w:trPr>
          <w:jc w:val="center"/>
        </w:trPr>
        <w:tc>
          <w:tcPr>
            <w:tcW w:w="1095" w:type="dxa"/>
            <w:tcBorders>
              <w:top w:val="single" w:sz="6" w:space="0" w:color="auto"/>
              <w:bottom w:val="nil"/>
            </w:tcBorders>
            <w:vAlign w:val="center"/>
          </w:tcPr>
          <w:p w14:paraId="5E59FC47" w14:textId="781275EB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7" w:name="OLE_LINK21"/>
            <w:r w:rsidRPr="00572B04">
              <w:rPr>
                <w:rFonts w:ascii="Times New Roman" w:hAnsi="Times New Roman" w:cs="Times New Roman"/>
                <w:b/>
                <w:bCs/>
                <w:szCs w:val="21"/>
              </w:rPr>
              <w:t>F</w:t>
            </w:r>
            <w:r w:rsidRPr="00572B04">
              <w:rPr>
                <w:rFonts w:ascii="Times New Roman" w:hAnsi="Times New Roman" w:cs="Times New Roman"/>
                <w:b/>
                <w:bCs/>
                <w:szCs w:val="21"/>
                <w:vertAlign w:val="subscript"/>
              </w:rPr>
              <w:t>1</w:t>
            </w:r>
            <w:bookmarkEnd w:id="17"/>
          </w:p>
        </w:tc>
        <w:tc>
          <w:tcPr>
            <w:tcW w:w="901" w:type="dxa"/>
            <w:gridSpan w:val="2"/>
            <w:tcBorders>
              <w:top w:val="single" w:sz="6" w:space="0" w:color="auto"/>
              <w:bottom w:val="nil"/>
            </w:tcBorders>
            <w:vAlign w:val="center"/>
          </w:tcPr>
          <w:p w14:paraId="36CD0980" w14:textId="6693B857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572B04">
              <w:rPr>
                <w:rFonts w:ascii="Times New Roman" w:hAnsi="Times New Roman" w:cs="Times New Roman"/>
                <w:szCs w:val="21"/>
              </w:rPr>
              <w:t>9.65</w:t>
            </w:r>
          </w:p>
        </w:tc>
        <w:tc>
          <w:tcPr>
            <w:tcW w:w="904" w:type="dxa"/>
            <w:tcBorders>
              <w:top w:val="single" w:sz="6" w:space="0" w:color="auto"/>
              <w:bottom w:val="nil"/>
            </w:tcBorders>
            <w:vAlign w:val="center"/>
          </w:tcPr>
          <w:p w14:paraId="3D3014F2" w14:textId="6C93C7AD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572B04">
              <w:rPr>
                <w:rFonts w:ascii="Times New Roman" w:hAnsi="Times New Roman" w:cs="Times New Roman"/>
                <w:szCs w:val="21"/>
              </w:rPr>
              <w:t>12.41</w:t>
            </w:r>
          </w:p>
        </w:tc>
        <w:tc>
          <w:tcPr>
            <w:tcW w:w="1083" w:type="dxa"/>
            <w:tcBorders>
              <w:top w:val="single" w:sz="6" w:space="0" w:color="auto"/>
              <w:bottom w:val="nil"/>
            </w:tcBorders>
            <w:vAlign w:val="center"/>
          </w:tcPr>
          <w:p w14:paraId="1AD0F1B7" w14:textId="32B40D97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572B04">
              <w:rPr>
                <w:rFonts w:ascii="Times New Roman" w:hAnsi="Times New Roman" w:cs="Times New Roman"/>
                <w:szCs w:val="21"/>
              </w:rPr>
              <w:t>116.96</w:t>
            </w:r>
          </w:p>
        </w:tc>
        <w:tc>
          <w:tcPr>
            <w:tcW w:w="911" w:type="dxa"/>
            <w:gridSpan w:val="2"/>
            <w:tcBorders>
              <w:top w:val="single" w:sz="6" w:space="0" w:color="auto"/>
              <w:bottom w:val="nil"/>
            </w:tcBorders>
            <w:vAlign w:val="center"/>
          </w:tcPr>
          <w:p w14:paraId="7FB62ED7" w14:textId="47FFD1E0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572B04">
              <w:rPr>
                <w:rFonts w:ascii="Times New Roman" w:hAnsi="Times New Roman" w:cs="Times New Roman"/>
                <w:szCs w:val="21"/>
              </w:rPr>
              <w:t>615.86</w:t>
            </w:r>
          </w:p>
        </w:tc>
        <w:tc>
          <w:tcPr>
            <w:tcW w:w="1300" w:type="dxa"/>
            <w:tcBorders>
              <w:top w:val="single" w:sz="6" w:space="0" w:color="auto"/>
              <w:bottom w:val="nil"/>
            </w:tcBorders>
            <w:vAlign w:val="center"/>
          </w:tcPr>
          <w:p w14:paraId="3D0F2C8F" w14:textId="164E076B" w:rsidR="002A6B16" w:rsidRPr="00572B04" w:rsidRDefault="002A6B16" w:rsidP="00431E3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4</w:t>
            </w:r>
            <w:r w:rsidR="00431E33" w:rsidRPr="00572B04">
              <w:rPr>
                <w:rFonts w:ascii="Times New Roman" w:hAnsi="Times New Roman" w:cs="Times New Roman" w:hint="eastAsia"/>
                <w:szCs w:val="21"/>
              </w:rPr>
              <w:t>98</w:t>
            </w:r>
            <w:r w:rsidRPr="00572B04">
              <w:rPr>
                <w:rFonts w:ascii="Times New Roman" w:hAnsi="Times New Roman" w:cs="Times New Roman"/>
                <w:szCs w:val="21"/>
              </w:rPr>
              <w:t>.89</w:t>
            </w:r>
          </w:p>
        </w:tc>
      </w:tr>
      <w:tr w:rsidR="002A6B16" w:rsidRPr="00572B04" w14:paraId="1534A826" w14:textId="6BEC81FC" w:rsidTr="00D909FD">
        <w:trPr>
          <w:jc w:val="center"/>
        </w:trPr>
        <w:tc>
          <w:tcPr>
            <w:tcW w:w="1095" w:type="dxa"/>
            <w:tcBorders>
              <w:top w:val="nil"/>
            </w:tcBorders>
            <w:vAlign w:val="center"/>
          </w:tcPr>
          <w:p w14:paraId="5FBEF063" w14:textId="7742BD5E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/>
                <w:b/>
                <w:bCs/>
                <w:szCs w:val="21"/>
              </w:rPr>
              <w:t>F</w:t>
            </w:r>
            <w:r w:rsidRPr="00572B04">
              <w:rPr>
                <w:rFonts w:ascii="Times New Roman" w:hAnsi="Times New Roman" w:cs="Times New Roman"/>
                <w:b/>
                <w:bCs/>
                <w:szCs w:val="21"/>
                <w:vertAlign w:val="subscript"/>
              </w:rPr>
              <w:t>2</w:t>
            </w:r>
          </w:p>
        </w:tc>
        <w:tc>
          <w:tcPr>
            <w:tcW w:w="901" w:type="dxa"/>
            <w:gridSpan w:val="2"/>
            <w:tcBorders>
              <w:top w:val="nil"/>
            </w:tcBorders>
            <w:vAlign w:val="center"/>
          </w:tcPr>
          <w:p w14:paraId="2D24C688" w14:textId="266FCC18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572B04">
              <w:rPr>
                <w:rFonts w:ascii="Times New Roman" w:hAnsi="Times New Roman" w:cs="Times New Roman"/>
                <w:szCs w:val="21"/>
              </w:rPr>
              <w:t>11.02</w:t>
            </w:r>
          </w:p>
        </w:tc>
        <w:tc>
          <w:tcPr>
            <w:tcW w:w="904" w:type="dxa"/>
            <w:tcBorders>
              <w:top w:val="nil"/>
            </w:tcBorders>
            <w:vAlign w:val="center"/>
          </w:tcPr>
          <w:p w14:paraId="3B18F516" w14:textId="0FA3061E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572B04">
              <w:rPr>
                <w:rFonts w:ascii="Times New Roman" w:hAnsi="Times New Roman" w:cs="Times New Roman"/>
                <w:szCs w:val="21"/>
              </w:rPr>
              <w:t>11.01</w:t>
            </w:r>
          </w:p>
        </w:tc>
        <w:tc>
          <w:tcPr>
            <w:tcW w:w="1083" w:type="dxa"/>
            <w:tcBorders>
              <w:top w:val="nil"/>
            </w:tcBorders>
            <w:vAlign w:val="center"/>
          </w:tcPr>
          <w:p w14:paraId="0D1C7BE3" w14:textId="2668C990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572B04">
              <w:rPr>
                <w:rFonts w:ascii="Times New Roman" w:hAnsi="Times New Roman" w:cs="Times New Roman"/>
                <w:szCs w:val="21"/>
              </w:rPr>
              <w:t>31.20</w:t>
            </w:r>
          </w:p>
        </w:tc>
        <w:tc>
          <w:tcPr>
            <w:tcW w:w="911" w:type="dxa"/>
            <w:gridSpan w:val="2"/>
            <w:tcBorders>
              <w:top w:val="nil"/>
            </w:tcBorders>
            <w:vAlign w:val="center"/>
          </w:tcPr>
          <w:p w14:paraId="48A82084" w14:textId="0736C9E3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-</w:t>
            </w:r>
            <w:r w:rsidR="00846E23" w:rsidRPr="00572B04">
              <w:rPr>
                <w:rFonts w:ascii="Times New Roman" w:hAnsi="Times New Roman" w:cs="Times New Roman"/>
                <w:szCs w:val="21"/>
              </w:rPr>
              <w:t>622.51</w:t>
            </w:r>
          </w:p>
        </w:tc>
        <w:tc>
          <w:tcPr>
            <w:tcW w:w="1300" w:type="dxa"/>
            <w:tcBorders>
              <w:top w:val="nil"/>
            </w:tcBorders>
            <w:vAlign w:val="center"/>
          </w:tcPr>
          <w:p w14:paraId="7066D490" w14:textId="0B2FED1D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5</w:t>
            </w:r>
            <w:r w:rsidRPr="00572B04">
              <w:rPr>
                <w:rFonts w:ascii="Times New Roman" w:hAnsi="Times New Roman" w:cs="Times New Roman"/>
                <w:szCs w:val="21"/>
              </w:rPr>
              <w:t>91.31</w:t>
            </w:r>
          </w:p>
        </w:tc>
      </w:tr>
      <w:tr w:rsidR="002A6B16" w:rsidRPr="00572B04" w14:paraId="34C31879" w14:textId="1BC59F92" w:rsidTr="00D909FD">
        <w:trPr>
          <w:jc w:val="center"/>
        </w:trPr>
        <w:tc>
          <w:tcPr>
            <w:tcW w:w="1095" w:type="dxa"/>
            <w:vAlign w:val="center"/>
          </w:tcPr>
          <w:p w14:paraId="20236F61" w14:textId="61C6583D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/>
                <w:b/>
                <w:bCs/>
                <w:szCs w:val="21"/>
              </w:rPr>
              <w:t>F</w:t>
            </w:r>
            <w:r w:rsidRPr="00572B04">
              <w:rPr>
                <w:rFonts w:ascii="Times New Roman" w:hAnsi="Times New Roman" w:cs="Times New Roman"/>
                <w:b/>
                <w:bCs/>
                <w:szCs w:val="21"/>
                <w:vertAlign w:val="subscript"/>
              </w:rPr>
              <w:t>3</w:t>
            </w:r>
          </w:p>
        </w:tc>
        <w:tc>
          <w:tcPr>
            <w:tcW w:w="901" w:type="dxa"/>
            <w:gridSpan w:val="2"/>
            <w:vAlign w:val="center"/>
          </w:tcPr>
          <w:p w14:paraId="03937D12" w14:textId="31412356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572B04">
              <w:rPr>
                <w:rFonts w:ascii="Times New Roman" w:hAnsi="Times New Roman" w:cs="Times New Roman"/>
                <w:szCs w:val="21"/>
              </w:rPr>
              <w:t>7.76</w:t>
            </w:r>
          </w:p>
        </w:tc>
        <w:tc>
          <w:tcPr>
            <w:tcW w:w="904" w:type="dxa"/>
            <w:vAlign w:val="center"/>
          </w:tcPr>
          <w:p w14:paraId="0A74B136" w14:textId="1AD1ED52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572B04">
              <w:rPr>
                <w:rFonts w:ascii="Times New Roman" w:hAnsi="Times New Roman" w:cs="Times New Roman"/>
                <w:szCs w:val="21"/>
              </w:rPr>
              <w:t>11.89</w:t>
            </w:r>
          </w:p>
        </w:tc>
        <w:tc>
          <w:tcPr>
            <w:tcW w:w="1083" w:type="dxa"/>
            <w:vAlign w:val="center"/>
          </w:tcPr>
          <w:p w14:paraId="7FAD522B" w14:textId="405D6C2A" w:rsidR="002A6B16" w:rsidRPr="00572B04" w:rsidRDefault="00846E23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572B04">
              <w:rPr>
                <w:rFonts w:ascii="Times New Roman" w:hAnsi="Times New Roman" w:cs="Times New Roman"/>
                <w:szCs w:val="21"/>
              </w:rPr>
              <w:t>29.86</w:t>
            </w:r>
          </w:p>
        </w:tc>
        <w:tc>
          <w:tcPr>
            <w:tcW w:w="911" w:type="dxa"/>
            <w:gridSpan w:val="2"/>
            <w:vAlign w:val="center"/>
          </w:tcPr>
          <w:p w14:paraId="58E901CA" w14:textId="00A7192C" w:rsidR="002A6B16" w:rsidRPr="00572B04" w:rsidRDefault="00846E23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572B04">
              <w:rPr>
                <w:rFonts w:ascii="Times New Roman" w:hAnsi="Times New Roman" w:cs="Times New Roman"/>
                <w:szCs w:val="21"/>
              </w:rPr>
              <w:t>631.60</w:t>
            </w:r>
          </w:p>
        </w:tc>
        <w:tc>
          <w:tcPr>
            <w:tcW w:w="1300" w:type="dxa"/>
            <w:vAlign w:val="center"/>
          </w:tcPr>
          <w:p w14:paraId="72EF63AE" w14:textId="74F43D85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6</w:t>
            </w:r>
            <w:r w:rsidRPr="00572B04">
              <w:rPr>
                <w:rFonts w:ascii="Times New Roman" w:hAnsi="Times New Roman" w:cs="Times New Roman"/>
                <w:szCs w:val="21"/>
              </w:rPr>
              <w:t>01.74</w:t>
            </w:r>
          </w:p>
        </w:tc>
      </w:tr>
      <w:tr w:rsidR="002A6B16" w:rsidRPr="00572B04" w14:paraId="61131FA5" w14:textId="72908272" w:rsidTr="00237F77">
        <w:trPr>
          <w:jc w:val="center"/>
        </w:trPr>
        <w:tc>
          <w:tcPr>
            <w:tcW w:w="1095" w:type="dxa"/>
            <w:tcBorders>
              <w:bottom w:val="single" w:sz="12" w:space="0" w:color="auto"/>
            </w:tcBorders>
            <w:vAlign w:val="center"/>
          </w:tcPr>
          <w:p w14:paraId="3B8EB00D" w14:textId="11340536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/>
                <w:b/>
                <w:bCs/>
                <w:szCs w:val="21"/>
              </w:rPr>
              <w:t>F</w:t>
            </w:r>
            <w:r w:rsidRPr="00572B04">
              <w:rPr>
                <w:rFonts w:ascii="Times New Roman" w:hAnsi="Times New Roman" w:cs="Times New Roman"/>
                <w:b/>
                <w:bCs/>
                <w:szCs w:val="21"/>
                <w:vertAlign w:val="subscript"/>
              </w:rPr>
              <w:t>4</w:t>
            </w:r>
          </w:p>
        </w:tc>
        <w:tc>
          <w:tcPr>
            <w:tcW w:w="901" w:type="dxa"/>
            <w:gridSpan w:val="2"/>
            <w:tcBorders>
              <w:bottom w:val="single" w:sz="12" w:space="0" w:color="auto"/>
            </w:tcBorders>
            <w:vAlign w:val="center"/>
          </w:tcPr>
          <w:p w14:paraId="6D528CDB" w14:textId="11428909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572B04">
              <w:rPr>
                <w:rFonts w:ascii="Times New Roman" w:hAnsi="Times New Roman" w:cs="Times New Roman"/>
                <w:szCs w:val="21"/>
              </w:rPr>
              <w:t>17.49</w:t>
            </w:r>
          </w:p>
        </w:tc>
        <w:tc>
          <w:tcPr>
            <w:tcW w:w="904" w:type="dxa"/>
            <w:tcBorders>
              <w:bottom w:val="single" w:sz="12" w:space="0" w:color="auto"/>
            </w:tcBorders>
            <w:vAlign w:val="center"/>
          </w:tcPr>
          <w:p w14:paraId="6C04B13F" w14:textId="3D6A18DF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572B04">
              <w:rPr>
                <w:rFonts w:ascii="Times New Roman" w:hAnsi="Times New Roman" w:cs="Times New Roman"/>
                <w:szCs w:val="21"/>
              </w:rPr>
              <w:t>8.37</w:t>
            </w:r>
          </w:p>
        </w:tc>
        <w:tc>
          <w:tcPr>
            <w:tcW w:w="1083" w:type="dxa"/>
            <w:tcBorders>
              <w:bottom w:val="single" w:sz="12" w:space="0" w:color="auto"/>
            </w:tcBorders>
            <w:vAlign w:val="center"/>
          </w:tcPr>
          <w:p w14:paraId="38E0C589" w14:textId="1232EC89" w:rsidR="002A6B16" w:rsidRPr="00572B04" w:rsidRDefault="00846E23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572B04">
              <w:rPr>
                <w:rFonts w:ascii="Times New Roman" w:hAnsi="Times New Roman" w:cs="Times New Roman"/>
                <w:szCs w:val="21"/>
              </w:rPr>
              <w:t>58.24</w:t>
            </w:r>
          </w:p>
        </w:tc>
        <w:tc>
          <w:tcPr>
            <w:tcW w:w="911" w:type="dxa"/>
            <w:gridSpan w:val="2"/>
            <w:tcBorders>
              <w:bottom w:val="single" w:sz="12" w:space="0" w:color="auto"/>
            </w:tcBorders>
            <w:vAlign w:val="center"/>
          </w:tcPr>
          <w:p w14:paraId="74AF20E0" w14:textId="24D6883D" w:rsidR="002A6B16" w:rsidRPr="00572B04" w:rsidRDefault="00846E23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572B04">
              <w:rPr>
                <w:rFonts w:ascii="Times New Roman" w:hAnsi="Times New Roman" w:cs="Times New Roman"/>
                <w:szCs w:val="21"/>
              </w:rPr>
              <w:t>625.31</w:t>
            </w:r>
          </w:p>
        </w:tc>
        <w:tc>
          <w:tcPr>
            <w:tcW w:w="1300" w:type="dxa"/>
            <w:tcBorders>
              <w:bottom w:val="single" w:sz="12" w:space="0" w:color="auto"/>
            </w:tcBorders>
            <w:vAlign w:val="center"/>
          </w:tcPr>
          <w:p w14:paraId="18AA7486" w14:textId="7DF68090" w:rsidR="002A6B16" w:rsidRPr="00572B04" w:rsidRDefault="002A6B16" w:rsidP="00846E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5</w:t>
            </w:r>
            <w:r w:rsidRPr="00572B04">
              <w:rPr>
                <w:rFonts w:ascii="Times New Roman" w:hAnsi="Times New Roman" w:cs="Times New Roman"/>
                <w:szCs w:val="21"/>
              </w:rPr>
              <w:t>67.07</w:t>
            </w:r>
          </w:p>
        </w:tc>
      </w:tr>
    </w:tbl>
    <w:p w14:paraId="003AE4DC" w14:textId="74972841" w:rsidR="00C825EB" w:rsidRPr="00572B04" w:rsidRDefault="00223202" w:rsidP="008C0D75">
      <w:pPr>
        <w:pStyle w:val="1"/>
        <w:spacing w:line="480" w:lineRule="auto"/>
        <w:rPr>
          <w:rFonts w:ascii="Times New Roman" w:hAnsi="Times New Roman" w:cs="Times New Roman"/>
          <w:color w:val="000000"/>
          <w:sz w:val="21"/>
          <w:szCs w:val="21"/>
        </w:rPr>
      </w:pPr>
      <w:bookmarkStart w:id="18" w:name="_Toc120194682"/>
      <w:r w:rsidRPr="00572B04">
        <w:rPr>
          <w:rFonts w:ascii="Times New Roman" w:hAnsi="Times New Roman" w:cs="Times New Roman" w:hint="eastAsia"/>
          <w:sz w:val="21"/>
          <w:szCs w:val="21"/>
        </w:rPr>
        <w:lastRenderedPageBreak/>
        <w:t>9</w:t>
      </w:r>
      <w:r w:rsidR="00C470B0" w:rsidRPr="00572B04">
        <w:rPr>
          <w:rFonts w:ascii="Times New Roman" w:hAnsi="Times New Roman" w:cs="Times New Roman"/>
          <w:sz w:val="21"/>
          <w:szCs w:val="21"/>
        </w:rPr>
        <w:t>.</w:t>
      </w:r>
      <w:r w:rsidR="0056208D" w:rsidRPr="00572B04">
        <w:rPr>
          <w:rFonts w:ascii="Times New Roman" w:hAnsi="Times New Roman" w:cs="Times New Roman"/>
          <w:sz w:val="21"/>
          <w:szCs w:val="21"/>
        </w:rPr>
        <w:t xml:space="preserve"> </w:t>
      </w:r>
      <w:r w:rsidR="000B0EFF" w:rsidRPr="00572B04">
        <w:rPr>
          <w:rFonts w:ascii="Times New Roman" w:hAnsi="Times New Roman" w:cs="Times New Roman"/>
          <w:sz w:val="21"/>
          <w:szCs w:val="21"/>
        </w:rPr>
        <w:t xml:space="preserve">HRMS spectrum </w:t>
      </w:r>
      <w:r w:rsidR="009D4150" w:rsidRPr="00572B04">
        <w:rPr>
          <w:rFonts w:ascii="Times New Roman" w:hAnsi="Times New Roman" w:cs="Times New Roman"/>
          <w:sz w:val="21"/>
          <w:szCs w:val="21"/>
        </w:rPr>
        <w:t>for the new product after the probe F</w:t>
      </w:r>
      <w:r w:rsidR="009D4150" w:rsidRPr="00572B04">
        <w:rPr>
          <w:rFonts w:ascii="Times New Roman" w:hAnsi="Times New Roman" w:cs="Times New Roman"/>
          <w:sz w:val="21"/>
          <w:szCs w:val="21"/>
          <w:vertAlign w:val="subscript"/>
        </w:rPr>
        <w:t>1</w:t>
      </w:r>
      <w:r w:rsidR="009D4150" w:rsidRPr="00572B04">
        <w:rPr>
          <w:rFonts w:ascii="Times New Roman" w:hAnsi="Times New Roman" w:cs="Times New Roman"/>
          <w:sz w:val="21"/>
          <w:szCs w:val="21"/>
        </w:rPr>
        <w:t xml:space="preserve"> was treated with SA</w:t>
      </w:r>
      <w:bookmarkEnd w:id="18"/>
    </w:p>
    <w:p w14:paraId="7929E56F" w14:textId="6111D3BA" w:rsidR="002908F6" w:rsidRPr="00572B04" w:rsidRDefault="000B0EFF" w:rsidP="00AF7F8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Cs w:val="21"/>
        </w:rPr>
      </w:pPr>
      <w:r w:rsidRPr="00572B04">
        <w:rPr>
          <w:rFonts w:ascii="Times New Roman" w:eastAsia="等线" w:hAnsi="Times New Roman" w:cs="Times New Roman"/>
          <w:noProof/>
          <w:sz w:val="24"/>
          <w:szCs w:val="24"/>
        </w:rPr>
        <w:drawing>
          <wp:inline distT="0" distB="0" distL="0" distR="0" wp14:anchorId="03F47C49" wp14:editId="32763CB6">
            <wp:extent cx="5274310" cy="312293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71793" w14:textId="4952271C" w:rsidR="00C825EB" w:rsidRPr="00572B04" w:rsidRDefault="0060249D" w:rsidP="00DB1588">
      <w:pPr>
        <w:spacing w:line="360" w:lineRule="auto"/>
        <w:rPr>
          <w:rFonts w:ascii="Times New Roman" w:hAnsi="Times New Roman" w:cs="Times New Roman"/>
          <w:szCs w:val="21"/>
        </w:rPr>
      </w:pPr>
      <w:r w:rsidRPr="00572B04">
        <w:rPr>
          <w:rFonts w:ascii="Times New Roman" w:hAnsi="Times New Roman" w:cs="Times New Roman"/>
          <w:b/>
          <w:szCs w:val="21"/>
        </w:rPr>
        <w:t>Figure</w:t>
      </w:r>
      <w:r w:rsidR="004E0D68" w:rsidRPr="00572B04">
        <w:rPr>
          <w:rFonts w:ascii="Times New Roman" w:hAnsi="Times New Roman" w:cs="Times New Roman"/>
          <w:b/>
          <w:szCs w:val="21"/>
        </w:rPr>
        <w:t xml:space="preserve"> S</w:t>
      </w:r>
      <w:r w:rsidR="00F26C83" w:rsidRPr="00572B04">
        <w:rPr>
          <w:rFonts w:ascii="Times New Roman" w:hAnsi="Times New Roman" w:cs="Times New Roman"/>
          <w:b/>
          <w:szCs w:val="21"/>
        </w:rPr>
        <w:t>1</w:t>
      </w:r>
      <w:r w:rsidR="00223202" w:rsidRPr="00572B04">
        <w:rPr>
          <w:rFonts w:ascii="Times New Roman" w:hAnsi="Times New Roman" w:cs="Times New Roman" w:hint="eastAsia"/>
          <w:b/>
          <w:szCs w:val="21"/>
        </w:rPr>
        <w:t>7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="00111253" w:rsidRPr="00572B04">
        <w:rPr>
          <w:rFonts w:ascii="Times New Roman" w:hAnsi="Times New Roman" w:cs="Times New Roman"/>
          <w:b/>
          <w:szCs w:val="21"/>
        </w:rPr>
        <w:t xml:space="preserve"> </w:t>
      </w:r>
      <w:r w:rsidR="000B0EFF" w:rsidRPr="00572B04">
        <w:rPr>
          <w:rFonts w:ascii="Times New Roman" w:hAnsi="Times New Roman" w:cs="Times New Roman"/>
          <w:szCs w:val="21"/>
        </w:rPr>
        <w:t xml:space="preserve">HRMS spectrum of </w:t>
      </w:r>
      <w:r w:rsidR="00002BA5" w:rsidRPr="00572B04">
        <w:rPr>
          <w:rFonts w:ascii="Times New Roman" w:hAnsi="Times New Roman" w:cs="Times New Roman"/>
          <w:szCs w:val="21"/>
        </w:rPr>
        <w:t xml:space="preserve">the new product after the probe </w:t>
      </w:r>
      <w:r w:rsidR="00002BA5" w:rsidRPr="00572B04">
        <w:rPr>
          <w:rFonts w:ascii="Times New Roman" w:hAnsi="Times New Roman" w:cs="Times New Roman"/>
          <w:b/>
          <w:bCs/>
          <w:szCs w:val="21"/>
        </w:rPr>
        <w:t>F</w:t>
      </w:r>
      <w:r w:rsidR="00002BA5" w:rsidRPr="00572B04">
        <w:rPr>
          <w:rFonts w:ascii="Times New Roman" w:hAnsi="Times New Roman" w:cs="Times New Roman"/>
          <w:b/>
          <w:bCs/>
          <w:szCs w:val="21"/>
          <w:vertAlign w:val="subscript"/>
        </w:rPr>
        <w:t>1</w:t>
      </w:r>
      <w:r w:rsidR="00002BA5" w:rsidRPr="00572B04">
        <w:rPr>
          <w:rFonts w:ascii="Times New Roman" w:hAnsi="Times New Roman" w:cs="Times New Roman"/>
          <w:szCs w:val="21"/>
        </w:rPr>
        <w:t xml:space="preserve"> was treated with SA</w:t>
      </w:r>
    </w:p>
    <w:p w14:paraId="6F4B398B" w14:textId="2A789BB3" w:rsidR="00F61F70" w:rsidRPr="00572B04" w:rsidRDefault="00223202" w:rsidP="00F61F70">
      <w:pPr>
        <w:pStyle w:val="1"/>
        <w:spacing w:line="480" w:lineRule="auto"/>
        <w:rPr>
          <w:rFonts w:ascii="Times New Roman" w:hAnsi="Times New Roman" w:cs="Times New Roman"/>
          <w:sz w:val="21"/>
          <w:szCs w:val="21"/>
        </w:rPr>
      </w:pPr>
      <w:bookmarkStart w:id="19" w:name="_Toc120194683"/>
      <w:bookmarkStart w:id="20" w:name="_Hlk11944793"/>
      <w:r w:rsidRPr="00572B04">
        <w:rPr>
          <w:rFonts w:ascii="Times New Roman" w:hAnsi="Times New Roman" w:cs="Times New Roman" w:hint="eastAsia"/>
          <w:sz w:val="21"/>
          <w:szCs w:val="21"/>
        </w:rPr>
        <w:t>10</w:t>
      </w:r>
      <w:r w:rsidR="00F61F70" w:rsidRPr="00572B04">
        <w:rPr>
          <w:rFonts w:ascii="Times New Roman" w:hAnsi="Times New Roman" w:cs="Times New Roman"/>
          <w:sz w:val="21"/>
          <w:szCs w:val="21"/>
        </w:rPr>
        <w:t>. Chemical shift of probe F</w:t>
      </w:r>
      <w:r w:rsidR="00F61F70" w:rsidRPr="00572B04">
        <w:rPr>
          <w:rFonts w:ascii="Times New Roman" w:hAnsi="Times New Roman" w:cs="Times New Roman"/>
          <w:sz w:val="21"/>
          <w:szCs w:val="21"/>
          <w:vertAlign w:val="subscript"/>
        </w:rPr>
        <w:t>1</w:t>
      </w:r>
      <w:r w:rsidR="00F61F70" w:rsidRPr="00572B04">
        <w:rPr>
          <w:rFonts w:ascii="Times New Roman" w:hAnsi="Times New Roman" w:cs="Times New Roman"/>
          <w:sz w:val="21"/>
          <w:szCs w:val="21"/>
        </w:rPr>
        <w:t xml:space="preserve"> and SA after the formation of the complex probe F</w:t>
      </w:r>
      <w:r w:rsidR="00F61F70" w:rsidRPr="00572B04">
        <w:rPr>
          <w:rFonts w:ascii="Times New Roman" w:hAnsi="Times New Roman" w:cs="Times New Roman"/>
          <w:sz w:val="21"/>
          <w:szCs w:val="21"/>
          <w:vertAlign w:val="subscript"/>
        </w:rPr>
        <w:t>1</w:t>
      </w:r>
      <w:r w:rsidR="00F61F70" w:rsidRPr="00572B04">
        <w:rPr>
          <w:rFonts w:ascii="Times New Roman" w:hAnsi="Times New Roman" w:cs="Times New Roman"/>
          <w:sz w:val="21"/>
          <w:szCs w:val="21"/>
        </w:rPr>
        <w:t>-SA with different molar ratios</w:t>
      </w:r>
      <w:bookmarkEnd w:id="19"/>
    </w:p>
    <w:p w14:paraId="33EB8E1F" w14:textId="044337CB" w:rsidR="00F61F70" w:rsidRPr="00572B04" w:rsidRDefault="00F61F70" w:rsidP="00F61F70">
      <w:pPr>
        <w:rPr>
          <w:rFonts w:ascii="Times New Roman" w:hAnsi="Times New Roman" w:cs="Times New Roman"/>
        </w:rPr>
      </w:pPr>
      <w:bookmarkStart w:id="21" w:name="_Hlk17277064"/>
      <w:bookmarkEnd w:id="20"/>
      <w:r w:rsidRPr="00572B04">
        <w:rPr>
          <w:rFonts w:ascii="Times New Roman" w:hAnsi="Times New Roman" w:cs="Times New Roman"/>
          <w:b/>
        </w:rPr>
        <w:t>Table S</w:t>
      </w:r>
      <w:r w:rsidR="00D2036D" w:rsidRPr="00572B04">
        <w:rPr>
          <w:rFonts w:ascii="Times New Roman" w:hAnsi="Times New Roman" w:cs="Times New Roman"/>
          <w:b/>
        </w:rPr>
        <w:t>2</w:t>
      </w:r>
      <w:r w:rsidR="00A97303" w:rsidRPr="00572B04">
        <w:rPr>
          <w:rFonts w:ascii="Times New Roman" w:hAnsi="Times New Roman" w:cs="Times New Roman"/>
          <w:b/>
        </w:rPr>
        <w:t>.</w:t>
      </w:r>
      <w:r w:rsidRPr="00572B04">
        <w:rPr>
          <w:rFonts w:ascii="Times New Roman" w:hAnsi="Times New Roman" w:cs="Times New Roman"/>
        </w:rPr>
        <w:t xml:space="preserve"> </w:t>
      </w:r>
      <w:bookmarkStart w:id="22" w:name="_Hlk90862536"/>
      <w:r w:rsidRPr="00572B04">
        <w:rPr>
          <w:rFonts w:ascii="Times New Roman" w:hAnsi="Times New Roman" w:cs="Times New Roman"/>
        </w:rPr>
        <w:t xml:space="preserve">Chemical shift of SA after the formation of the complex probe </w:t>
      </w:r>
      <w:r w:rsidRPr="00572B04">
        <w:rPr>
          <w:rFonts w:ascii="Times New Roman" w:hAnsi="Times New Roman" w:cs="Times New Roman"/>
          <w:b/>
        </w:rPr>
        <w:t>F</w:t>
      </w:r>
      <w:r w:rsidRPr="00572B04">
        <w:rPr>
          <w:rFonts w:ascii="Times New Roman" w:hAnsi="Times New Roman" w:cs="Times New Roman"/>
          <w:b/>
          <w:vertAlign w:val="subscript"/>
        </w:rPr>
        <w:t>1</w:t>
      </w:r>
      <w:r w:rsidRPr="00572B04">
        <w:rPr>
          <w:rFonts w:ascii="Times New Roman" w:hAnsi="Times New Roman" w:cs="Times New Roman"/>
        </w:rPr>
        <w:t>-SA with different molar ratios.</w:t>
      </w:r>
      <w:bookmarkEnd w:id="22"/>
    </w:p>
    <w:tbl>
      <w:tblPr>
        <w:tblStyle w:val="a9"/>
        <w:tblW w:w="8278" w:type="dxa"/>
        <w:jc w:val="center"/>
        <w:tblLook w:val="04A0" w:firstRow="1" w:lastRow="0" w:firstColumn="1" w:lastColumn="0" w:noHBand="0" w:noVBand="1"/>
      </w:tblPr>
      <w:tblGrid>
        <w:gridCol w:w="2041"/>
        <w:gridCol w:w="1559"/>
        <w:gridCol w:w="1559"/>
        <w:gridCol w:w="1559"/>
        <w:gridCol w:w="1560"/>
      </w:tblGrid>
      <w:tr w:rsidR="00F61F70" w:rsidRPr="00572B04" w14:paraId="5F0713FD" w14:textId="77777777" w:rsidTr="005A15F1">
        <w:trPr>
          <w:jc w:val="center"/>
        </w:trPr>
        <w:tc>
          <w:tcPr>
            <w:tcW w:w="2041" w:type="dxa"/>
            <w:vMerge w:val="restart"/>
            <w:vAlign w:val="center"/>
          </w:tcPr>
          <w:p w14:paraId="6EB80237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Chemical shift (ppm)</w:t>
            </w:r>
          </w:p>
        </w:tc>
        <w:tc>
          <w:tcPr>
            <w:tcW w:w="6237" w:type="dxa"/>
            <w:gridSpan w:val="4"/>
          </w:tcPr>
          <w:p w14:paraId="2439F8B6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proton</w:t>
            </w:r>
          </w:p>
        </w:tc>
      </w:tr>
      <w:tr w:rsidR="00F61F70" w:rsidRPr="00572B04" w14:paraId="585F4508" w14:textId="77777777" w:rsidTr="005A15F1">
        <w:trPr>
          <w:jc w:val="center"/>
        </w:trPr>
        <w:tc>
          <w:tcPr>
            <w:tcW w:w="2041" w:type="dxa"/>
            <w:vMerge/>
          </w:tcPr>
          <w:p w14:paraId="2D96C1C1" w14:textId="77777777" w:rsidR="00F61F70" w:rsidRPr="00572B04" w:rsidRDefault="00F61F70" w:rsidP="005A15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0B93D1B9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</w:tc>
        <w:tc>
          <w:tcPr>
            <w:tcW w:w="1559" w:type="dxa"/>
          </w:tcPr>
          <w:p w14:paraId="40E15A0F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b</w:t>
            </w:r>
          </w:p>
        </w:tc>
        <w:tc>
          <w:tcPr>
            <w:tcW w:w="1559" w:type="dxa"/>
          </w:tcPr>
          <w:p w14:paraId="2048BF9A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1560" w:type="dxa"/>
          </w:tcPr>
          <w:p w14:paraId="21EB3BBB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d</w:t>
            </w:r>
          </w:p>
        </w:tc>
      </w:tr>
      <w:tr w:rsidR="00F61F70" w:rsidRPr="00572B04" w14:paraId="71770580" w14:textId="77777777" w:rsidTr="005A15F1">
        <w:trPr>
          <w:jc w:val="center"/>
        </w:trPr>
        <w:tc>
          <w:tcPr>
            <w:tcW w:w="2041" w:type="dxa"/>
          </w:tcPr>
          <w:p w14:paraId="59E8246A" w14:textId="77777777" w:rsidR="00F61F70" w:rsidRPr="00572B04" w:rsidRDefault="00F61F70" w:rsidP="005A15F1">
            <w:pPr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SA</w:t>
            </w:r>
          </w:p>
        </w:tc>
        <w:tc>
          <w:tcPr>
            <w:tcW w:w="1559" w:type="dxa"/>
          </w:tcPr>
          <w:p w14:paraId="39C9CE8D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7.94</w:t>
            </w:r>
          </w:p>
        </w:tc>
        <w:tc>
          <w:tcPr>
            <w:tcW w:w="1559" w:type="dxa"/>
          </w:tcPr>
          <w:p w14:paraId="0E05BB1C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7.53</w:t>
            </w:r>
          </w:p>
        </w:tc>
        <w:tc>
          <w:tcPr>
            <w:tcW w:w="1559" w:type="dxa"/>
          </w:tcPr>
          <w:p w14:paraId="0CE7EA61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7.02</w:t>
            </w:r>
          </w:p>
        </w:tc>
        <w:tc>
          <w:tcPr>
            <w:tcW w:w="1560" w:type="dxa"/>
          </w:tcPr>
          <w:p w14:paraId="38175079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6.95</w:t>
            </w:r>
          </w:p>
        </w:tc>
      </w:tr>
      <w:tr w:rsidR="00F61F70" w:rsidRPr="00572B04" w14:paraId="58C3E122" w14:textId="77777777" w:rsidTr="005A15F1">
        <w:trPr>
          <w:jc w:val="center"/>
        </w:trPr>
        <w:tc>
          <w:tcPr>
            <w:tcW w:w="2041" w:type="dxa"/>
          </w:tcPr>
          <w:p w14:paraId="7E1AEDA4" w14:textId="77777777" w:rsidR="00F61F70" w:rsidRPr="00572B04" w:rsidRDefault="00F61F70" w:rsidP="005A15F1">
            <w:pPr>
              <w:rPr>
                <w:rFonts w:ascii="Times New Roman" w:hAnsi="Times New Roman" w:cs="Times New Roman"/>
              </w:rPr>
            </w:pPr>
            <w:bookmarkStart w:id="23" w:name="_Hlk90562458"/>
            <w:r w:rsidRPr="00572B04">
              <w:rPr>
                <w:rFonts w:ascii="Times New Roman" w:hAnsi="Times New Roman" w:cs="Times New Roman"/>
                <w:b/>
                <w:bCs/>
              </w:rPr>
              <w:t>F</w:t>
            </w:r>
            <w:r w:rsidRPr="00572B04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  <w:r w:rsidRPr="00572B04">
              <w:rPr>
                <w:rFonts w:ascii="Times New Roman" w:hAnsi="Times New Roman" w:cs="Times New Roman"/>
              </w:rPr>
              <w:t xml:space="preserve"> : SA =1 : 1</w:t>
            </w:r>
          </w:p>
        </w:tc>
        <w:tc>
          <w:tcPr>
            <w:tcW w:w="1559" w:type="dxa"/>
          </w:tcPr>
          <w:p w14:paraId="6A1BAD61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7.88</w:t>
            </w:r>
          </w:p>
        </w:tc>
        <w:tc>
          <w:tcPr>
            <w:tcW w:w="1559" w:type="dxa"/>
          </w:tcPr>
          <w:p w14:paraId="42D7455E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7.48</w:t>
            </w:r>
          </w:p>
        </w:tc>
        <w:tc>
          <w:tcPr>
            <w:tcW w:w="1559" w:type="dxa"/>
          </w:tcPr>
          <w:p w14:paraId="578D0CE6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6.96</w:t>
            </w:r>
          </w:p>
        </w:tc>
        <w:tc>
          <w:tcPr>
            <w:tcW w:w="1560" w:type="dxa"/>
          </w:tcPr>
          <w:p w14:paraId="5934C705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6.89</w:t>
            </w:r>
          </w:p>
        </w:tc>
      </w:tr>
      <w:tr w:rsidR="00F61F70" w:rsidRPr="00572B04" w14:paraId="19CE35CD" w14:textId="77777777" w:rsidTr="005A15F1">
        <w:trPr>
          <w:jc w:val="center"/>
        </w:trPr>
        <w:tc>
          <w:tcPr>
            <w:tcW w:w="2041" w:type="dxa"/>
          </w:tcPr>
          <w:p w14:paraId="6DA0B8C7" w14:textId="77777777" w:rsidR="00F61F70" w:rsidRPr="00572B04" w:rsidRDefault="00F61F70" w:rsidP="005A15F1">
            <w:pPr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  <w:b/>
                <w:bCs/>
              </w:rPr>
              <w:t>F</w:t>
            </w:r>
            <w:r w:rsidRPr="00572B04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  <w:r w:rsidRPr="00572B04">
              <w:rPr>
                <w:rFonts w:ascii="Times New Roman" w:hAnsi="Times New Roman" w:cs="Times New Roman"/>
              </w:rPr>
              <w:t xml:space="preserve"> : SA =1 : 2</w:t>
            </w:r>
          </w:p>
        </w:tc>
        <w:tc>
          <w:tcPr>
            <w:tcW w:w="1559" w:type="dxa"/>
          </w:tcPr>
          <w:p w14:paraId="49DDABEB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7.90</w:t>
            </w:r>
          </w:p>
        </w:tc>
        <w:tc>
          <w:tcPr>
            <w:tcW w:w="1559" w:type="dxa"/>
          </w:tcPr>
          <w:p w14:paraId="58193980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7.49</w:t>
            </w:r>
          </w:p>
        </w:tc>
        <w:tc>
          <w:tcPr>
            <w:tcW w:w="1559" w:type="dxa"/>
          </w:tcPr>
          <w:p w14:paraId="5ABFC940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6.98</w:t>
            </w:r>
          </w:p>
        </w:tc>
        <w:tc>
          <w:tcPr>
            <w:tcW w:w="1560" w:type="dxa"/>
          </w:tcPr>
          <w:p w14:paraId="0A988FB8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6.90</w:t>
            </w:r>
          </w:p>
        </w:tc>
      </w:tr>
      <w:tr w:rsidR="00F61F70" w:rsidRPr="00572B04" w14:paraId="349D43D5" w14:textId="77777777" w:rsidTr="005A15F1">
        <w:trPr>
          <w:jc w:val="center"/>
        </w:trPr>
        <w:tc>
          <w:tcPr>
            <w:tcW w:w="2041" w:type="dxa"/>
          </w:tcPr>
          <w:p w14:paraId="16F2B68B" w14:textId="77777777" w:rsidR="00F61F70" w:rsidRPr="00572B04" w:rsidRDefault="00F61F70" w:rsidP="005A15F1">
            <w:pPr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  <w:b/>
                <w:bCs/>
              </w:rPr>
              <w:t>F</w:t>
            </w:r>
            <w:r w:rsidRPr="00572B04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  <w:r w:rsidRPr="00572B04">
              <w:rPr>
                <w:rFonts w:ascii="Times New Roman" w:hAnsi="Times New Roman" w:cs="Times New Roman"/>
              </w:rPr>
              <w:t xml:space="preserve"> : SA =1 : 3</w:t>
            </w:r>
          </w:p>
        </w:tc>
        <w:tc>
          <w:tcPr>
            <w:tcW w:w="1559" w:type="dxa"/>
          </w:tcPr>
          <w:p w14:paraId="7851A764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7.90</w:t>
            </w:r>
          </w:p>
        </w:tc>
        <w:tc>
          <w:tcPr>
            <w:tcW w:w="1559" w:type="dxa"/>
          </w:tcPr>
          <w:p w14:paraId="6F8FB0AB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7.50</w:t>
            </w:r>
          </w:p>
        </w:tc>
        <w:tc>
          <w:tcPr>
            <w:tcW w:w="1559" w:type="dxa"/>
          </w:tcPr>
          <w:p w14:paraId="76798E5F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6.99</w:t>
            </w:r>
          </w:p>
        </w:tc>
        <w:tc>
          <w:tcPr>
            <w:tcW w:w="1560" w:type="dxa"/>
          </w:tcPr>
          <w:p w14:paraId="3057D543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6.91</w:t>
            </w:r>
          </w:p>
        </w:tc>
      </w:tr>
      <w:tr w:rsidR="00F61F70" w:rsidRPr="00572B04" w14:paraId="08D4A6F6" w14:textId="77777777" w:rsidTr="005A15F1">
        <w:trPr>
          <w:jc w:val="center"/>
        </w:trPr>
        <w:tc>
          <w:tcPr>
            <w:tcW w:w="2041" w:type="dxa"/>
          </w:tcPr>
          <w:p w14:paraId="104009B7" w14:textId="77777777" w:rsidR="00F61F70" w:rsidRPr="00572B04" w:rsidRDefault="00F61F70" w:rsidP="005A15F1">
            <w:pPr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Shift(</w:t>
            </w:r>
            <w:r w:rsidRPr="00572B04">
              <w:rPr>
                <w:rFonts w:ascii="Times New Roman" w:hAnsi="Times New Roman" w:cs="Times New Roman"/>
                <w:b/>
                <w:bCs/>
              </w:rPr>
              <w:t>F</w:t>
            </w:r>
            <w:r w:rsidRPr="00572B04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  <w:r w:rsidRPr="00572B04">
              <w:rPr>
                <w:rFonts w:ascii="Times New Roman" w:hAnsi="Times New Roman" w:cs="Times New Roman"/>
              </w:rPr>
              <w:t xml:space="preserve"> : SA =1 : 1)</w:t>
            </w:r>
          </w:p>
        </w:tc>
        <w:tc>
          <w:tcPr>
            <w:tcW w:w="1559" w:type="dxa"/>
          </w:tcPr>
          <w:p w14:paraId="03C161F7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-0.06</w:t>
            </w:r>
          </w:p>
        </w:tc>
        <w:tc>
          <w:tcPr>
            <w:tcW w:w="1559" w:type="dxa"/>
          </w:tcPr>
          <w:p w14:paraId="2CD7E1DA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-0.05</w:t>
            </w:r>
          </w:p>
        </w:tc>
        <w:tc>
          <w:tcPr>
            <w:tcW w:w="1559" w:type="dxa"/>
          </w:tcPr>
          <w:p w14:paraId="7100269C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-0.06</w:t>
            </w:r>
          </w:p>
        </w:tc>
        <w:tc>
          <w:tcPr>
            <w:tcW w:w="1560" w:type="dxa"/>
          </w:tcPr>
          <w:p w14:paraId="2DD61447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-0.06</w:t>
            </w:r>
          </w:p>
        </w:tc>
      </w:tr>
      <w:tr w:rsidR="00F61F70" w:rsidRPr="00572B04" w14:paraId="6E3C5A3A" w14:textId="77777777" w:rsidTr="005A15F1">
        <w:trPr>
          <w:jc w:val="center"/>
        </w:trPr>
        <w:tc>
          <w:tcPr>
            <w:tcW w:w="2041" w:type="dxa"/>
          </w:tcPr>
          <w:p w14:paraId="6115E390" w14:textId="77777777" w:rsidR="00F61F70" w:rsidRPr="00572B04" w:rsidRDefault="00F61F70" w:rsidP="005A15F1">
            <w:pPr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Shift(</w:t>
            </w:r>
            <w:r w:rsidRPr="00572B04">
              <w:rPr>
                <w:rFonts w:ascii="Times New Roman" w:hAnsi="Times New Roman" w:cs="Times New Roman"/>
                <w:b/>
                <w:bCs/>
              </w:rPr>
              <w:t>F</w:t>
            </w:r>
            <w:r w:rsidRPr="00572B04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  <w:r w:rsidRPr="00572B04">
              <w:rPr>
                <w:rFonts w:ascii="Times New Roman" w:hAnsi="Times New Roman" w:cs="Times New Roman"/>
              </w:rPr>
              <w:t xml:space="preserve"> : SA =1 : 2)</w:t>
            </w:r>
          </w:p>
        </w:tc>
        <w:tc>
          <w:tcPr>
            <w:tcW w:w="1559" w:type="dxa"/>
          </w:tcPr>
          <w:p w14:paraId="1FC7EDFF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-0.04</w:t>
            </w:r>
          </w:p>
        </w:tc>
        <w:tc>
          <w:tcPr>
            <w:tcW w:w="1559" w:type="dxa"/>
          </w:tcPr>
          <w:p w14:paraId="54020B94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-0.04</w:t>
            </w:r>
          </w:p>
        </w:tc>
        <w:tc>
          <w:tcPr>
            <w:tcW w:w="1559" w:type="dxa"/>
          </w:tcPr>
          <w:p w14:paraId="6D831297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-0.04</w:t>
            </w:r>
          </w:p>
        </w:tc>
        <w:tc>
          <w:tcPr>
            <w:tcW w:w="1560" w:type="dxa"/>
          </w:tcPr>
          <w:p w14:paraId="586D254A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-0.05</w:t>
            </w:r>
          </w:p>
        </w:tc>
      </w:tr>
      <w:tr w:rsidR="00F61F70" w:rsidRPr="00572B04" w14:paraId="2962829B" w14:textId="77777777" w:rsidTr="005A15F1">
        <w:trPr>
          <w:jc w:val="center"/>
        </w:trPr>
        <w:tc>
          <w:tcPr>
            <w:tcW w:w="2041" w:type="dxa"/>
          </w:tcPr>
          <w:p w14:paraId="1C5E54D0" w14:textId="77777777" w:rsidR="00F61F70" w:rsidRPr="00572B04" w:rsidRDefault="00F61F70" w:rsidP="005A15F1">
            <w:pPr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Shift(</w:t>
            </w:r>
            <w:r w:rsidRPr="00572B04">
              <w:rPr>
                <w:rFonts w:ascii="Times New Roman" w:hAnsi="Times New Roman" w:cs="Times New Roman"/>
                <w:b/>
                <w:bCs/>
              </w:rPr>
              <w:t>F</w:t>
            </w:r>
            <w:r w:rsidRPr="00572B04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  <w:r w:rsidRPr="00572B04">
              <w:rPr>
                <w:rFonts w:ascii="Times New Roman" w:hAnsi="Times New Roman" w:cs="Times New Roman"/>
              </w:rPr>
              <w:t xml:space="preserve"> : SA =1 : 3)</w:t>
            </w:r>
          </w:p>
        </w:tc>
        <w:tc>
          <w:tcPr>
            <w:tcW w:w="1559" w:type="dxa"/>
          </w:tcPr>
          <w:p w14:paraId="69E87F36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-0.04</w:t>
            </w:r>
          </w:p>
        </w:tc>
        <w:tc>
          <w:tcPr>
            <w:tcW w:w="1559" w:type="dxa"/>
          </w:tcPr>
          <w:p w14:paraId="176517AE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1559" w:type="dxa"/>
          </w:tcPr>
          <w:p w14:paraId="1C4A389E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-0.03</w:t>
            </w:r>
          </w:p>
        </w:tc>
        <w:tc>
          <w:tcPr>
            <w:tcW w:w="1560" w:type="dxa"/>
          </w:tcPr>
          <w:p w14:paraId="666AC709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-0.04</w:t>
            </w:r>
          </w:p>
        </w:tc>
      </w:tr>
      <w:bookmarkEnd w:id="23"/>
    </w:tbl>
    <w:p w14:paraId="43394216" w14:textId="77777777" w:rsidR="00F61F70" w:rsidRPr="00572B04" w:rsidRDefault="00F61F70" w:rsidP="00F61F70">
      <w:pPr>
        <w:rPr>
          <w:rFonts w:ascii="Times New Roman" w:hAnsi="Times New Roman" w:cs="Times New Roman"/>
          <w:b/>
        </w:rPr>
      </w:pPr>
    </w:p>
    <w:p w14:paraId="06A90E4D" w14:textId="514FFA54" w:rsidR="00F61F70" w:rsidRPr="00572B04" w:rsidRDefault="00F61F70" w:rsidP="00F61F70">
      <w:pPr>
        <w:rPr>
          <w:rFonts w:ascii="Times New Roman" w:hAnsi="Times New Roman" w:cs="Times New Roman"/>
        </w:rPr>
      </w:pPr>
      <w:r w:rsidRPr="00572B04">
        <w:rPr>
          <w:rFonts w:ascii="Times New Roman" w:hAnsi="Times New Roman" w:cs="Times New Roman"/>
          <w:b/>
        </w:rPr>
        <w:t>Table S</w:t>
      </w:r>
      <w:r w:rsidR="00D2036D" w:rsidRPr="00572B04">
        <w:rPr>
          <w:rFonts w:ascii="Times New Roman" w:hAnsi="Times New Roman" w:cs="Times New Roman"/>
          <w:b/>
        </w:rPr>
        <w:t>3</w:t>
      </w:r>
      <w:r w:rsidR="00A97303" w:rsidRPr="00572B04">
        <w:rPr>
          <w:rFonts w:ascii="Times New Roman" w:hAnsi="Times New Roman" w:cs="Times New Roman"/>
          <w:b/>
        </w:rPr>
        <w:t>.</w:t>
      </w:r>
      <w:r w:rsidRPr="00572B04">
        <w:rPr>
          <w:rFonts w:ascii="Times New Roman" w:hAnsi="Times New Roman" w:cs="Times New Roman"/>
        </w:rPr>
        <w:t xml:space="preserve"> Chemical shift of probe </w:t>
      </w:r>
      <w:r w:rsidRPr="00572B04">
        <w:rPr>
          <w:rFonts w:ascii="Times New Roman" w:hAnsi="Times New Roman" w:cs="Times New Roman"/>
          <w:b/>
        </w:rPr>
        <w:t>F</w:t>
      </w:r>
      <w:r w:rsidRPr="00572B04">
        <w:rPr>
          <w:rFonts w:ascii="Times New Roman" w:hAnsi="Times New Roman" w:cs="Times New Roman"/>
          <w:b/>
          <w:vertAlign w:val="subscript"/>
        </w:rPr>
        <w:t>1</w:t>
      </w:r>
      <w:r w:rsidRPr="00572B04">
        <w:rPr>
          <w:rFonts w:ascii="Times New Roman" w:hAnsi="Times New Roman" w:cs="Times New Roman"/>
        </w:rPr>
        <w:t xml:space="preserve"> after formation of the complex probe </w:t>
      </w:r>
      <w:r w:rsidRPr="00572B04">
        <w:rPr>
          <w:rFonts w:ascii="Times New Roman" w:hAnsi="Times New Roman" w:cs="Times New Roman"/>
          <w:b/>
        </w:rPr>
        <w:t>F</w:t>
      </w:r>
      <w:r w:rsidRPr="00572B04">
        <w:rPr>
          <w:rFonts w:ascii="Times New Roman" w:hAnsi="Times New Roman" w:cs="Times New Roman"/>
          <w:b/>
          <w:vertAlign w:val="subscript"/>
        </w:rPr>
        <w:t>1</w:t>
      </w:r>
      <w:r w:rsidRPr="00572B04">
        <w:rPr>
          <w:rFonts w:ascii="Times New Roman" w:hAnsi="Times New Roman" w:cs="Times New Roman"/>
        </w:rPr>
        <w:t>-SA with different molar ratios.</w:t>
      </w:r>
    </w:p>
    <w:tbl>
      <w:tblPr>
        <w:tblStyle w:val="a9"/>
        <w:tblW w:w="8784" w:type="dxa"/>
        <w:jc w:val="center"/>
        <w:tblLayout w:type="fixed"/>
        <w:tblLook w:val="04A0" w:firstRow="1" w:lastRow="0" w:firstColumn="1" w:lastColumn="0" w:noHBand="0" w:noVBand="1"/>
      </w:tblPr>
      <w:tblGrid>
        <w:gridCol w:w="1974"/>
        <w:gridCol w:w="715"/>
        <w:gridCol w:w="850"/>
        <w:gridCol w:w="992"/>
        <w:gridCol w:w="851"/>
        <w:gridCol w:w="850"/>
        <w:gridCol w:w="851"/>
        <w:gridCol w:w="850"/>
        <w:gridCol w:w="851"/>
      </w:tblGrid>
      <w:tr w:rsidR="00F61F70" w:rsidRPr="00572B04" w14:paraId="4D26F350" w14:textId="77777777" w:rsidTr="005A15F1">
        <w:trPr>
          <w:trHeight w:val="312"/>
          <w:jc w:val="center"/>
        </w:trPr>
        <w:tc>
          <w:tcPr>
            <w:tcW w:w="1974" w:type="dxa"/>
            <w:vMerge w:val="restart"/>
            <w:vAlign w:val="center"/>
          </w:tcPr>
          <w:p w14:paraId="1E965E51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Chemical shift (ppm)</w:t>
            </w:r>
          </w:p>
        </w:tc>
        <w:tc>
          <w:tcPr>
            <w:tcW w:w="6810" w:type="dxa"/>
            <w:gridSpan w:val="8"/>
          </w:tcPr>
          <w:p w14:paraId="09AD01B3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</w:rPr>
            </w:pPr>
            <w:r w:rsidRPr="00572B04">
              <w:rPr>
                <w:rFonts w:ascii="Times New Roman" w:hAnsi="Times New Roman" w:cs="Times New Roman"/>
              </w:rPr>
              <w:t>proton</w:t>
            </w:r>
          </w:p>
        </w:tc>
      </w:tr>
      <w:tr w:rsidR="00F61F70" w:rsidRPr="00572B04" w14:paraId="4D0A66E8" w14:textId="77777777" w:rsidTr="005A15F1">
        <w:trPr>
          <w:trHeight w:val="312"/>
          <w:jc w:val="center"/>
        </w:trPr>
        <w:tc>
          <w:tcPr>
            <w:tcW w:w="1974" w:type="dxa"/>
            <w:vMerge/>
          </w:tcPr>
          <w:p w14:paraId="6A51223F" w14:textId="77777777" w:rsidR="00F61F70" w:rsidRPr="00572B04" w:rsidRDefault="00F61F70" w:rsidP="005A15F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15" w:type="dxa"/>
          </w:tcPr>
          <w:p w14:paraId="459BB117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850" w:type="dxa"/>
          </w:tcPr>
          <w:p w14:paraId="00E58FE8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92" w:type="dxa"/>
          </w:tcPr>
          <w:p w14:paraId="01CE74E0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572B04">
              <w:rPr>
                <w:rFonts w:ascii="Times New Roman" w:hAnsi="Times New Roman" w:cs="Times New Roman"/>
                <w:color w:val="000000" w:themeColor="text1"/>
              </w:rPr>
              <w:t>、</w:t>
            </w:r>
            <w:r w:rsidRPr="00572B04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851" w:type="dxa"/>
          </w:tcPr>
          <w:p w14:paraId="686674B0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572B04">
              <w:rPr>
                <w:rFonts w:ascii="Times New Roman" w:hAnsi="Times New Roman" w:cs="Times New Roman"/>
                <w:color w:val="000000" w:themeColor="text1"/>
              </w:rPr>
              <w:t>、</w:t>
            </w:r>
            <w:r w:rsidRPr="00572B04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850" w:type="dxa"/>
          </w:tcPr>
          <w:p w14:paraId="3D977BEF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</w:t>
            </w:r>
            <w:r w:rsidRPr="00572B04">
              <w:rPr>
                <w:rFonts w:ascii="Times New Roman" w:hAnsi="Times New Roman" w:cs="Times New Roman"/>
                <w:color w:val="000000" w:themeColor="text1"/>
              </w:rPr>
              <w:t>、</w:t>
            </w:r>
            <w:r w:rsidRPr="00572B04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851" w:type="dxa"/>
          </w:tcPr>
          <w:p w14:paraId="777A51F1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9</w:t>
            </w:r>
            <w:r w:rsidRPr="00572B04">
              <w:rPr>
                <w:rFonts w:ascii="Times New Roman" w:hAnsi="Times New Roman" w:cs="Times New Roman"/>
                <w:color w:val="000000" w:themeColor="text1"/>
              </w:rPr>
              <w:t>、</w:t>
            </w:r>
            <w:r w:rsidRPr="00572B04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850" w:type="dxa"/>
          </w:tcPr>
          <w:p w14:paraId="2AA68DC0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11</w:t>
            </w:r>
            <w:r w:rsidRPr="00572B04">
              <w:rPr>
                <w:rFonts w:ascii="Times New Roman" w:hAnsi="Times New Roman" w:cs="Times New Roman"/>
                <w:color w:val="000000" w:themeColor="text1"/>
              </w:rPr>
              <w:t>、</w:t>
            </w:r>
            <w:r w:rsidRPr="00572B04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851" w:type="dxa"/>
          </w:tcPr>
          <w:p w14:paraId="5298DAB0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</w:tr>
      <w:tr w:rsidR="00F61F70" w:rsidRPr="00572B04" w14:paraId="139C34F4" w14:textId="77777777" w:rsidTr="005A15F1">
        <w:trPr>
          <w:trHeight w:val="312"/>
          <w:jc w:val="center"/>
        </w:trPr>
        <w:tc>
          <w:tcPr>
            <w:tcW w:w="1974" w:type="dxa"/>
          </w:tcPr>
          <w:p w14:paraId="231AAB60" w14:textId="77777777" w:rsidR="00F61F70" w:rsidRPr="00572B04" w:rsidRDefault="00F61F70" w:rsidP="005A15F1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F</w:t>
            </w:r>
            <w:r w:rsidRPr="00572B04">
              <w:rPr>
                <w:rFonts w:ascii="Times New Roman" w:hAnsi="Times New Roman" w:cs="Times New Roman"/>
                <w:b/>
                <w:bCs/>
                <w:color w:val="000000" w:themeColor="text1"/>
                <w:vertAlign w:val="subscript"/>
              </w:rPr>
              <w:t>1</w:t>
            </w:r>
          </w:p>
        </w:tc>
        <w:tc>
          <w:tcPr>
            <w:tcW w:w="715" w:type="dxa"/>
          </w:tcPr>
          <w:p w14:paraId="512D343A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7.93</w:t>
            </w:r>
          </w:p>
        </w:tc>
        <w:tc>
          <w:tcPr>
            <w:tcW w:w="850" w:type="dxa"/>
          </w:tcPr>
          <w:p w14:paraId="4E39714E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7.69</w:t>
            </w:r>
          </w:p>
        </w:tc>
        <w:tc>
          <w:tcPr>
            <w:tcW w:w="992" w:type="dxa"/>
          </w:tcPr>
          <w:p w14:paraId="0CBCAE2E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7.53</w:t>
            </w:r>
          </w:p>
        </w:tc>
        <w:tc>
          <w:tcPr>
            <w:tcW w:w="851" w:type="dxa"/>
          </w:tcPr>
          <w:p w14:paraId="3D72E351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7.20</w:t>
            </w:r>
          </w:p>
        </w:tc>
        <w:tc>
          <w:tcPr>
            <w:tcW w:w="850" w:type="dxa"/>
          </w:tcPr>
          <w:p w14:paraId="7B8774A3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6.48</w:t>
            </w:r>
          </w:p>
        </w:tc>
        <w:tc>
          <w:tcPr>
            <w:tcW w:w="851" w:type="dxa"/>
          </w:tcPr>
          <w:p w14:paraId="169285BB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6.40</w:t>
            </w:r>
          </w:p>
        </w:tc>
        <w:tc>
          <w:tcPr>
            <w:tcW w:w="850" w:type="dxa"/>
          </w:tcPr>
          <w:p w14:paraId="0E211BCC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6.20</w:t>
            </w:r>
          </w:p>
        </w:tc>
        <w:tc>
          <w:tcPr>
            <w:tcW w:w="851" w:type="dxa"/>
            <w:vAlign w:val="center"/>
          </w:tcPr>
          <w:p w14:paraId="273411D1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  <w:szCs w:val="21"/>
              </w:rPr>
              <w:t>6.06</w:t>
            </w:r>
          </w:p>
        </w:tc>
      </w:tr>
      <w:tr w:rsidR="00F61F70" w:rsidRPr="00572B04" w14:paraId="6E858E4A" w14:textId="77777777" w:rsidTr="005A15F1">
        <w:trPr>
          <w:trHeight w:val="312"/>
          <w:jc w:val="center"/>
        </w:trPr>
        <w:tc>
          <w:tcPr>
            <w:tcW w:w="1974" w:type="dxa"/>
          </w:tcPr>
          <w:p w14:paraId="6AA826B1" w14:textId="77777777" w:rsidR="00F61F70" w:rsidRPr="00572B04" w:rsidRDefault="00F61F70" w:rsidP="005A15F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F</w:t>
            </w:r>
            <w:r w:rsidRPr="00572B04">
              <w:rPr>
                <w:rFonts w:ascii="Times New Roman" w:hAnsi="Times New Roman" w:cs="Times New Roman"/>
                <w:b/>
                <w:bCs/>
                <w:color w:val="000000" w:themeColor="text1"/>
                <w:vertAlign w:val="subscript"/>
              </w:rPr>
              <w:t>1</w:t>
            </w:r>
            <w:r w:rsidRPr="00572B04">
              <w:rPr>
                <w:rFonts w:ascii="Times New Roman" w:hAnsi="Times New Roman" w:cs="Times New Roman"/>
                <w:color w:val="000000" w:themeColor="text1"/>
              </w:rPr>
              <w:t xml:space="preserve"> : SA =1 : 1</w:t>
            </w:r>
          </w:p>
        </w:tc>
        <w:tc>
          <w:tcPr>
            <w:tcW w:w="715" w:type="dxa"/>
          </w:tcPr>
          <w:p w14:paraId="4FE13B07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7.96</w:t>
            </w:r>
          </w:p>
        </w:tc>
        <w:tc>
          <w:tcPr>
            <w:tcW w:w="850" w:type="dxa"/>
          </w:tcPr>
          <w:p w14:paraId="0EA25682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7.68</w:t>
            </w:r>
          </w:p>
        </w:tc>
        <w:tc>
          <w:tcPr>
            <w:tcW w:w="992" w:type="dxa"/>
          </w:tcPr>
          <w:p w14:paraId="04DD8056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7.54</w:t>
            </w:r>
          </w:p>
        </w:tc>
        <w:tc>
          <w:tcPr>
            <w:tcW w:w="851" w:type="dxa"/>
          </w:tcPr>
          <w:p w14:paraId="4091252E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7.21</w:t>
            </w:r>
          </w:p>
        </w:tc>
        <w:tc>
          <w:tcPr>
            <w:tcW w:w="850" w:type="dxa"/>
          </w:tcPr>
          <w:p w14:paraId="1B4C298F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6.49</w:t>
            </w:r>
          </w:p>
        </w:tc>
        <w:tc>
          <w:tcPr>
            <w:tcW w:w="851" w:type="dxa"/>
          </w:tcPr>
          <w:p w14:paraId="53E3103D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6.40</w:t>
            </w:r>
          </w:p>
        </w:tc>
        <w:tc>
          <w:tcPr>
            <w:tcW w:w="850" w:type="dxa"/>
          </w:tcPr>
          <w:p w14:paraId="48F2E454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6.22</w:t>
            </w:r>
          </w:p>
        </w:tc>
        <w:tc>
          <w:tcPr>
            <w:tcW w:w="851" w:type="dxa"/>
            <w:vAlign w:val="center"/>
          </w:tcPr>
          <w:p w14:paraId="292E4122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6.72</w:t>
            </w:r>
          </w:p>
        </w:tc>
      </w:tr>
      <w:tr w:rsidR="00F61F70" w:rsidRPr="00572B04" w14:paraId="54E0DFE9" w14:textId="77777777" w:rsidTr="005A15F1">
        <w:trPr>
          <w:trHeight w:val="312"/>
          <w:jc w:val="center"/>
        </w:trPr>
        <w:tc>
          <w:tcPr>
            <w:tcW w:w="1974" w:type="dxa"/>
          </w:tcPr>
          <w:p w14:paraId="14B09E07" w14:textId="77777777" w:rsidR="00F61F70" w:rsidRPr="00572B04" w:rsidRDefault="00F61F70" w:rsidP="005A15F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F</w:t>
            </w:r>
            <w:r w:rsidRPr="00572B04">
              <w:rPr>
                <w:rFonts w:ascii="Times New Roman" w:hAnsi="Times New Roman" w:cs="Times New Roman"/>
                <w:b/>
                <w:bCs/>
                <w:color w:val="000000" w:themeColor="text1"/>
                <w:vertAlign w:val="subscript"/>
              </w:rPr>
              <w:t>1</w:t>
            </w:r>
            <w:r w:rsidRPr="00572B04">
              <w:rPr>
                <w:rFonts w:ascii="Times New Roman" w:hAnsi="Times New Roman" w:cs="Times New Roman"/>
                <w:color w:val="000000" w:themeColor="text1"/>
              </w:rPr>
              <w:t xml:space="preserve"> : SA =1 : 2</w:t>
            </w:r>
          </w:p>
        </w:tc>
        <w:tc>
          <w:tcPr>
            <w:tcW w:w="715" w:type="dxa"/>
          </w:tcPr>
          <w:p w14:paraId="56AB30CF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7.97</w:t>
            </w:r>
          </w:p>
        </w:tc>
        <w:tc>
          <w:tcPr>
            <w:tcW w:w="850" w:type="dxa"/>
          </w:tcPr>
          <w:p w14:paraId="007C4CDF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7.68</w:t>
            </w:r>
          </w:p>
        </w:tc>
        <w:tc>
          <w:tcPr>
            <w:tcW w:w="992" w:type="dxa"/>
          </w:tcPr>
          <w:p w14:paraId="3B9DA80E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7.55</w:t>
            </w:r>
          </w:p>
        </w:tc>
        <w:tc>
          <w:tcPr>
            <w:tcW w:w="851" w:type="dxa"/>
          </w:tcPr>
          <w:p w14:paraId="2A44FEE6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7.22</w:t>
            </w:r>
          </w:p>
        </w:tc>
        <w:tc>
          <w:tcPr>
            <w:tcW w:w="850" w:type="dxa"/>
          </w:tcPr>
          <w:p w14:paraId="33F38C61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6.50</w:t>
            </w:r>
          </w:p>
        </w:tc>
        <w:tc>
          <w:tcPr>
            <w:tcW w:w="851" w:type="dxa"/>
          </w:tcPr>
          <w:p w14:paraId="215D4260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6.42</w:t>
            </w:r>
          </w:p>
        </w:tc>
        <w:tc>
          <w:tcPr>
            <w:tcW w:w="850" w:type="dxa"/>
          </w:tcPr>
          <w:p w14:paraId="11C82E40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6.23</w:t>
            </w:r>
          </w:p>
        </w:tc>
        <w:tc>
          <w:tcPr>
            <w:tcW w:w="851" w:type="dxa"/>
          </w:tcPr>
          <w:p w14:paraId="47A30AC4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  <w:szCs w:val="21"/>
              </w:rPr>
              <w:t>7.22</w:t>
            </w:r>
          </w:p>
        </w:tc>
      </w:tr>
      <w:tr w:rsidR="00F61F70" w:rsidRPr="00572B04" w14:paraId="70DE5AFE" w14:textId="77777777" w:rsidTr="005A15F1">
        <w:trPr>
          <w:trHeight w:val="312"/>
          <w:jc w:val="center"/>
        </w:trPr>
        <w:tc>
          <w:tcPr>
            <w:tcW w:w="1974" w:type="dxa"/>
          </w:tcPr>
          <w:p w14:paraId="51FADE43" w14:textId="77777777" w:rsidR="00F61F70" w:rsidRPr="00572B04" w:rsidRDefault="00F61F70" w:rsidP="005A15F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F</w:t>
            </w:r>
            <w:r w:rsidRPr="00572B04">
              <w:rPr>
                <w:rFonts w:ascii="Times New Roman" w:hAnsi="Times New Roman" w:cs="Times New Roman"/>
                <w:b/>
                <w:bCs/>
                <w:color w:val="000000" w:themeColor="text1"/>
                <w:vertAlign w:val="subscript"/>
              </w:rPr>
              <w:t>1</w:t>
            </w:r>
            <w:r w:rsidRPr="00572B04">
              <w:rPr>
                <w:rFonts w:ascii="Times New Roman" w:hAnsi="Times New Roman" w:cs="Times New Roman"/>
                <w:color w:val="000000" w:themeColor="text1"/>
              </w:rPr>
              <w:t xml:space="preserve"> : SA =1 : 3</w:t>
            </w:r>
          </w:p>
        </w:tc>
        <w:tc>
          <w:tcPr>
            <w:tcW w:w="715" w:type="dxa"/>
          </w:tcPr>
          <w:p w14:paraId="202D8A68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7.98</w:t>
            </w:r>
          </w:p>
        </w:tc>
        <w:tc>
          <w:tcPr>
            <w:tcW w:w="850" w:type="dxa"/>
          </w:tcPr>
          <w:p w14:paraId="0E237800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7.68</w:t>
            </w:r>
          </w:p>
        </w:tc>
        <w:tc>
          <w:tcPr>
            <w:tcW w:w="992" w:type="dxa"/>
          </w:tcPr>
          <w:p w14:paraId="01BF3EAB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7.56</w:t>
            </w:r>
          </w:p>
        </w:tc>
        <w:tc>
          <w:tcPr>
            <w:tcW w:w="851" w:type="dxa"/>
          </w:tcPr>
          <w:p w14:paraId="20D3CF1C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7.22</w:t>
            </w:r>
          </w:p>
        </w:tc>
        <w:tc>
          <w:tcPr>
            <w:tcW w:w="850" w:type="dxa"/>
          </w:tcPr>
          <w:p w14:paraId="78BD265C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6.50</w:t>
            </w:r>
          </w:p>
        </w:tc>
        <w:tc>
          <w:tcPr>
            <w:tcW w:w="851" w:type="dxa"/>
          </w:tcPr>
          <w:p w14:paraId="0B758951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6.43</w:t>
            </w:r>
          </w:p>
        </w:tc>
        <w:tc>
          <w:tcPr>
            <w:tcW w:w="850" w:type="dxa"/>
          </w:tcPr>
          <w:p w14:paraId="37219F80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6.24</w:t>
            </w:r>
          </w:p>
        </w:tc>
        <w:tc>
          <w:tcPr>
            <w:tcW w:w="851" w:type="dxa"/>
          </w:tcPr>
          <w:p w14:paraId="1FF0B862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  <w:szCs w:val="21"/>
              </w:rPr>
              <w:t>7.22</w:t>
            </w:r>
          </w:p>
        </w:tc>
      </w:tr>
      <w:tr w:rsidR="00F61F70" w:rsidRPr="00572B04" w14:paraId="2B591F1E" w14:textId="77777777" w:rsidTr="005A15F1">
        <w:trPr>
          <w:trHeight w:val="312"/>
          <w:jc w:val="center"/>
        </w:trPr>
        <w:tc>
          <w:tcPr>
            <w:tcW w:w="1974" w:type="dxa"/>
          </w:tcPr>
          <w:p w14:paraId="1D55C8D9" w14:textId="77777777" w:rsidR="00F61F70" w:rsidRPr="00572B04" w:rsidRDefault="00F61F70" w:rsidP="005A15F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Shift(</w:t>
            </w:r>
            <w:r w:rsidRPr="00572B0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F</w:t>
            </w:r>
            <w:r w:rsidRPr="00572B04">
              <w:rPr>
                <w:rFonts w:ascii="Times New Roman" w:hAnsi="Times New Roman" w:cs="Times New Roman"/>
                <w:b/>
                <w:bCs/>
                <w:color w:val="000000" w:themeColor="text1"/>
                <w:vertAlign w:val="subscript"/>
              </w:rPr>
              <w:t>1</w:t>
            </w:r>
            <w:r w:rsidRPr="00572B04">
              <w:rPr>
                <w:rFonts w:ascii="Times New Roman" w:hAnsi="Times New Roman" w:cs="Times New Roman"/>
                <w:color w:val="000000" w:themeColor="text1"/>
              </w:rPr>
              <w:t xml:space="preserve"> : SA =1 : 1)</w:t>
            </w:r>
          </w:p>
        </w:tc>
        <w:tc>
          <w:tcPr>
            <w:tcW w:w="715" w:type="dxa"/>
          </w:tcPr>
          <w:p w14:paraId="7F06E8FF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0.03</w:t>
            </w:r>
          </w:p>
        </w:tc>
        <w:tc>
          <w:tcPr>
            <w:tcW w:w="850" w:type="dxa"/>
          </w:tcPr>
          <w:p w14:paraId="4725795F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-0.01</w:t>
            </w:r>
          </w:p>
        </w:tc>
        <w:tc>
          <w:tcPr>
            <w:tcW w:w="992" w:type="dxa"/>
          </w:tcPr>
          <w:p w14:paraId="03ADF95F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  <w:tc>
          <w:tcPr>
            <w:tcW w:w="851" w:type="dxa"/>
          </w:tcPr>
          <w:p w14:paraId="44446C68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  <w:tc>
          <w:tcPr>
            <w:tcW w:w="850" w:type="dxa"/>
          </w:tcPr>
          <w:p w14:paraId="0FFFA2C8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0.01</w:t>
            </w:r>
          </w:p>
        </w:tc>
        <w:tc>
          <w:tcPr>
            <w:tcW w:w="851" w:type="dxa"/>
          </w:tcPr>
          <w:p w14:paraId="5D1493B1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850" w:type="dxa"/>
          </w:tcPr>
          <w:p w14:paraId="7972E09D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0.02</w:t>
            </w:r>
          </w:p>
        </w:tc>
        <w:tc>
          <w:tcPr>
            <w:tcW w:w="851" w:type="dxa"/>
          </w:tcPr>
          <w:p w14:paraId="471FD5C7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0.66</w:t>
            </w:r>
          </w:p>
        </w:tc>
      </w:tr>
      <w:tr w:rsidR="00F61F70" w:rsidRPr="00572B04" w14:paraId="133613FF" w14:textId="77777777" w:rsidTr="005A15F1">
        <w:trPr>
          <w:trHeight w:val="312"/>
          <w:jc w:val="center"/>
        </w:trPr>
        <w:tc>
          <w:tcPr>
            <w:tcW w:w="1974" w:type="dxa"/>
          </w:tcPr>
          <w:p w14:paraId="150B83FD" w14:textId="77777777" w:rsidR="00F61F70" w:rsidRPr="00572B04" w:rsidRDefault="00F61F70" w:rsidP="005A15F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Shift(</w:t>
            </w:r>
            <w:r w:rsidRPr="00572B0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F</w:t>
            </w:r>
            <w:r w:rsidRPr="00572B04">
              <w:rPr>
                <w:rFonts w:ascii="Times New Roman" w:hAnsi="Times New Roman" w:cs="Times New Roman"/>
                <w:b/>
                <w:bCs/>
                <w:color w:val="000000" w:themeColor="text1"/>
                <w:vertAlign w:val="subscript"/>
              </w:rPr>
              <w:t>1</w:t>
            </w:r>
            <w:r w:rsidRPr="00572B04">
              <w:rPr>
                <w:rFonts w:ascii="Times New Roman" w:hAnsi="Times New Roman" w:cs="Times New Roman"/>
                <w:color w:val="000000" w:themeColor="text1"/>
              </w:rPr>
              <w:t xml:space="preserve"> : SA =1 : 2)</w:t>
            </w:r>
          </w:p>
        </w:tc>
        <w:tc>
          <w:tcPr>
            <w:tcW w:w="715" w:type="dxa"/>
          </w:tcPr>
          <w:p w14:paraId="75D33C53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0.04</w:t>
            </w:r>
          </w:p>
        </w:tc>
        <w:tc>
          <w:tcPr>
            <w:tcW w:w="850" w:type="dxa"/>
          </w:tcPr>
          <w:p w14:paraId="43BE3DEE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-0.01</w:t>
            </w:r>
          </w:p>
        </w:tc>
        <w:tc>
          <w:tcPr>
            <w:tcW w:w="992" w:type="dxa"/>
          </w:tcPr>
          <w:p w14:paraId="745A9E03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0.02</w:t>
            </w:r>
          </w:p>
        </w:tc>
        <w:tc>
          <w:tcPr>
            <w:tcW w:w="851" w:type="dxa"/>
          </w:tcPr>
          <w:p w14:paraId="536CCF07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0.02</w:t>
            </w:r>
          </w:p>
        </w:tc>
        <w:tc>
          <w:tcPr>
            <w:tcW w:w="850" w:type="dxa"/>
          </w:tcPr>
          <w:p w14:paraId="104F15CA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0.02</w:t>
            </w:r>
          </w:p>
        </w:tc>
        <w:tc>
          <w:tcPr>
            <w:tcW w:w="851" w:type="dxa"/>
          </w:tcPr>
          <w:p w14:paraId="45039C7B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0.02</w:t>
            </w:r>
          </w:p>
        </w:tc>
        <w:tc>
          <w:tcPr>
            <w:tcW w:w="850" w:type="dxa"/>
          </w:tcPr>
          <w:p w14:paraId="3696FA11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0.03</w:t>
            </w:r>
          </w:p>
        </w:tc>
        <w:tc>
          <w:tcPr>
            <w:tcW w:w="851" w:type="dxa"/>
          </w:tcPr>
          <w:p w14:paraId="590440C8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  <w:szCs w:val="21"/>
              </w:rPr>
              <w:t>1.16</w:t>
            </w:r>
          </w:p>
        </w:tc>
      </w:tr>
      <w:tr w:rsidR="00F61F70" w:rsidRPr="00572B04" w14:paraId="65CA620C" w14:textId="77777777" w:rsidTr="005A15F1">
        <w:trPr>
          <w:trHeight w:val="312"/>
          <w:jc w:val="center"/>
        </w:trPr>
        <w:tc>
          <w:tcPr>
            <w:tcW w:w="1974" w:type="dxa"/>
          </w:tcPr>
          <w:p w14:paraId="1CA9E139" w14:textId="77777777" w:rsidR="00F61F70" w:rsidRPr="00572B04" w:rsidRDefault="00F61F70" w:rsidP="005A15F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Shift(</w:t>
            </w:r>
            <w:r w:rsidRPr="00572B0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F</w:t>
            </w:r>
            <w:r w:rsidRPr="00572B04">
              <w:rPr>
                <w:rFonts w:ascii="Times New Roman" w:hAnsi="Times New Roman" w:cs="Times New Roman"/>
                <w:b/>
                <w:bCs/>
                <w:color w:val="000000" w:themeColor="text1"/>
                <w:vertAlign w:val="subscript"/>
              </w:rPr>
              <w:t>1</w:t>
            </w:r>
            <w:r w:rsidRPr="00572B04">
              <w:rPr>
                <w:rFonts w:ascii="Times New Roman" w:hAnsi="Times New Roman" w:cs="Times New Roman"/>
                <w:color w:val="000000" w:themeColor="text1"/>
              </w:rPr>
              <w:t xml:space="preserve"> : SA =1 : 3)</w:t>
            </w:r>
          </w:p>
        </w:tc>
        <w:tc>
          <w:tcPr>
            <w:tcW w:w="715" w:type="dxa"/>
          </w:tcPr>
          <w:p w14:paraId="3C321B67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0.05</w:t>
            </w:r>
          </w:p>
        </w:tc>
        <w:tc>
          <w:tcPr>
            <w:tcW w:w="850" w:type="dxa"/>
          </w:tcPr>
          <w:p w14:paraId="69521422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-0.01</w:t>
            </w:r>
          </w:p>
        </w:tc>
        <w:tc>
          <w:tcPr>
            <w:tcW w:w="992" w:type="dxa"/>
          </w:tcPr>
          <w:p w14:paraId="0CDB54C4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0.03</w:t>
            </w:r>
          </w:p>
        </w:tc>
        <w:tc>
          <w:tcPr>
            <w:tcW w:w="851" w:type="dxa"/>
          </w:tcPr>
          <w:p w14:paraId="554F92B5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0.02</w:t>
            </w:r>
          </w:p>
        </w:tc>
        <w:tc>
          <w:tcPr>
            <w:tcW w:w="850" w:type="dxa"/>
          </w:tcPr>
          <w:p w14:paraId="68BC09BC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0.02</w:t>
            </w:r>
          </w:p>
        </w:tc>
        <w:tc>
          <w:tcPr>
            <w:tcW w:w="851" w:type="dxa"/>
          </w:tcPr>
          <w:p w14:paraId="10CE654A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0.03</w:t>
            </w:r>
          </w:p>
        </w:tc>
        <w:tc>
          <w:tcPr>
            <w:tcW w:w="850" w:type="dxa"/>
          </w:tcPr>
          <w:p w14:paraId="59108240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</w:rPr>
              <w:t>0.04</w:t>
            </w:r>
          </w:p>
        </w:tc>
        <w:tc>
          <w:tcPr>
            <w:tcW w:w="851" w:type="dxa"/>
          </w:tcPr>
          <w:p w14:paraId="6961BE32" w14:textId="77777777" w:rsidR="00F61F70" w:rsidRPr="00572B04" w:rsidRDefault="00F61F70" w:rsidP="005A15F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00000" w:themeColor="text1"/>
                <w:szCs w:val="21"/>
              </w:rPr>
              <w:t>1.16</w:t>
            </w:r>
          </w:p>
        </w:tc>
      </w:tr>
    </w:tbl>
    <w:p w14:paraId="19CCE954" w14:textId="3E5AFDB8" w:rsidR="006C6525" w:rsidRPr="00572B04" w:rsidRDefault="00104254" w:rsidP="006C6525">
      <w:pPr>
        <w:pStyle w:val="1"/>
        <w:spacing w:line="480" w:lineRule="auto"/>
        <w:rPr>
          <w:rFonts w:ascii="Times New Roman" w:hAnsi="Times New Roman" w:cs="Times New Roman"/>
          <w:sz w:val="21"/>
          <w:szCs w:val="21"/>
        </w:rPr>
      </w:pPr>
      <w:bookmarkStart w:id="24" w:name="_Toc120194684"/>
      <w:bookmarkEnd w:id="21"/>
      <w:r w:rsidRPr="00572B04">
        <w:rPr>
          <w:rFonts w:ascii="Times New Roman" w:hAnsi="Times New Roman" w:cs="Times New Roman"/>
          <w:sz w:val="21"/>
          <w:szCs w:val="21"/>
        </w:rPr>
        <w:t xml:space="preserve">11. </w:t>
      </w:r>
      <w:proofErr w:type="spellStart"/>
      <w:r w:rsidR="00ED488D" w:rsidRPr="00572B04">
        <w:rPr>
          <w:rFonts w:ascii="Times New Roman" w:hAnsi="Times New Roman" w:cs="Times New Roman" w:hint="eastAsia"/>
          <w:sz w:val="21"/>
          <w:szCs w:val="21"/>
        </w:rPr>
        <w:t>Phytot</w:t>
      </w:r>
      <w:r w:rsidR="00ED488D" w:rsidRPr="00572B04">
        <w:rPr>
          <w:rFonts w:ascii="Times New Roman" w:hAnsi="Times New Roman" w:cs="Times New Roman"/>
          <w:sz w:val="21"/>
          <w:szCs w:val="21"/>
        </w:rPr>
        <w:t>oxicity</w:t>
      </w:r>
      <w:proofErr w:type="spellEnd"/>
      <w:r w:rsidR="00ED488D" w:rsidRPr="00572B04">
        <w:rPr>
          <w:rFonts w:ascii="Times New Roman" w:hAnsi="Times New Roman" w:cs="Times New Roman"/>
          <w:sz w:val="21"/>
          <w:szCs w:val="21"/>
        </w:rPr>
        <w:t xml:space="preserve"> assay for </w:t>
      </w:r>
      <w:r w:rsidR="00ED488D" w:rsidRPr="00572B04">
        <w:rPr>
          <w:rFonts w:ascii="Times New Roman" w:hAnsi="Times New Roman" w:cs="Times New Roman" w:hint="eastAsia"/>
          <w:sz w:val="21"/>
          <w:szCs w:val="21"/>
        </w:rPr>
        <w:t>p</w:t>
      </w:r>
      <w:r w:rsidR="006C6525" w:rsidRPr="00572B04">
        <w:rPr>
          <w:rFonts w:ascii="Times New Roman" w:hAnsi="Times New Roman" w:cs="Times New Roman"/>
          <w:sz w:val="21"/>
          <w:szCs w:val="21"/>
        </w:rPr>
        <w:t>robe F</w:t>
      </w:r>
      <w:r w:rsidR="006C6525" w:rsidRPr="00572B04">
        <w:rPr>
          <w:rFonts w:ascii="Times New Roman" w:hAnsi="Times New Roman" w:cs="Times New Roman"/>
          <w:sz w:val="21"/>
          <w:szCs w:val="21"/>
          <w:vertAlign w:val="subscript"/>
        </w:rPr>
        <w:t>1</w:t>
      </w:r>
      <w:bookmarkEnd w:id="24"/>
    </w:p>
    <w:p w14:paraId="65D203B6" w14:textId="6A85465A" w:rsidR="00F661ED" w:rsidRPr="00572B04" w:rsidRDefault="00F661ED" w:rsidP="00F61F70">
      <w:pPr>
        <w:spacing w:line="360" w:lineRule="auto"/>
        <w:rPr>
          <w:rFonts w:ascii="Times New Roman" w:hAnsi="Times New Roman" w:cs="Times New Roman"/>
          <w:b/>
          <w:color w:val="000000"/>
          <w:szCs w:val="21"/>
        </w:rPr>
      </w:pPr>
      <w:r w:rsidRPr="00572B04">
        <w:rPr>
          <w:rFonts w:ascii="Times New Roman" w:hAnsi="Times New Roman" w:cs="Times New Roman"/>
          <w:b/>
          <w:noProof/>
          <w:color w:val="000000"/>
          <w:szCs w:val="21"/>
        </w:rPr>
        <w:drawing>
          <wp:inline distT="0" distB="0" distL="0" distR="0" wp14:anchorId="619CB9FE" wp14:editId="2A9AA4AD">
            <wp:extent cx="5256152" cy="163285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60" cy="1637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0CDC0" w14:textId="5FBCB92D" w:rsidR="00F61F70" w:rsidRPr="00572B04" w:rsidRDefault="00666A45" w:rsidP="00F61F70">
      <w:pPr>
        <w:spacing w:line="360" w:lineRule="auto"/>
        <w:rPr>
          <w:rFonts w:ascii="Times New Roman" w:hAnsi="Times New Roman" w:cs="Times New Roman"/>
          <w:bCs/>
          <w:color w:val="000000"/>
          <w:szCs w:val="21"/>
        </w:rPr>
      </w:pPr>
      <w:bookmarkStart w:id="25" w:name="OLE_LINK3"/>
      <w:r w:rsidRPr="00572B04">
        <w:rPr>
          <w:rFonts w:ascii="Times New Roman" w:hAnsi="Times New Roman" w:cs="Times New Roman"/>
          <w:b/>
          <w:szCs w:val="21"/>
        </w:rPr>
        <w:t>Figure S1</w:t>
      </w:r>
      <w:r w:rsidR="0070020E" w:rsidRPr="00572B04">
        <w:rPr>
          <w:rFonts w:ascii="Times New Roman" w:hAnsi="Times New Roman" w:cs="Times New Roman"/>
          <w:b/>
          <w:szCs w:val="21"/>
        </w:rPr>
        <w:t>8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Pr="00572B04">
        <w:rPr>
          <w:rFonts w:ascii="Times New Roman" w:hAnsi="Times New Roman" w:cs="Times New Roman"/>
          <w:b/>
          <w:szCs w:val="21"/>
        </w:rPr>
        <w:t xml:space="preserve"> </w:t>
      </w:r>
      <w:bookmarkEnd w:id="25"/>
      <w:proofErr w:type="gramStart"/>
      <w:r w:rsidR="00F661ED" w:rsidRPr="00572B04">
        <w:rPr>
          <w:rFonts w:ascii="Times New Roman" w:hAnsi="Times New Roman" w:cs="Times New Roman"/>
          <w:szCs w:val="21"/>
        </w:rPr>
        <w:t>Cultivat</w:t>
      </w:r>
      <w:r w:rsidR="00F661ED" w:rsidRPr="00572B04">
        <w:rPr>
          <w:rFonts w:ascii="Times New Roman" w:hAnsi="Times New Roman" w:cs="Times New Roman" w:hint="eastAsia"/>
          <w:szCs w:val="21"/>
        </w:rPr>
        <w:t>ing</w:t>
      </w:r>
      <w:r w:rsidR="00F661ED" w:rsidRPr="00572B04">
        <w:rPr>
          <w:rFonts w:ascii="Times New Roman" w:hAnsi="Times New Roman" w:cs="Times New Roman"/>
          <w:szCs w:val="21"/>
        </w:rPr>
        <w:t xml:space="preserve"> </w:t>
      </w:r>
      <w:r w:rsidR="00F661ED" w:rsidRPr="00572B04">
        <w:rPr>
          <w:rFonts w:ascii="Times New Roman" w:hAnsi="Times New Roman" w:cs="Times New Roman"/>
          <w:bCs/>
          <w:color w:val="000000"/>
          <w:szCs w:val="21"/>
        </w:rPr>
        <w:t>5-day-old cucumber seedlings</w:t>
      </w:r>
      <w:r w:rsidR="00F661ED" w:rsidRPr="00572B04">
        <w:rPr>
          <w:rFonts w:ascii="Times New Roman" w:hAnsi="Times New Roman" w:cs="Times New Roman" w:hint="eastAsia"/>
          <w:bCs/>
          <w:color w:val="000000"/>
          <w:szCs w:val="21"/>
        </w:rPr>
        <w:t xml:space="preserve"> 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>in</w:t>
      </w:r>
      <w:r w:rsidR="0001355B" w:rsidRPr="00572B04">
        <w:t xml:space="preserve"> </w:t>
      </w:r>
      <w:r w:rsidR="0001355B" w:rsidRPr="00572B04">
        <w:rPr>
          <w:rFonts w:ascii="Times New Roman" w:hAnsi="Times New Roman" w:cs="Times New Roman"/>
          <w:bCs/>
          <w:color w:val="000000"/>
          <w:szCs w:val="21"/>
        </w:rPr>
        <w:t>distilled water (CK)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 xml:space="preserve"> </w:t>
      </w:r>
      <w:r w:rsidR="0001355B" w:rsidRPr="00572B04">
        <w:rPr>
          <w:rFonts w:ascii="Times New Roman" w:hAnsi="Times New Roman" w:cs="Times New Roman"/>
          <w:bCs/>
          <w:color w:val="000000"/>
          <w:szCs w:val="21"/>
        </w:rPr>
        <w:t xml:space="preserve">and 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 xml:space="preserve">different concentrations </w:t>
      </w:r>
      <w:r w:rsidR="00F661ED" w:rsidRPr="00572B04">
        <w:rPr>
          <w:rFonts w:ascii="Times New Roman" w:hAnsi="Times New Roman" w:cs="Times New Roman" w:hint="eastAsia"/>
          <w:bCs/>
          <w:color w:val="000000"/>
          <w:szCs w:val="21"/>
        </w:rPr>
        <w:t>(10-200 µ</w:t>
      </w:r>
      <w:r w:rsidR="00F661ED" w:rsidRPr="00572B04">
        <w:rPr>
          <w:rFonts w:ascii="Times New Roman" w:hAnsi="Times New Roman" w:cs="Times New Roman"/>
          <w:bCs/>
          <w:color w:val="000000"/>
          <w:szCs w:val="21"/>
        </w:rPr>
        <w:t>M</w:t>
      </w:r>
      <w:r w:rsidR="00F661ED" w:rsidRPr="00572B04">
        <w:rPr>
          <w:rFonts w:ascii="Times New Roman" w:hAnsi="Times New Roman" w:cs="Times New Roman" w:hint="eastAsia"/>
          <w:bCs/>
          <w:color w:val="000000"/>
          <w:szCs w:val="21"/>
        </w:rPr>
        <w:t xml:space="preserve">) 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 xml:space="preserve">of </w:t>
      </w:r>
      <w:r w:rsidRPr="00572B04">
        <w:rPr>
          <w:rFonts w:ascii="Times New Roman" w:hAnsi="Times New Roman" w:cs="Times New Roman"/>
          <w:b/>
          <w:color w:val="000000"/>
          <w:szCs w:val="21"/>
        </w:rPr>
        <w:t>F</w:t>
      </w:r>
      <w:r w:rsidRPr="00572B04">
        <w:rPr>
          <w:rFonts w:ascii="Times New Roman" w:hAnsi="Times New Roman" w:cs="Times New Roman"/>
          <w:b/>
          <w:color w:val="000000"/>
          <w:szCs w:val="21"/>
          <w:vertAlign w:val="subscript"/>
        </w:rPr>
        <w:t>1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 xml:space="preserve"> aqueous solution</w:t>
      </w:r>
      <w:r w:rsidR="009F7551" w:rsidRPr="00572B04">
        <w:rPr>
          <w:rFonts w:ascii="Times New Roman" w:hAnsi="Times New Roman" w:cs="Times New Roman" w:hint="eastAsia"/>
          <w:bCs/>
          <w:color w:val="000000"/>
          <w:szCs w:val="21"/>
        </w:rPr>
        <w:t>s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 xml:space="preserve"> (1</w:t>
      </w:r>
      <w:r w:rsidR="0001355B" w:rsidRPr="00572B04">
        <w:rPr>
          <w:rFonts w:ascii="Times New Roman" w:hAnsi="Times New Roman" w:cs="Times New Roman"/>
          <w:bCs/>
          <w:color w:val="000000"/>
          <w:szCs w:val="21"/>
        </w:rPr>
        <w:t>%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 xml:space="preserve"> </w:t>
      </w:r>
      <w:proofErr w:type="spellStart"/>
      <w:r w:rsidRPr="00572B04">
        <w:rPr>
          <w:rFonts w:ascii="Times New Roman" w:hAnsi="Times New Roman" w:cs="Times New Roman"/>
          <w:bCs/>
          <w:color w:val="000000"/>
          <w:szCs w:val="21"/>
        </w:rPr>
        <w:t>MeCN</w:t>
      </w:r>
      <w:proofErr w:type="spellEnd"/>
      <w:r w:rsidR="00F661ED" w:rsidRPr="00572B04">
        <w:rPr>
          <w:rFonts w:ascii="Times New Roman" w:hAnsi="Times New Roman" w:cs="Times New Roman" w:hint="eastAsia"/>
          <w:bCs/>
          <w:color w:val="000000"/>
          <w:szCs w:val="21"/>
        </w:rPr>
        <w:t>, v/v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>) for three days</w:t>
      </w:r>
      <w:r w:rsidR="00F661ED" w:rsidRPr="00572B04">
        <w:rPr>
          <w:rFonts w:ascii="Times New Roman" w:hAnsi="Times New Roman" w:cs="Times New Roman" w:hint="eastAsia"/>
          <w:bCs/>
          <w:color w:val="000000"/>
          <w:szCs w:val="21"/>
        </w:rPr>
        <w:t xml:space="preserve"> </w:t>
      </w:r>
      <w:r w:rsidRPr="00572B04">
        <w:rPr>
          <w:rFonts w:ascii="Times New Roman" w:hAnsi="Times New Roman" w:cs="Times New Roman"/>
          <w:bCs/>
          <w:color w:val="000000"/>
          <w:szCs w:val="21"/>
        </w:rPr>
        <w:t>at 25 °C</w:t>
      </w:r>
      <w:r w:rsidRPr="00572B04">
        <w:rPr>
          <w:rFonts w:ascii="Times New Roman" w:hAnsi="Times New Roman" w:cs="Times New Roman" w:hint="eastAsia"/>
          <w:bCs/>
          <w:color w:val="000000"/>
          <w:szCs w:val="21"/>
        </w:rPr>
        <w:t>.</w:t>
      </w:r>
      <w:proofErr w:type="gramEnd"/>
    </w:p>
    <w:p w14:paraId="4065EBD3" w14:textId="21A52514" w:rsidR="006C6525" w:rsidRPr="00572B04" w:rsidRDefault="006C6525" w:rsidP="000D2DC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Cs w:val="21"/>
        </w:rPr>
      </w:pPr>
      <w:r w:rsidRPr="00572B04">
        <w:rPr>
          <w:rFonts w:ascii="Times New Roman" w:hAnsi="Times New Roman" w:cs="Times New Roman"/>
          <w:b/>
          <w:noProof/>
          <w:color w:val="000000"/>
          <w:szCs w:val="21"/>
        </w:rPr>
        <w:drawing>
          <wp:inline distT="0" distB="0" distL="0" distR="0" wp14:anchorId="43413F1F" wp14:editId="1E281467">
            <wp:extent cx="5274000" cy="273381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73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C2E88" w14:textId="5111A0CB" w:rsidR="000D2DC3" w:rsidRPr="00572B04" w:rsidRDefault="000D2DC3" w:rsidP="00F61F70">
      <w:pPr>
        <w:spacing w:line="360" w:lineRule="auto"/>
        <w:rPr>
          <w:rFonts w:ascii="Times New Roman" w:hAnsi="Times New Roman" w:cs="Times New Roman"/>
          <w:bCs/>
          <w:color w:val="000000"/>
          <w:szCs w:val="21"/>
        </w:rPr>
      </w:pPr>
      <w:r w:rsidRPr="00572B04">
        <w:rPr>
          <w:rFonts w:ascii="Times New Roman" w:hAnsi="Times New Roman" w:cs="Times New Roman"/>
          <w:b/>
          <w:szCs w:val="21"/>
        </w:rPr>
        <w:t>Figure S1</w:t>
      </w:r>
      <w:r w:rsidR="0070020E" w:rsidRPr="00572B04">
        <w:rPr>
          <w:rFonts w:ascii="Times New Roman" w:hAnsi="Times New Roman" w:cs="Times New Roman"/>
          <w:b/>
          <w:szCs w:val="21"/>
        </w:rPr>
        <w:t>9</w:t>
      </w:r>
      <w:r w:rsidR="00A97303" w:rsidRPr="00572B04">
        <w:rPr>
          <w:rFonts w:ascii="Times New Roman" w:hAnsi="Times New Roman" w:cs="Times New Roman"/>
          <w:b/>
          <w:szCs w:val="21"/>
        </w:rPr>
        <w:t>.</w:t>
      </w:r>
      <w:r w:rsidRPr="00572B04">
        <w:rPr>
          <w:rFonts w:ascii="Times New Roman" w:hAnsi="Times New Roman" w:cs="Times New Roman"/>
          <w:b/>
          <w:szCs w:val="21"/>
        </w:rPr>
        <w:t xml:space="preserve"> </w:t>
      </w:r>
      <w:r w:rsidRPr="00572B04">
        <w:rPr>
          <w:rFonts w:ascii="Times New Roman" w:hAnsi="Times New Roman" w:cs="Times New Roman"/>
          <w:bCs/>
          <w:szCs w:val="21"/>
        </w:rPr>
        <w:t>Laser scanning two-photon fluorescence microscopy images of cucumber seedling leaves, stem</w:t>
      </w:r>
      <w:r w:rsidR="009F7551" w:rsidRPr="00572B04">
        <w:rPr>
          <w:rFonts w:ascii="Times New Roman" w:hAnsi="Times New Roman" w:cs="Times New Roman" w:hint="eastAsia"/>
          <w:bCs/>
          <w:szCs w:val="21"/>
        </w:rPr>
        <w:t>s</w:t>
      </w:r>
      <w:r w:rsidRPr="00572B04">
        <w:rPr>
          <w:rFonts w:ascii="Times New Roman" w:hAnsi="Times New Roman" w:cs="Times New Roman"/>
          <w:bCs/>
          <w:szCs w:val="21"/>
        </w:rPr>
        <w:t>, and root</w:t>
      </w:r>
      <w:r w:rsidR="009F7551" w:rsidRPr="00572B04">
        <w:rPr>
          <w:rFonts w:ascii="Times New Roman" w:hAnsi="Times New Roman" w:cs="Times New Roman" w:hint="eastAsia"/>
          <w:bCs/>
          <w:szCs w:val="21"/>
        </w:rPr>
        <w:t>s</w:t>
      </w:r>
      <w:r w:rsidRPr="00572B04">
        <w:rPr>
          <w:rFonts w:ascii="Times New Roman" w:hAnsi="Times New Roman" w:cs="Times New Roman"/>
          <w:bCs/>
          <w:szCs w:val="21"/>
        </w:rPr>
        <w:t xml:space="preserve"> (bright-field</w:t>
      </w:r>
      <w:r w:rsidR="002F16F8" w:rsidRPr="00572B04">
        <w:rPr>
          <w:rFonts w:ascii="Times New Roman" w:hAnsi="Times New Roman" w:cs="Times New Roman"/>
          <w:bCs/>
          <w:szCs w:val="21"/>
        </w:rPr>
        <w:t>)</w:t>
      </w:r>
      <w:r w:rsidR="00E16252" w:rsidRPr="00572B04">
        <w:rPr>
          <w:rFonts w:ascii="Times New Roman" w:hAnsi="Times New Roman" w:cs="Times New Roman"/>
          <w:bCs/>
          <w:szCs w:val="21"/>
        </w:rPr>
        <w:t>:</w:t>
      </w:r>
      <w:r w:rsidR="00E16252" w:rsidRPr="00572B04">
        <w:rPr>
          <w:rFonts w:ascii="Times New Roman" w:hAnsi="Times New Roman" w:cs="Times New Roman"/>
          <w:bCs/>
          <w:color w:val="000000"/>
          <w:szCs w:val="21"/>
        </w:rPr>
        <w:t xml:space="preserve"> </w:t>
      </w:r>
      <w:r w:rsidR="009F7551" w:rsidRPr="00572B04">
        <w:rPr>
          <w:rFonts w:ascii="Times New Roman" w:hAnsi="Times New Roman" w:cs="Times New Roman" w:hint="eastAsia"/>
          <w:bCs/>
          <w:color w:val="000000"/>
          <w:szCs w:val="21"/>
        </w:rPr>
        <w:t>After c</w:t>
      </w:r>
      <w:r w:rsidR="009F7551" w:rsidRPr="00572B04">
        <w:rPr>
          <w:rFonts w:ascii="Times New Roman" w:hAnsi="Times New Roman" w:cs="Times New Roman"/>
          <w:bCs/>
          <w:color w:val="000000"/>
          <w:szCs w:val="21"/>
        </w:rPr>
        <w:t xml:space="preserve">ultivating </w:t>
      </w:r>
      <w:r w:rsidR="00E16252" w:rsidRPr="00572B04">
        <w:rPr>
          <w:rFonts w:ascii="Times New Roman" w:hAnsi="Times New Roman" w:cs="Times New Roman"/>
          <w:bCs/>
          <w:color w:val="000000"/>
          <w:szCs w:val="21"/>
        </w:rPr>
        <w:t>cucumber seedlings in</w:t>
      </w:r>
      <w:r w:rsidR="00E16252" w:rsidRPr="00572B04">
        <w:t xml:space="preserve"> </w:t>
      </w:r>
      <w:r w:rsidR="00E16252" w:rsidRPr="00572B04">
        <w:rPr>
          <w:rFonts w:ascii="Times New Roman" w:hAnsi="Times New Roman" w:cs="Times New Roman"/>
          <w:bCs/>
          <w:color w:val="000000"/>
          <w:szCs w:val="21"/>
        </w:rPr>
        <w:t xml:space="preserve">distilled water (CK) and </w:t>
      </w:r>
      <w:r w:rsidR="009F7551" w:rsidRPr="00572B04">
        <w:rPr>
          <w:rFonts w:ascii="Times New Roman" w:hAnsi="Times New Roman" w:cs="Times New Roman" w:hint="eastAsia"/>
          <w:bCs/>
          <w:color w:val="000000"/>
          <w:szCs w:val="21"/>
        </w:rPr>
        <w:t>various</w:t>
      </w:r>
      <w:r w:rsidR="00E16252" w:rsidRPr="00572B04">
        <w:rPr>
          <w:rFonts w:ascii="Times New Roman" w:hAnsi="Times New Roman" w:cs="Times New Roman"/>
          <w:bCs/>
          <w:color w:val="000000"/>
          <w:szCs w:val="21"/>
        </w:rPr>
        <w:t xml:space="preserve"> concentrations of </w:t>
      </w:r>
      <w:r w:rsidR="00E16252" w:rsidRPr="00572B04">
        <w:rPr>
          <w:rFonts w:ascii="Times New Roman" w:hAnsi="Times New Roman" w:cs="Times New Roman"/>
          <w:b/>
          <w:color w:val="000000"/>
          <w:szCs w:val="21"/>
        </w:rPr>
        <w:t>F</w:t>
      </w:r>
      <w:r w:rsidR="00E16252" w:rsidRPr="00572B04">
        <w:rPr>
          <w:rFonts w:ascii="Times New Roman" w:hAnsi="Times New Roman" w:cs="Times New Roman"/>
          <w:b/>
          <w:color w:val="000000"/>
          <w:szCs w:val="21"/>
          <w:vertAlign w:val="subscript"/>
        </w:rPr>
        <w:t>1</w:t>
      </w:r>
      <w:r w:rsidR="00E16252" w:rsidRPr="00572B04">
        <w:rPr>
          <w:rFonts w:ascii="Times New Roman" w:hAnsi="Times New Roman" w:cs="Times New Roman"/>
          <w:bCs/>
          <w:color w:val="000000"/>
          <w:szCs w:val="21"/>
        </w:rPr>
        <w:t xml:space="preserve"> aqueous solution</w:t>
      </w:r>
      <w:r w:rsidR="009F7551" w:rsidRPr="00572B04">
        <w:rPr>
          <w:rFonts w:ascii="Times New Roman" w:hAnsi="Times New Roman" w:cs="Times New Roman" w:hint="eastAsia"/>
          <w:bCs/>
          <w:color w:val="000000"/>
          <w:szCs w:val="21"/>
        </w:rPr>
        <w:t>s</w:t>
      </w:r>
      <w:r w:rsidR="00E16252" w:rsidRPr="00572B04">
        <w:rPr>
          <w:rFonts w:ascii="Times New Roman" w:hAnsi="Times New Roman" w:cs="Times New Roman"/>
          <w:bCs/>
          <w:color w:val="000000"/>
          <w:szCs w:val="21"/>
        </w:rPr>
        <w:t xml:space="preserve"> (1% </w:t>
      </w:r>
      <w:proofErr w:type="spellStart"/>
      <w:r w:rsidR="00E16252" w:rsidRPr="00572B04">
        <w:rPr>
          <w:rFonts w:ascii="Times New Roman" w:hAnsi="Times New Roman" w:cs="Times New Roman"/>
          <w:bCs/>
          <w:color w:val="000000"/>
          <w:szCs w:val="21"/>
        </w:rPr>
        <w:t>MeCN</w:t>
      </w:r>
      <w:proofErr w:type="spellEnd"/>
      <w:r w:rsidR="009F7551" w:rsidRPr="00572B04">
        <w:rPr>
          <w:rFonts w:ascii="Times New Roman" w:hAnsi="Times New Roman" w:cs="Times New Roman" w:hint="eastAsia"/>
          <w:bCs/>
          <w:color w:val="000000"/>
          <w:szCs w:val="21"/>
        </w:rPr>
        <w:t>, v/v</w:t>
      </w:r>
      <w:r w:rsidR="009F7551" w:rsidRPr="00572B04">
        <w:rPr>
          <w:rFonts w:ascii="Times New Roman" w:hAnsi="Times New Roman" w:cs="Times New Roman"/>
          <w:bCs/>
          <w:color w:val="000000"/>
          <w:szCs w:val="21"/>
        </w:rPr>
        <w:t>) for three days</w:t>
      </w:r>
      <w:r w:rsidR="00E16252" w:rsidRPr="00572B04">
        <w:rPr>
          <w:rFonts w:ascii="Times New Roman" w:hAnsi="Times New Roman" w:cs="Times New Roman"/>
          <w:bCs/>
          <w:color w:val="000000"/>
          <w:szCs w:val="21"/>
        </w:rPr>
        <w:t xml:space="preserve"> at 25 °C</w:t>
      </w:r>
      <w:r w:rsidR="00E16252" w:rsidRPr="00572B04">
        <w:rPr>
          <w:rFonts w:ascii="Times New Roman" w:hAnsi="Times New Roman" w:cs="Times New Roman" w:hint="eastAsia"/>
          <w:bCs/>
          <w:color w:val="000000"/>
          <w:szCs w:val="21"/>
        </w:rPr>
        <w:t>.</w:t>
      </w:r>
    </w:p>
    <w:p w14:paraId="5CAF77FF" w14:textId="2A7A7B31" w:rsidR="005B6DFF" w:rsidRPr="00572B04" w:rsidRDefault="005B6DFF" w:rsidP="00F61F70">
      <w:pPr>
        <w:spacing w:line="360" w:lineRule="auto"/>
        <w:rPr>
          <w:rFonts w:ascii="Times New Roman" w:hAnsi="Times New Roman" w:cs="Times New Roman"/>
          <w:bCs/>
          <w:color w:val="000000"/>
          <w:szCs w:val="21"/>
        </w:rPr>
      </w:pPr>
    </w:p>
    <w:p w14:paraId="306B7F4A" w14:textId="77777777" w:rsidR="00AE52ED" w:rsidRPr="00572B04" w:rsidRDefault="00AE52ED" w:rsidP="00F61F70">
      <w:pPr>
        <w:spacing w:line="360" w:lineRule="auto"/>
        <w:rPr>
          <w:rFonts w:ascii="Times New Roman" w:hAnsi="Times New Roman" w:cs="Times New Roman"/>
          <w:bCs/>
          <w:color w:val="000000"/>
          <w:szCs w:val="21"/>
        </w:rPr>
      </w:pPr>
    </w:p>
    <w:p w14:paraId="3559855E" w14:textId="5DE234E6" w:rsidR="005B6DFF" w:rsidRPr="00572B04" w:rsidRDefault="005B6DFF" w:rsidP="005319E0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572B04">
        <w:rPr>
          <w:rFonts w:ascii="Times New Roman" w:eastAsia="宋体" w:hAnsi="Times New Roman" w:cs="Times New Roman"/>
          <w:b/>
          <w:color w:val="000000" w:themeColor="text1"/>
          <w:szCs w:val="21"/>
        </w:rPr>
        <w:lastRenderedPageBreak/>
        <w:t>Table S</w:t>
      </w:r>
      <w:r w:rsidR="008F4FFE" w:rsidRPr="00572B04">
        <w:rPr>
          <w:rFonts w:ascii="Times New Roman" w:eastAsia="宋体" w:hAnsi="Times New Roman" w:cs="Times New Roman"/>
          <w:b/>
          <w:color w:val="000000" w:themeColor="text1"/>
          <w:szCs w:val="21"/>
        </w:rPr>
        <w:t>4</w:t>
      </w:r>
      <w:r w:rsidRPr="00572B04">
        <w:rPr>
          <w:rFonts w:ascii="Times New Roman" w:eastAsia="宋体" w:hAnsi="Times New Roman" w:cs="Times New Roman"/>
          <w:b/>
          <w:color w:val="000000" w:themeColor="text1"/>
          <w:szCs w:val="21"/>
        </w:rPr>
        <w:t>.</w:t>
      </w:r>
      <w:r w:rsidRPr="00572B04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A40037" w:rsidRPr="00572B04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The </w:t>
      </w:r>
      <w:r w:rsidR="00A40037" w:rsidRPr="00572B04">
        <w:rPr>
          <w:rFonts w:ascii="Times New Roman" w:eastAsia="宋体" w:hAnsi="Times New Roman" w:cs="Times New Roman"/>
          <w:color w:val="000000" w:themeColor="text1"/>
          <w:szCs w:val="21"/>
        </w:rPr>
        <w:t xml:space="preserve">weight </w:t>
      </w:r>
      <w:r w:rsidR="00A40037" w:rsidRPr="00572B04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and </w:t>
      </w:r>
      <w:r w:rsidR="00A40037" w:rsidRPr="00572B04">
        <w:rPr>
          <w:rFonts w:ascii="Times New Roman" w:eastAsia="宋体" w:hAnsi="Times New Roman" w:cs="Times New Roman"/>
          <w:color w:val="000000" w:themeColor="text1"/>
          <w:szCs w:val="21"/>
        </w:rPr>
        <w:t>length</w:t>
      </w:r>
      <w:r w:rsidR="00A40037" w:rsidRPr="00572B04">
        <w:rPr>
          <w:rFonts w:ascii="Times New Roman" w:eastAsia="宋体" w:hAnsi="Times New Roman" w:cs="Times New Roman" w:hint="eastAsia"/>
          <w:color w:val="000000" w:themeColor="text1"/>
          <w:szCs w:val="21"/>
        </w:rPr>
        <w:t>s</w:t>
      </w:r>
      <w:r w:rsidR="00A40037" w:rsidRPr="00572B04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A40037" w:rsidRPr="00572B04">
        <w:rPr>
          <w:rFonts w:ascii="Times New Roman" w:eastAsia="宋体" w:hAnsi="Times New Roman" w:cs="Times New Roman" w:hint="eastAsia"/>
          <w:color w:val="000000" w:themeColor="text1"/>
          <w:szCs w:val="21"/>
        </w:rPr>
        <w:t>of stems and roots</w:t>
      </w:r>
      <w:r w:rsidR="00A40037" w:rsidRPr="00572B04">
        <w:rPr>
          <w:rFonts w:ascii="Times New Roman" w:eastAsia="宋体" w:hAnsi="Times New Roman" w:cs="Times New Roman"/>
          <w:color w:val="000000" w:themeColor="text1"/>
          <w:szCs w:val="21"/>
        </w:rPr>
        <w:t xml:space="preserve"> of </w:t>
      </w:r>
      <w:r w:rsidR="00A40037" w:rsidRPr="00572B04">
        <w:rPr>
          <w:rFonts w:ascii="Times New Roman" w:eastAsia="宋体" w:hAnsi="Times New Roman" w:cs="Times New Roman" w:hint="eastAsia"/>
          <w:color w:val="000000" w:themeColor="text1"/>
          <w:szCs w:val="21"/>
        </w:rPr>
        <w:t>c</w:t>
      </w:r>
      <w:r w:rsidR="00215A5F" w:rsidRPr="00572B04">
        <w:rPr>
          <w:rFonts w:ascii="Times New Roman" w:eastAsia="宋体" w:hAnsi="Times New Roman" w:cs="Times New Roman"/>
          <w:color w:val="000000" w:themeColor="text1"/>
          <w:szCs w:val="21"/>
        </w:rPr>
        <w:t>ucu</w:t>
      </w:r>
      <w:r w:rsidR="00A40037" w:rsidRPr="00572B04">
        <w:rPr>
          <w:rFonts w:ascii="Times New Roman" w:eastAsia="宋体" w:hAnsi="Times New Roman" w:cs="Times New Roman"/>
          <w:color w:val="000000" w:themeColor="text1"/>
          <w:szCs w:val="21"/>
        </w:rPr>
        <w:t xml:space="preserve">mber </w:t>
      </w:r>
      <w:r w:rsidR="00A40037" w:rsidRPr="00572B04">
        <w:rPr>
          <w:rFonts w:ascii="Times New Roman" w:eastAsia="宋体" w:hAnsi="Times New Roman" w:cs="Times New Roman" w:hint="eastAsia"/>
          <w:color w:val="000000" w:themeColor="text1"/>
          <w:szCs w:val="21"/>
        </w:rPr>
        <w:t>s</w:t>
      </w:r>
      <w:r w:rsidR="00215A5F" w:rsidRPr="00572B04">
        <w:rPr>
          <w:rFonts w:ascii="Times New Roman" w:eastAsia="宋体" w:hAnsi="Times New Roman" w:cs="Times New Roman"/>
          <w:color w:val="000000" w:themeColor="text1"/>
          <w:szCs w:val="21"/>
        </w:rPr>
        <w:t xml:space="preserve">eedlings </w:t>
      </w:r>
      <w:r w:rsidR="00772F49" w:rsidRPr="00572B04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after </w:t>
      </w:r>
      <w:r w:rsidR="00A40037" w:rsidRPr="00572B04">
        <w:rPr>
          <w:rFonts w:ascii="Times New Roman" w:eastAsia="宋体" w:hAnsi="Times New Roman" w:cs="Times New Roman"/>
          <w:color w:val="000000" w:themeColor="text1"/>
          <w:szCs w:val="21"/>
        </w:rPr>
        <w:t xml:space="preserve">cultivating </w:t>
      </w:r>
      <w:r w:rsidR="00A40037" w:rsidRPr="00572B04">
        <w:rPr>
          <w:rFonts w:ascii="Times New Roman" w:eastAsia="宋体" w:hAnsi="Times New Roman" w:cs="Times New Roman" w:hint="eastAsia"/>
          <w:color w:val="000000" w:themeColor="text1"/>
          <w:szCs w:val="21"/>
        </w:rPr>
        <w:t>them</w:t>
      </w:r>
      <w:r w:rsidR="00A40037" w:rsidRPr="00572B04">
        <w:rPr>
          <w:rFonts w:ascii="Times New Roman" w:eastAsia="宋体" w:hAnsi="Times New Roman" w:cs="Times New Roman"/>
          <w:color w:val="000000" w:themeColor="text1"/>
          <w:szCs w:val="21"/>
        </w:rPr>
        <w:t xml:space="preserve"> in distilled water (CK) and various concentrations of </w:t>
      </w:r>
      <w:r w:rsidR="00A40037" w:rsidRPr="00572B04">
        <w:rPr>
          <w:rFonts w:ascii="Times New Roman" w:eastAsia="宋体" w:hAnsi="Times New Roman" w:cs="Times New Roman"/>
          <w:b/>
          <w:color w:val="000000" w:themeColor="text1"/>
          <w:szCs w:val="21"/>
        </w:rPr>
        <w:t>F</w:t>
      </w:r>
      <w:r w:rsidR="00A40037" w:rsidRPr="00572B04">
        <w:rPr>
          <w:rFonts w:ascii="Times New Roman" w:eastAsia="宋体" w:hAnsi="Times New Roman" w:cs="Times New Roman"/>
          <w:b/>
          <w:color w:val="000000" w:themeColor="text1"/>
          <w:szCs w:val="21"/>
          <w:vertAlign w:val="subscript"/>
        </w:rPr>
        <w:t>1</w:t>
      </w:r>
      <w:r w:rsidR="00A40037" w:rsidRPr="00572B04">
        <w:rPr>
          <w:rFonts w:ascii="Times New Roman" w:eastAsia="宋体" w:hAnsi="Times New Roman" w:cs="Times New Roman"/>
          <w:color w:val="000000" w:themeColor="text1"/>
          <w:szCs w:val="21"/>
        </w:rPr>
        <w:t xml:space="preserve"> solutions for </w:t>
      </w:r>
      <w:r w:rsidR="00A40037" w:rsidRPr="00572B04">
        <w:rPr>
          <w:rFonts w:ascii="Times New Roman" w:eastAsia="宋体" w:hAnsi="Times New Roman" w:cs="Times New Roman" w:hint="eastAsia"/>
          <w:color w:val="000000" w:themeColor="text1"/>
          <w:szCs w:val="21"/>
        </w:rPr>
        <w:t>3</w:t>
      </w:r>
      <w:r w:rsidR="00A40037" w:rsidRPr="00572B04">
        <w:rPr>
          <w:rFonts w:ascii="Times New Roman" w:eastAsia="宋体" w:hAnsi="Times New Roman" w:cs="Times New Roman"/>
          <w:color w:val="000000" w:themeColor="text1"/>
          <w:szCs w:val="21"/>
        </w:rPr>
        <w:t xml:space="preserve"> days at 25 °C</w:t>
      </w:r>
      <w:r w:rsidR="00A40037" w:rsidRPr="00572B04">
        <w:rPr>
          <w:rFonts w:ascii="Times New Roman" w:eastAsia="宋体" w:hAnsi="Times New Roman" w:cs="Times New Roman" w:hint="eastAsia"/>
          <w:color w:val="000000" w:themeColor="text1"/>
          <w:szCs w:val="21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5"/>
        <w:gridCol w:w="1198"/>
        <w:gridCol w:w="811"/>
        <w:gridCol w:w="811"/>
        <w:gridCol w:w="811"/>
        <w:gridCol w:w="694"/>
        <w:gridCol w:w="1019"/>
        <w:gridCol w:w="811"/>
        <w:gridCol w:w="811"/>
        <w:gridCol w:w="811"/>
      </w:tblGrid>
      <w:tr w:rsidR="005B6DFF" w:rsidRPr="00572B04" w14:paraId="5D28C5C1" w14:textId="77777777" w:rsidTr="00714D44">
        <w:tc>
          <w:tcPr>
            <w:tcW w:w="4376" w:type="dxa"/>
            <w:gridSpan w:val="5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E34C518" w14:textId="17FFA623" w:rsidR="005B6DFF" w:rsidRPr="00572B04" w:rsidRDefault="00CF4DF1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 w:hint="eastAsia"/>
                <w:sz w:val="17"/>
                <w:szCs w:val="17"/>
              </w:rPr>
              <w:t>0 days</w:t>
            </w:r>
          </w:p>
        </w:tc>
        <w:tc>
          <w:tcPr>
            <w:tcW w:w="4146" w:type="dxa"/>
            <w:gridSpan w:val="5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97A1FF4" w14:textId="7B9316B1" w:rsidR="005B6DFF" w:rsidRPr="00572B04" w:rsidRDefault="00CF4DF1" w:rsidP="00735C7A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 w:hint="eastAsia"/>
                <w:sz w:val="17"/>
                <w:szCs w:val="17"/>
              </w:rPr>
              <w:t>3 days</w:t>
            </w:r>
            <w:r w:rsidR="0023316F" w:rsidRPr="00572B04">
              <w:rPr>
                <w:rFonts w:ascii="Times New Roman" w:hAnsi="Times New Roman" w:cs="Times New Roman" w:hint="eastAsia"/>
                <w:sz w:val="17"/>
                <w:szCs w:val="17"/>
              </w:rPr>
              <w:t xml:space="preserve"> later</w:t>
            </w:r>
          </w:p>
        </w:tc>
      </w:tr>
      <w:tr w:rsidR="001B649D" w:rsidRPr="00572B04" w14:paraId="0D4B4C2B" w14:textId="77777777" w:rsidTr="00714D44">
        <w:tc>
          <w:tcPr>
            <w:tcW w:w="745" w:type="dxa"/>
            <w:tcBorders>
              <w:top w:val="single" w:sz="6" w:space="0" w:color="auto"/>
            </w:tcBorders>
            <w:vAlign w:val="center"/>
          </w:tcPr>
          <w:p w14:paraId="00376F88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9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9BE75E4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ABDA297" w14:textId="44C56173" w:rsidR="005B6DFF" w:rsidRPr="00572B04" w:rsidRDefault="001B649D" w:rsidP="001137C7">
            <w:pPr>
              <w:spacing w:line="240" w:lineRule="exact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 xml:space="preserve">Seedling </w:t>
            </w:r>
            <w:r w:rsidR="005B6DFF" w:rsidRPr="00572B04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8135F42" w14:textId="457E832A" w:rsidR="005B6DFF" w:rsidRPr="00572B04" w:rsidRDefault="001B649D" w:rsidP="001137C7">
            <w:pPr>
              <w:spacing w:line="240" w:lineRule="exact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 xml:space="preserve">Seedling </w:t>
            </w:r>
            <w:r w:rsidR="005B6DFF" w:rsidRPr="00572B04"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A3A501A" w14:textId="24EF43AC" w:rsidR="005B6DFF" w:rsidRPr="00572B04" w:rsidRDefault="001B649D" w:rsidP="001137C7">
            <w:pPr>
              <w:spacing w:line="240" w:lineRule="exact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 xml:space="preserve">Seedling </w:t>
            </w:r>
            <w:r w:rsidR="005B6DFF" w:rsidRPr="00572B04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694" w:type="dxa"/>
            <w:tcBorders>
              <w:top w:val="single" w:sz="6" w:space="0" w:color="auto"/>
            </w:tcBorders>
            <w:vAlign w:val="center"/>
          </w:tcPr>
          <w:p w14:paraId="3A1FC937" w14:textId="77777777" w:rsidR="005B6DFF" w:rsidRPr="00572B04" w:rsidRDefault="005B6DFF" w:rsidP="001137C7">
            <w:pPr>
              <w:spacing w:line="240" w:lineRule="exact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1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0771FAA" w14:textId="77777777" w:rsidR="005B6DFF" w:rsidRPr="00572B04" w:rsidRDefault="005B6DFF" w:rsidP="001137C7">
            <w:pPr>
              <w:spacing w:line="240" w:lineRule="exact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506B10C" w14:textId="37B89732" w:rsidR="005B6DFF" w:rsidRPr="00572B04" w:rsidRDefault="001B649D" w:rsidP="001137C7">
            <w:pPr>
              <w:spacing w:line="240" w:lineRule="exact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 xml:space="preserve">Seedling </w:t>
            </w:r>
            <w:r w:rsidR="005B6DFF" w:rsidRPr="00572B04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CC2EF9B" w14:textId="50B7D6CF" w:rsidR="005B6DFF" w:rsidRPr="00572B04" w:rsidRDefault="001B649D" w:rsidP="001137C7">
            <w:pPr>
              <w:spacing w:line="240" w:lineRule="exact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 xml:space="preserve">Seedling </w:t>
            </w:r>
            <w:r w:rsidR="005B6DFF" w:rsidRPr="00572B04"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D6EC369" w14:textId="1FD1F37C" w:rsidR="005B6DFF" w:rsidRPr="00572B04" w:rsidRDefault="001B649D" w:rsidP="001137C7">
            <w:pPr>
              <w:spacing w:line="240" w:lineRule="exact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 xml:space="preserve">Seedling </w:t>
            </w:r>
            <w:r w:rsidR="005B6DFF" w:rsidRPr="00572B04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</w:tr>
      <w:tr w:rsidR="001B649D" w:rsidRPr="00572B04" w14:paraId="19C9E6D0" w14:textId="77777777" w:rsidTr="00714D44">
        <w:tc>
          <w:tcPr>
            <w:tcW w:w="745" w:type="dxa"/>
            <w:vMerge w:val="restart"/>
            <w:vAlign w:val="center"/>
          </w:tcPr>
          <w:p w14:paraId="1CB5C9DE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CK</w:t>
            </w:r>
          </w:p>
        </w:tc>
        <w:tc>
          <w:tcPr>
            <w:tcW w:w="1198" w:type="dxa"/>
            <w:tcBorders>
              <w:top w:val="single" w:sz="6" w:space="0" w:color="auto"/>
            </w:tcBorders>
            <w:vAlign w:val="center"/>
          </w:tcPr>
          <w:p w14:paraId="050DFEA0" w14:textId="6889FE52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Stem (cm)</w:t>
            </w:r>
          </w:p>
        </w:tc>
        <w:tc>
          <w:tcPr>
            <w:tcW w:w="811" w:type="dxa"/>
            <w:tcBorders>
              <w:top w:val="single" w:sz="6" w:space="0" w:color="auto"/>
            </w:tcBorders>
            <w:vAlign w:val="center"/>
          </w:tcPr>
          <w:p w14:paraId="04EE03B7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5.6</w:t>
            </w:r>
          </w:p>
        </w:tc>
        <w:tc>
          <w:tcPr>
            <w:tcW w:w="811" w:type="dxa"/>
            <w:tcBorders>
              <w:top w:val="single" w:sz="6" w:space="0" w:color="auto"/>
            </w:tcBorders>
            <w:vAlign w:val="center"/>
          </w:tcPr>
          <w:p w14:paraId="3A1130D0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4.3</w:t>
            </w:r>
          </w:p>
        </w:tc>
        <w:tc>
          <w:tcPr>
            <w:tcW w:w="811" w:type="dxa"/>
            <w:tcBorders>
              <w:top w:val="single" w:sz="6" w:space="0" w:color="auto"/>
            </w:tcBorders>
            <w:vAlign w:val="center"/>
          </w:tcPr>
          <w:p w14:paraId="408A7148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2.9</w:t>
            </w:r>
          </w:p>
        </w:tc>
        <w:tc>
          <w:tcPr>
            <w:tcW w:w="694" w:type="dxa"/>
            <w:vMerge w:val="restart"/>
            <w:vAlign w:val="center"/>
          </w:tcPr>
          <w:p w14:paraId="1A28A935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CK</w:t>
            </w:r>
          </w:p>
        </w:tc>
        <w:tc>
          <w:tcPr>
            <w:tcW w:w="1019" w:type="dxa"/>
            <w:tcBorders>
              <w:top w:val="single" w:sz="6" w:space="0" w:color="auto"/>
            </w:tcBorders>
            <w:vAlign w:val="center"/>
          </w:tcPr>
          <w:p w14:paraId="24F005C3" w14:textId="033FF5F2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Stem (cm)</w:t>
            </w:r>
          </w:p>
        </w:tc>
        <w:tc>
          <w:tcPr>
            <w:tcW w:w="811" w:type="dxa"/>
            <w:tcBorders>
              <w:top w:val="single" w:sz="6" w:space="0" w:color="auto"/>
            </w:tcBorders>
            <w:vAlign w:val="center"/>
          </w:tcPr>
          <w:p w14:paraId="2719C376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6.1</w:t>
            </w:r>
          </w:p>
        </w:tc>
        <w:tc>
          <w:tcPr>
            <w:tcW w:w="811" w:type="dxa"/>
            <w:tcBorders>
              <w:top w:val="single" w:sz="6" w:space="0" w:color="auto"/>
            </w:tcBorders>
            <w:vAlign w:val="center"/>
          </w:tcPr>
          <w:p w14:paraId="226C537F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4.5</w:t>
            </w:r>
          </w:p>
        </w:tc>
        <w:tc>
          <w:tcPr>
            <w:tcW w:w="811" w:type="dxa"/>
            <w:tcBorders>
              <w:top w:val="single" w:sz="6" w:space="0" w:color="auto"/>
            </w:tcBorders>
            <w:vAlign w:val="center"/>
          </w:tcPr>
          <w:p w14:paraId="30CBE982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3.4</w:t>
            </w:r>
          </w:p>
        </w:tc>
      </w:tr>
      <w:tr w:rsidR="001B649D" w:rsidRPr="00572B04" w14:paraId="02FD4846" w14:textId="77777777" w:rsidTr="00714D44">
        <w:tc>
          <w:tcPr>
            <w:tcW w:w="745" w:type="dxa"/>
            <w:vMerge/>
            <w:vAlign w:val="center"/>
          </w:tcPr>
          <w:p w14:paraId="71A87115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98" w:type="dxa"/>
            <w:vAlign w:val="center"/>
          </w:tcPr>
          <w:p w14:paraId="66072352" w14:textId="10EE6FC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Root (cm)</w:t>
            </w:r>
          </w:p>
        </w:tc>
        <w:tc>
          <w:tcPr>
            <w:tcW w:w="811" w:type="dxa"/>
            <w:vAlign w:val="center"/>
          </w:tcPr>
          <w:p w14:paraId="3AE2E1D2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4.4</w:t>
            </w:r>
          </w:p>
        </w:tc>
        <w:tc>
          <w:tcPr>
            <w:tcW w:w="811" w:type="dxa"/>
            <w:vAlign w:val="center"/>
          </w:tcPr>
          <w:p w14:paraId="2CFE17BF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4.5</w:t>
            </w:r>
          </w:p>
        </w:tc>
        <w:tc>
          <w:tcPr>
            <w:tcW w:w="811" w:type="dxa"/>
            <w:vAlign w:val="center"/>
          </w:tcPr>
          <w:p w14:paraId="2AE1C7CA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5.5</w:t>
            </w:r>
          </w:p>
        </w:tc>
        <w:tc>
          <w:tcPr>
            <w:tcW w:w="694" w:type="dxa"/>
            <w:vMerge/>
            <w:vAlign w:val="center"/>
          </w:tcPr>
          <w:p w14:paraId="32BA5C36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19" w:type="dxa"/>
            <w:vAlign w:val="center"/>
          </w:tcPr>
          <w:p w14:paraId="32705690" w14:textId="4FC4D038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Root (cm)</w:t>
            </w:r>
          </w:p>
        </w:tc>
        <w:tc>
          <w:tcPr>
            <w:tcW w:w="811" w:type="dxa"/>
            <w:vAlign w:val="center"/>
          </w:tcPr>
          <w:p w14:paraId="1AB5AF14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4.6</w:t>
            </w:r>
          </w:p>
        </w:tc>
        <w:tc>
          <w:tcPr>
            <w:tcW w:w="811" w:type="dxa"/>
            <w:vAlign w:val="center"/>
          </w:tcPr>
          <w:p w14:paraId="470A40CC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4.9</w:t>
            </w:r>
          </w:p>
        </w:tc>
        <w:tc>
          <w:tcPr>
            <w:tcW w:w="811" w:type="dxa"/>
            <w:vAlign w:val="center"/>
          </w:tcPr>
          <w:p w14:paraId="6F64A43A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5.7</w:t>
            </w:r>
          </w:p>
        </w:tc>
      </w:tr>
      <w:tr w:rsidR="001B649D" w:rsidRPr="00572B04" w14:paraId="55D109D7" w14:textId="77777777" w:rsidTr="00714D44">
        <w:tc>
          <w:tcPr>
            <w:tcW w:w="745" w:type="dxa"/>
            <w:vMerge/>
            <w:tcBorders>
              <w:bottom w:val="single" w:sz="4" w:space="0" w:color="auto"/>
            </w:tcBorders>
            <w:vAlign w:val="center"/>
          </w:tcPr>
          <w:p w14:paraId="49CA5B01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98" w:type="dxa"/>
            <w:tcBorders>
              <w:bottom w:val="single" w:sz="4" w:space="0" w:color="auto"/>
            </w:tcBorders>
            <w:vAlign w:val="center"/>
          </w:tcPr>
          <w:p w14:paraId="73120A55" w14:textId="2642CC8F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Weight (g)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16234EF9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0.244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6399761B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0.252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1154C6DF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0.377</w:t>
            </w:r>
          </w:p>
        </w:tc>
        <w:tc>
          <w:tcPr>
            <w:tcW w:w="694" w:type="dxa"/>
            <w:vMerge/>
            <w:tcBorders>
              <w:bottom w:val="single" w:sz="4" w:space="0" w:color="auto"/>
            </w:tcBorders>
            <w:vAlign w:val="center"/>
          </w:tcPr>
          <w:p w14:paraId="7C5E236A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14:paraId="42818182" w14:textId="3883EDD5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Weight (g)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7D52368F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0.311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56040016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0.332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72843ACF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0.428</w:t>
            </w:r>
          </w:p>
        </w:tc>
      </w:tr>
      <w:tr w:rsidR="001B649D" w:rsidRPr="00572B04" w14:paraId="21F89A1B" w14:textId="77777777" w:rsidTr="00714D44">
        <w:trPr>
          <w:trHeight w:val="348"/>
        </w:trPr>
        <w:tc>
          <w:tcPr>
            <w:tcW w:w="745" w:type="dxa"/>
            <w:vMerge w:val="restart"/>
            <w:tcBorders>
              <w:top w:val="single" w:sz="4" w:space="0" w:color="auto"/>
            </w:tcBorders>
            <w:vAlign w:val="center"/>
          </w:tcPr>
          <w:p w14:paraId="4F7353A6" w14:textId="5F2F911E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10</w:t>
            </w:r>
            <w:r w:rsidR="00714D44" w:rsidRPr="00572B04">
              <w:rPr>
                <w:rFonts w:ascii="Times New Roman" w:hAnsi="Times New Roman" w:cs="Times New Roman" w:hint="eastAsia"/>
                <w:sz w:val="17"/>
                <w:szCs w:val="17"/>
              </w:rPr>
              <w:t xml:space="preserve"> </w:t>
            </w: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µM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vAlign w:val="center"/>
          </w:tcPr>
          <w:p w14:paraId="165CD947" w14:textId="6BAE4451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Stem (cm)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030847B2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5.4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6FB33567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4.0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4914A409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3.5</w:t>
            </w:r>
          </w:p>
        </w:tc>
        <w:tc>
          <w:tcPr>
            <w:tcW w:w="694" w:type="dxa"/>
            <w:vMerge w:val="restart"/>
            <w:tcBorders>
              <w:top w:val="single" w:sz="4" w:space="0" w:color="auto"/>
            </w:tcBorders>
            <w:vAlign w:val="center"/>
          </w:tcPr>
          <w:p w14:paraId="37E5C22A" w14:textId="1D1CC38F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10</w:t>
            </w:r>
            <w:r w:rsidR="00714D44" w:rsidRPr="00572B04">
              <w:rPr>
                <w:rFonts w:ascii="Times New Roman" w:hAnsi="Times New Roman" w:cs="Times New Roman" w:hint="eastAsia"/>
                <w:sz w:val="17"/>
                <w:szCs w:val="17"/>
              </w:rPr>
              <w:t xml:space="preserve"> </w:t>
            </w: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µM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vAlign w:val="center"/>
          </w:tcPr>
          <w:p w14:paraId="04569762" w14:textId="379AE239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Stem (cm)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08FA4114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5.9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039F51C5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4.6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12109A35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4.0</w:t>
            </w:r>
          </w:p>
        </w:tc>
      </w:tr>
      <w:tr w:rsidR="001B649D" w:rsidRPr="00572B04" w14:paraId="7871A8DB" w14:textId="77777777" w:rsidTr="00714D44">
        <w:tc>
          <w:tcPr>
            <w:tcW w:w="745" w:type="dxa"/>
            <w:vMerge/>
            <w:vAlign w:val="center"/>
          </w:tcPr>
          <w:p w14:paraId="593CAFC9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98" w:type="dxa"/>
            <w:vAlign w:val="center"/>
          </w:tcPr>
          <w:p w14:paraId="083091C8" w14:textId="501A34C8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Root (cm)</w:t>
            </w:r>
          </w:p>
        </w:tc>
        <w:tc>
          <w:tcPr>
            <w:tcW w:w="811" w:type="dxa"/>
            <w:vAlign w:val="center"/>
          </w:tcPr>
          <w:p w14:paraId="4A555E60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4.4</w:t>
            </w:r>
          </w:p>
        </w:tc>
        <w:tc>
          <w:tcPr>
            <w:tcW w:w="811" w:type="dxa"/>
            <w:vAlign w:val="center"/>
          </w:tcPr>
          <w:p w14:paraId="481275F8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3.9</w:t>
            </w:r>
          </w:p>
        </w:tc>
        <w:tc>
          <w:tcPr>
            <w:tcW w:w="811" w:type="dxa"/>
            <w:vAlign w:val="center"/>
          </w:tcPr>
          <w:p w14:paraId="074496EB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4.2</w:t>
            </w:r>
          </w:p>
        </w:tc>
        <w:tc>
          <w:tcPr>
            <w:tcW w:w="694" w:type="dxa"/>
            <w:vMerge/>
            <w:vAlign w:val="center"/>
          </w:tcPr>
          <w:p w14:paraId="6D5E7775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19" w:type="dxa"/>
            <w:vAlign w:val="center"/>
          </w:tcPr>
          <w:p w14:paraId="5C19A549" w14:textId="3F0948F6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Root (cm)</w:t>
            </w:r>
          </w:p>
        </w:tc>
        <w:tc>
          <w:tcPr>
            <w:tcW w:w="811" w:type="dxa"/>
            <w:vAlign w:val="center"/>
          </w:tcPr>
          <w:p w14:paraId="5EE6BD01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4.5</w:t>
            </w:r>
          </w:p>
        </w:tc>
        <w:tc>
          <w:tcPr>
            <w:tcW w:w="811" w:type="dxa"/>
            <w:vAlign w:val="center"/>
          </w:tcPr>
          <w:p w14:paraId="54EDC73F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4.7</w:t>
            </w:r>
          </w:p>
        </w:tc>
        <w:tc>
          <w:tcPr>
            <w:tcW w:w="811" w:type="dxa"/>
            <w:vAlign w:val="center"/>
          </w:tcPr>
          <w:p w14:paraId="4101ADB4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5.0</w:t>
            </w:r>
          </w:p>
        </w:tc>
      </w:tr>
      <w:tr w:rsidR="001B649D" w:rsidRPr="00572B04" w14:paraId="3F2313F8" w14:textId="77777777" w:rsidTr="00714D44">
        <w:tc>
          <w:tcPr>
            <w:tcW w:w="745" w:type="dxa"/>
            <w:vMerge/>
            <w:tcBorders>
              <w:bottom w:val="single" w:sz="4" w:space="0" w:color="auto"/>
            </w:tcBorders>
            <w:vAlign w:val="center"/>
          </w:tcPr>
          <w:p w14:paraId="3B67CAED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98" w:type="dxa"/>
            <w:tcBorders>
              <w:bottom w:val="single" w:sz="4" w:space="0" w:color="auto"/>
            </w:tcBorders>
            <w:vAlign w:val="center"/>
          </w:tcPr>
          <w:p w14:paraId="17E0B932" w14:textId="1867CEED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Weight (g)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232D7780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0.293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224E3627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0.271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2D80490A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0.251</w:t>
            </w:r>
          </w:p>
        </w:tc>
        <w:tc>
          <w:tcPr>
            <w:tcW w:w="694" w:type="dxa"/>
            <w:vMerge/>
            <w:tcBorders>
              <w:bottom w:val="single" w:sz="4" w:space="0" w:color="auto"/>
            </w:tcBorders>
            <w:vAlign w:val="center"/>
          </w:tcPr>
          <w:p w14:paraId="2D7EDA6D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14:paraId="768E609C" w14:textId="6DF94356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Weight (g)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4F1D38C8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0.373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2F183117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0.389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4E20106D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0.353</w:t>
            </w:r>
          </w:p>
        </w:tc>
      </w:tr>
      <w:tr w:rsidR="001B649D" w:rsidRPr="00572B04" w14:paraId="302637E0" w14:textId="77777777" w:rsidTr="00714D44">
        <w:tc>
          <w:tcPr>
            <w:tcW w:w="745" w:type="dxa"/>
            <w:vMerge w:val="restart"/>
            <w:tcBorders>
              <w:top w:val="single" w:sz="4" w:space="0" w:color="auto"/>
            </w:tcBorders>
            <w:vAlign w:val="center"/>
          </w:tcPr>
          <w:p w14:paraId="3FC1D9ED" w14:textId="3EDF0CDB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25</w:t>
            </w:r>
            <w:r w:rsidR="00714D44" w:rsidRPr="00572B04">
              <w:rPr>
                <w:rFonts w:ascii="Times New Roman" w:hAnsi="Times New Roman" w:cs="Times New Roman" w:hint="eastAsia"/>
                <w:sz w:val="17"/>
                <w:szCs w:val="17"/>
              </w:rPr>
              <w:t xml:space="preserve"> </w:t>
            </w: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µM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vAlign w:val="center"/>
          </w:tcPr>
          <w:p w14:paraId="0AD221DB" w14:textId="617A0DA6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Stem (cm)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3A699059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4.7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7ED36C3D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4.1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0FEC4C0F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4.1</w:t>
            </w:r>
          </w:p>
        </w:tc>
        <w:tc>
          <w:tcPr>
            <w:tcW w:w="694" w:type="dxa"/>
            <w:vMerge w:val="restart"/>
            <w:tcBorders>
              <w:top w:val="single" w:sz="4" w:space="0" w:color="auto"/>
            </w:tcBorders>
            <w:vAlign w:val="center"/>
          </w:tcPr>
          <w:p w14:paraId="772EA480" w14:textId="7386F50D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25</w:t>
            </w:r>
            <w:r w:rsidR="00714D44" w:rsidRPr="00572B04">
              <w:rPr>
                <w:rFonts w:ascii="Times New Roman" w:hAnsi="Times New Roman" w:cs="Times New Roman" w:hint="eastAsia"/>
                <w:sz w:val="17"/>
                <w:szCs w:val="17"/>
              </w:rPr>
              <w:t xml:space="preserve"> </w:t>
            </w: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µM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vAlign w:val="center"/>
          </w:tcPr>
          <w:p w14:paraId="5369C686" w14:textId="267843C4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Stem (cm)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1BF1DE9F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5.1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28F6285E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4.5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0677773E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4.5</w:t>
            </w:r>
          </w:p>
        </w:tc>
      </w:tr>
      <w:tr w:rsidR="001B649D" w:rsidRPr="00572B04" w14:paraId="535927EB" w14:textId="77777777" w:rsidTr="00714D44">
        <w:tc>
          <w:tcPr>
            <w:tcW w:w="745" w:type="dxa"/>
            <w:vMerge/>
            <w:vAlign w:val="center"/>
          </w:tcPr>
          <w:p w14:paraId="453A689D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98" w:type="dxa"/>
            <w:vAlign w:val="center"/>
          </w:tcPr>
          <w:p w14:paraId="6CCC1983" w14:textId="226A71F2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Root (cm)</w:t>
            </w:r>
          </w:p>
        </w:tc>
        <w:tc>
          <w:tcPr>
            <w:tcW w:w="811" w:type="dxa"/>
            <w:vAlign w:val="center"/>
          </w:tcPr>
          <w:p w14:paraId="6CFBA58E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3.9</w:t>
            </w:r>
          </w:p>
        </w:tc>
        <w:tc>
          <w:tcPr>
            <w:tcW w:w="811" w:type="dxa"/>
            <w:vAlign w:val="center"/>
          </w:tcPr>
          <w:p w14:paraId="0D0B393E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5.4</w:t>
            </w:r>
          </w:p>
        </w:tc>
        <w:tc>
          <w:tcPr>
            <w:tcW w:w="811" w:type="dxa"/>
            <w:vAlign w:val="center"/>
          </w:tcPr>
          <w:p w14:paraId="029FAE5C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4.6</w:t>
            </w:r>
          </w:p>
        </w:tc>
        <w:tc>
          <w:tcPr>
            <w:tcW w:w="694" w:type="dxa"/>
            <w:vMerge/>
            <w:vAlign w:val="center"/>
          </w:tcPr>
          <w:p w14:paraId="42F0A0B1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19" w:type="dxa"/>
            <w:vAlign w:val="center"/>
          </w:tcPr>
          <w:p w14:paraId="245172A8" w14:textId="389F291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Root (cm)</w:t>
            </w:r>
          </w:p>
        </w:tc>
        <w:tc>
          <w:tcPr>
            <w:tcW w:w="811" w:type="dxa"/>
            <w:vAlign w:val="center"/>
          </w:tcPr>
          <w:p w14:paraId="63A86508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4.3</w:t>
            </w:r>
          </w:p>
        </w:tc>
        <w:tc>
          <w:tcPr>
            <w:tcW w:w="811" w:type="dxa"/>
            <w:vAlign w:val="center"/>
          </w:tcPr>
          <w:p w14:paraId="4E38C11E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5.9</w:t>
            </w:r>
          </w:p>
        </w:tc>
        <w:tc>
          <w:tcPr>
            <w:tcW w:w="811" w:type="dxa"/>
            <w:vAlign w:val="center"/>
          </w:tcPr>
          <w:p w14:paraId="7255743C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5.0</w:t>
            </w:r>
          </w:p>
        </w:tc>
      </w:tr>
      <w:tr w:rsidR="001B649D" w:rsidRPr="00572B04" w14:paraId="41B6F109" w14:textId="77777777" w:rsidTr="00714D44">
        <w:tc>
          <w:tcPr>
            <w:tcW w:w="745" w:type="dxa"/>
            <w:vMerge/>
            <w:tcBorders>
              <w:bottom w:val="single" w:sz="4" w:space="0" w:color="auto"/>
            </w:tcBorders>
            <w:vAlign w:val="center"/>
          </w:tcPr>
          <w:p w14:paraId="1E5D419B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98" w:type="dxa"/>
            <w:tcBorders>
              <w:bottom w:val="single" w:sz="4" w:space="0" w:color="auto"/>
            </w:tcBorders>
            <w:vAlign w:val="center"/>
          </w:tcPr>
          <w:p w14:paraId="7AAAABF9" w14:textId="68A2262E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Weight (g)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00947967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0.311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5B022754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0.313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7CABA338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0.252</w:t>
            </w:r>
          </w:p>
        </w:tc>
        <w:tc>
          <w:tcPr>
            <w:tcW w:w="694" w:type="dxa"/>
            <w:vMerge/>
            <w:tcBorders>
              <w:bottom w:val="single" w:sz="4" w:space="0" w:color="auto"/>
            </w:tcBorders>
            <w:vAlign w:val="center"/>
          </w:tcPr>
          <w:p w14:paraId="5FA1A19D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14:paraId="56C1F10E" w14:textId="69811174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Weight (g)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69498AF0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0.412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456405C2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0.439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293DC4E3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0.364</w:t>
            </w:r>
          </w:p>
        </w:tc>
      </w:tr>
      <w:tr w:rsidR="001B649D" w:rsidRPr="00572B04" w14:paraId="588A9CF5" w14:textId="77777777" w:rsidTr="00714D44">
        <w:tc>
          <w:tcPr>
            <w:tcW w:w="745" w:type="dxa"/>
            <w:vMerge w:val="restart"/>
            <w:tcBorders>
              <w:top w:val="single" w:sz="4" w:space="0" w:color="auto"/>
            </w:tcBorders>
            <w:vAlign w:val="center"/>
          </w:tcPr>
          <w:p w14:paraId="2249C56E" w14:textId="0DFD090D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50</w:t>
            </w:r>
            <w:r w:rsidR="00714D44" w:rsidRPr="00572B04">
              <w:rPr>
                <w:rFonts w:ascii="Times New Roman" w:hAnsi="Times New Roman" w:cs="Times New Roman" w:hint="eastAsia"/>
                <w:sz w:val="17"/>
                <w:szCs w:val="17"/>
              </w:rPr>
              <w:t xml:space="preserve"> </w:t>
            </w: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µM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vAlign w:val="center"/>
          </w:tcPr>
          <w:p w14:paraId="0327DAAA" w14:textId="2F9FA7AD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Stem (cm)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2AFC6D19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5.2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30F21A8C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4.2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52F13BC2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4.4</w:t>
            </w:r>
          </w:p>
        </w:tc>
        <w:tc>
          <w:tcPr>
            <w:tcW w:w="694" w:type="dxa"/>
            <w:vMerge w:val="restart"/>
            <w:tcBorders>
              <w:top w:val="single" w:sz="4" w:space="0" w:color="auto"/>
            </w:tcBorders>
            <w:vAlign w:val="center"/>
          </w:tcPr>
          <w:p w14:paraId="0B8E6596" w14:textId="1B73E51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50</w:t>
            </w:r>
            <w:r w:rsidR="00714D44" w:rsidRPr="00572B04">
              <w:rPr>
                <w:rFonts w:ascii="Times New Roman" w:hAnsi="Times New Roman" w:cs="Times New Roman" w:hint="eastAsia"/>
                <w:sz w:val="17"/>
                <w:szCs w:val="17"/>
              </w:rPr>
              <w:t xml:space="preserve"> </w:t>
            </w: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µM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vAlign w:val="center"/>
          </w:tcPr>
          <w:p w14:paraId="70DBD261" w14:textId="43E6D36C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Stem (cm)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3C22B77E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5.6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1AE6381D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4.6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0D037420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4.6</w:t>
            </w:r>
          </w:p>
        </w:tc>
      </w:tr>
      <w:tr w:rsidR="001B649D" w:rsidRPr="00572B04" w14:paraId="224A950C" w14:textId="77777777" w:rsidTr="00714D44">
        <w:tc>
          <w:tcPr>
            <w:tcW w:w="745" w:type="dxa"/>
            <w:vMerge/>
            <w:vAlign w:val="center"/>
          </w:tcPr>
          <w:p w14:paraId="58B438B8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98" w:type="dxa"/>
            <w:vAlign w:val="center"/>
          </w:tcPr>
          <w:p w14:paraId="14F0E342" w14:textId="1AF06015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Root (cm)</w:t>
            </w:r>
          </w:p>
        </w:tc>
        <w:tc>
          <w:tcPr>
            <w:tcW w:w="811" w:type="dxa"/>
            <w:vAlign w:val="center"/>
          </w:tcPr>
          <w:p w14:paraId="784B0A7A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4.8</w:t>
            </w:r>
          </w:p>
        </w:tc>
        <w:tc>
          <w:tcPr>
            <w:tcW w:w="811" w:type="dxa"/>
            <w:vAlign w:val="center"/>
          </w:tcPr>
          <w:p w14:paraId="71DDF0AA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4.6</w:t>
            </w:r>
          </w:p>
        </w:tc>
        <w:tc>
          <w:tcPr>
            <w:tcW w:w="811" w:type="dxa"/>
            <w:vAlign w:val="center"/>
          </w:tcPr>
          <w:p w14:paraId="6A669DD2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5.0</w:t>
            </w:r>
          </w:p>
        </w:tc>
        <w:tc>
          <w:tcPr>
            <w:tcW w:w="694" w:type="dxa"/>
            <w:vMerge/>
            <w:vAlign w:val="center"/>
          </w:tcPr>
          <w:p w14:paraId="7DC16910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19" w:type="dxa"/>
            <w:vAlign w:val="center"/>
          </w:tcPr>
          <w:p w14:paraId="7FE87A9A" w14:textId="6865380F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Root (cm)</w:t>
            </w:r>
          </w:p>
        </w:tc>
        <w:tc>
          <w:tcPr>
            <w:tcW w:w="811" w:type="dxa"/>
            <w:vAlign w:val="center"/>
          </w:tcPr>
          <w:p w14:paraId="14B46673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4.9</w:t>
            </w:r>
          </w:p>
        </w:tc>
        <w:tc>
          <w:tcPr>
            <w:tcW w:w="811" w:type="dxa"/>
            <w:vAlign w:val="center"/>
          </w:tcPr>
          <w:p w14:paraId="67CB1108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5.3</w:t>
            </w:r>
          </w:p>
        </w:tc>
        <w:tc>
          <w:tcPr>
            <w:tcW w:w="811" w:type="dxa"/>
            <w:vAlign w:val="center"/>
          </w:tcPr>
          <w:p w14:paraId="74595624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5.5</w:t>
            </w:r>
          </w:p>
        </w:tc>
      </w:tr>
      <w:tr w:rsidR="001B649D" w:rsidRPr="00572B04" w14:paraId="46FFC37B" w14:textId="77777777" w:rsidTr="00714D44">
        <w:tc>
          <w:tcPr>
            <w:tcW w:w="745" w:type="dxa"/>
            <w:vMerge/>
            <w:tcBorders>
              <w:bottom w:val="single" w:sz="4" w:space="0" w:color="auto"/>
            </w:tcBorders>
            <w:vAlign w:val="center"/>
          </w:tcPr>
          <w:p w14:paraId="2244AB7A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98" w:type="dxa"/>
            <w:tcBorders>
              <w:bottom w:val="single" w:sz="4" w:space="0" w:color="auto"/>
            </w:tcBorders>
            <w:vAlign w:val="center"/>
          </w:tcPr>
          <w:p w14:paraId="3F73310D" w14:textId="12A2BD01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Weight (g)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412D8F5F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0.291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0BE20C93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0.318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7A092DCE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0.265</w:t>
            </w:r>
          </w:p>
        </w:tc>
        <w:tc>
          <w:tcPr>
            <w:tcW w:w="694" w:type="dxa"/>
            <w:vMerge/>
            <w:tcBorders>
              <w:bottom w:val="single" w:sz="4" w:space="0" w:color="auto"/>
            </w:tcBorders>
            <w:vAlign w:val="center"/>
          </w:tcPr>
          <w:p w14:paraId="4D2F1FD6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14:paraId="23E53314" w14:textId="29DE15BE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Weight (g)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2AE5540B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0.386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3AD5F24D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0.386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14:paraId="3CBD58AD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0.339</w:t>
            </w:r>
          </w:p>
        </w:tc>
      </w:tr>
      <w:tr w:rsidR="001B649D" w:rsidRPr="00572B04" w14:paraId="2F71C718" w14:textId="77777777" w:rsidTr="00714D44">
        <w:tc>
          <w:tcPr>
            <w:tcW w:w="745" w:type="dxa"/>
            <w:vMerge w:val="restart"/>
            <w:tcBorders>
              <w:top w:val="single" w:sz="4" w:space="0" w:color="auto"/>
            </w:tcBorders>
            <w:vAlign w:val="center"/>
          </w:tcPr>
          <w:p w14:paraId="5CFB2F55" w14:textId="3F50E2E2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100</w:t>
            </w:r>
            <w:r w:rsidR="00714D44" w:rsidRPr="00572B04">
              <w:rPr>
                <w:rFonts w:ascii="Times New Roman" w:hAnsi="Times New Roman" w:cs="Times New Roman" w:hint="eastAsia"/>
                <w:sz w:val="17"/>
                <w:szCs w:val="17"/>
              </w:rPr>
              <w:t xml:space="preserve"> </w:t>
            </w: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µM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vAlign w:val="center"/>
          </w:tcPr>
          <w:p w14:paraId="2B53AE11" w14:textId="08398BC2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Stem (cm)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44498204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4.2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530DA400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3.9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4D5977F4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4.4</w:t>
            </w:r>
          </w:p>
        </w:tc>
        <w:tc>
          <w:tcPr>
            <w:tcW w:w="694" w:type="dxa"/>
            <w:vMerge w:val="restart"/>
            <w:tcBorders>
              <w:top w:val="single" w:sz="4" w:space="0" w:color="auto"/>
            </w:tcBorders>
            <w:vAlign w:val="center"/>
          </w:tcPr>
          <w:p w14:paraId="7C5BB151" w14:textId="0826D6D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100</w:t>
            </w:r>
            <w:r w:rsidR="00714D44" w:rsidRPr="00572B04">
              <w:rPr>
                <w:rFonts w:ascii="Times New Roman" w:hAnsi="Times New Roman" w:cs="Times New Roman" w:hint="eastAsia"/>
                <w:sz w:val="17"/>
                <w:szCs w:val="17"/>
              </w:rPr>
              <w:t xml:space="preserve"> </w:t>
            </w: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µM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vAlign w:val="center"/>
          </w:tcPr>
          <w:p w14:paraId="64AE5CEC" w14:textId="18B853EE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Stem (cm)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102FA42D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4.6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0EBA0F0B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4.2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14:paraId="12DFD16C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4.7</w:t>
            </w:r>
          </w:p>
        </w:tc>
      </w:tr>
      <w:tr w:rsidR="001B649D" w:rsidRPr="00572B04" w14:paraId="6CAD035F" w14:textId="77777777" w:rsidTr="00714D44">
        <w:tc>
          <w:tcPr>
            <w:tcW w:w="745" w:type="dxa"/>
            <w:vMerge/>
            <w:vAlign w:val="center"/>
          </w:tcPr>
          <w:p w14:paraId="3AEFB9AA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98" w:type="dxa"/>
            <w:vAlign w:val="center"/>
          </w:tcPr>
          <w:p w14:paraId="19B26F59" w14:textId="22B35464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Root (cm)</w:t>
            </w:r>
          </w:p>
        </w:tc>
        <w:tc>
          <w:tcPr>
            <w:tcW w:w="811" w:type="dxa"/>
            <w:vAlign w:val="center"/>
          </w:tcPr>
          <w:p w14:paraId="6D6672D6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4.8</w:t>
            </w:r>
          </w:p>
        </w:tc>
        <w:tc>
          <w:tcPr>
            <w:tcW w:w="811" w:type="dxa"/>
            <w:vAlign w:val="center"/>
          </w:tcPr>
          <w:p w14:paraId="0E505CDA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5.2</w:t>
            </w:r>
          </w:p>
        </w:tc>
        <w:tc>
          <w:tcPr>
            <w:tcW w:w="811" w:type="dxa"/>
            <w:vAlign w:val="center"/>
          </w:tcPr>
          <w:p w14:paraId="3C06DA42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4.9</w:t>
            </w:r>
          </w:p>
        </w:tc>
        <w:tc>
          <w:tcPr>
            <w:tcW w:w="694" w:type="dxa"/>
            <w:vMerge/>
            <w:vAlign w:val="center"/>
          </w:tcPr>
          <w:p w14:paraId="6DEFDF41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19" w:type="dxa"/>
            <w:vAlign w:val="center"/>
          </w:tcPr>
          <w:p w14:paraId="2654B32E" w14:textId="14DB7980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Root (cm)</w:t>
            </w:r>
          </w:p>
        </w:tc>
        <w:tc>
          <w:tcPr>
            <w:tcW w:w="811" w:type="dxa"/>
            <w:vAlign w:val="center"/>
          </w:tcPr>
          <w:p w14:paraId="1A6ABB36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4.9</w:t>
            </w:r>
          </w:p>
        </w:tc>
        <w:tc>
          <w:tcPr>
            <w:tcW w:w="811" w:type="dxa"/>
            <w:vAlign w:val="center"/>
          </w:tcPr>
          <w:p w14:paraId="0B9CD5BF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5.7</w:t>
            </w:r>
          </w:p>
        </w:tc>
        <w:tc>
          <w:tcPr>
            <w:tcW w:w="811" w:type="dxa"/>
            <w:vAlign w:val="center"/>
          </w:tcPr>
          <w:p w14:paraId="1AC0ACAC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5.3</w:t>
            </w:r>
          </w:p>
        </w:tc>
      </w:tr>
      <w:tr w:rsidR="001B649D" w:rsidRPr="00572B04" w14:paraId="5730AA2C" w14:textId="77777777" w:rsidTr="00714D44">
        <w:tc>
          <w:tcPr>
            <w:tcW w:w="745" w:type="dxa"/>
            <w:vMerge/>
            <w:tcBorders>
              <w:bottom w:val="single" w:sz="12" w:space="0" w:color="auto"/>
            </w:tcBorders>
            <w:vAlign w:val="center"/>
          </w:tcPr>
          <w:p w14:paraId="446738E4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98" w:type="dxa"/>
            <w:tcBorders>
              <w:bottom w:val="single" w:sz="12" w:space="0" w:color="auto"/>
            </w:tcBorders>
            <w:vAlign w:val="center"/>
          </w:tcPr>
          <w:p w14:paraId="46FE5387" w14:textId="54B93BAC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Weight (g)</w:t>
            </w:r>
          </w:p>
        </w:tc>
        <w:tc>
          <w:tcPr>
            <w:tcW w:w="811" w:type="dxa"/>
            <w:tcBorders>
              <w:bottom w:val="single" w:sz="12" w:space="0" w:color="auto"/>
            </w:tcBorders>
            <w:vAlign w:val="center"/>
          </w:tcPr>
          <w:p w14:paraId="25D72D93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0.316</w:t>
            </w:r>
          </w:p>
        </w:tc>
        <w:tc>
          <w:tcPr>
            <w:tcW w:w="811" w:type="dxa"/>
            <w:tcBorders>
              <w:bottom w:val="single" w:sz="12" w:space="0" w:color="auto"/>
            </w:tcBorders>
            <w:vAlign w:val="center"/>
          </w:tcPr>
          <w:p w14:paraId="4AFC1779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0.325</w:t>
            </w:r>
          </w:p>
        </w:tc>
        <w:tc>
          <w:tcPr>
            <w:tcW w:w="811" w:type="dxa"/>
            <w:tcBorders>
              <w:bottom w:val="single" w:sz="12" w:space="0" w:color="auto"/>
            </w:tcBorders>
            <w:vAlign w:val="center"/>
          </w:tcPr>
          <w:p w14:paraId="441D6A34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0.306</w:t>
            </w:r>
          </w:p>
        </w:tc>
        <w:tc>
          <w:tcPr>
            <w:tcW w:w="694" w:type="dxa"/>
            <w:vMerge/>
            <w:tcBorders>
              <w:bottom w:val="single" w:sz="12" w:space="0" w:color="auto"/>
            </w:tcBorders>
            <w:vAlign w:val="center"/>
          </w:tcPr>
          <w:p w14:paraId="37802049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19" w:type="dxa"/>
            <w:tcBorders>
              <w:bottom w:val="single" w:sz="12" w:space="0" w:color="auto"/>
            </w:tcBorders>
            <w:vAlign w:val="center"/>
          </w:tcPr>
          <w:p w14:paraId="496370BA" w14:textId="61F3798F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Weight (g)</w:t>
            </w:r>
          </w:p>
        </w:tc>
        <w:tc>
          <w:tcPr>
            <w:tcW w:w="811" w:type="dxa"/>
            <w:tcBorders>
              <w:bottom w:val="single" w:sz="12" w:space="0" w:color="auto"/>
            </w:tcBorders>
            <w:vAlign w:val="center"/>
          </w:tcPr>
          <w:p w14:paraId="06E8721B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0.432</w:t>
            </w:r>
          </w:p>
        </w:tc>
        <w:tc>
          <w:tcPr>
            <w:tcW w:w="811" w:type="dxa"/>
            <w:tcBorders>
              <w:bottom w:val="single" w:sz="12" w:space="0" w:color="auto"/>
            </w:tcBorders>
            <w:vAlign w:val="center"/>
          </w:tcPr>
          <w:p w14:paraId="1E6E23D1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0.445</w:t>
            </w:r>
          </w:p>
        </w:tc>
        <w:tc>
          <w:tcPr>
            <w:tcW w:w="811" w:type="dxa"/>
            <w:tcBorders>
              <w:bottom w:val="single" w:sz="12" w:space="0" w:color="auto"/>
            </w:tcBorders>
            <w:vAlign w:val="center"/>
          </w:tcPr>
          <w:p w14:paraId="0260D0A3" w14:textId="77777777" w:rsidR="005B6DFF" w:rsidRPr="00572B04" w:rsidRDefault="005B6DFF" w:rsidP="005B6DF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72B04">
              <w:rPr>
                <w:rFonts w:ascii="Times New Roman" w:hAnsi="Times New Roman" w:cs="Times New Roman"/>
                <w:sz w:val="17"/>
                <w:szCs w:val="17"/>
              </w:rPr>
              <w:t>0.433</w:t>
            </w:r>
          </w:p>
        </w:tc>
      </w:tr>
    </w:tbl>
    <w:p w14:paraId="45A6AD80" w14:textId="722067E6" w:rsidR="00B37E8E" w:rsidRPr="00572B04" w:rsidRDefault="00104254" w:rsidP="00B37E8E">
      <w:pPr>
        <w:pStyle w:val="1"/>
        <w:spacing w:line="480" w:lineRule="auto"/>
        <w:rPr>
          <w:rFonts w:ascii="Times New Roman" w:hAnsi="Times New Roman" w:cs="Times New Roman"/>
          <w:sz w:val="21"/>
          <w:szCs w:val="21"/>
        </w:rPr>
      </w:pPr>
      <w:bookmarkStart w:id="26" w:name="_Toc120194685"/>
      <w:r w:rsidRPr="00572B04">
        <w:rPr>
          <w:rFonts w:ascii="Times New Roman" w:hAnsi="Times New Roman" w:cs="Times New Roman"/>
          <w:sz w:val="21"/>
          <w:szCs w:val="21"/>
        </w:rPr>
        <w:t>12</w:t>
      </w:r>
      <w:r w:rsidR="00B37E8E" w:rsidRPr="00572B04">
        <w:rPr>
          <w:rFonts w:ascii="Times New Roman" w:hAnsi="Times New Roman" w:cs="Times New Roman"/>
          <w:sz w:val="21"/>
          <w:szCs w:val="21"/>
        </w:rPr>
        <w:t xml:space="preserve">. Comparing the </w:t>
      </w:r>
      <w:bookmarkStart w:id="27" w:name="OLE_LINK55"/>
      <w:bookmarkStart w:id="28" w:name="OLE_LINK56"/>
      <w:r w:rsidR="00A13D8B" w:rsidRPr="00572B04">
        <w:rPr>
          <w:rFonts w:ascii="Times New Roman" w:hAnsi="Times New Roman" w:cs="Times New Roman"/>
          <w:sz w:val="21"/>
          <w:szCs w:val="21"/>
        </w:rPr>
        <w:t>property</w:t>
      </w:r>
      <w:bookmarkEnd w:id="27"/>
      <w:bookmarkEnd w:id="28"/>
      <w:r w:rsidR="00B37E8E" w:rsidRPr="00572B04">
        <w:rPr>
          <w:rFonts w:ascii="Times New Roman" w:hAnsi="Times New Roman" w:cs="Times New Roman"/>
          <w:sz w:val="21"/>
          <w:szCs w:val="21"/>
        </w:rPr>
        <w:t xml:space="preserve"> for detecti</w:t>
      </w:r>
      <w:r w:rsidR="00A13D8B" w:rsidRPr="00572B04">
        <w:rPr>
          <w:rFonts w:ascii="Times New Roman" w:hAnsi="Times New Roman" w:cs="Times New Roman" w:hint="eastAsia"/>
          <w:sz w:val="21"/>
          <w:szCs w:val="21"/>
        </w:rPr>
        <w:t>ng</w:t>
      </w:r>
      <w:r w:rsidR="00B37E8E" w:rsidRPr="00572B04">
        <w:rPr>
          <w:rFonts w:ascii="Times New Roman" w:hAnsi="Times New Roman" w:cs="Times New Roman"/>
          <w:sz w:val="21"/>
          <w:szCs w:val="21"/>
        </w:rPr>
        <w:t xml:space="preserve"> SA in this work with other works</w:t>
      </w:r>
      <w:bookmarkEnd w:id="26"/>
    </w:p>
    <w:p w14:paraId="7F5724D7" w14:textId="1BEC1113" w:rsidR="004459F3" w:rsidRPr="00572B04" w:rsidRDefault="004459F3" w:rsidP="008F4FFE">
      <w:pPr>
        <w:spacing w:beforeLines="50" w:before="156" w:afterLines="50" w:after="156"/>
        <w:rPr>
          <w:rFonts w:ascii="Times New Roman" w:eastAsia="宋体" w:hAnsi="Times New Roman" w:cs="Times New Roman"/>
          <w:color w:val="000000" w:themeColor="text1"/>
          <w:szCs w:val="21"/>
        </w:rPr>
      </w:pPr>
      <w:bookmarkStart w:id="29" w:name="_Hlk36059546"/>
      <w:r w:rsidRPr="00572B04">
        <w:rPr>
          <w:rFonts w:ascii="Times New Roman" w:eastAsia="宋体" w:hAnsi="Times New Roman" w:cs="Times New Roman"/>
          <w:b/>
          <w:color w:val="000000" w:themeColor="text1"/>
          <w:szCs w:val="21"/>
        </w:rPr>
        <w:t>Table S</w:t>
      </w:r>
      <w:r w:rsidR="00D2036D" w:rsidRPr="00572B04">
        <w:rPr>
          <w:rFonts w:ascii="Times New Roman" w:eastAsia="宋体" w:hAnsi="Times New Roman" w:cs="Times New Roman"/>
          <w:b/>
          <w:color w:val="000000" w:themeColor="text1"/>
          <w:szCs w:val="21"/>
        </w:rPr>
        <w:t>5</w:t>
      </w:r>
      <w:r w:rsidR="00A97303" w:rsidRPr="00572B04">
        <w:rPr>
          <w:rFonts w:ascii="Times New Roman" w:eastAsia="宋体" w:hAnsi="Times New Roman" w:cs="Times New Roman"/>
          <w:b/>
          <w:color w:val="000000" w:themeColor="text1"/>
          <w:szCs w:val="21"/>
        </w:rPr>
        <w:t>.</w:t>
      </w:r>
      <w:r w:rsidRPr="00572B04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proofErr w:type="gramStart"/>
      <w:r w:rsidRPr="00572B04">
        <w:rPr>
          <w:rFonts w:ascii="Times New Roman" w:eastAsia="宋体" w:hAnsi="Times New Roman" w:cs="Times New Roman"/>
          <w:color w:val="000000" w:themeColor="text1"/>
          <w:szCs w:val="21"/>
        </w:rPr>
        <w:t xml:space="preserve">Comparison of the </w:t>
      </w:r>
      <w:r w:rsidR="00867C38" w:rsidRPr="00572B04">
        <w:rPr>
          <w:rFonts w:ascii="Times New Roman" w:eastAsia="宋体" w:hAnsi="Times New Roman" w:cs="Times New Roman"/>
          <w:color w:val="000000" w:themeColor="text1"/>
          <w:szCs w:val="21"/>
        </w:rPr>
        <w:t>property</w:t>
      </w:r>
      <w:r w:rsidRPr="00572B04">
        <w:rPr>
          <w:rFonts w:ascii="Times New Roman" w:eastAsia="宋体" w:hAnsi="Times New Roman" w:cs="Times New Roman"/>
          <w:color w:val="000000" w:themeColor="text1"/>
          <w:szCs w:val="21"/>
        </w:rPr>
        <w:t xml:space="preserve"> for detecti</w:t>
      </w:r>
      <w:r w:rsidR="00867C38" w:rsidRPr="00572B04">
        <w:rPr>
          <w:rFonts w:ascii="Times New Roman" w:eastAsia="宋体" w:hAnsi="Times New Roman" w:cs="Times New Roman" w:hint="eastAsia"/>
          <w:color w:val="000000" w:themeColor="text1"/>
          <w:szCs w:val="21"/>
        </w:rPr>
        <w:t>ng</w:t>
      </w:r>
      <w:r w:rsidRPr="00572B04">
        <w:rPr>
          <w:rFonts w:ascii="Times New Roman" w:eastAsia="宋体" w:hAnsi="Times New Roman" w:cs="Times New Roman"/>
          <w:color w:val="000000" w:themeColor="text1"/>
          <w:szCs w:val="21"/>
        </w:rPr>
        <w:t xml:space="preserve"> SA in this work with other works</w:t>
      </w:r>
      <w:r w:rsidRPr="00572B04">
        <w:rPr>
          <w:rFonts w:ascii="Times New Roman" w:eastAsia="宋体" w:hAnsi="Times New Roman" w:cs="Times New Roman" w:hint="eastAsia"/>
          <w:color w:val="000000" w:themeColor="text1"/>
          <w:szCs w:val="21"/>
        </w:rPr>
        <w:t>.</w:t>
      </w:r>
      <w:proofErr w:type="gramEnd"/>
    </w:p>
    <w:tbl>
      <w:tblPr>
        <w:tblStyle w:val="a9"/>
        <w:tblW w:w="830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275"/>
        <w:gridCol w:w="1276"/>
        <w:gridCol w:w="1276"/>
        <w:gridCol w:w="1417"/>
        <w:gridCol w:w="935"/>
      </w:tblGrid>
      <w:tr w:rsidR="004459F3" w:rsidRPr="00572B04" w14:paraId="17143A7D" w14:textId="77777777" w:rsidTr="00650583">
        <w:trPr>
          <w:trHeight w:val="36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End w:id="29"/>
          <w:p w14:paraId="4D2D3D9F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/>
                <w:szCs w:val="21"/>
              </w:rPr>
              <w:t>Structure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A1DDCB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/>
                <w:szCs w:val="21"/>
              </w:rPr>
              <w:t>LOD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C69733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/>
                <w:szCs w:val="21"/>
              </w:rPr>
              <w:t>Selectivity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3734B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/>
                <w:szCs w:val="21"/>
              </w:rPr>
              <w:t>Application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8AD026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/>
                <w:szCs w:val="21"/>
              </w:rPr>
              <w:t>Detection medium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01BB9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/>
                <w:szCs w:val="21"/>
              </w:rPr>
              <w:t>References</w:t>
            </w:r>
          </w:p>
        </w:tc>
      </w:tr>
      <w:tr w:rsidR="004459F3" w:rsidRPr="00572B04" w14:paraId="3E3292DD" w14:textId="77777777" w:rsidTr="00650583">
        <w:trPr>
          <w:trHeight w:val="369"/>
          <w:jc w:val="center"/>
        </w:trPr>
        <w:tc>
          <w:tcPr>
            <w:tcW w:w="2127" w:type="dxa"/>
            <w:vAlign w:val="center"/>
          </w:tcPr>
          <w:p w14:paraId="7E147C50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572B04">
              <w:rPr>
                <w:rFonts w:ascii="Times New Roman" w:eastAsia="宋体" w:hAnsi="Times New Roman"/>
                <w:szCs w:val="21"/>
              </w:rPr>
              <w:t>MPA-</w:t>
            </w:r>
            <w:proofErr w:type="spellStart"/>
            <w:r w:rsidRPr="00572B04">
              <w:rPr>
                <w:rFonts w:ascii="Times New Roman" w:eastAsia="宋体" w:hAnsi="Times New Roman"/>
                <w:szCs w:val="21"/>
              </w:rPr>
              <w:t>CdTe</w:t>
            </w:r>
            <w:proofErr w:type="spellEnd"/>
            <w:r w:rsidRPr="00572B04">
              <w:rPr>
                <w:rFonts w:ascii="Times New Roman" w:eastAsia="宋体" w:hAnsi="Times New Roman"/>
                <w:szCs w:val="21"/>
              </w:rPr>
              <w:t xml:space="preserve"> QDs</w:t>
            </w:r>
          </w:p>
        </w:tc>
        <w:tc>
          <w:tcPr>
            <w:tcW w:w="1275" w:type="dxa"/>
            <w:vAlign w:val="center"/>
          </w:tcPr>
          <w:p w14:paraId="72F1FE06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/>
                <w:szCs w:val="21"/>
              </w:rPr>
              <w:t>150 ng·mL</w:t>
            </w:r>
            <w:r w:rsidRPr="00572B04">
              <w:rPr>
                <w:rFonts w:ascii="Times New Roman" w:hAnsi="Times New Roman" w:cs="Times New Roman"/>
                <w:szCs w:val="21"/>
                <w:vertAlign w:val="superscript"/>
              </w:rPr>
              <w:t>-1</w:t>
            </w:r>
          </w:p>
        </w:tc>
        <w:tc>
          <w:tcPr>
            <w:tcW w:w="1276" w:type="dxa"/>
            <w:vAlign w:val="center"/>
          </w:tcPr>
          <w:p w14:paraId="48AB1AD9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N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o data</w:t>
            </w:r>
          </w:p>
        </w:tc>
        <w:tc>
          <w:tcPr>
            <w:tcW w:w="1276" w:type="dxa"/>
            <w:vAlign w:val="center"/>
          </w:tcPr>
          <w:p w14:paraId="6731DB9C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In vitro</w:t>
            </w:r>
          </w:p>
        </w:tc>
        <w:tc>
          <w:tcPr>
            <w:tcW w:w="1417" w:type="dxa"/>
            <w:vAlign w:val="center"/>
          </w:tcPr>
          <w:p w14:paraId="7EC2D545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W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ater,</w:t>
            </w:r>
          </w:p>
          <w:p w14:paraId="137CC3F6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pH =</w:t>
            </w:r>
            <w:r w:rsidRPr="00572B04"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 xml:space="preserve"> 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5.5</w:t>
            </w:r>
          </w:p>
        </w:tc>
        <w:tc>
          <w:tcPr>
            <w:tcW w:w="935" w:type="dxa"/>
            <w:vAlign w:val="center"/>
          </w:tcPr>
          <w:p w14:paraId="34766CA4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3</w:t>
            </w:r>
          </w:p>
        </w:tc>
      </w:tr>
      <w:tr w:rsidR="004459F3" w:rsidRPr="00572B04" w14:paraId="2D71C655" w14:textId="77777777" w:rsidTr="00650583">
        <w:trPr>
          <w:trHeight w:val="369"/>
          <w:jc w:val="center"/>
        </w:trPr>
        <w:tc>
          <w:tcPr>
            <w:tcW w:w="2127" w:type="dxa"/>
            <w:vAlign w:val="center"/>
          </w:tcPr>
          <w:p w14:paraId="35390679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572B04">
              <w:rPr>
                <w:rFonts w:ascii="Times New Roman" w:eastAsia="宋体" w:hAnsi="Times New Roman"/>
                <w:szCs w:val="21"/>
              </w:rPr>
              <w:object w:dxaOrig="2786" w:dyaOrig="1524" w14:anchorId="13361FD7">
                <v:shape id="_x0000_i1026" type="#_x0000_t75" style="width:83.55pt;height:45.85pt" o:ole="">
                  <v:imagedata r:id="rId30" o:title=""/>
                </v:shape>
                <o:OLEObject Type="Embed" ProgID="ChemDraw.Document.6.0" ShapeID="_x0000_i1026" DrawAspect="Content" ObjectID="_1730831455" r:id="rId31"/>
              </w:object>
            </w:r>
          </w:p>
        </w:tc>
        <w:tc>
          <w:tcPr>
            <w:tcW w:w="1275" w:type="dxa"/>
            <w:vAlign w:val="center"/>
          </w:tcPr>
          <w:p w14:paraId="67BA0FCB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/>
                <w:szCs w:val="21"/>
              </w:rPr>
              <w:t>N</w:t>
            </w:r>
            <w:r w:rsidRPr="00572B04">
              <w:rPr>
                <w:rFonts w:ascii="Times New Roman" w:hAnsi="Times New Roman" w:cs="Times New Roman" w:hint="eastAsia"/>
                <w:szCs w:val="21"/>
              </w:rPr>
              <w:t>o</w:t>
            </w:r>
            <w:r w:rsidRPr="00572B04">
              <w:rPr>
                <w:rFonts w:ascii="Times New Roman" w:hAnsi="Times New Roman" w:cs="Times New Roman"/>
                <w:szCs w:val="21"/>
              </w:rPr>
              <w:t xml:space="preserve"> data</w:t>
            </w:r>
          </w:p>
        </w:tc>
        <w:tc>
          <w:tcPr>
            <w:tcW w:w="1276" w:type="dxa"/>
            <w:vAlign w:val="center"/>
          </w:tcPr>
          <w:p w14:paraId="67FCD5A8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Poor</w:t>
            </w:r>
          </w:p>
        </w:tc>
        <w:tc>
          <w:tcPr>
            <w:tcW w:w="1276" w:type="dxa"/>
            <w:vAlign w:val="center"/>
          </w:tcPr>
          <w:p w14:paraId="699D71FC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In vitro</w:t>
            </w:r>
          </w:p>
        </w:tc>
        <w:tc>
          <w:tcPr>
            <w:tcW w:w="1417" w:type="dxa"/>
            <w:vAlign w:val="center"/>
          </w:tcPr>
          <w:p w14:paraId="582AB639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E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tOH</w:t>
            </w:r>
          </w:p>
        </w:tc>
        <w:tc>
          <w:tcPr>
            <w:tcW w:w="935" w:type="dxa"/>
            <w:vAlign w:val="center"/>
          </w:tcPr>
          <w:p w14:paraId="799D9533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4</w:t>
            </w:r>
          </w:p>
        </w:tc>
      </w:tr>
      <w:tr w:rsidR="004459F3" w:rsidRPr="00572B04" w14:paraId="577B2477" w14:textId="77777777" w:rsidTr="00650583">
        <w:trPr>
          <w:trHeight w:val="369"/>
          <w:jc w:val="center"/>
        </w:trPr>
        <w:tc>
          <w:tcPr>
            <w:tcW w:w="2127" w:type="dxa"/>
            <w:vAlign w:val="center"/>
          </w:tcPr>
          <w:p w14:paraId="00D267A6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572B04">
              <w:rPr>
                <w:rFonts w:ascii="Times New Roman" w:eastAsia="宋体" w:hAnsi="Times New Roman"/>
                <w:szCs w:val="21"/>
              </w:rPr>
              <w:object w:dxaOrig="2786" w:dyaOrig="1812" w14:anchorId="1E703793">
                <v:shape id="_x0000_i1027" type="#_x0000_t75" style="width:80.15pt;height:52.3pt" o:ole="">
                  <v:imagedata r:id="rId32" o:title=""/>
                </v:shape>
                <o:OLEObject Type="Embed" ProgID="ChemDraw.Document.6.0" ShapeID="_x0000_i1027" DrawAspect="Content" ObjectID="_1730831456" r:id="rId33"/>
              </w:object>
            </w:r>
          </w:p>
        </w:tc>
        <w:tc>
          <w:tcPr>
            <w:tcW w:w="1275" w:type="dxa"/>
            <w:vAlign w:val="center"/>
          </w:tcPr>
          <w:p w14:paraId="22DF0AB2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N</w:t>
            </w:r>
            <w:r w:rsidRPr="00572B04">
              <w:rPr>
                <w:rFonts w:ascii="Times New Roman" w:hAnsi="Times New Roman" w:cs="Times New Roman"/>
                <w:szCs w:val="21"/>
              </w:rPr>
              <w:t>o data</w:t>
            </w:r>
          </w:p>
        </w:tc>
        <w:tc>
          <w:tcPr>
            <w:tcW w:w="1276" w:type="dxa"/>
            <w:vAlign w:val="center"/>
          </w:tcPr>
          <w:p w14:paraId="61AA1BC4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Poor</w:t>
            </w:r>
          </w:p>
        </w:tc>
        <w:tc>
          <w:tcPr>
            <w:tcW w:w="1276" w:type="dxa"/>
            <w:vAlign w:val="center"/>
          </w:tcPr>
          <w:p w14:paraId="55F81005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In vitro</w:t>
            </w:r>
          </w:p>
        </w:tc>
        <w:tc>
          <w:tcPr>
            <w:tcW w:w="1417" w:type="dxa"/>
            <w:vAlign w:val="center"/>
          </w:tcPr>
          <w:p w14:paraId="288B81DC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E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tOH</w:t>
            </w:r>
          </w:p>
        </w:tc>
        <w:tc>
          <w:tcPr>
            <w:tcW w:w="935" w:type="dxa"/>
            <w:vAlign w:val="center"/>
          </w:tcPr>
          <w:p w14:paraId="0B0199EF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5</w:t>
            </w:r>
          </w:p>
        </w:tc>
      </w:tr>
      <w:bookmarkStart w:id="30" w:name="_Hlk36139367"/>
      <w:tr w:rsidR="004459F3" w:rsidRPr="00572B04" w14:paraId="32C3F978" w14:textId="77777777" w:rsidTr="00650583">
        <w:trPr>
          <w:trHeight w:val="369"/>
          <w:jc w:val="center"/>
        </w:trPr>
        <w:tc>
          <w:tcPr>
            <w:tcW w:w="2127" w:type="dxa"/>
            <w:vAlign w:val="center"/>
          </w:tcPr>
          <w:p w14:paraId="2A32BD60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572B04">
              <w:rPr>
                <w:rFonts w:ascii="Times New Roman" w:eastAsia="宋体" w:hAnsi="Times New Roman"/>
                <w:szCs w:val="21"/>
              </w:rPr>
              <w:object w:dxaOrig="3034" w:dyaOrig="1524" w14:anchorId="5210CC48">
                <v:shape id="_x0000_i1028" type="#_x0000_t75" style="width:81.85pt;height:41.55pt" o:ole="">
                  <v:imagedata r:id="rId34" o:title=""/>
                </v:shape>
                <o:OLEObject Type="Embed" ProgID="ChemDraw.Document.6.0" ShapeID="_x0000_i1028" DrawAspect="Content" ObjectID="_1730831457" r:id="rId35"/>
              </w:object>
            </w:r>
          </w:p>
        </w:tc>
        <w:tc>
          <w:tcPr>
            <w:tcW w:w="1275" w:type="dxa"/>
            <w:vAlign w:val="center"/>
          </w:tcPr>
          <w:p w14:paraId="7797E509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N</w:t>
            </w:r>
            <w:r w:rsidRPr="00572B04">
              <w:rPr>
                <w:rFonts w:ascii="Times New Roman" w:hAnsi="Times New Roman" w:cs="Times New Roman"/>
                <w:szCs w:val="21"/>
              </w:rPr>
              <w:t>o data</w:t>
            </w:r>
          </w:p>
        </w:tc>
        <w:tc>
          <w:tcPr>
            <w:tcW w:w="1276" w:type="dxa"/>
            <w:vAlign w:val="center"/>
          </w:tcPr>
          <w:p w14:paraId="193A9052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Poor</w:t>
            </w:r>
          </w:p>
        </w:tc>
        <w:tc>
          <w:tcPr>
            <w:tcW w:w="1276" w:type="dxa"/>
            <w:vAlign w:val="center"/>
          </w:tcPr>
          <w:p w14:paraId="76BF4B9D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In vitro</w:t>
            </w:r>
          </w:p>
        </w:tc>
        <w:tc>
          <w:tcPr>
            <w:tcW w:w="1417" w:type="dxa"/>
            <w:vAlign w:val="center"/>
          </w:tcPr>
          <w:p w14:paraId="23C4BE39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EtOH</w:t>
            </w:r>
          </w:p>
        </w:tc>
        <w:tc>
          <w:tcPr>
            <w:tcW w:w="935" w:type="dxa"/>
            <w:vAlign w:val="center"/>
          </w:tcPr>
          <w:p w14:paraId="4DC251AB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6</w:t>
            </w:r>
          </w:p>
        </w:tc>
      </w:tr>
      <w:bookmarkEnd w:id="30"/>
      <w:tr w:rsidR="004459F3" w:rsidRPr="00572B04" w14:paraId="21F4B560" w14:textId="77777777" w:rsidTr="00650583">
        <w:trPr>
          <w:trHeight w:val="369"/>
          <w:jc w:val="center"/>
        </w:trPr>
        <w:tc>
          <w:tcPr>
            <w:tcW w:w="2127" w:type="dxa"/>
            <w:vAlign w:val="center"/>
          </w:tcPr>
          <w:p w14:paraId="23463D19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572B04">
              <w:rPr>
                <w:rFonts w:ascii="Times New Roman" w:eastAsia="宋体" w:hAnsi="Times New Roman"/>
                <w:noProof/>
                <w:szCs w:val="21"/>
              </w:rPr>
              <w:lastRenderedPageBreak/>
              <w:drawing>
                <wp:inline distT="0" distB="0" distL="0" distR="0" wp14:anchorId="1A4D3863" wp14:editId="1F78EC3C">
                  <wp:extent cx="1283278" cy="615043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558" cy="631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58A2AD04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N</w:t>
            </w:r>
            <w:r w:rsidRPr="00572B04">
              <w:rPr>
                <w:rFonts w:ascii="Times New Roman" w:hAnsi="Times New Roman" w:cs="Times New Roman"/>
                <w:szCs w:val="21"/>
              </w:rPr>
              <w:t>o data</w:t>
            </w:r>
          </w:p>
        </w:tc>
        <w:tc>
          <w:tcPr>
            <w:tcW w:w="1276" w:type="dxa"/>
            <w:vAlign w:val="center"/>
          </w:tcPr>
          <w:p w14:paraId="73D4507C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Poor</w:t>
            </w:r>
          </w:p>
        </w:tc>
        <w:tc>
          <w:tcPr>
            <w:tcW w:w="1276" w:type="dxa"/>
            <w:vAlign w:val="center"/>
          </w:tcPr>
          <w:p w14:paraId="3320A3AD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In vitro</w:t>
            </w:r>
          </w:p>
        </w:tc>
        <w:tc>
          <w:tcPr>
            <w:tcW w:w="1417" w:type="dxa"/>
            <w:vAlign w:val="center"/>
          </w:tcPr>
          <w:p w14:paraId="0633FCCB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EtOH</w:t>
            </w:r>
          </w:p>
        </w:tc>
        <w:tc>
          <w:tcPr>
            <w:tcW w:w="935" w:type="dxa"/>
            <w:vAlign w:val="center"/>
          </w:tcPr>
          <w:p w14:paraId="13759C2A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7</w:t>
            </w:r>
          </w:p>
        </w:tc>
      </w:tr>
      <w:tr w:rsidR="004459F3" w:rsidRPr="00572B04" w14:paraId="43D69635" w14:textId="77777777" w:rsidTr="00650583">
        <w:trPr>
          <w:trHeight w:val="369"/>
          <w:jc w:val="center"/>
        </w:trPr>
        <w:tc>
          <w:tcPr>
            <w:tcW w:w="2127" w:type="dxa"/>
            <w:vAlign w:val="center"/>
          </w:tcPr>
          <w:p w14:paraId="43DEED9B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572B04">
              <w:rPr>
                <w:rFonts w:ascii="Times New Roman" w:eastAsia="宋体" w:hAnsi="Times New Roman"/>
                <w:szCs w:val="21"/>
              </w:rPr>
              <w:object w:dxaOrig="3597" w:dyaOrig="1891" w14:anchorId="6979C3BD">
                <v:shape id="_x0000_i1029" type="#_x0000_t75" style="width:96.85pt;height:50.55pt" o:ole="">
                  <v:imagedata r:id="rId37" o:title=""/>
                </v:shape>
                <o:OLEObject Type="Embed" ProgID="ChemDraw.Document.6.0" ShapeID="_x0000_i1029" DrawAspect="Content" ObjectID="_1730831458" r:id="rId38"/>
              </w:object>
            </w:r>
          </w:p>
        </w:tc>
        <w:tc>
          <w:tcPr>
            <w:tcW w:w="1275" w:type="dxa"/>
            <w:vAlign w:val="center"/>
          </w:tcPr>
          <w:p w14:paraId="5A4E22F5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N</w:t>
            </w:r>
            <w:r w:rsidRPr="00572B04">
              <w:rPr>
                <w:rFonts w:ascii="Times New Roman" w:hAnsi="Times New Roman" w:cs="Times New Roman"/>
                <w:szCs w:val="21"/>
              </w:rPr>
              <w:t>o data</w:t>
            </w:r>
          </w:p>
        </w:tc>
        <w:tc>
          <w:tcPr>
            <w:tcW w:w="1276" w:type="dxa"/>
            <w:vAlign w:val="center"/>
          </w:tcPr>
          <w:p w14:paraId="029FEE12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Poor</w:t>
            </w:r>
          </w:p>
        </w:tc>
        <w:tc>
          <w:tcPr>
            <w:tcW w:w="1276" w:type="dxa"/>
            <w:vAlign w:val="center"/>
          </w:tcPr>
          <w:p w14:paraId="4C7CCC94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In vitro</w:t>
            </w:r>
          </w:p>
        </w:tc>
        <w:tc>
          <w:tcPr>
            <w:tcW w:w="1417" w:type="dxa"/>
            <w:vAlign w:val="center"/>
          </w:tcPr>
          <w:p w14:paraId="6AC131C4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PBS/EtOH (5/95, v/v, pH = 7.4)</w:t>
            </w:r>
          </w:p>
        </w:tc>
        <w:tc>
          <w:tcPr>
            <w:tcW w:w="935" w:type="dxa"/>
            <w:vAlign w:val="center"/>
          </w:tcPr>
          <w:p w14:paraId="109F218B" w14:textId="77777777" w:rsidR="004459F3" w:rsidRPr="00572B04" w:rsidRDefault="004459F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572B04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8</w:t>
            </w:r>
          </w:p>
        </w:tc>
      </w:tr>
      <w:tr w:rsidR="00EA255E" w:rsidRPr="00572B04" w14:paraId="6A6C4A27" w14:textId="77777777" w:rsidTr="00650583">
        <w:trPr>
          <w:trHeight w:val="369"/>
          <w:jc w:val="center"/>
        </w:trPr>
        <w:tc>
          <w:tcPr>
            <w:tcW w:w="2127" w:type="dxa"/>
            <w:vAlign w:val="center"/>
          </w:tcPr>
          <w:p w14:paraId="74BF250F" w14:textId="7A2FCB82" w:rsidR="00EA255E" w:rsidRPr="00572B04" w:rsidRDefault="002A14F9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572B04">
              <w:object w:dxaOrig="3068" w:dyaOrig="1841" w14:anchorId="4041D74B">
                <v:shape id="_x0000_i1030" type="#_x0000_t75" style="width:102.45pt;height:61.3pt" o:ole="">
                  <v:imagedata r:id="rId39" o:title=""/>
                </v:shape>
                <o:OLEObject Type="Embed" ProgID="ChemDraw.Document.6.0" ShapeID="_x0000_i1030" DrawAspect="Content" ObjectID="_1730831459" r:id="rId40"/>
              </w:object>
            </w:r>
          </w:p>
        </w:tc>
        <w:tc>
          <w:tcPr>
            <w:tcW w:w="1275" w:type="dxa"/>
            <w:vAlign w:val="center"/>
          </w:tcPr>
          <w:p w14:paraId="63FDA197" w14:textId="51AFA8F9" w:rsidR="00EA255E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/>
                <w:szCs w:val="21"/>
              </w:rPr>
              <w:t xml:space="preserve">2 </w:t>
            </w:r>
            <w:proofErr w:type="spellStart"/>
            <w:r w:rsidRPr="00572B04">
              <w:rPr>
                <w:rFonts w:ascii="Times New Roman" w:hAnsi="Times New Roman" w:cs="Times New Roman"/>
                <w:szCs w:val="21"/>
              </w:rPr>
              <w:t>nM</w:t>
            </w:r>
            <w:proofErr w:type="spellEnd"/>
          </w:p>
        </w:tc>
        <w:tc>
          <w:tcPr>
            <w:tcW w:w="1276" w:type="dxa"/>
            <w:vAlign w:val="center"/>
          </w:tcPr>
          <w:p w14:paraId="142D027D" w14:textId="7B92AB9F" w:rsidR="00EA255E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High</w:t>
            </w:r>
          </w:p>
        </w:tc>
        <w:tc>
          <w:tcPr>
            <w:tcW w:w="1276" w:type="dxa"/>
            <w:vAlign w:val="center"/>
          </w:tcPr>
          <w:p w14:paraId="1DC526B7" w14:textId="0B8FA870" w:rsidR="00EA255E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In vitro and cells</w:t>
            </w:r>
          </w:p>
        </w:tc>
        <w:tc>
          <w:tcPr>
            <w:tcW w:w="1417" w:type="dxa"/>
            <w:vAlign w:val="center"/>
          </w:tcPr>
          <w:p w14:paraId="2F6B01E3" w14:textId="19A6AAAC" w:rsidR="00EA255E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CH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  <w:vertAlign w:val="subscript"/>
              </w:rPr>
              <w:t>3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CN/H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  <w:vertAlign w:val="subscript"/>
              </w:rPr>
              <w:t>2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O (1/1, v/v)</w:t>
            </w:r>
          </w:p>
        </w:tc>
        <w:tc>
          <w:tcPr>
            <w:tcW w:w="935" w:type="dxa"/>
            <w:vAlign w:val="center"/>
          </w:tcPr>
          <w:p w14:paraId="37343F47" w14:textId="1B613FF1" w:rsidR="00EA255E" w:rsidRPr="00572B04" w:rsidRDefault="00BC3CB2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572B04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9</w:t>
            </w:r>
          </w:p>
        </w:tc>
      </w:tr>
      <w:tr w:rsidR="00EA255E" w:rsidRPr="00572B04" w14:paraId="67ABAF44" w14:textId="77777777" w:rsidTr="00650583">
        <w:trPr>
          <w:trHeight w:val="369"/>
          <w:jc w:val="center"/>
        </w:trPr>
        <w:tc>
          <w:tcPr>
            <w:tcW w:w="2127" w:type="dxa"/>
            <w:vAlign w:val="center"/>
          </w:tcPr>
          <w:p w14:paraId="4190BD9A" w14:textId="391BD38F" w:rsidR="00EA255E" w:rsidRPr="00572B04" w:rsidRDefault="002A14F9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572B04">
              <w:object w:dxaOrig="3068" w:dyaOrig="1841" w14:anchorId="1457A290">
                <v:shape id="_x0000_i1031" type="#_x0000_t75" style="width:102.45pt;height:61.3pt" o:ole="">
                  <v:imagedata r:id="rId41" o:title=""/>
                </v:shape>
                <o:OLEObject Type="Embed" ProgID="ChemDraw.Document.6.0" ShapeID="_x0000_i1031" DrawAspect="Content" ObjectID="_1730831460" r:id="rId42"/>
              </w:object>
            </w:r>
          </w:p>
        </w:tc>
        <w:tc>
          <w:tcPr>
            <w:tcW w:w="1275" w:type="dxa"/>
            <w:vAlign w:val="center"/>
          </w:tcPr>
          <w:p w14:paraId="68C688EC" w14:textId="5AF23178" w:rsidR="00EA255E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572B04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572B04">
              <w:rPr>
                <w:rFonts w:ascii="Times New Roman" w:hAnsi="Times New Roman" w:cs="Times New Roman"/>
                <w:szCs w:val="21"/>
              </w:rPr>
              <w:t>nM</w:t>
            </w:r>
            <w:proofErr w:type="spellEnd"/>
          </w:p>
        </w:tc>
        <w:tc>
          <w:tcPr>
            <w:tcW w:w="1276" w:type="dxa"/>
            <w:vAlign w:val="center"/>
          </w:tcPr>
          <w:p w14:paraId="237FA69E" w14:textId="279354FD" w:rsidR="00EA255E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High</w:t>
            </w:r>
          </w:p>
        </w:tc>
        <w:tc>
          <w:tcPr>
            <w:tcW w:w="1276" w:type="dxa"/>
            <w:vAlign w:val="center"/>
          </w:tcPr>
          <w:p w14:paraId="7327CFEA" w14:textId="367BE278" w:rsidR="00EA255E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In vitro and cells</w:t>
            </w:r>
          </w:p>
        </w:tc>
        <w:tc>
          <w:tcPr>
            <w:tcW w:w="1417" w:type="dxa"/>
            <w:vAlign w:val="center"/>
          </w:tcPr>
          <w:p w14:paraId="59604003" w14:textId="1D9EB3FA" w:rsidR="00EA255E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CH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  <w:vertAlign w:val="subscript"/>
              </w:rPr>
              <w:t>3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OH/H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  <w:vertAlign w:val="subscript"/>
              </w:rPr>
              <w:t>2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O (9/1, v/v)</w:t>
            </w:r>
          </w:p>
        </w:tc>
        <w:tc>
          <w:tcPr>
            <w:tcW w:w="935" w:type="dxa"/>
            <w:vAlign w:val="center"/>
          </w:tcPr>
          <w:p w14:paraId="5C84A49B" w14:textId="09E91CF9" w:rsidR="00EA255E" w:rsidRPr="00572B04" w:rsidRDefault="00BC3CB2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572B04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1</w:t>
            </w:r>
            <w:r w:rsidRPr="00572B04"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0</w:t>
            </w:r>
          </w:p>
        </w:tc>
      </w:tr>
      <w:tr w:rsidR="002A14F9" w:rsidRPr="00572B04" w14:paraId="11363932" w14:textId="77777777" w:rsidTr="00650583">
        <w:trPr>
          <w:trHeight w:val="369"/>
          <w:jc w:val="center"/>
        </w:trPr>
        <w:tc>
          <w:tcPr>
            <w:tcW w:w="2127" w:type="dxa"/>
            <w:vAlign w:val="center"/>
          </w:tcPr>
          <w:p w14:paraId="3F6C3400" w14:textId="2276885C" w:rsidR="002A14F9" w:rsidRPr="00572B04" w:rsidRDefault="002A14F9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572B04">
              <w:object w:dxaOrig="4006" w:dyaOrig="1426" w14:anchorId="05A153DC">
                <v:shape id="_x0000_i1032" type="#_x0000_t75" style="width:102.45pt;height:36.45pt" o:ole="">
                  <v:imagedata r:id="rId43" o:title=""/>
                </v:shape>
                <o:OLEObject Type="Embed" ProgID="ChemDraw.Document.6.0" ShapeID="_x0000_i1032" DrawAspect="Content" ObjectID="_1730831461" r:id="rId44"/>
              </w:object>
            </w:r>
          </w:p>
        </w:tc>
        <w:tc>
          <w:tcPr>
            <w:tcW w:w="1275" w:type="dxa"/>
            <w:vAlign w:val="center"/>
          </w:tcPr>
          <w:p w14:paraId="3513B9B8" w14:textId="11A33CF2" w:rsidR="002A14F9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/>
                <w:szCs w:val="21"/>
              </w:rPr>
              <w:t xml:space="preserve">3 </w:t>
            </w:r>
            <w:proofErr w:type="spellStart"/>
            <w:r w:rsidRPr="00572B04">
              <w:rPr>
                <w:rFonts w:ascii="Times New Roman" w:hAnsi="Times New Roman" w:cs="Times New Roman"/>
                <w:szCs w:val="21"/>
              </w:rPr>
              <w:t>μM</w:t>
            </w:r>
            <w:proofErr w:type="spellEnd"/>
          </w:p>
        </w:tc>
        <w:tc>
          <w:tcPr>
            <w:tcW w:w="1276" w:type="dxa"/>
            <w:vAlign w:val="center"/>
          </w:tcPr>
          <w:p w14:paraId="50C899E4" w14:textId="0C727476" w:rsidR="002A14F9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High</w:t>
            </w:r>
          </w:p>
        </w:tc>
        <w:tc>
          <w:tcPr>
            <w:tcW w:w="1276" w:type="dxa"/>
            <w:vAlign w:val="center"/>
          </w:tcPr>
          <w:p w14:paraId="3AC495B2" w14:textId="749321D6" w:rsidR="002A14F9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In vitro and cells</w:t>
            </w:r>
          </w:p>
        </w:tc>
        <w:tc>
          <w:tcPr>
            <w:tcW w:w="1417" w:type="dxa"/>
            <w:vAlign w:val="center"/>
          </w:tcPr>
          <w:p w14:paraId="22AFADA6" w14:textId="1EB383DB" w:rsidR="002A14F9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DMF/H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  <w:vertAlign w:val="subscript"/>
              </w:rPr>
              <w:t>2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O (7/3, v/v) and DMF/MES (7/3, v/v, 20 mM, pH=7.2)</w:t>
            </w:r>
          </w:p>
        </w:tc>
        <w:tc>
          <w:tcPr>
            <w:tcW w:w="935" w:type="dxa"/>
            <w:vAlign w:val="center"/>
          </w:tcPr>
          <w:p w14:paraId="48A586EE" w14:textId="2ED131E0" w:rsidR="002A14F9" w:rsidRPr="00572B04" w:rsidRDefault="00BC3CB2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572B04">
              <w:rPr>
                <w:rFonts w:ascii="Times New Roman" w:eastAsia="宋体" w:hAnsi="Times New Roman" w:cs="Times New Roman" w:hint="eastAsia"/>
                <w:color w:val="231F20"/>
                <w:kern w:val="0"/>
                <w:szCs w:val="21"/>
              </w:rPr>
              <w:t>1</w:t>
            </w:r>
            <w:r w:rsidRPr="00572B04"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1</w:t>
            </w:r>
          </w:p>
        </w:tc>
      </w:tr>
      <w:tr w:rsidR="00DF7A13" w:rsidRPr="00572B04" w14:paraId="68B32553" w14:textId="77777777" w:rsidTr="00650583">
        <w:trPr>
          <w:trHeight w:val="369"/>
          <w:jc w:val="center"/>
        </w:trPr>
        <w:tc>
          <w:tcPr>
            <w:tcW w:w="2127" w:type="dxa"/>
            <w:vAlign w:val="center"/>
          </w:tcPr>
          <w:p w14:paraId="1AA07D17" w14:textId="61778F3F" w:rsidR="00DF7A13" w:rsidRPr="00572B04" w:rsidRDefault="00BC3CB2" w:rsidP="004459F3">
            <w:pPr>
              <w:adjustRightInd w:val="0"/>
              <w:snapToGrid w:val="0"/>
              <w:spacing w:line="360" w:lineRule="auto"/>
              <w:jc w:val="center"/>
            </w:pPr>
            <w:r w:rsidRPr="00572B04">
              <w:object w:dxaOrig="3927" w:dyaOrig="2547" w14:anchorId="106C0D3B">
                <v:shape id="_x0000_i1033" type="#_x0000_t75" style="width:102.45pt;height:66.45pt" o:ole="">
                  <v:imagedata r:id="rId45" o:title=""/>
                </v:shape>
                <o:OLEObject Type="Embed" ProgID="ChemDraw.Document.6.0" ShapeID="_x0000_i1033" DrawAspect="Content" ObjectID="_1730831462" r:id="rId46"/>
              </w:object>
            </w:r>
          </w:p>
        </w:tc>
        <w:tc>
          <w:tcPr>
            <w:tcW w:w="1275" w:type="dxa"/>
            <w:vAlign w:val="center"/>
          </w:tcPr>
          <w:p w14:paraId="19EBA5FD" w14:textId="12B21B1D" w:rsidR="00DF7A13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72B04">
              <w:rPr>
                <w:rFonts w:ascii="Times New Roman" w:hAnsi="Times New Roman" w:cs="Times New Roman"/>
                <w:szCs w:val="21"/>
              </w:rPr>
              <w:t xml:space="preserve">1 </w:t>
            </w:r>
            <w:proofErr w:type="spellStart"/>
            <w:r w:rsidRPr="00572B04">
              <w:rPr>
                <w:rFonts w:ascii="Times New Roman" w:hAnsi="Times New Roman" w:cs="Times New Roman"/>
                <w:szCs w:val="21"/>
              </w:rPr>
              <w:t>μM</w:t>
            </w:r>
            <w:proofErr w:type="spellEnd"/>
          </w:p>
        </w:tc>
        <w:tc>
          <w:tcPr>
            <w:tcW w:w="1276" w:type="dxa"/>
            <w:vAlign w:val="center"/>
          </w:tcPr>
          <w:p w14:paraId="004B8B18" w14:textId="1E90DA11" w:rsidR="00DF7A13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High</w:t>
            </w:r>
          </w:p>
        </w:tc>
        <w:tc>
          <w:tcPr>
            <w:tcW w:w="1276" w:type="dxa"/>
            <w:vAlign w:val="center"/>
          </w:tcPr>
          <w:p w14:paraId="6D23C353" w14:textId="2140ECD5" w:rsidR="00DF7A13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In Vivo</w:t>
            </w:r>
          </w:p>
        </w:tc>
        <w:tc>
          <w:tcPr>
            <w:tcW w:w="1417" w:type="dxa"/>
            <w:vAlign w:val="center"/>
          </w:tcPr>
          <w:p w14:paraId="10093C6B" w14:textId="38969852" w:rsidR="00DF7A13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CH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  <w:vertAlign w:val="subscript"/>
              </w:rPr>
              <w:t>3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CN/H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  <w:vertAlign w:val="subscript"/>
              </w:rPr>
              <w:t>2</w:t>
            </w:r>
            <w:r w:rsidRPr="00572B04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O (7/3, v/v)</w:t>
            </w:r>
          </w:p>
        </w:tc>
        <w:tc>
          <w:tcPr>
            <w:tcW w:w="935" w:type="dxa"/>
            <w:vAlign w:val="center"/>
          </w:tcPr>
          <w:p w14:paraId="4D5FA113" w14:textId="57A15504" w:rsidR="00DF7A13" w:rsidRPr="00572B04" w:rsidRDefault="00DF7A13" w:rsidP="004459F3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</w:pPr>
            <w:r w:rsidRPr="00572B04">
              <w:rPr>
                <w:rFonts w:ascii="Times New Roman" w:eastAsia="宋体" w:hAnsi="Times New Roman" w:cs="Times New Roman"/>
                <w:color w:val="231F20"/>
                <w:kern w:val="0"/>
                <w:szCs w:val="21"/>
              </w:rPr>
              <w:t>This work</w:t>
            </w:r>
          </w:p>
        </w:tc>
      </w:tr>
    </w:tbl>
    <w:p w14:paraId="2DFE3A07" w14:textId="77777777" w:rsidR="00C53582" w:rsidRPr="00572B04" w:rsidRDefault="00803701" w:rsidP="00377F8D">
      <w:pPr>
        <w:pStyle w:val="1"/>
        <w:spacing w:line="480" w:lineRule="auto"/>
        <w:rPr>
          <w:rFonts w:ascii="Times New Roman" w:hAnsi="Times New Roman" w:cs="Times New Roman"/>
          <w:sz w:val="21"/>
          <w:szCs w:val="21"/>
        </w:rPr>
      </w:pPr>
      <w:bookmarkStart w:id="31" w:name="_Toc120194686"/>
      <w:r w:rsidRPr="00572B04">
        <w:rPr>
          <w:rFonts w:ascii="Times New Roman" w:hAnsi="Times New Roman" w:cs="Times New Roman"/>
          <w:sz w:val="21"/>
          <w:szCs w:val="21"/>
        </w:rPr>
        <w:t>References</w:t>
      </w:r>
      <w:bookmarkEnd w:id="31"/>
    </w:p>
    <w:p w14:paraId="369DC13C" w14:textId="4B79C843" w:rsidR="00DF2520" w:rsidRPr="00572B04" w:rsidRDefault="00C53582" w:rsidP="00C53582">
      <w:pPr>
        <w:spacing w:line="360" w:lineRule="auto"/>
        <w:rPr>
          <w:rFonts w:ascii="Times New Roman" w:eastAsia="等线" w:hAnsi="Times New Roman" w:cs="Times New Roman"/>
          <w:noProof/>
          <w:sz w:val="20"/>
          <w:szCs w:val="20"/>
        </w:rPr>
      </w:pPr>
      <w:r w:rsidRPr="00572B04">
        <w:rPr>
          <w:rFonts w:ascii="Times New Roman" w:eastAsia="等线" w:hAnsi="Times New Roman" w:cs="Times New Roman" w:hint="eastAsia"/>
          <w:noProof/>
          <w:sz w:val="20"/>
          <w:szCs w:val="20"/>
        </w:rPr>
        <w:t xml:space="preserve">[1] </w:t>
      </w:r>
      <w:r w:rsidR="00DF2520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Veetil, A. T.; Chakraborty, K.; Xiao, K.; Minter, M. R.; Sisodia, S. S.; Krishnan, Y. Cell-targetable DNA nanocapsules for spatiotemporal release of caged bioactive small molecules. </w:t>
      </w:r>
      <w:r w:rsidR="00DF2520" w:rsidRPr="00572B04">
        <w:rPr>
          <w:rFonts w:ascii="Times New Roman" w:eastAsia="等线" w:hAnsi="Times New Roman" w:cs="Times New Roman"/>
          <w:i/>
          <w:noProof/>
          <w:sz w:val="20"/>
          <w:szCs w:val="20"/>
        </w:rPr>
        <w:t xml:space="preserve">Nat. Nanotechnol. </w:t>
      </w:r>
      <w:r w:rsidR="00DF2520" w:rsidRPr="00572B04">
        <w:rPr>
          <w:rFonts w:ascii="Times New Roman" w:eastAsia="等线" w:hAnsi="Times New Roman" w:cs="Times New Roman"/>
          <w:b/>
          <w:noProof/>
          <w:sz w:val="20"/>
          <w:szCs w:val="20"/>
        </w:rPr>
        <w:t>2017</w:t>
      </w:r>
      <w:r w:rsidR="00DF2520" w:rsidRPr="00572B04">
        <w:rPr>
          <w:rFonts w:ascii="Times New Roman" w:eastAsia="等线" w:hAnsi="Times New Roman" w:cs="Times New Roman"/>
          <w:bCs/>
          <w:noProof/>
          <w:sz w:val="20"/>
          <w:szCs w:val="20"/>
        </w:rPr>
        <w:t xml:space="preserve">, </w:t>
      </w:r>
      <w:r w:rsidR="00DF2520" w:rsidRPr="00572B04">
        <w:rPr>
          <w:rFonts w:ascii="Times New Roman" w:eastAsia="等线" w:hAnsi="Times New Roman" w:cs="Times New Roman"/>
          <w:i/>
          <w:noProof/>
          <w:sz w:val="20"/>
          <w:szCs w:val="20"/>
        </w:rPr>
        <w:t>12</w:t>
      </w:r>
      <w:r w:rsidR="00DF2520" w:rsidRPr="00572B04">
        <w:rPr>
          <w:rFonts w:ascii="Times New Roman" w:eastAsia="等线" w:hAnsi="Times New Roman" w:cs="Times New Roman"/>
          <w:noProof/>
          <w:sz w:val="20"/>
          <w:szCs w:val="20"/>
        </w:rPr>
        <w:t>, 1183-1189.</w:t>
      </w:r>
    </w:p>
    <w:p w14:paraId="3E37D586" w14:textId="35798649" w:rsidR="002C51DD" w:rsidRPr="00572B04" w:rsidRDefault="00C53582" w:rsidP="00C53582">
      <w:pPr>
        <w:spacing w:line="360" w:lineRule="auto"/>
        <w:rPr>
          <w:rFonts w:ascii="Times New Roman" w:eastAsia="等线" w:hAnsi="Times New Roman" w:cs="Times New Roman"/>
          <w:noProof/>
          <w:sz w:val="20"/>
          <w:szCs w:val="20"/>
        </w:rPr>
      </w:pPr>
      <w:r w:rsidRPr="00572B04">
        <w:rPr>
          <w:rFonts w:ascii="Times New Roman" w:eastAsia="等线" w:hAnsi="Times New Roman" w:cs="Times New Roman" w:hint="eastAsia"/>
          <w:noProof/>
          <w:sz w:val="20"/>
          <w:szCs w:val="20"/>
        </w:rPr>
        <w:t xml:space="preserve">[2] </w:t>
      </w:r>
      <w:r w:rsidR="002C51DD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Yang, L. L.; Zou, S. Y.; Fu, Y. H.; Li, W.; Wen, X. P.; Wang, P. Y.; Wang, Z. C.; Ouyang, G. P.; Li, Z.; Yang, S. Highly Selective and Sensitive Detection of Biogenic Defense Phytohormone Salicylic Acid in Living Cells and Plants Using a Novel and Viable Rhodamine-Functionalized Fluorescent Probe. </w:t>
      </w:r>
      <w:r w:rsidR="00B16E33" w:rsidRPr="00572B04">
        <w:rPr>
          <w:rFonts w:ascii="Times New Roman" w:eastAsia="等线" w:hAnsi="Times New Roman" w:cs="Times New Roman"/>
          <w:i/>
          <w:noProof/>
          <w:sz w:val="20"/>
          <w:szCs w:val="20"/>
        </w:rPr>
        <w:t>J. Agric. Food</w:t>
      </w:r>
      <w:r w:rsidR="002C51DD" w:rsidRPr="00572B04">
        <w:rPr>
          <w:rFonts w:ascii="Times New Roman" w:eastAsia="等线" w:hAnsi="Times New Roman" w:cs="Times New Roman"/>
          <w:i/>
          <w:noProof/>
          <w:sz w:val="20"/>
          <w:szCs w:val="20"/>
        </w:rPr>
        <w:t xml:space="preserve"> Chem. </w:t>
      </w:r>
      <w:r w:rsidR="002C51DD" w:rsidRPr="00572B04">
        <w:rPr>
          <w:rFonts w:ascii="Times New Roman" w:eastAsia="等线" w:hAnsi="Times New Roman" w:cs="Times New Roman"/>
          <w:b/>
          <w:noProof/>
          <w:sz w:val="20"/>
          <w:szCs w:val="20"/>
        </w:rPr>
        <w:t>2020</w:t>
      </w:r>
      <w:r w:rsidR="002C51DD" w:rsidRPr="00572B04">
        <w:rPr>
          <w:rFonts w:ascii="Times New Roman" w:eastAsia="等线" w:hAnsi="Times New Roman" w:cs="Times New Roman"/>
          <w:bCs/>
          <w:noProof/>
          <w:sz w:val="20"/>
          <w:szCs w:val="20"/>
        </w:rPr>
        <w:t xml:space="preserve">, </w:t>
      </w:r>
      <w:r w:rsidR="002C51DD" w:rsidRPr="00572B04">
        <w:rPr>
          <w:rFonts w:ascii="Times New Roman" w:eastAsia="等线" w:hAnsi="Times New Roman" w:cs="Times New Roman"/>
          <w:i/>
          <w:noProof/>
          <w:sz w:val="20"/>
          <w:szCs w:val="20"/>
        </w:rPr>
        <w:t>68</w:t>
      </w:r>
      <w:r w:rsidR="002C51DD" w:rsidRPr="00572B04">
        <w:rPr>
          <w:rFonts w:ascii="Times New Roman" w:eastAsia="等线" w:hAnsi="Times New Roman" w:cs="Times New Roman"/>
          <w:noProof/>
          <w:sz w:val="20"/>
          <w:szCs w:val="20"/>
        </w:rPr>
        <w:t>, 4285-4291.</w:t>
      </w:r>
    </w:p>
    <w:p w14:paraId="13C52E6A" w14:textId="30FA57E6" w:rsidR="003570B5" w:rsidRPr="00572B04" w:rsidRDefault="005C5CAD" w:rsidP="00C53582">
      <w:pPr>
        <w:spacing w:line="360" w:lineRule="auto"/>
        <w:rPr>
          <w:rFonts w:ascii="Times New Roman" w:eastAsia="等线" w:hAnsi="Times New Roman"/>
          <w:noProof/>
          <w:sz w:val="20"/>
          <w:szCs w:val="20"/>
        </w:rPr>
      </w:pPr>
      <w:r w:rsidRPr="00572B04">
        <w:rPr>
          <w:rFonts w:ascii="Times New Roman" w:eastAsia="等线" w:hAnsi="Times New Roman" w:cs="Times New Roman"/>
          <w:noProof/>
          <w:sz w:val="20"/>
          <w:szCs w:val="20"/>
        </w:rPr>
        <w:lastRenderedPageBreak/>
        <w:t>[3]</w:t>
      </w:r>
      <w:r w:rsidR="003570B5" w:rsidRPr="00572B04">
        <w:rPr>
          <w:rFonts w:ascii="Times New Roman" w:hAnsi="Times New Roman" w:cs="Times New Roman"/>
          <w:color w:val="000000" w:themeColor="text1"/>
          <w:sz w:val="22"/>
          <w:shd w:val="clear" w:color="auto" w:fill="FFFFFF"/>
        </w:rPr>
        <w:t xml:space="preserve"> </w:t>
      </w:r>
      <w:r w:rsidR="003570B5" w:rsidRPr="00572B04">
        <w:rPr>
          <w:rFonts w:ascii="Times New Roman" w:eastAsia="等线" w:hAnsi="Times New Roman"/>
          <w:noProof/>
          <w:sz w:val="20"/>
          <w:szCs w:val="20"/>
        </w:rPr>
        <w:t xml:space="preserve">Bunkoed, O.; Kanatharana, P. Mercaptopropionic acid-capped CdTe quantum dots as fluorescence probe for the determination of salicylic acid in pharmaceutical products. </w:t>
      </w:r>
      <w:r w:rsidR="003570B5" w:rsidRPr="00572B04">
        <w:rPr>
          <w:rFonts w:ascii="Times New Roman" w:eastAsia="等线" w:hAnsi="Times New Roman"/>
          <w:i/>
          <w:iCs/>
          <w:noProof/>
          <w:sz w:val="20"/>
          <w:szCs w:val="20"/>
        </w:rPr>
        <w:t>Luminescence</w:t>
      </w:r>
      <w:r w:rsidR="003570B5" w:rsidRPr="00572B04">
        <w:rPr>
          <w:rFonts w:ascii="Times New Roman" w:eastAsia="等线" w:hAnsi="Times New Roman"/>
          <w:noProof/>
          <w:sz w:val="20"/>
          <w:szCs w:val="20"/>
        </w:rPr>
        <w:t xml:space="preserve"> </w:t>
      </w:r>
      <w:r w:rsidR="003570B5" w:rsidRPr="00572B04">
        <w:rPr>
          <w:rFonts w:ascii="Times New Roman" w:eastAsia="等线" w:hAnsi="Times New Roman"/>
          <w:b/>
          <w:bCs/>
          <w:noProof/>
          <w:sz w:val="20"/>
          <w:szCs w:val="20"/>
        </w:rPr>
        <w:t>2015</w:t>
      </w:r>
      <w:r w:rsidR="003570B5" w:rsidRPr="00572B04">
        <w:rPr>
          <w:rFonts w:ascii="Times New Roman" w:eastAsia="等线" w:hAnsi="Times New Roman"/>
          <w:noProof/>
          <w:sz w:val="20"/>
          <w:szCs w:val="20"/>
        </w:rPr>
        <w:t xml:space="preserve">, </w:t>
      </w:r>
      <w:r w:rsidR="003570B5" w:rsidRPr="00572B04">
        <w:rPr>
          <w:rFonts w:ascii="Times New Roman" w:eastAsia="等线" w:hAnsi="Times New Roman"/>
          <w:i/>
          <w:iCs/>
          <w:noProof/>
          <w:sz w:val="20"/>
          <w:szCs w:val="20"/>
        </w:rPr>
        <w:t>30</w:t>
      </w:r>
      <w:r w:rsidR="003570B5" w:rsidRPr="00572B04">
        <w:rPr>
          <w:rFonts w:ascii="Times New Roman" w:eastAsia="等线" w:hAnsi="Times New Roman"/>
          <w:noProof/>
          <w:sz w:val="20"/>
          <w:szCs w:val="20"/>
        </w:rPr>
        <w:t>, 1083-1089.</w:t>
      </w:r>
    </w:p>
    <w:p w14:paraId="095A764C" w14:textId="1E7B3576" w:rsidR="003570B5" w:rsidRPr="00572B04" w:rsidRDefault="005C5CAD" w:rsidP="00C53582">
      <w:pPr>
        <w:spacing w:line="360" w:lineRule="auto"/>
        <w:rPr>
          <w:rFonts w:ascii="Times New Roman" w:eastAsia="等线" w:hAnsi="Times New Roman"/>
          <w:noProof/>
          <w:sz w:val="20"/>
          <w:szCs w:val="20"/>
        </w:rPr>
      </w:pPr>
      <w:r w:rsidRPr="00572B04">
        <w:rPr>
          <w:rFonts w:ascii="Times New Roman" w:eastAsia="等线" w:hAnsi="Times New Roman" w:cs="Times New Roman"/>
          <w:noProof/>
          <w:sz w:val="20"/>
          <w:szCs w:val="20"/>
        </w:rPr>
        <w:t>[4]</w:t>
      </w:r>
      <w:r w:rsidR="003570B5" w:rsidRPr="00572B04">
        <w:rPr>
          <w:rFonts w:ascii="Times New Roman" w:hAnsi="Times New Roman" w:cs="Times New Roman"/>
          <w:color w:val="000000" w:themeColor="text1"/>
          <w:sz w:val="22"/>
          <w:shd w:val="clear" w:color="auto" w:fill="FFFFFF"/>
        </w:rPr>
        <w:t xml:space="preserve"> </w:t>
      </w:r>
      <w:r w:rsidR="003570B5" w:rsidRPr="00572B04">
        <w:rPr>
          <w:rFonts w:ascii="Times New Roman" w:eastAsia="等线" w:hAnsi="Times New Roman"/>
          <w:noProof/>
          <w:sz w:val="20"/>
          <w:szCs w:val="20"/>
        </w:rPr>
        <w:t xml:space="preserve">Ahmad, M. W.; Kim, B. Y.; Kim, H. S. Selective fluorescence sensing of salicylic acid using a simple pyrene appended imidazole receptor. </w:t>
      </w:r>
      <w:r w:rsidR="003570B5" w:rsidRPr="00572B04">
        <w:rPr>
          <w:rFonts w:ascii="Times New Roman" w:eastAsia="等线" w:hAnsi="Times New Roman"/>
          <w:i/>
          <w:noProof/>
          <w:sz w:val="20"/>
          <w:szCs w:val="20"/>
        </w:rPr>
        <w:t xml:space="preserve">New J. Chem. </w:t>
      </w:r>
      <w:r w:rsidR="003570B5" w:rsidRPr="00572B04">
        <w:rPr>
          <w:rFonts w:ascii="Times New Roman" w:eastAsia="等线" w:hAnsi="Times New Roman"/>
          <w:b/>
          <w:noProof/>
          <w:sz w:val="20"/>
          <w:szCs w:val="20"/>
        </w:rPr>
        <w:t>2014</w:t>
      </w:r>
      <w:r w:rsidR="003570B5" w:rsidRPr="00572B04">
        <w:rPr>
          <w:rFonts w:ascii="Times New Roman" w:eastAsia="等线" w:hAnsi="Times New Roman"/>
          <w:noProof/>
          <w:sz w:val="20"/>
          <w:szCs w:val="20"/>
        </w:rPr>
        <w:t xml:space="preserve">, </w:t>
      </w:r>
      <w:r w:rsidR="003570B5" w:rsidRPr="00572B04">
        <w:rPr>
          <w:rFonts w:ascii="Times New Roman" w:eastAsia="等线" w:hAnsi="Times New Roman"/>
          <w:i/>
          <w:noProof/>
          <w:sz w:val="20"/>
          <w:szCs w:val="20"/>
        </w:rPr>
        <w:t>38</w:t>
      </w:r>
      <w:r w:rsidR="003570B5" w:rsidRPr="00572B04">
        <w:rPr>
          <w:rFonts w:ascii="Times New Roman" w:eastAsia="等线" w:hAnsi="Times New Roman"/>
          <w:noProof/>
          <w:sz w:val="20"/>
          <w:szCs w:val="20"/>
        </w:rPr>
        <w:t>, 1711-1716.</w:t>
      </w:r>
    </w:p>
    <w:p w14:paraId="3B28F6BB" w14:textId="4A50E782" w:rsidR="003570B5" w:rsidRPr="00572B04" w:rsidRDefault="005C5CAD" w:rsidP="00C53582">
      <w:pPr>
        <w:autoSpaceDE w:val="0"/>
        <w:autoSpaceDN w:val="0"/>
        <w:spacing w:line="360" w:lineRule="auto"/>
        <w:rPr>
          <w:rFonts w:ascii="Times New Roman" w:eastAsia="等线" w:hAnsi="Times New Roman"/>
          <w:noProof/>
          <w:sz w:val="20"/>
          <w:szCs w:val="20"/>
        </w:rPr>
      </w:pPr>
      <w:r w:rsidRPr="00572B04">
        <w:rPr>
          <w:rFonts w:ascii="Times New Roman" w:eastAsia="等线" w:hAnsi="Times New Roman" w:cs="Times New Roman"/>
          <w:noProof/>
          <w:sz w:val="20"/>
          <w:szCs w:val="20"/>
        </w:rPr>
        <w:t>[5]</w:t>
      </w:r>
      <w:r w:rsidR="003570B5" w:rsidRPr="00572B04">
        <w:rPr>
          <w:rFonts w:ascii="Times New Roman" w:hAnsi="Times New Roman"/>
          <w:color w:val="000000" w:themeColor="text1"/>
          <w:sz w:val="22"/>
        </w:rPr>
        <w:t xml:space="preserve"> </w:t>
      </w:r>
      <w:r w:rsidR="003570B5" w:rsidRPr="00572B04">
        <w:rPr>
          <w:rFonts w:ascii="Times New Roman" w:eastAsia="等线" w:hAnsi="Times New Roman"/>
          <w:noProof/>
          <w:sz w:val="20"/>
          <w:szCs w:val="20"/>
        </w:rPr>
        <w:t xml:space="preserve">Kumar, A.; Ghosh, M. K.; Choi, C. H.; Kim, H. S. Selective fluorescence sensing of salicylic acids using a simple pyrenesulfonamide receptor. </w:t>
      </w:r>
      <w:r w:rsidR="003570B5" w:rsidRPr="00572B04">
        <w:rPr>
          <w:rFonts w:ascii="Times New Roman" w:eastAsia="等线" w:hAnsi="Times New Roman"/>
          <w:i/>
          <w:noProof/>
          <w:sz w:val="20"/>
          <w:szCs w:val="20"/>
        </w:rPr>
        <w:t xml:space="preserve">RSC Adv. </w:t>
      </w:r>
      <w:r w:rsidR="003570B5" w:rsidRPr="00572B04">
        <w:rPr>
          <w:rFonts w:ascii="Times New Roman" w:eastAsia="等线" w:hAnsi="Times New Roman"/>
          <w:b/>
          <w:noProof/>
          <w:sz w:val="20"/>
          <w:szCs w:val="20"/>
        </w:rPr>
        <w:t>2015</w:t>
      </w:r>
      <w:r w:rsidR="003570B5" w:rsidRPr="00572B04">
        <w:rPr>
          <w:rFonts w:ascii="Times New Roman" w:eastAsia="等线" w:hAnsi="Times New Roman"/>
          <w:noProof/>
          <w:sz w:val="20"/>
          <w:szCs w:val="20"/>
        </w:rPr>
        <w:t xml:space="preserve">, </w:t>
      </w:r>
      <w:r w:rsidR="003570B5" w:rsidRPr="00572B04">
        <w:rPr>
          <w:rFonts w:ascii="Times New Roman" w:eastAsia="等线" w:hAnsi="Times New Roman"/>
          <w:i/>
          <w:noProof/>
          <w:sz w:val="20"/>
          <w:szCs w:val="20"/>
        </w:rPr>
        <w:t>5</w:t>
      </w:r>
      <w:r w:rsidR="003570B5" w:rsidRPr="00572B04">
        <w:rPr>
          <w:rFonts w:ascii="Times New Roman" w:eastAsia="等线" w:hAnsi="Times New Roman"/>
          <w:noProof/>
          <w:sz w:val="20"/>
          <w:szCs w:val="20"/>
        </w:rPr>
        <w:t>, 23613-23621.</w:t>
      </w:r>
    </w:p>
    <w:p w14:paraId="5E4BE5DC" w14:textId="7077D3CD" w:rsidR="005C5CAD" w:rsidRPr="00572B04" w:rsidRDefault="005C5CAD" w:rsidP="00C53582">
      <w:pPr>
        <w:autoSpaceDE w:val="0"/>
        <w:autoSpaceDN w:val="0"/>
        <w:adjustRightInd w:val="0"/>
        <w:spacing w:line="360" w:lineRule="auto"/>
        <w:rPr>
          <w:rFonts w:ascii="Times New Roman" w:eastAsia="等线" w:hAnsi="Times New Roman" w:cs="Times New Roman"/>
          <w:noProof/>
          <w:sz w:val="20"/>
          <w:szCs w:val="20"/>
        </w:rPr>
      </w:pPr>
      <w:r w:rsidRPr="00572B04">
        <w:rPr>
          <w:rFonts w:ascii="Times New Roman" w:eastAsia="等线" w:hAnsi="Times New Roman" w:cs="Times New Roman"/>
          <w:noProof/>
          <w:sz w:val="20"/>
          <w:szCs w:val="20"/>
        </w:rPr>
        <w:t>[6]</w:t>
      </w:r>
      <w:r w:rsidR="003570B5" w:rsidRPr="00572B04">
        <w:rPr>
          <w:rFonts w:ascii="Times New Roman" w:eastAsia="宋体" w:hAnsi="Times New Roman" w:cs="Times New Roman"/>
          <w:color w:val="000000" w:themeColor="text1"/>
          <w:sz w:val="22"/>
          <w:shd w:val="clear" w:color="auto" w:fill="FFFFFF"/>
        </w:rPr>
        <w:t xml:space="preserve"> 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Pandith, A.; Hazra, G.; Kim, H. S. A new fluorogenic sensing platform for salicylic acid derivatives based on π-π and NH-π interactions between electron-deficient and electron-rich aromatics. </w:t>
      </w:r>
      <w:r w:rsidR="003570B5" w:rsidRPr="00572B04">
        <w:rPr>
          <w:rFonts w:ascii="Times New Roman" w:eastAsia="等线" w:hAnsi="Times New Roman" w:cs="Times New Roman"/>
          <w:i/>
          <w:iCs/>
          <w:noProof/>
          <w:sz w:val="20"/>
          <w:szCs w:val="20"/>
        </w:rPr>
        <w:t>Spectrochimic. Acta A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 </w:t>
      </w:r>
      <w:r w:rsidR="003570B5" w:rsidRPr="00572B04">
        <w:rPr>
          <w:rFonts w:ascii="Times New Roman" w:eastAsia="等线" w:hAnsi="Times New Roman" w:cs="Times New Roman"/>
          <w:b/>
          <w:bCs/>
          <w:noProof/>
          <w:sz w:val="20"/>
          <w:szCs w:val="20"/>
        </w:rPr>
        <w:t>2017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, </w:t>
      </w:r>
      <w:r w:rsidR="003570B5" w:rsidRPr="00572B04">
        <w:rPr>
          <w:rFonts w:ascii="Times New Roman" w:eastAsia="等线" w:hAnsi="Times New Roman" w:cs="Times New Roman"/>
          <w:i/>
          <w:iCs/>
          <w:noProof/>
          <w:sz w:val="20"/>
          <w:szCs w:val="20"/>
        </w:rPr>
        <w:t>178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>, 151-159.</w:t>
      </w:r>
    </w:p>
    <w:p w14:paraId="353A7BFA" w14:textId="06DE38C8" w:rsidR="005C5CAD" w:rsidRPr="00572B04" w:rsidRDefault="005C5CAD" w:rsidP="00C53582">
      <w:pPr>
        <w:autoSpaceDE w:val="0"/>
        <w:autoSpaceDN w:val="0"/>
        <w:adjustRightInd w:val="0"/>
        <w:spacing w:line="360" w:lineRule="auto"/>
        <w:rPr>
          <w:rFonts w:ascii="Times New Roman" w:eastAsia="等线" w:hAnsi="Times New Roman" w:cs="Times New Roman"/>
          <w:noProof/>
          <w:sz w:val="20"/>
          <w:szCs w:val="20"/>
        </w:rPr>
      </w:pPr>
      <w:r w:rsidRPr="00572B04">
        <w:rPr>
          <w:rFonts w:ascii="Times New Roman" w:eastAsia="等线" w:hAnsi="Times New Roman" w:cs="Times New Roman"/>
          <w:noProof/>
          <w:sz w:val="20"/>
          <w:szCs w:val="20"/>
        </w:rPr>
        <w:t>[7]</w:t>
      </w:r>
      <w:r w:rsidR="003570B5" w:rsidRPr="00572B04">
        <w:rPr>
          <w:rFonts w:ascii="Times New Roman" w:eastAsia="宋体" w:hAnsi="Times New Roman" w:cs="Times New Roman"/>
          <w:color w:val="000000" w:themeColor="text1"/>
          <w:sz w:val="22"/>
          <w:shd w:val="clear" w:color="auto" w:fill="FFFFFF"/>
        </w:rPr>
        <w:t xml:space="preserve"> 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Kumar, A.; Lee, J. Y.; Kim, H. S. Selective fluorescence sensing of 3,5-dinitrosalicylic acid based on pyrenesulfonamide-functionalized inorganic/organic hybrid nanoparticles. </w:t>
      </w:r>
      <w:r w:rsidR="003570B5" w:rsidRPr="00572B04">
        <w:rPr>
          <w:rFonts w:ascii="Times New Roman" w:eastAsia="等线" w:hAnsi="Times New Roman" w:cs="Times New Roman"/>
          <w:i/>
          <w:iCs/>
          <w:noProof/>
          <w:sz w:val="20"/>
          <w:szCs w:val="20"/>
        </w:rPr>
        <w:t>J. Ind. Eng. Chem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. </w:t>
      </w:r>
      <w:r w:rsidR="003570B5" w:rsidRPr="00572B04">
        <w:rPr>
          <w:rFonts w:ascii="Times New Roman" w:eastAsia="等线" w:hAnsi="Times New Roman" w:cs="Times New Roman"/>
          <w:b/>
          <w:noProof/>
          <w:sz w:val="20"/>
          <w:szCs w:val="20"/>
        </w:rPr>
        <w:t>2016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, </w:t>
      </w:r>
      <w:r w:rsidR="003570B5" w:rsidRPr="00572B04">
        <w:rPr>
          <w:rFonts w:ascii="Times New Roman" w:eastAsia="等线" w:hAnsi="Times New Roman" w:cs="Times New Roman"/>
          <w:i/>
          <w:noProof/>
          <w:sz w:val="20"/>
          <w:szCs w:val="20"/>
        </w:rPr>
        <w:t>44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>, 82-89.</w:t>
      </w:r>
    </w:p>
    <w:p w14:paraId="30714ECB" w14:textId="796B2195" w:rsidR="005C5CAD" w:rsidRPr="00572B04" w:rsidRDefault="005C5CAD" w:rsidP="00C53582">
      <w:pPr>
        <w:autoSpaceDE w:val="0"/>
        <w:autoSpaceDN w:val="0"/>
        <w:adjustRightInd w:val="0"/>
        <w:spacing w:line="360" w:lineRule="auto"/>
        <w:rPr>
          <w:rFonts w:ascii="Times New Roman" w:eastAsia="等线" w:hAnsi="Times New Roman" w:cs="Times New Roman"/>
          <w:noProof/>
          <w:sz w:val="20"/>
          <w:szCs w:val="20"/>
        </w:rPr>
      </w:pPr>
      <w:r w:rsidRPr="00572B04">
        <w:rPr>
          <w:rFonts w:ascii="Times New Roman" w:eastAsia="等线" w:hAnsi="Times New Roman" w:cs="Times New Roman"/>
          <w:noProof/>
          <w:sz w:val="20"/>
          <w:szCs w:val="20"/>
        </w:rPr>
        <w:t>[8]</w:t>
      </w:r>
      <w:r w:rsidR="003570B5" w:rsidRPr="00572B04">
        <w:rPr>
          <w:rFonts w:ascii="Times New Roman" w:eastAsia="宋体" w:hAnsi="Times New Roman" w:cs="Times New Roman"/>
          <w:color w:val="000000" w:themeColor="text1"/>
          <w:sz w:val="22"/>
          <w:shd w:val="clear" w:color="auto" w:fill="FFFFFF"/>
        </w:rPr>
        <w:t xml:space="preserve"> 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>Kumar, A.; Pandith, A.; Kim, H. S. Pyrenebutylamidopropylimidazole as a multi-analyte sensor for 3,5-dinitrosalicylic acid and Hg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  <w:vertAlign w:val="superscript"/>
        </w:rPr>
        <w:t>2+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 ions.</w:t>
      </w:r>
      <w:r w:rsidR="003570B5" w:rsidRPr="00572B04">
        <w:rPr>
          <w:rFonts w:ascii="Times New Roman" w:eastAsia="等线" w:hAnsi="Times New Roman" w:cs="Times New Roman"/>
          <w:i/>
          <w:iCs/>
          <w:noProof/>
          <w:sz w:val="20"/>
          <w:szCs w:val="20"/>
        </w:rPr>
        <w:t xml:space="preserve"> J. Lumines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. </w:t>
      </w:r>
      <w:r w:rsidR="003570B5" w:rsidRPr="00572B04">
        <w:rPr>
          <w:rFonts w:ascii="Times New Roman" w:eastAsia="等线" w:hAnsi="Times New Roman" w:cs="Times New Roman"/>
          <w:b/>
          <w:bCs/>
          <w:noProof/>
          <w:sz w:val="20"/>
          <w:szCs w:val="20"/>
        </w:rPr>
        <w:t>2016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, </w:t>
      </w:r>
      <w:r w:rsidR="003570B5" w:rsidRPr="00572B04">
        <w:rPr>
          <w:rFonts w:ascii="Times New Roman" w:eastAsia="等线" w:hAnsi="Times New Roman" w:cs="Times New Roman"/>
          <w:i/>
          <w:iCs/>
          <w:noProof/>
          <w:sz w:val="20"/>
          <w:szCs w:val="20"/>
        </w:rPr>
        <w:t>172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>, 309-316.</w:t>
      </w:r>
    </w:p>
    <w:p w14:paraId="4532F75B" w14:textId="6EBF25B1" w:rsidR="005C5CAD" w:rsidRPr="00572B04" w:rsidRDefault="005C5CAD" w:rsidP="00C53582">
      <w:pPr>
        <w:autoSpaceDE w:val="0"/>
        <w:autoSpaceDN w:val="0"/>
        <w:adjustRightInd w:val="0"/>
        <w:spacing w:line="360" w:lineRule="auto"/>
        <w:rPr>
          <w:rFonts w:ascii="Times New Roman" w:eastAsia="等线" w:hAnsi="Times New Roman" w:cs="Times New Roman"/>
          <w:noProof/>
          <w:sz w:val="20"/>
          <w:szCs w:val="20"/>
        </w:rPr>
      </w:pPr>
      <w:r w:rsidRPr="00572B04">
        <w:rPr>
          <w:rFonts w:ascii="Times New Roman" w:eastAsia="等线" w:hAnsi="Times New Roman" w:cs="Times New Roman"/>
          <w:noProof/>
          <w:sz w:val="20"/>
          <w:szCs w:val="20"/>
        </w:rPr>
        <w:t>[9]</w:t>
      </w:r>
      <w:r w:rsidR="003570B5" w:rsidRPr="00572B04">
        <w:rPr>
          <w:rFonts w:ascii="Times New Roman" w:eastAsia="等线" w:hAnsi="Times New Roman" w:cs="Times New Roman"/>
          <w:sz w:val="22"/>
        </w:rPr>
        <w:t xml:space="preserve"> 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>Wang</w:t>
      </w:r>
      <w:r w:rsidR="003570B5" w:rsidRPr="00572B04">
        <w:rPr>
          <w:rFonts w:ascii="Times New Roman" w:eastAsia="等线" w:hAnsi="Times New Roman" w:cs="Times New Roman" w:hint="eastAsia"/>
          <w:noProof/>
          <w:sz w:val="20"/>
          <w:szCs w:val="20"/>
        </w:rPr>
        <w:t>, P. Y.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>;</w:t>
      </w:r>
      <w:r w:rsidR="003570B5" w:rsidRPr="00572B04">
        <w:rPr>
          <w:rFonts w:ascii="Times New Roman" w:eastAsia="等线" w:hAnsi="Times New Roman" w:cs="Times New Roman" w:hint="eastAsia"/>
          <w:noProof/>
          <w:sz w:val="20"/>
          <w:szCs w:val="20"/>
        </w:rPr>
        <w:t xml:space="preserve"> Luo, X.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>;</w:t>
      </w:r>
      <w:r w:rsidR="003570B5" w:rsidRPr="00572B04">
        <w:rPr>
          <w:rFonts w:ascii="Times New Roman" w:eastAsia="等线" w:hAnsi="Times New Roman" w:cs="Times New Roman" w:hint="eastAsia"/>
          <w:noProof/>
          <w:sz w:val="20"/>
          <w:szCs w:val="20"/>
        </w:rPr>
        <w:t xml:space="preserve"> Yang, L. L.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>;</w:t>
      </w:r>
      <w:r w:rsidR="003570B5" w:rsidRPr="00572B04">
        <w:rPr>
          <w:rFonts w:ascii="Times New Roman" w:eastAsia="等线" w:hAnsi="Times New Roman" w:cs="Times New Roman" w:hint="eastAsia"/>
          <w:noProof/>
          <w:sz w:val="20"/>
          <w:szCs w:val="20"/>
        </w:rPr>
        <w:t xml:space="preserve"> Zhao, Y. C.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>;</w:t>
      </w:r>
      <w:r w:rsidR="003570B5" w:rsidRPr="00572B04">
        <w:rPr>
          <w:rFonts w:ascii="Times New Roman" w:eastAsia="等线" w:hAnsi="Times New Roman" w:cs="Times New Roman" w:hint="eastAsia"/>
          <w:noProof/>
          <w:sz w:val="20"/>
          <w:szCs w:val="20"/>
        </w:rPr>
        <w:t xml:space="preserve"> Dong, R.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>;</w:t>
      </w:r>
      <w:r w:rsidR="003570B5" w:rsidRPr="00572B04">
        <w:rPr>
          <w:rFonts w:ascii="Times New Roman" w:eastAsia="等线" w:hAnsi="Times New Roman" w:cs="Times New Roman" w:hint="eastAsia"/>
          <w:noProof/>
          <w:sz w:val="20"/>
          <w:szCs w:val="20"/>
        </w:rPr>
        <w:t xml:space="preserve"> Li, Z.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>;</w:t>
      </w:r>
      <w:r w:rsidR="003570B5" w:rsidRPr="00572B04">
        <w:rPr>
          <w:rFonts w:ascii="Times New Roman" w:eastAsia="等线" w:hAnsi="Times New Roman" w:cs="Times New Roman" w:hint="eastAsia"/>
          <w:noProof/>
          <w:sz w:val="20"/>
          <w:szCs w:val="20"/>
        </w:rPr>
        <w:t xml:space="preserve"> Yang, S. 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A rhodamine-based highly specific fluorescent probe for the </w:t>
      </w:r>
      <w:r w:rsidR="003570B5" w:rsidRPr="00572B04">
        <w:rPr>
          <w:rFonts w:ascii="Times New Roman" w:eastAsia="等线" w:hAnsi="Times New Roman" w:cs="Times New Roman"/>
          <w:i/>
          <w:iCs/>
          <w:noProof/>
          <w:sz w:val="20"/>
          <w:szCs w:val="20"/>
        </w:rPr>
        <w:t>in situ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 and </w:t>
      </w:r>
      <w:r w:rsidR="003570B5" w:rsidRPr="00572B04">
        <w:rPr>
          <w:rFonts w:ascii="Times New Roman" w:eastAsia="等线" w:hAnsi="Times New Roman" w:cs="Times New Roman"/>
          <w:i/>
          <w:iCs/>
          <w:noProof/>
          <w:sz w:val="20"/>
          <w:szCs w:val="20"/>
        </w:rPr>
        <w:t>in vivo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 imaging of the biological signalling molecule salicylic acid.</w:t>
      </w:r>
      <w:r w:rsidR="003570B5" w:rsidRPr="00572B04">
        <w:rPr>
          <w:rFonts w:ascii="Times New Roman" w:eastAsia="等线" w:hAnsi="Times New Roman" w:cs="Times New Roman" w:hint="eastAsia"/>
          <w:noProof/>
          <w:sz w:val="20"/>
          <w:szCs w:val="20"/>
        </w:rPr>
        <w:t xml:space="preserve"> </w:t>
      </w:r>
      <w:r w:rsidR="003570B5" w:rsidRPr="00572B04">
        <w:rPr>
          <w:rFonts w:ascii="Times New Roman" w:eastAsia="等线" w:hAnsi="Times New Roman" w:cs="Times New Roman"/>
          <w:i/>
          <w:iCs/>
          <w:noProof/>
          <w:sz w:val="20"/>
          <w:szCs w:val="20"/>
        </w:rPr>
        <w:t>Chem. Commun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. </w:t>
      </w:r>
      <w:r w:rsidR="003570B5" w:rsidRPr="00572B04">
        <w:rPr>
          <w:rFonts w:ascii="Times New Roman" w:eastAsia="等线" w:hAnsi="Times New Roman" w:cs="Times New Roman"/>
          <w:b/>
          <w:bCs/>
          <w:noProof/>
          <w:sz w:val="20"/>
          <w:szCs w:val="20"/>
        </w:rPr>
        <w:t>2019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, </w:t>
      </w:r>
      <w:r w:rsidR="003570B5" w:rsidRPr="00572B04">
        <w:rPr>
          <w:rFonts w:ascii="Times New Roman" w:eastAsia="等线" w:hAnsi="Times New Roman" w:cs="Times New Roman"/>
          <w:i/>
          <w:iCs/>
          <w:noProof/>
          <w:sz w:val="20"/>
          <w:szCs w:val="20"/>
        </w:rPr>
        <w:t>55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>, 7691-7694</w:t>
      </w:r>
      <w:r w:rsidR="003570B5" w:rsidRPr="00572B04">
        <w:rPr>
          <w:rFonts w:ascii="Times New Roman" w:eastAsia="等线" w:hAnsi="Times New Roman" w:cs="Times New Roman" w:hint="eastAsia"/>
          <w:noProof/>
          <w:sz w:val="20"/>
          <w:szCs w:val="20"/>
        </w:rPr>
        <w:t>.</w:t>
      </w:r>
    </w:p>
    <w:p w14:paraId="22EB2954" w14:textId="618BA083" w:rsidR="005C5CAD" w:rsidRPr="00572B04" w:rsidRDefault="005C5CAD" w:rsidP="00C53582">
      <w:pPr>
        <w:autoSpaceDE w:val="0"/>
        <w:autoSpaceDN w:val="0"/>
        <w:adjustRightInd w:val="0"/>
        <w:spacing w:line="360" w:lineRule="auto"/>
        <w:rPr>
          <w:rFonts w:ascii="Times New Roman" w:eastAsia="等线" w:hAnsi="Times New Roman" w:cs="Times New Roman"/>
          <w:noProof/>
          <w:sz w:val="20"/>
          <w:szCs w:val="20"/>
        </w:rPr>
      </w:pPr>
      <w:r w:rsidRPr="00572B04">
        <w:rPr>
          <w:rFonts w:ascii="Times New Roman" w:eastAsia="等线" w:hAnsi="Times New Roman" w:cs="Times New Roman"/>
          <w:noProof/>
          <w:sz w:val="20"/>
          <w:szCs w:val="20"/>
        </w:rPr>
        <w:t>[10]</w:t>
      </w:r>
      <w:r w:rsidR="003570B5" w:rsidRPr="00572B04">
        <w:t xml:space="preserve"> 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Yang, L.L., Zou, S.Y., Fu, Y.H., Li, W., Wen, X.P., Wang, P.Y., Wang, Z.C., Ouyang, G.P., Li, Z., Yang, S. Highly Selective and Sensitive Detection of Biogenic Defense Phytohormone Salicylic Acid in Living Cells and Plants Using a Novel and Viable Rhodamine-Functionalized Fluorescent Probe. </w:t>
      </w:r>
      <w:r w:rsidR="003570B5" w:rsidRPr="00572B04">
        <w:rPr>
          <w:rFonts w:ascii="Times New Roman" w:eastAsia="等线" w:hAnsi="Times New Roman" w:cs="Times New Roman"/>
          <w:i/>
          <w:iCs/>
          <w:noProof/>
          <w:sz w:val="20"/>
          <w:szCs w:val="20"/>
        </w:rPr>
        <w:t>J. Agric. Food Chem.</w:t>
      </w:r>
      <w:r w:rsidR="00643742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, </w:t>
      </w:r>
      <w:r w:rsidR="00643742" w:rsidRPr="00572B04">
        <w:rPr>
          <w:rFonts w:ascii="Times New Roman" w:eastAsia="等线" w:hAnsi="Times New Roman" w:cs="Times New Roman"/>
          <w:b/>
          <w:bCs/>
          <w:noProof/>
          <w:sz w:val="20"/>
          <w:szCs w:val="20"/>
        </w:rPr>
        <w:t>2020</w:t>
      </w:r>
      <w:r w:rsidR="00643742" w:rsidRPr="00572B04">
        <w:rPr>
          <w:rFonts w:ascii="Times New Roman" w:eastAsia="等线" w:hAnsi="Times New Roman" w:cs="Times New Roman"/>
          <w:noProof/>
          <w:sz w:val="20"/>
          <w:szCs w:val="20"/>
        </w:rPr>
        <w:t>,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 </w:t>
      </w:r>
      <w:r w:rsidR="003570B5" w:rsidRPr="00572B04">
        <w:rPr>
          <w:rFonts w:ascii="Times New Roman" w:eastAsia="等线" w:hAnsi="Times New Roman" w:cs="Times New Roman"/>
          <w:i/>
          <w:iCs/>
          <w:noProof/>
          <w:sz w:val="20"/>
          <w:szCs w:val="20"/>
        </w:rPr>
        <w:t>68</w:t>
      </w:r>
      <w:r w:rsidR="00643742" w:rsidRPr="00572B04">
        <w:rPr>
          <w:rFonts w:ascii="Times New Roman" w:eastAsia="等线" w:hAnsi="Times New Roman" w:cs="Times New Roman"/>
          <w:noProof/>
          <w:sz w:val="20"/>
          <w:szCs w:val="20"/>
        </w:rPr>
        <w:t>,</w:t>
      </w:r>
      <w:r w:rsidR="003570B5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 4285-4291.</w:t>
      </w:r>
    </w:p>
    <w:p w14:paraId="56D52D44" w14:textId="1CA14F88" w:rsidR="005C5CAD" w:rsidRDefault="005C5CAD" w:rsidP="00C53582">
      <w:pPr>
        <w:autoSpaceDE w:val="0"/>
        <w:autoSpaceDN w:val="0"/>
        <w:adjustRightInd w:val="0"/>
        <w:spacing w:line="360" w:lineRule="auto"/>
        <w:rPr>
          <w:rFonts w:ascii="Times New Roman" w:eastAsia="等线" w:hAnsi="Times New Roman" w:cs="Times New Roman"/>
          <w:noProof/>
          <w:sz w:val="20"/>
          <w:szCs w:val="20"/>
        </w:rPr>
      </w:pPr>
      <w:r w:rsidRPr="00572B04">
        <w:rPr>
          <w:rFonts w:ascii="Times New Roman" w:eastAsia="等线" w:hAnsi="Times New Roman" w:cs="Times New Roman"/>
          <w:noProof/>
          <w:sz w:val="20"/>
          <w:szCs w:val="20"/>
        </w:rPr>
        <w:t>[11]</w:t>
      </w:r>
      <w:r w:rsidR="00703408" w:rsidRPr="00572B04">
        <w:t xml:space="preserve"> </w:t>
      </w:r>
      <w:r w:rsidR="00703408" w:rsidRPr="00572B04">
        <w:rPr>
          <w:rFonts w:ascii="Times New Roman" w:eastAsia="等线" w:hAnsi="Times New Roman" w:cs="Times New Roman"/>
          <w:noProof/>
          <w:sz w:val="20"/>
          <w:szCs w:val="20"/>
        </w:rPr>
        <w:t>Chen,</w:t>
      </w:r>
      <w:r w:rsidR="00C53582" w:rsidRPr="00572B04">
        <w:rPr>
          <w:rFonts w:ascii="Times New Roman" w:eastAsia="等线" w:hAnsi="Times New Roman" w:cs="Times New Roman" w:hint="eastAsia"/>
          <w:noProof/>
          <w:sz w:val="20"/>
          <w:szCs w:val="20"/>
        </w:rPr>
        <w:t xml:space="preserve"> </w:t>
      </w:r>
      <w:r w:rsidR="00703408" w:rsidRPr="00572B04">
        <w:rPr>
          <w:rFonts w:ascii="Times New Roman" w:eastAsia="等线" w:hAnsi="Times New Roman" w:cs="Times New Roman"/>
          <w:noProof/>
          <w:sz w:val="20"/>
          <w:szCs w:val="20"/>
        </w:rPr>
        <w:t>C., Yang, L.L., Tang, A.L., Wang, P.Y., Dong, R., Wu, Z.B., Li, Z., Yang, S. Curcumin−Cu(II) Ensemble-Based Fluorescence “Turn-On” Mode Sensing the Plant Defensive Hormone Salicylic Acid In Situ and In Vivo.</w:t>
      </w:r>
      <w:r w:rsidR="00703408" w:rsidRPr="00572B04">
        <w:rPr>
          <w:rFonts w:ascii="Times New Roman" w:eastAsia="等线" w:hAnsi="Times New Roman" w:cs="Times New Roman"/>
          <w:i/>
          <w:iCs/>
          <w:noProof/>
          <w:sz w:val="20"/>
          <w:szCs w:val="20"/>
        </w:rPr>
        <w:t xml:space="preserve"> J. Agric. Food Chem.</w:t>
      </w:r>
      <w:r w:rsidR="00703408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, </w:t>
      </w:r>
      <w:r w:rsidR="00703408" w:rsidRPr="00572B04">
        <w:rPr>
          <w:rFonts w:ascii="Times New Roman" w:eastAsia="等线" w:hAnsi="Times New Roman" w:cs="Times New Roman"/>
          <w:b/>
          <w:bCs/>
          <w:noProof/>
          <w:sz w:val="20"/>
          <w:szCs w:val="20"/>
        </w:rPr>
        <w:t>2020</w:t>
      </w:r>
      <w:r w:rsidR="00703408" w:rsidRPr="00572B04">
        <w:rPr>
          <w:rFonts w:ascii="Times New Roman" w:eastAsia="等线" w:hAnsi="Times New Roman" w:cs="Times New Roman"/>
          <w:noProof/>
          <w:sz w:val="20"/>
          <w:szCs w:val="20"/>
        </w:rPr>
        <w:t xml:space="preserve">, </w:t>
      </w:r>
      <w:r w:rsidR="00703408" w:rsidRPr="00572B04">
        <w:rPr>
          <w:rFonts w:ascii="Times New Roman" w:eastAsia="等线" w:hAnsi="Times New Roman" w:cs="Times New Roman"/>
          <w:i/>
          <w:iCs/>
          <w:noProof/>
          <w:sz w:val="20"/>
          <w:szCs w:val="20"/>
        </w:rPr>
        <w:t>68</w:t>
      </w:r>
      <w:r w:rsidR="00703408" w:rsidRPr="00572B04">
        <w:rPr>
          <w:rFonts w:ascii="Times New Roman" w:eastAsia="等线" w:hAnsi="Times New Roman" w:cs="Times New Roman"/>
          <w:noProof/>
          <w:sz w:val="20"/>
          <w:szCs w:val="20"/>
        </w:rPr>
        <w:t>, 4844-4850.</w:t>
      </w:r>
    </w:p>
    <w:sectPr w:rsidR="005C5CAD" w:rsidSect="00636512">
      <w:headerReference w:type="default" r:id="rId47"/>
      <w:footerReference w:type="default" r:id="rId4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C98C29" w14:textId="77777777" w:rsidR="007E46BE" w:rsidRDefault="007E46BE" w:rsidP="00C56CD3">
      <w:r>
        <w:separator/>
      </w:r>
    </w:p>
  </w:endnote>
  <w:endnote w:type="continuationSeparator" w:id="0">
    <w:p w14:paraId="3C507EA8" w14:textId="77777777" w:rsidR="007E46BE" w:rsidRDefault="007E46BE" w:rsidP="00C56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ulliverRM">
    <w:altName w:val="Times New Roman"/>
    <w:panose1 w:val="00000000000000000000"/>
    <w:charset w:val="00"/>
    <w:family w:val="roman"/>
    <w:notTrueType/>
    <w:pitch w:val="default"/>
  </w:font>
  <w:font w:name="AdvOT9b12cd41">
    <w:altName w:val="Segoe Print"/>
    <w:panose1 w:val="00000000000000000000"/>
    <w:charset w:val="00"/>
    <w:family w:val="roman"/>
    <w:notTrueType/>
    <w:pitch w:val="default"/>
  </w:font>
  <w:font w:name="AdvOT2c8ce45a">
    <w:altName w:val="方正舒体"/>
    <w:panose1 w:val="00000000000000000000"/>
    <w:charset w:val="00"/>
    <w:family w:val="roman"/>
    <w:notTrueType/>
    <w:pitch w:val="default"/>
  </w:font>
  <w:font w:name="AdvP4C4E74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Pi2">
    <w:altName w:val="Times New Roman"/>
    <w:panose1 w:val="00000000000000000000"/>
    <w:charset w:val="00"/>
    <w:family w:val="roman"/>
    <w:notTrueType/>
    <w:pitch w:val="default"/>
  </w:font>
  <w:font w:name="AdvOTb92eb7df.I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1364141"/>
      <w:docPartObj>
        <w:docPartGallery w:val="Page Numbers (Bottom of Page)"/>
        <w:docPartUnique/>
      </w:docPartObj>
    </w:sdtPr>
    <w:sdtEndPr/>
    <w:sdtContent>
      <w:p w14:paraId="7B432C15" w14:textId="23A8F799" w:rsidR="00C20535" w:rsidRDefault="00C20535" w:rsidP="00036B5D">
        <w:pPr>
          <w:pStyle w:val="a4"/>
          <w:jc w:val="center"/>
        </w:pPr>
        <w:r>
          <w:rPr>
            <w:rFonts w:hint="eastAsia"/>
          </w:rP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72B04" w:rsidRPr="00572B04">
          <w:rPr>
            <w:noProof/>
            <w:lang w:val="zh-CN"/>
          </w:rPr>
          <w:t>16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EBF5AE" w14:textId="77777777" w:rsidR="007E46BE" w:rsidRDefault="007E46BE" w:rsidP="00C56CD3">
      <w:r>
        <w:separator/>
      </w:r>
    </w:p>
  </w:footnote>
  <w:footnote w:type="continuationSeparator" w:id="0">
    <w:p w14:paraId="2472205D" w14:textId="77777777" w:rsidR="007E46BE" w:rsidRDefault="007E46BE" w:rsidP="00C56C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E4FDA" w14:textId="5FA1145F" w:rsidR="00C20535" w:rsidRDefault="00C20535" w:rsidP="00036B5D">
    <w:pPr>
      <w:pStyle w:val="a3"/>
      <w:pBdr>
        <w:bottom w:val="none" w:sz="0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223F"/>
    <w:multiLevelType w:val="hybridMultilevel"/>
    <w:tmpl w:val="137CC9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452C8E"/>
    <w:multiLevelType w:val="hybridMultilevel"/>
    <w:tmpl w:val="E2C2C716"/>
    <w:lvl w:ilvl="0" w:tplc="420ACC84">
      <w:start w:val="1"/>
      <w:numFmt w:val="decimal"/>
      <w:lvlText w:val="[%1]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236B75"/>
    <w:multiLevelType w:val="hybridMultilevel"/>
    <w:tmpl w:val="AB706ABC"/>
    <w:lvl w:ilvl="0" w:tplc="2DA432B4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B9D03F5"/>
    <w:multiLevelType w:val="hybridMultilevel"/>
    <w:tmpl w:val="B4CC8D3E"/>
    <w:lvl w:ilvl="0" w:tplc="C298F17C">
      <w:start w:val="2"/>
      <w:numFmt w:val="decimal"/>
      <w:lvlText w:val="%1，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BE07148"/>
    <w:multiLevelType w:val="hybridMultilevel"/>
    <w:tmpl w:val="A6FC9C44"/>
    <w:lvl w:ilvl="0" w:tplc="799AA4B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8BA7448"/>
    <w:multiLevelType w:val="hybridMultilevel"/>
    <w:tmpl w:val="D6A64AEC"/>
    <w:lvl w:ilvl="0" w:tplc="CF2E9294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E2A0513"/>
    <w:multiLevelType w:val="hybridMultilevel"/>
    <w:tmpl w:val="B074005E"/>
    <w:lvl w:ilvl="0" w:tplc="C8E452AA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75E52B4"/>
    <w:multiLevelType w:val="hybridMultilevel"/>
    <w:tmpl w:val="25BAD87E"/>
    <w:lvl w:ilvl="0" w:tplc="0409000F">
      <w:start w:val="1"/>
      <w:numFmt w:val="decimal"/>
      <w:lvlText w:val="%1."/>
      <w:lvlJc w:val="left"/>
      <w:pPr>
        <w:ind w:left="510" w:hanging="420"/>
      </w:pPr>
    </w:lvl>
    <w:lvl w:ilvl="1" w:tplc="04090019" w:tentative="1">
      <w:start w:val="1"/>
      <w:numFmt w:val="lowerLetter"/>
      <w:lvlText w:val="%2)"/>
      <w:lvlJc w:val="left"/>
      <w:pPr>
        <w:ind w:left="930" w:hanging="420"/>
      </w:pPr>
    </w:lvl>
    <w:lvl w:ilvl="2" w:tplc="0409001B" w:tentative="1">
      <w:start w:val="1"/>
      <w:numFmt w:val="lowerRoman"/>
      <w:lvlText w:val="%3."/>
      <w:lvlJc w:val="right"/>
      <w:pPr>
        <w:ind w:left="1350" w:hanging="420"/>
      </w:pPr>
    </w:lvl>
    <w:lvl w:ilvl="3" w:tplc="0409000F" w:tentative="1">
      <w:start w:val="1"/>
      <w:numFmt w:val="decimal"/>
      <w:lvlText w:val="%4."/>
      <w:lvlJc w:val="left"/>
      <w:pPr>
        <w:ind w:left="1770" w:hanging="420"/>
      </w:pPr>
    </w:lvl>
    <w:lvl w:ilvl="4" w:tplc="04090019" w:tentative="1">
      <w:start w:val="1"/>
      <w:numFmt w:val="lowerLetter"/>
      <w:lvlText w:val="%5)"/>
      <w:lvlJc w:val="left"/>
      <w:pPr>
        <w:ind w:left="2190" w:hanging="420"/>
      </w:pPr>
    </w:lvl>
    <w:lvl w:ilvl="5" w:tplc="0409001B" w:tentative="1">
      <w:start w:val="1"/>
      <w:numFmt w:val="lowerRoman"/>
      <w:lvlText w:val="%6."/>
      <w:lvlJc w:val="right"/>
      <w:pPr>
        <w:ind w:left="2610" w:hanging="420"/>
      </w:pPr>
    </w:lvl>
    <w:lvl w:ilvl="6" w:tplc="0409000F" w:tentative="1">
      <w:start w:val="1"/>
      <w:numFmt w:val="decimal"/>
      <w:lvlText w:val="%7."/>
      <w:lvlJc w:val="left"/>
      <w:pPr>
        <w:ind w:left="3030" w:hanging="420"/>
      </w:pPr>
    </w:lvl>
    <w:lvl w:ilvl="7" w:tplc="04090019" w:tentative="1">
      <w:start w:val="1"/>
      <w:numFmt w:val="lowerLetter"/>
      <w:lvlText w:val="%8)"/>
      <w:lvlJc w:val="left"/>
      <w:pPr>
        <w:ind w:left="3450" w:hanging="420"/>
      </w:pPr>
    </w:lvl>
    <w:lvl w:ilvl="8" w:tplc="0409001B" w:tentative="1">
      <w:start w:val="1"/>
      <w:numFmt w:val="lowerRoman"/>
      <w:lvlText w:val="%9."/>
      <w:lvlJc w:val="right"/>
      <w:pPr>
        <w:ind w:left="3870" w:hanging="420"/>
      </w:pPr>
    </w:lvl>
  </w:abstractNum>
  <w:abstractNum w:abstractNumId="8">
    <w:nsid w:val="6D6B64C2"/>
    <w:multiLevelType w:val="hybridMultilevel"/>
    <w:tmpl w:val="6FC072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9A74AA1"/>
    <w:multiLevelType w:val="hybridMultilevel"/>
    <w:tmpl w:val="E2EACCD2"/>
    <w:lvl w:ilvl="0" w:tplc="B38465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AA2669C"/>
    <w:multiLevelType w:val="hybridMultilevel"/>
    <w:tmpl w:val="5106B5A2"/>
    <w:lvl w:ilvl="0" w:tplc="9C3EA0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9"/>
  </w:num>
  <w:num w:numId="8">
    <w:abstractNumId w:val="4"/>
  </w:num>
  <w:num w:numId="9">
    <w:abstractNumId w:val="5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yNDYyMjA2NDU2NQEyDZR0lIJTi4sz8/NACgxrAVu2Cv0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Communications Copy2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282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efffeppe0ssf99e0df5vtx2vxtss2w2p90pp&quot;&gt;REF&lt;record-ids&gt;&lt;item&gt;54&lt;/item&gt;&lt;item&gt;55&lt;/item&gt;&lt;item&gt;70&lt;/item&gt;&lt;item&gt;73&lt;/item&gt;&lt;item&gt;79&lt;/item&gt;&lt;item&gt;81&lt;/item&gt;&lt;item&gt;82&lt;/item&gt;&lt;item&gt;126&lt;/item&gt;&lt;item&gt;163&lt;/item&gt;&lt;item&gt;164&lt;/item&gt;&lt;item&gt;167&lt;/item&gt;&lt;item&gt;168&lt;/item&gt;&lt;item&gt;171&lt;/item&gt;&lt;item&gt;173&lt;/item&gt;&lt;item&gt;176&lt;/item&gt;&lt;item&gt;179&lt;/item&gt;&lt;item&gt;180&lt;/item&gt;&lt;/record-ids&gt;&lt;/item&gt;&lt;/Libraries&gt;"/>
  </w:docVars>
  <w:rsids>
    <w:rsidRoot w:val="00587662"/>
    <w:rsid w:val="00001AC1"/>
    <w:rsid w:val="00002BA5"/>
    <w:rsid w:val="00003882"/>
    <w:rsid w:val="0000448F"/>
    <w:rsid w:val="00004F66"/>
    <w:rsid w:val="000059B1"/>
    <w:rsid w:val="0000638F"/>
    <w:rsid w:val="0000648E"/>
    <w:rsid w:val="00012480"/>
    <w:rsid w:val="00012E24"/>
    <w:rsid w:val="0001355B"/>
    <w:rsid w:val="000146BB"/>
    <w:rsid w:val="0001528D"/>
    <w:rsid w:val="00021972"/>
    <w:rsid w:val="00022471"/>
    <w:rsid w:val="00027942"/>
    <w:rsid w:val="00027F23"/>
    <w:rsid w:val="00030CCE"/>
    <w:rsid w:val="00031436"/>
    <w:rsid w:val="00035382"/>
    <w:rsid w:val="0003572E"/>
    <w:rsid w:val="000361F1"/>
    <w:rsid w:val="000363A9"/>
    <w:rsid w:val="00036B5D"/>
    <w:rsid w:val="000400B2"/>
    <w:rsid w:val="0004262E"/>
    <w:rsid w:val="000438A9"/>
    <w:rsid w:val="000439F8"/>
    <w:rsid w:val="000452E7"/>
    <w:rsid w:val="00046472"/>
    <w:rsid w:val="0004739C"/>
    <w:rsid w:val="00047F02"/>
    <w:rsid w:val="00051DD1"/>
    <w:rsid w:val="00053A93"/>
    <w:rsid w:val="00053B15"/>
    <w:rsid w:val="00054314"/>
    <w:rsid w:val="0005432C"/>
    <w:rsid w:val="00055985"/>
    <w:rsid w:val="00055CE9"/>
    <w:rsid w:val="00056E11"/>
    <w:rsid w:val="00057BD6"/>
    <w:rsid w:val="00063164"/>
    <w:rsid w:val="00064240"/>
    <w:rsid w:val="00065717"/>
    <w:rsid w:val="00071E8D"/>
    <w:rsid w:val="000736BD"/>
    <w:rsid w:val="000737DF"/>
    <w:rsid w:val="0007456D"/>
    <w:rsid w:val="00074998"/>
    <w:rsid w:val="00080438"/>
    <w:rsid w:val="000805BF"/>
    <w:rsid w:val="00080DCB"/>
    <w:rsid w:val="00085D01"/>
    <w:rsid w:val="00085E6C"/>
    <w:rsid w:val="00090AC2"/>
    <w:rsid w:val="0009139C"/>
    <w:rsid w:val="0009164E"/>
    <w:rsid w:val="0009198F"/>
    <w:rsid w:val="00091E6E"/>
    <w:rsid w:val="0009259F"/>
    <w:rsid w:val="000963C0"/>
    <w:rsid w:val="00097681"/>
    <w:rsid w:val="00097C4F"/>
    <w:rsid w:val="000A3020"/>
    <w:rsid w:val="000A3BEE"/>
    <w:rsid w:val="000A6E76"/>
    <w:rsid w:val="000A775B"/>
    <w:rsid w:val="000B0EFF"/>
    <w:rsid w:val="000B2488"/>
    <w:rsid w:val="000B39B5"/>
    <w:rsid w:val="000B454D"/>
    <w:rsid w:val="000B79D5"/>
    <w:rsid w:val="000B7E92"/>
    <w:rsid w:val="000C00B5"/>
    <w:rsid w:val="000C0E4A"/>
    <w:rsid w:val="000C1A5F"/>
    <w:rsid w:val="000C316B"/>
    <w:rsid w:val="000C40B6"/>
    <w:rsid w:val="000C5DBA"/>
    <w:rsid w:val="000C6941"/>
    <w:rsid w:val="000D04CC"/>
    <w:rsid w:val="000D07DD"/>
    <w:rsid w:val="000D1E89"/>
    <w:rsid w:val="000D238B"/>
    <w:rsid w:val="000D2992"/>
    <w:rsid w:val="000D2DC3"/>
    <w:rsid w:val="000D3DBB"/>
    <w:rsid w:val="000D491A"/>
    <w:rsid w:val="000D5457"/>
    <w:rsid w:val="000D601D"/>
    <w:rsid w:val="000D6B19"/>
    <w:rsid w:val="000D766F"/>
    <w:rsid w:val="000D7E0B"/>
    <w:rsid w:val="000E08FF"/>
    <w:rsid w:val="000E1595"/>
    <w:rsid w:val="000E19D1"/>
    <w:rsid w:val="000E2BCD"/>
    <w:rsid w:val="000E2F5B"/>
    <w:rsid w:val="000E3A48"/>
    <w:rsid w:val="000E5866"/>
    <w:rsid w:val="000E6FD4"/>
    <w:rsid w:val="000E72B6"/>
    <w:rsid w:val="000F2588"/>
    <w:rsid w:val="00103020"/>
    <w:rsid w:val="00103B33"/>
    <w:rsid w:val="00103EB1"/>
    <w:rsid w:val="00104254"/>
    <w:rsid w:val="00104267"/>
    <w:rsid w:val="0011055F"/>
    <w:rsid w:val="00110BCA"/>
    <w:rsid w:val="00111253"/>
    <w:rsid w:val="00112208"/>
    <w:rsid w:val="0011295D"/>
    <w:rsid w:val="001137C7"/>
    <w:rsid w:val="00115F6A"/>
    <w:rsid w:val="00121E1F"/>
    <w:rsid w:val="00122E03"/>
    <w:rsid w:val="00123B49"/>
    <w:rsid w:val="00124263"/>
    <w:rsid w:val="00127D19"/>
    <w:rsid w:val="001317C5"/>
    <w:rsid w:val="00131A70"/>
    <w:rsid w:val="00133DDA"/>
    <w:rsid w:val="00141D45"/>
    <w:rsid w:val="00141F84"/>
    <w:rsid w:val="0014268B"/>
    <w:rsid w:val="001429F8"/>
    <w:rsid w:val="0014372F"/>
    <w:rsid w:val="00143B43"/>
    <w:rsid w:val="001504BF"/>
    <w:rsid w:val="001506F7"/>
    <w:rsid w:val="00152788"/>
    <w:rsid w:val="001544F0"/>
    <w:rsid w:val="00162440"/>
    <w:rsid w:val="00165BA0"/>
    <w:rsid w:val="00165FB8"/>
    <w:rsid w:val="00165FC8"/>
    <w:rsid w:val="00167343"/>
    <w:rsid w:val="001704DB"/>
    <w:rsid w:val="00171089"/>
    <w:rsid w:val="00173DD5"/>
    <w:rsid w:val="001828BA"/>
    <w:rsid w:val="0018535E"/>
    <w:rsid w:val="001857FB"/>
    <w:rsid w:val="001860CB"/>
    <w:rsid w:val="001868C5"/>
    <w:rsid w:val="00186A24"/>
    <w:rsid w:val="00192F60"/>
    <w:rsid w:val="00192FFE"/>
    <w:rsid w:val="0019754D"/>
    <w:rsid w:val="001A1CBC"/>
    <w:rsid w:val="001A343D"/>
    <w:rsid w:val="001A5291"/>
    <w:rsid w:val="001A57BC"/>
    <w:rsid w:val="001A77A3"/>
    <w:rsid w:val="001B2753"/>
    <w:rsid w:val="001B401C"/>
    <w:rsid w:val="001B438A"/>
    <w:rsid w:val="001B4568"/>
    <w:rsid w:val="001B4D16"/>
    <w:rsid w:val="001B4F2B"/>
    <w:rsid w:val="001B517C"/>
    <w:rsid w:val="001B51F8"/>
    <w:rsid w:val="001B54AC"/>
    <w:rsid w:val="001B649D"/>
    <w:rsid w:val="001B6A5D"/>
    <w:rsid w:val="001C0F69"/>
    <w:rsid w:val="001C2429"/>
    <w:rsid w:val="001C28CE"/>
    <w:rsid w:val="001C3C99"/>
    <w:rsid w:val="001C4047"/>
    <w:rsid w:val="001C51DB"/>
    <w:rsid w:val="001C72F6"/>
    <w:rsid w:val="001D3550"/>
    <w:rsid w:val="001D59E3"/>
    <w:rsid w:val="001E1316"/>
    <w:rsid w:val="001E260A"/>
    <w:rsid w:val="001E2EB2"/>
    <w:rsid w:val="001E52E4"/>
    <w:rsid w:val="001E56D3"/>
    <w:rsid w:val="001E593B"/>
    <w:rsid w:val="001E7B1D"/>
    <w:rsid w:val="001F2E7E"/>
    <w:rsid w:val="001F66A8"/>
    <w:rsid w:val="001F7027"/>
    <w:rsid w:val="00201315"/>
    <w:rsid w:val="002036DD"/>
    <w:rsid w:val="00211314"/>
    <w:rsid w:val="00211795"/>
    <w:rsid w:val="00213109"/>
    <w:rsid w:val="00214D6C"/>
    <w:rsid w:val="002153DB"/>
    <w:rsid w:val="00215A5F"/>
    <w:rsid w:val="00217C49"/>
    <w:rsid w:val="00220D60"/>
    <w:rsid w:val="00223202"/>
    <w:rsid w:val="00223635"/>
    <w:rsid w:val="002244B0"/>
    <w:rsid w:val="00224CE9"/>
    <w:rsid w:val="00226D22"/>
    <w:rsid w:val="00230448"/>
    <w:rsid w:val="00231A94"/>
    <w:rsid w:val="0023316F"/>
    <w:rsid w:val="0023372F"/>
    <w:rsid w:val="002351A4"/>
    <w:rsid w:val="00237F77"/>
    <w:rsid w:val="002434FF"/>
    <w:rsid w:val="002445BE"/>
    <w:rsid w:val="002462BC"/>
    <w:rsid w:val="00246521"/>
    <w:rsid w:val="0024697E"/>
    <w:rsid w:val="00247063"/>
    <w:rsid w:val="002503ED"/>
    <w:rsid w:val="00251B06"/>
    <w:rsid w:val="00254280"/>
    <w:rsid w:val="002551A1"/>
    <w:rsid w:val="00256265"/>
    <w:rsid w:val="002600FD"/>
    <w:rsid w:val="002612BB"/>
    <w:rsid w:val="00261CE0"/>
    <w:rsid w:val="00265487"/>
    <w:rsid w:val="00265629"/>
    <w:rsid w:val="0026637B"/>
    <w:rsid w:val="002666F5"/>
    <w:rsid w:val="00266CFA"/>
    <w:rsid w:val="00272E30"/>
    <w:rsid w:val="002738CD"/>
    <w:rsid w:val="0027403E"/>
    <w:rsid w:val="00274BB4"/>
    <w:rsid w:val="00274FFE"/>
    <w:rsid w:val="00275998"/>
    <w:rsid w:val="00276823"/>
    <w:rsid w:val="00280F46"/>
    <w:rsid w:val="00281FF3"/>
    <w:rsid w:val="00285EB3"/>
    <w:rsid w:val="00286CD2"/>
    <w:rsid w:val="00290266"/>
    <w:rsid w:val="002908F6"/>
    <w:rsid w:val="00291B87"/>
    <w:rsid w:val="002933AB"/>
    <w:rsid w:val="00294302"/>
    <w:rsid w:val="00295379"/>
    <w:rsid w:val="002A14F9"/>
    <w:rsid w:val="002A3ADE"/>
    <w:rsid w:val="002A5131"/>
    <w:rsid w:val="002A6B16"/>
    <w:rsid w:val="002A7403"/>
    <w:rsid w:val="002A7575"/>
    <w:rsid w:val="002A7E66"/>
    <w:rsid w:val="002B12F1"/>
    <w:rsid w:val="002B24C9"/>
    <w:rsid w:val="002B3977"/>
    <w:rsid w:val="002B432F"/>
    <w:rsid w:val="002B713B"/>
    <w:rsid w:val="002B77CC"/>
    <w:rsid w:val="002C3576"/>
    <w:rsid w:val="002C5181"/>
    <w:rsid w:val="002C51DD"/>
    <w:rsid w:val="002C5A21"/>
    <w:rsid w:val="002C67B1"/>
    <w:rsid w:val="002C738E"/>
    <w:rsid w:val="002C779F"/>
    <w:rsid w:val="002D304F"/>
    <w:rsid w:val="002D3430"/>
    <w:rsid w:val="002D4340"/>
    <w:rsid w:val="002D4B7C"/>
    <w:rsid w:val="002D4B7F"/>
    <w:rsid w:val="002D76DB"/>
    <w:rsid w:val="002E06A6"/>
    <w:rsid w:val="002E1014"/>
    <w:rsid w:val="002E14DA"/>
    <w:rsid w:val="002E1B33"/>
    <w:rsid w:val="002E235A"/>
    <w:rsid w:val="002E4E3D"/>
    <w:rsid w:val="002E70B3"/>
    <w:rsid w:val="002F01B2"/>
    <w:rsid w:val="002F16F8"/>
    <w:rsid w:val="002F36A0"/>
    <w:rsid w:val="002F4FEE"/>
    <w:rsid w:val="002F6966"/>
    <w:rsid w:val="002F7B21"/>
    <w:rsid w:val="002F7DB6"/>
    <w:rsid w:val="003016C3"/>
    <w:rsid w:val="00302DA9"/>
    <w:rsid w:val="00303A6A"/>
    <w:rsid w:val="0030748A"/>
    <w:rsid w:val="00307EA9"/>
    <w:rsid w:val="0031114C"/>
    <w:rsid w:val="0031202C"/>
    <w:rsid w:val="00312D4B"/>
    <w:rsid w:val="00322748"/>
    <w:rsid w:val="003242C7"/>
    <w:rsid w:val="003250E3"/>
    <w:rsid w:val="00330739"/>
    <w:rsid w:val="0033277C"/>
    <w:rsid w:val="003329E6"/>
    <w:rsid w:val="003360C7"/>
    <w:rsid w:val="003379D9"/>
    <w:rsid w:val="00340CAC"/>
    <w:rsid w:val="0034180A"/>
    <w:rsid w:val="00341A9E"/>
    <w:rsid w:val="003438F1"/>
    <w:rsid w:val="00344BDB"/>
    <w:rsid w:val="00351B4A"/>
    <w:rsid w:val="003536FC"/>
    <w:rsid w:val="00353EFA"/>
    <w:rsid w:val="00354BE7"/>
    <w:rsid w:val="00355574"/>
    <w:rsid w:val="00355A88"/>
    <w:rsid w:val="003570B5"/>
    <w:rsid w:val="00357890"/>
    <w:rsid w:val="00357A2D"/>
    <w:rsid w:val="00357C2D"/>
    <w:rsid w:val="0036053E"/>
    <w:rsid w:val="0036062A"/>
    <w:rsid w:val="00362021"/>
    <w:rsid w:val="0036447B"/>
    <w:rsid w:val="00365BD4"/>
    <w:rsid w:val="00372C76"/>
    <w:rsid w:val="00373514"/>
    <w:rsid w:val="00375DD4"/>
    <w:rsid w:val="00376B9C"/>
    <w:rsid w:val="00376E80"/>
    <w:rsid w:val="00377F8D"/>
    <w:rsid w:val="00380F97"/>
    <w:rsid w:val="003830EB"/>
    <w:rsid w:val="00383252"/>
    <w:rsid w:val="00385275"/>
    <w:rsid w:val="00385CAB"/>
    <w:rsid w:val="00387CBC"/>
    <w:rsid w:val="00392A74"/>
    <w:rsid w:val="0039324C"/>
    <w:rsid w:val="0039674F"/>
    <w:rsid w:val="003969C0"/>
    <w:rsid w:val="003A01C7"/>
    <w:rsid w:val="003A1825"/>
    <w:rsid w:val="003A33A0"/>
    <w:rsid w:val="003A46BA"/>
    <w:rsid w:val="003A5C55"/>
    <w:rsid w:val="003A6DD1"/>
    <w:rsid w:val="003A7764"/>
    <w:rsid w:val="003A7CD9"/>
    <w:rsid w:val="003B0551"/>
    <w:rsid w:val="003B2E1C"/>
    <w:rsid w:val="003B30D2"/>
    <w:rsid w:val="003B6249"/>
    <w:rsid w:val="003B6C50"/>
    <w:rsid w:val="003C2F85"/>
    <w:rsid w:val="003C3D46"/>
    <w:rsid w:val="003C574A"/>
    <w:rsid w:val="003C5F71"/>
    <w:rsid w:val="003C7CD8"/>
    <w:rsid w:val="003C7D51"/>
    <w:rsid w:val="003D1022"/>
    <w:rsid w:val="003D16F1"/>
    <w:rsid w:val="003D17AD"/>
    <w:rsid w:val="003D7D4F"/>
    <w:rsid w:val="003D7FFD"/>
    <w:rsid w:val="003E08AD"/>
    <w:rsid w:val="003E183C"/>
    <w:rsid w:val="003E20F1"/>
    <w:rsid w:val="003E2686"/>
    <w:rsid w:val="003E5785"/>
    <w:rsid w:val="003E57BD"/>
    <w:rsid w:val="003E65C0"/>
    <w:rsid w:val="003E6D6D"/>
    <w:rsid w:val="003F0983"/>
    <w:rsid w:val="003F2BBB"/>
    <w:rsid w:val="003F38B2"/>
    <w:rsid w:val="003F5931"/>
    <w:rsid w:val="003F5BE7"/>
    <w:rsid w:val="004057B3"/>
    <w:rsid w:val="00406417"/>
    <w:rsid w:val="0040762D"/>
    <w:rsid w:val="004206E4"/>
    <w:rsid w:val="00422BEE"/>
    <w:rsid w:val="00424DB6"/>
    <w:rsid w:val="00425D9A"/>
    <w:rsid w:val="00426B36"/>
    <w:rsid w:val="0042793E"/>
    <w:rsid w:val="00430894"/>
    <w:rsid w:val="0043155E"/>
    <w:rsid w:val="00431E33"/>
    <w:rsid w:val="004367B2"/>
    <w:rsid w:val="00443532"/>
    <w:rsid w:val="0044374C"/>
    <w:rsid w:val="00444862"/>
    <w:rsid w:val="004459F3"/>
    <w:rsid w:val="0045145D"/>
    <w:rsid w:val="00451D11"/>
    <w:rsid w:val="00452519"/>
    <w:rsid w:val="00454474"/>
    <w:rsid w:val="00455791"/>
    <w:rsid w:val="00455F91"/>
    <w:rsid w:val="00456980"/>
    <w:rsid w:val="00461299"/>
    <w:rsid w:val="00461C31"/>
    <w:rsid w:val="004722C6"/>
    <w:rsid w:val="00473044"/>
    <w:rsid w:val="00473C0B"/>
    <w:rsid w:val="00475090"/>
    <w:rsid w:val="00475D0E"/>
    <w:rsid w:val="004800C3"/>
    <w:rsid w:val="0048086C"/>
    <w:rsid w:val="004808C5"/>
    <w:rsid w:val="004809AC"/>
    <w:rsid w:val="00482069"/>
    <w:rsid w:val="00482F54"/>
    <w:rsid w:val="00483D5C"/>
    <w:rsid w:val="00487FA7"/>
    <w:rsid w:val="00490D1A"/>
    <w:rsid w:val="00492884"/>
    <w:rsid w:val="00493CCA"/>
    <w:rsid w:val="00494771"/>
    <w:rsid w:val="00494EC5"/>
    <w:rsid w:val="004955EC"/>
    <w:rsid w:val="0049568C"/>
    <w:rsid w:val="00496B14"/>
    <w:rsid w:val="00497184"/>
    <w:rsid w:val="004A3484"/>
    <w:rsid w:val="004A4857"/>
    <w:rsid w:val="004A6038"/>
    <w:rsid w:val="004B0E8B"/>
    <w:rsid w:val="004B484A"/>
    <w:rsid w:val="004C119C"/>
    <w:rsid w:val="004C1D98"/>
    <w:rsid w:val="004C31F5"/>
    <w:rsid w:val="004C5C82"/>
    <w:rsid w:val="004C64C3"/>
    <w:rsid w:val="004C7C5B"/>
    <w:rsid w:val="004D1610"/>
    <w:rsid w:val="004D50E8"/>
    <w:rsid w:val="004D62CA"/>
    <w:rsid w:val="004D73ED"/>
    <w:rsid w:val="004D77E2"/>
    <w:rsid w:val="004E0A00"/>
    <w:rsid w:val="004E0D68"/>
    <w:rsid w:val="004E123B"/>
    <w:rsid w:val="004F459A"/>
    <w:rsid w:val="004F5E39"/>
    <w:rsid w:val="0050040B"/>
    <w:rsid w:val="00503181"/>
    <w:rsid w:val="0050447D"/>
    <w:rsid w:val="005048BD"/>
    <w:rsid w:val="005052DB"/>
    <w:rsid w:val="00505B68"/>
    <w:rsid w:val="00505FB4"/>
    <w:rsid w:val="00507179"/>
    <w:rsid w:val="00510207"/>
    <w:rsid w:val="00514C52"/>
    <w:rsid w:val="00514D52"/>
    <w:rsid w:val="0051634A"/>
    <w:rsid w:val="00516B59"/>
    <w:rsid w:val="00517603"/>
    <w:rsid w:val="005212C8"/>
    <w:rsid w:val="00521833"/>
    <w:rsid w:val="005219DF"/>
    <w:rsid w:val="00522A86"/>
    <w:rsid w:val="00524482"/>
    <w:rsid w:val="0052476E"/>
    <w:rsid w:val="00526022"/>
    <w:rsid w:val="005260FE"/>
    <w:rsid w:val="005319E0"/>
    <w:rsid w:val="00531CB3"/>
    <w:rsid w:val="00535EBB"/>
    <w:rsid w:val="00540714"/>
    <w:rsid w:val="00542858"/>
    <w:rsid w:val="005461E0"/>
    <w:rsid w:val="005529EF"/>
    <w:rsid w:val="00554171"/>
    <w:rsid w:val="00554293"/>
    <w:rsid w:val="00554FC6"/>
    <w:rsid w:val="0055530D"/>
    <w:rsid w:val="0055550E"/>
    <w:rsid w:val="005555E6"/>
    <w:rsid w:val="0056058E"/>
    <w:rsid w:val="0056208D"/>
    <w:rsid w:val="00563938"/>
    <w:rsid w:val="00564C11"/>
    <w:rsid w:val="00565269"/>
    <w:rsid w:val="00566085"/>
    <w:rsid w:val="00572B04"/>
    <w:rsid w:val="00573662"/>
    <w:rsid w:val="00573ECC"/>
    <w:rsid w:val="00574F67"/>
    <w:rsid w:val="00580763"/>
    <w:rsid w:val="005824D2"/>
    <w:rsid w:val="005833A7"/>
    <w:rsid w:val="00587662"/>
    <w:rsid w:val="00592528"/>
    <w:rsid w:val="00592EA7"/>
    <w:rsid w:val="005934FB"/>
    <w:rsid w:val="00593A48"/>
    <w:rsid w:val="00593B59"/>
    <w:rsid w:val="005959F4"/>
    <w:rsid w:val="005A0AB2"/>
    <w:rsid w:val="005A15F1"/>
    <w:rsid w:val="005A2D8B"/>
    <w:rsid w:val="005B1052"/>
    <w:rsid w:val="005B21C7"/>
    <w:rsid w:val="005B3BDF"/>
    <w:rsid w:val="005B6DFF"/>
    <w:rsid w:val="005C23BA"/>
    <w:rsid w:val="005C2471"/>
    <w:rsid w:val="005C2CF8"/>
    <w:rsid w:val="005C365F"/>
    <w:rsid w:val="005C40C0"/>
    <w:rsid w:val="005C5382"/>
    <w:rsid w:val="005C55BB"/>
    <w:rsid w:val="005C5CAD"/>
    <w:rsid w:val="005D3284"/>
    <w:rsid w:val="005D4284"/>
    <w:rsid w:val="005D48C7"/>
    <w:rsid w:val="005D59DD"/>
    <w:rsid w:val="005D6135"/>
    <w:rsid w:val="005D6948"/>
    <w:rsid w:val="005D7010"/>
    <w:rsid w:val="005E0112"/>
    <w:rsid w:val="005E2754"/>
    <w:rsid w:val="005E3885"/>
    <w:rsid w:val="005E44A2"/>
    <w:rsid w:val="005E461D"/>
    <w:rsid w:val="005E627F"/>
    <w:rsid w:val="005E689B"/>
    <w:rsid w:val="005E7FF2"/>
    <w:rsid w:val="005F5EB8"/>
    <w:rsid w:val="005F5FC9"/>
    <w:rsid w:val="005F6A73"/>
    <w:rsid w:val="005F6B78"/>
    <w:rsid w:val="006001C1"/>
    <w:rsid w:val="00600D11"/>
    <w:rsid w:val="006011EE"/>
    <w:rsid w:val="0060249D"/>
    <w:rsid w:val="006025D8"/>
    <w:rsid w:val="006033E7"/>
    <w:rsid w:val="00604509"/>
    <w:rsid w:val="006046AA"/>
    <w:rsid w:val="006052F9"/>
    <w:rsid w:val="00605C14"/>
    <w:rsid w:val="00606E1D"/>
    <w:rsid w:val="00607B4D"/>
    <w:rsid w:val="006108AB"/>
    <w:rsid w:val="00611E5C"/>
    <w:rsid w:val="006215FE"/>
    <w:rsid w:val="006217AD"/>
    <w:rsid w:val="00621FE8"/>
    <w:rsid w:val="006232D0"/>
    <w:rsid w:val="006235F6"/>
    <w:rsid w:val="00624209"/>
    <w:rsid w:val="0062785C"/>
    <w:rsid w:val="00627BD3"/>
    <w:rsid w:val="0063075F"/>
    <w:rsid w:val="0063180B"/>
    <w:rsid w:val="00636512"/>
    <w:rsid w:val="00637383"/>
    <w:rsid w:val="00640023"/>
    <w:rsid w:val="006401EB"/>
    <w:rsid w:val="00640478"/>
    <w:rsid w:val="00641588"/>
    <w:rsid w:val="00643742"/>
    <w:rsid w:val="006445C6"/>
    <w:rsid w:val="006452B3"/>
    <w:rsid w:val="00645B6B"/>
    <w:rsid w:val="0064769F"/>
    <w:rsid w:val="00650583"/>
    <w:rsid w:val="00650776"/>
    <w:rsid w:val="0065362F"/>
    <w:rsid w:val="00654705"/>
    <w:rsid w:val="006549E2"/>
    <w:rsid w:val="0065536C"/>
    <w:rsid w:val="0065572B"/>
    <w:rsid w:val="006604B5"/>
    <w:rsid w:val="00662220"/>
    <w:rsid w:val="006630FC"/>
    <w:rsid w:val="006631BD"/>
    <w:rsid w:val="0066447A"/>
    <w:rsid w:val="00665CA5"/>
    <w:rsid w:val="00666009"/>
    <w:rsid w:val="006664D8"/>
    <w:rsid w:val="00666A45"/>
    <w:rsid w:val="0067265E"/>
    <w:rsid w:val="00674972"/>
    <w:rsid w:val="0067517F"/>
    <w:rsid w:val="0068005A"/>
    <w:rsid w:val="006803A9"/>
    <w:rsid w:val="0068366E"/>
    <w:rsid w:val="006847BD"/>
    <w:rsid w:val="00685EC4"/>
    <w:rsid w:val="006863F3"/>
    <w:rsid w:val="00695FCD"/>
    <w:rsid w:val="00696294"/>
    <w:rsid w:val="00697BD8"/>
    <w:rsid w:val="006A0CDB"/>
    <w:rsid w:val="006A5B53"/>
    <w:rsid w:val="006A6129"/>
    <w:rsid w:val="006A6D9F"/>
    <w:rsid w:val="006A7034"/>
    <w:rsid w:val="006B0C7F"/>
    <w:rsid w:val="006B15F0"/>
    <w:rsid w:val="006B3785"/>
    <w:rsid w:val="006B3DEF"/>
    <w:rsid w:val="006B5A92"/>
    <w:rsid w:val="006B5C4E"/>
    <w:rsid w:val="006C4DE1"/>
    <w:rsid w:val="006C64C3"/>
    <w:rsid w:val="006C6525"/>
    <w:rsid w:val="006C716E"/>
    <w:rsid w:val="006C7927"/>
    <w:rsid w:val="006D0B84"/>
    <w:rsid w:val="006D15BC"/>
    <w:rsid w:val="006D7212"/>
    <w:rsid w:val="006E0257"/>
    <w:rsid w:val="006E0B85"/>
    <w:rsid w:val="006E38F6"/>
    <w:rsid w:val="006E467A"/>
    <w:rsid w:val="006F126D"/>
    <w:rsid w:val="006F225F"/>
    <w:rsid w:val="006F4069"/>
    <w:rsid w:val="006F4E47"/>
    <w:rsid w:val="006F5947"/>
    <w:rsid w:val="00700045"/>
    <w:rsid w:val="0070020E"/>
    <w:rsid w:val="00700925"/>
    <w:rsid w:val="00702488"/>
    <w:rsid w:val="00703408"/>
    <w:rsid w:val="00704083"/>
    <w:rsid w:val="00704840"/>
    <w:rsid w:val="007051B8"/>
    <w:rsid w:val="00706B39"/>
    <w:rsid w:val="00710452"/>
    <w:rsid w:val="007116DE"/>
    <w:rsid w:val="007125F1"/>
    <w:rsid w:val="00714D44"/>
    <w:rsid w:val="00715AF0"/>
    <w:rsid w:val="00716AD1"/>
    <w:rsid w:val="0072065D"/>
    <w:rsid w:val="00721A41"/>
    <w:rsid w:val="0072391F"/>
    <w:rsid w:val="00725B3F"/>
    <w:rsid w:val="007279E7"/>
    <w:rsid w:val="00732FEE"/>
    <w:rsid w:val="0073473F"/>
    <w:rsid w:val="00735C7A"/>
    <w:rsid w:val="00735FB5"/>
    <w:rsid w:val="00740A45"/>
    <w:rsid w:val="00740FF4"/>
    <w:rsid w:val="00743AD7"/>
    <w:rsid w:val="00746C42"/>
    <w:rsid w:val="007471EF"/>
    <w:rsid w:val="00747691"/>
    <w:rsid w:val="00750FB9"/>
    <w:rsid w:val="00751C18"/>
    <w:rsid w:val="00752039"/>
    <w:rsid w:val="00756728"/>
    <w:rsid w:val="00757394"/>
    <w:rsid w:val="00760C6D"/>
    <w:rsid w:val="00761CCD"/>
    <w:rsid w:val="007631E7"/>
    <w:rsid w:val="00766165"/>
    <w:rsid w:val="00766234"/>
    <w:rsid w:val="00767E25"/>
    <w:rsid w:val="007710B8"/>
    <w:rsid w:val="00772F49"/>
    <w:rsid w:val="0077359D"/>
    <w:rsid w:val="00773F2F"/>
    <w:rsid w:val="00774A02"/>
    <w:rsid w:val="00774E7A"/>
    <w:rsid w:val="007764DC"/>
    <w:rsid w:val="00776831"/>
    <w:rsid w:val="00780EEC"/>
    <w:rsid w:val="00781C9E"/>
    <w:rsid w:val="00782884"/>
    <w:rsid w:val="00783464"/>
    <w:rsid w:val="007845EF"/>
    <w:rsid w:val="00787054"/>
    <w:rsid w:val="007875ED"/>
    <w:rsid w:val="007877B9"/>
    <w:rsid w:val="007878BF"/>
    <w:rsid w:val="00790FF3"/>
    <w:rsid w:val="0079185E"/>
    <w:rsid w:val="00793666"/>
    <w:rsid w:val="007946B7"/>
    <w:rsid w:val="00794F23"/>
    <w:rsid w:val="00795645"/>
    <w:rsid w:val="00797F08"/>
    <w:rsid w:val="007A7368"/>
    <w:rsid w:val="007B03F8"/>
    <w:rsid w:val="007B378D"/>
    <w:rsid w:val="007B3DB7"/>
    <w:rsid w:val="007B6F4B"/>
    <w:rsid w:val="007B77F7"/>
    <w:rsid w:val="007C239B"/>
    <w:rsid w:val="007C4FA2"/>
    <w:rsid w:val="007C509B"/>
    <w:rsid w:val="007C55CC"/>
    <w:rsid w:val="007D1086"/>
    <w:rsid w:val="007D29A1"/>
    <w:rsid w:val="007D2BBB"/>
    <w:rsid w:val="007D2F72"/>
    <w:rsid w:val="007D5A9E"/>
    <w:rsid w:val="007D6030"/>
    <w:rsid w:val="007E133F"/>
    <w:rsid w:val="007E46BE"/>
    <w:rsid w:val="007E475D"/>
    <w:rsid w:val="007E4D3B"/>
    <w:rsid w:val="007E6595"/>
    <w:rsid w:val="007E6651"/>
    <w:rsid w:val="007E7688"/>
    <w:rsid w:val="007F0FCD"/>
    <w:rsid w:val="007F1E6C"/>
    <w:rsid w:val="007F1EA6"/>
    <w:rsid w:val="007F2359"/>
    <w:rsid w:val="007F4F2A"/>
    <w:rsid w:val="007F69BD"/>
    <w:rsid w:val="0080105A"/>
    <w:rsid w:val="00803701"/>
    <w:rsid w:val="008061DB"/>
    <w:rsid w:val="008068D9"/>
    <w:rsid w:val="00807A2B"/>
    <w:rsid w:val="008120E7"/>
    <w:rsid w:val="0081401A"/>
    <w:rsid w:val="00814023"/>
    <w:rsid w:val="00814715"/>
    <w:rsid w:val="00816165"/>
    <w:rsid w:val="00820905"/>
    <w:rsid w:val="00820BBE"/>
    <w:rsid w:val="00822A48"/>
    <w:rsid w:val="00822C04"/>
    <w:rsid w:val="00823B68"/>
    <w:rsid w:val="00831A19"/>
    <w:rsid w:val="00833F8C"/>
    <w:rsid w:val="00835943"/>
    <w:rsid w:val="008362F8"/>
    <w:rsid w:val="00836DDC"/>
    <w:rsid w:val="00836E79"/>
    <w:rsid w:val="008410D3"/>
    <w:rsid w:val="0084127B"/>
    <w:rsid w:val="0084279E"/>
    <w:rsid w:val="00842D82"/>
    <w:rsid w:val="0084361B"/>
    <w:rsid w:val="008465BC"/>
    <w:rsid w:val="0084676C"/>
    <w:rsid w:val="00846E23"/>
    <w:rsid w:val="00847983"/>
    <w:rsid w:val="00847DB3"/>
    <w:rsid w:val="00850024"/>
    <w:rsid w:val="00851D54"/>
    <w:rsid w:val="00853307"/>
    <w:rsid w:val="00853D70"/>
    <w:rsid w:val="00855831"/>
    <w:rsid w:val="00855FCB"/>
    <w:rsid w:val="0086120F"/>
    <w:rsid w:val="00861B7A"/>
    <w:rsid w:val="00861BB6"/>
    <w:rsid w:val="00861D7B"/>
    <w:rsid w:val="00864103"/>
    <w:rsid w:val="0086472B"/>
    <w:rsid w:val="00866BA1"/>
    <w:rsid w:val="00867C38"/>
    <w:rsid w:val="008719F4"/>
    <w:rsid w:val="00873F96"/>
    <w:rsid w:val="00875794"/>
    <w:rsid w:val="00877FE3"/>
    <w:rsid w:val="00880040"/>
    <w:rsid w:val="00880B0D"/>
    <w:rsid w:val="008838DB"/>
    <w:rsid w:val="00884ACC"/>
    <w:rsid w:val="00885098"/>
    <w:rsid w:val="00885480"/>
    <w:rsid w:val="0089014D"/>
    <w:rsid w:val="00892431"/>
    <w:rsid w:val="00896684"/>
    <w:rsid w:val="008966F9"/>
    <w:rsid w:val="00896D2B"/>
    <w:rsid w:val="008A1812"/>
    <w:rsid w:val="008A1B96"/>
    <w:rsid w:val="008A290C"/>
    <w:rsid w:val="008A3B7B"/>
    <w:rsid w:val="008A3D2C"/>
    <w:rsid w:val="008A592B"/>
    <w:rsid w:val="008A5ACE"/>
    <w:rsid w:val="008B15B4"/>
    <w:rsid w:val="008B2A4C"/>
    <w:rsid w:val="008B2EC3"/>
    <w:rsid w:val="008B4366"/>
    <w:rsid w:val="008B4502"/>
    <w:rsid w:val="008B4E24"/>
    <w:rsid w:val="008B5AF1"/>
    <w:rsid w:val="008B6D9E"/>
    <w:rsid w:val="008B6F3A"/>
    <w:rsid w:val="008B725F"/>
    <w:rsid w:val="008B7DB3"/>
    <w:rsid w:val="008C0D75"/>
    <w:rsid w:val="008C1D0D"/>
    <w:rsid w:val="008C3945"/>
    <w:rsid w:val="008C4173"/>
    <w:rsid w:val="008C4626"/>
    <w:rsid w:val="008C46C3"/>
    <w:rsid w:val="008D1A33"/>
    <w:rsid w:val="008D1B7F"/>
    <w:rsid w:val="008D2866"/>
    <w:rsid w:val="008D4C05"/>
    <w:rsid w:val="008D70D0"/>
    <w:rsid w:val="008D76AE"/>
    <w:rsid w:val="008E0909"/>
    <w:rsid w:val="008E0922"/>
    <w:rsid w:val="008E0D35"/>
    <w:rsid w:val="008E2C76"/>
    <w:rsid w:val="008E3ED0"/>
    <w:rsid w:val="008E4021"/>
    <w:rsid w:val="008E50D5"/>
    <w:rsid w:val="008E5343"/>
    <w:rsid w:val="008F0880"/>
    <w:rsid w:val="008F4FFE"/>
    <w:rsid w:val="008F5158"/>
    <w:rsid w:val="008F736A"/>
    <w:rsid w:val="008F7403"/>
    <w:rsid w:val="008F774E"/>
    <w:rsid w:val="00900238"/>
    <w:rsid w:val="00900C47"/>
    <w:rsid w:val="009116DB"/>
    <w:rsid w:val="00913B8C"/>
    <w:rsid w:val="009167EF"/>
    <w:rsid w:val="0091704F"/>
    <w:rsid w:val="00917E55"/>
    <w:rsid w:val="009236AF"/>
    <w:rsid w:val="00930372"/>
    <w:rsid w:val="009310B6"/>
    <w:rsid w:val="0093179A"/>
    <w:rsid w:val="009327D7"/>
    <w:rsid w:val="009338ED"/>
    <w:rsid w:val="00935953"/>
    <w:rsid w:val="00936FA9"/>
    <w:rsid w:val="009406FD"/>
    <w:rsid w:val="0094088D"/>
    <w:rsid w:val="00940D5D"/>
    <w:rsid w:val="00943D4A"/>
    <w:rsid w:val="00945701"/>
    <w:rsid w:val="009461F2"/>
    <w:rsid w:val="00946CC1"/>
    <w:rsid w:val="00950625"/>
    <w:rsid w:val="009545A5"/>
    <w:rsid w:val="0095485C"/>
    <w:rsid w:val="0095535B"/>
    <w:rsid w:val="00955769"/>
    <w:rsid w:val="009557B9"/>
    <w:rsid w:val="0095630B"/>
    <w:rsid w:val="0095700C"/>
    <w:rsid w:val="0095761C"/>
    <w:rsid w:val="00957984"/>
    <w:rsid w:val="00960A80"/>
    <w:rsid w:val="009615B8"/>
    <w:rsid w:val="00961B56"/>
    <w:rsid w:val="00962053"/>
    <w:rsid w:val="00962877"/>
    <w:rsid w:val="0096422A"/>
    <w:rsid w:val="00964BF8"/>
    <w:rsid w:val="00965D08"/>
    <w:rsid w:val="00966D82"/>
    <w:rsid w:val="00967BF0"/>
    <w:rsid w:val="00967E33"/>
    <w:rsid w:val="00970DF7"/>
    <w:rsid w:val="009734B9"/>
    <w:rsid w:val="00973E3E"/>
    <w:rsid w:val="0097461F"/>
    <w:rsid w:val="00975C07"/>
    <w:rsid w:val="00977E1B"/>
    <w:rsid w:val="0098134E"/>
    <w:rsid w:val="009818C9"/>
    <w:rsid w:val="00981F0F"/>
    <w:rsid w:val="009837B8"/>
    <w:rsid w:val="0098398D"/>
    <w:rsid w:val="009840A6"/>
    <w:rsid w:val="00984178"/>
    <w:rsid w:val="009842B3"/>
    <w:rsid w:val="009845B0"/>
    <w:rsid w:val="00984E1C"/>
    <w:rsid w:val="00985CA4"/>
    <w:rsid w:val="009870E0"/>
    <w:rsid w:val="00990C01"/>
    <w:rsid w:val="00994061"/>
    <w:rsid w:val="00994CEB"/>
    <w:rsid w:val="00995270"/>
    <w:rsid w:val="00997099"/>
    <w:rsid w:val="009A0298"/>
    <w:rsid w:val="009A03C6"/>
    <w:rsid w:val="009A0A76"/>
    <w:rsid w:val="009A27C0"/>
    <w:rsid w:val="009A709D"/>
    <w:rsid w:val="009A74ED"/>
    <w:rsid w:val="009B2000"/>
    <w:rsid w:val="009B290A"/>
    <w:rsid w:val="009B49F3"/>
    <w:rsid w:val="009B54C5"/>
    <w:rsid w:val="009B5E80"/>
    <w:rsid w:val="009B7CF0"/>
    <w:rsid w:val="009C09AD"/>
    <w:rsid w:val="009C3F27"/>
    <w:rsid w:val="009D0E5D"/>
    <w:rsid w:val="009D101C"/>
    <w:rsid w:val="009D26FC"/>
    <w:rsid w:val="009D27C0"/>
    <w:rsid w:val="009D3B31"/>
    <w:rsid w:val="009D3D74"/>
    <w:rsid w:val="009D3E36"/>
    <w:rsid w:val="009D4150"/>
    <w:rsid w:val="009D48E8"/>
    <w:rsid w:val="009D4DB8"/>
    <w:rsid w:val="009E0B58"/>
    <w:rsid w:val="009E19AE"/>
    <w:rsid w:val="009E2D3B"/>
    <w:rsid w:val="009E3732"/>
    <w:rsid w:val="009E470F"/>
    <w:rsid w:val="009E4AFA"/>
    <w:rsid w:val="009E4D89"/>
    <w:rsid w:val="009E4F35"/>
    <w:rsid w:val="009E522F"/>
    <w:rsid w:val="009E54C7"/>
    <w:rsid w:val="009E5909"/>
    <w:rsid w:val="009E598C"/>
    <w:rsid w:val="009F1B09"/>
    <w:rsid w:val="009F3D83"/>
    <w:rsid w:val="009F473C"/>
    <w:rsid w:val="009F6859"/>
    <w:rsid w:val="009F7551"/>
    <w:rsid w:val="009F7DC0"/>
    <w:rsid w:val="00A03A86"/>
    <w:rsid w:val="00A0424A"/>
    <w:rsid w:val="00A0506D"/>
    <w:rsid w:val="00A07075"/>
    <w:rsid w:val="00A1201C"/>
    <w:rsid w:val="00A124EC"/>
    <w:rsid w:val="00A12F6F"/>
    <w:rsid w:val="00A13C57"/>
    <w:rsid w:val="00A13D8B"/>
    <w:rsid w:val="00A155CA"/>
    <w:rsid w:val="00A15D0D"/>
    <w:rsid w:val="00A23719"/>
    <w:rsid w:val="00A23BFC"/>
    <w:rsid w:val="00A23E83"/>
    <w:rsid w:val="00A24D28"/>
    <w:rsid w:val="00A2524E"/>
    <w:rsid w:val="00A279D6"/>
    <w:rsid w:val="00A3084E"/>
    <w:rsid w:val="00A334AF"/>
    <w:rsid w:val="00A35011"/>
    <w:rsid w:val="00A351C9"/>
    <w:rsid w:val="00A36312"/>
    <w:rsid w:val="00A36FC4"/>
    <w:rsid w:val="00A40037"/>
    <w:rsid w:val="00A41713"/>
    <w:rsid w:val="00A418A8"/>
    <w:rsid w:val="00A42CFB"/>
    <w:rsid w:val="00A43316"/>
    <w:rsid w:val="00A44AFF"/>
    <w:rsid w:val="00A46DC1"/>
    <w:rsid w:val="00A5076F"/>
    <w:rsid w:val="00A5374A"/>
    <w:rsid w:val="00A54CAF"/>
    <w:rsid w:val="00A55594"/>
    <w:rsid w:val="00A55E73"/>
    <w:rsid w:val="00A602E1"/>
    <w:rsid w:val="00A62746"/>
    <w:rsid w:val="00A62FFC"/>
    <w:rsid w:val="00A66C78"/>
    <w:rsid w:val="00A7337E"/>
    <w:rsid w:val="00A733F7"/>
    <w:rsid w:val="00A73FDB"/>
    <w:rsid w:val="00A76FEA"/>
    <w:rsid w:val="00A776FE"/>
    <w:rsid w:val="00A77DBB"/>
    <w:rsid w:val="00A81050"/>
    <w:rsid w:val="00A81B01"/>
    <w:rsid w:val="00A83507"/>
    <w:rsid w:val="00A84511"/>
    <w:rsid w:val="00A862CF"/>
    <w:rsid w:val="00A86BB0"/>
    <w:rsid w:val="00A87525"/>
    <w:rsid w:val="00A901DC"/>
    <w:rsid w:val="00A90C03"/>
    <w:rsid w:val="00A91B06"/>
    <w:rsid w:val="00A9223D"/>
    <w:rsid w:val="00A922BF"/>
    <w:rsid w:val="00A93D24"/>
    <w:rsid w:val="00A95769"/>
    <w:rsid w:val="00A96387"/>
    <w:rsid w:val="00A9695D"/>
    <w:rsid w:val="00A97303"/>
    <w:rsid w:val="00A97872"/>
    <w:rsid w:val="00A97FF1"/>
    <w:rsid w:val="00AA0171"/>
    <w:rsid w:val="00AA156F"/>
    <w:rsid w:val="00AA39E4"/>
    <w:rsid w:val="00AA3D85"/>
    <w:rsid w:val="00AA50F8"/>
    <w:rsid w:val="00AA5BBD"/>
    <w:rsid w:val="00AA7A89"/>
    <w:rsid w:val="00AB0137"/>
    <w:rsid w:val="00AB0CFF"/>
    <w:rsid w:val="00AB2430"/>
    <w:rsid w:val="00AB2457"/>
    <w:rsid w:val="00AB5C26"/>
    <w:rsid w:val="00AC1221"/>
    <w:rsid w:val="00AC2461"/>
    <w:rsid w:val="00AC4DEE"/>
    <w:rsid w:val="00AC73AB"/>
    <w:rsid w:val="00AC778D"/>
    <w:rsid w:val="00AD1613"/>
    <w:rsid w:val="00AD3330"/>
    <w:rsid w:val="00AD3464"/>
    <w:rsid w:val="00AD3EAD"/>
    <w:rsid w:val="00AD5745"/>
    <w:rsid w:val="00AE4F2B"/>
    <w:rsid w:val="00AE52ED"/>
    <w:rsid w:val="00AE7310"/>
    <w:rsid w:val="00AF271D"/>
    <w:rsid w:val="00AF7F8B"/>
    <w:rsid w:val="00B002E3"/>
    <w:rsid w:val="00B00630"/>
    <w:rsid w:val="00B00708"/>
    <w:rsid w:val="00B027EF"/>
    <w:rsid w:val="00B03134"/>
    <w:rsid w:val="00B0320A"/>
    <w:rsid w:val="00B0438D"/>
    <w:rsid w:val="00B04705"/>
    <w:rsid w:val="00B07CC3"/>
    <w:rsid w:val="00B11EB8"/>
    <w:rsid w:val="00B12380"/>
    <w:rsid w:val="00B13750"/>
    <w:rsid w:val="00B138C3"/>
    <w:rsid w:val="00B13E53"/>
    <w:rsid w:val="00B15750"/>
    <w:rsid w:val="00B15772"/>
    <w:rsid w:val="00B16D96"/>
    <w:rsid w:val="00B16E33"/>
    <w:rsid w:val="00B216FD"/>
    <w:rsid w:val="00B2285A"/>
    <w:rsid w:val="00B22D1F"/>
    <w:rsid w:val="00B23195"/>
    <w:rsid w:val="00B23725"/>
    <w:rsid w:val="00B26174"/>
    <w:rsid w:val="00B274B4"/>
    <w:rsid w:val="00B31D0E"/>
    <w:rsid w:val="00B31DF0"/>
    <w:rsid w:val="00B3210F"/>
    <w:rsid w:val="00B32C91"/>
    <w:rsid w:val="00B35F63"/>
    <w:rsid w:val="00B3784D"/>
    <w:rsid w:val="00B37C84"/>
    <w:rsid w:val="00B37E8E"/>
    <w:rsid w:val="00B437BB"/>
    <w:rsid w:val="00B451BF"/>
    <w:rsid w:val="00B461A6"/>
    <w:rsid w:val="00B47EFA"/>
    <w:rsid w:val="00B5125C"/>
    <w:rsid w:val="00B52D56"/>
    <w:rsid w:val="00B55836"/>
    <w:rsid w:val="00B5772F"/>
    <w:rsid w:val="00B57D64"/>
    <w:rsid w:val="00B6097F"/>
    <w:rsid w:val="00B63B1E"/>
    <w:rsid w:val="00B65F99"/>
    <w:rsid w:val="00B66599"/>
    <w:rsid w:val="00B704E1"/>
    <w:rsid w:val="00B730CC"/>
    <w:rsid w:val="00B73D1A"/>
    <w:rsid w:val="00B7506E"/>
    <w:rsid w:val="00B758E5"/>
    <w:rsid w:val="00B802B5"/>
    <w:rsid w:val="00B81D9D"/>
    <w:rsid w:val="00B82B9B"/>
    <w:rsid w:val="00B82C6D"/>
    <w:rsid w:val="00B83A78"/>
    <w:rsid w:val="00B83F3F"/>
    <w:rsid w:val="00B87694"/>
    <w:rsid w:val="00B87B21"/>
    <w:rsid w:val="00B91156"/>
    <w:rsid w:val="00B91C77"/>
    <w:rsid w:val="00B921E2"/>
    <w:rsid w:val="00B92F8B"/>
    <w:rsid w:val="00B93902"/>
    <w:rsid w:val="00B949B4"/>
    <w:rsid w:val="00B97926"/>
    <w:rsid w:val="00BA25B0"/>
    <w:rsid w:val="00BA48AA"/>
    <w:rsid w:val="00BB48AA"/>
    <w:rsid w:val="00BB4947"/>
    <w:rsid w:val="00BB4B99"/>
    <w:rsid w:val="00BB56A2"/>
    <w:rsid w:val="00BB5E1A"/>
    <w:rsid w:val="00BB7625"/>
    <w:rsid w:val="00BC0182"/>
    <w:rsid w:val="00BC144C"/>
    <w:rsid w:val="00BC18D4"/>
    <w:rsid w:val="00BC2D67"/>
    <w:rsid w:val="00BC3CB2"/>
    <w:rsid w:val="00BC3CBC"/>
    <w:rsid w:val="00BC4B85"/>
    <w:rsid w:val="00BC525B"/>
    <w:rsid w:val="00BC7AA3"/>
    <w:rsid w:val="00BD45D5"/>
    <w:rsid w:val="00BD6396"/>
    <w:rsid w:val="00BD79D9"/>
    <w:rsid w:val="00BE0342"/>
    <w:rsid w:val="00BE0B16"/>
    <w:rsid w:val="00BE0C89"/>
    <w:rsid w:val="00BE1754"/>
    <w:rsid w:val="00BE330D"/>
    <w:rsid w:val="00BF241C"/>
    <w:rsid w:val="00BF5723"/>
    <w:rsid w:val="00BF5840"/>
    <w:rsid w:val="00BF7C36"/>
    <w:rsid w:val="00C009E5"/>
    <w:rsid w:val="00C02900"/>
    <w:rsid w:val="00C0406F"/>
    <w:rsid w:val="00C064B9"/>
    <w:rsid w:val="00C06B03"/>
    <w:rsid w:val="00C06E44"/>
    <w:rsid w:val="00C1136A"/>
    <w:rsid w:val="00C12C25"/>
    <w:rsid w:val="00C1451F"/>
    <w:rsid w:val="00C15088"/>
    <w:rsid w:val="00C15708"/>
    <w:rsid w:val="00C20535"/>
    <w:rsid w:val="00C21BA6"/>
    <w:rsid w:val="00C236AA"/>
    <w:rsid w:val="00C23F37"/>
    <w:rsid w:val="00C3008F"/>
    <w:rsid w:val="00C303C1"/>
    <w:rsid w:val="00C33271"/>
    <w:rsid w:val="00C409A1"/>
    <w:rsid w:val="00C41D00"/>
    <w:rsid w:val="00C43958"/>
    <w:rsid w:val="00C4507D"/>
    <w:rsid w:val="00C467D5"/>
    <w:rsid w:val="00C470B0"/>
    <w:rsid w:val="00C507F3"/>
    <w:rsid w:val="00C5307E"/>
    <w:rsid w:val="00C53582"/>
    <w:rsid w:val="00C543DE"/>
    <w:rsid w:val="00C567C8"/>
    <w:rsid w:val="00C56CD3"/>
    <w:rsid w:val="00C56E3A"/>
    <w:rsid w:val="00C57EF1"/>
    <w:rsid w:val="00C60A44"/>
    <w:rsid w:val="00C612E6"/>
    <w:rsid w:val="00C620F5"/>
    <w:rsid w:val="00C62B8F"/>
    <w:rsid w:val="00C6352F"/>
    <w:rsid w:val="00C64800"/>
    <w:rsid w:val="00C72B04"/>
    <w:rsid w:val="00C72F4E"/>
    <w:rsid w:val="00C76B0D"/>
    <w:rsid w:val="00C7790A"/>
    <w:rsid w:val="00C825EB"/>
    <w:rsid w:val="00C83470"/>
    <w:rsid w:val="00C83A39"/>
    <w:rsid w:val="00C85143"/>
    <w:rsid w:val="00C873A1"/>
    <w:rsid w:val="00C87544"/>
    <w:rsid w:val="00C90F59"/>
    <w:rsid w:val="00C91535"/>
    <w:rsid w:val="00C9224E"/>
    <w:rsid w:val="00C93B47"/>
    <w:rsid w:val="00C959CF"/>
    <w:rsid w:val="00CA0B29"/>
    <w:rsid w:val="00CA116A"/>
    <w:rsid w:val="00CA2551"/>
    <w:rsid w:val="00CA45CB"/>
    <w:rsid w:val="00CA54D3"/>
    <w:rsid w:val="00CA688D"/>
    <w:rsid w:val="00CB69A5"/>
    <w:rsid w:val="00CC32EE"/>
    <w:rsid w:val="00CC3BCC"/>
    <w:rsid w:val="00CC43B0"/>
    <w:rsid w:val="00CC4C12"/>
    <w:rsid w:val="00CC64CF"/>
    <w:rsid w:val="00CC76DD"/>
    <w:rsid w:val="00CD3BB8"/>
    <w:rsid w:val="00CD3FEE"/>
    <w:rsid w:val="00CD6F8B"/>
    <w:rsid w:val="00CD7F68"/>
    <w:rsid w:val="00CE0082"/>
    <w:rsid w:val="00CE0AC7"/>
    <w:rsid w:val="00CE2E3D"/>
    <w:rsid w:val="00CE4515"/>
    <w:rsid w:val="00CE55E0"/>
    <w:rsid w:val="00CF1570"/>
    <w:rsid w:val="00CF2283"/>
    <w:rsid w:val="00CF3F13"/>
    <w:rsid w:val="00CF4DF1"/>
    <w:rsid w:val="00CF7CA0"/>
    <w:rsid w:val="00D009FD"/>
    <w:rsid w:val="00D00B23"/>
    <w:rsid w:val="00D01744"/>
    <w:rsid w:val="00D044D3"/>
    <w:rsid w:val="00D07582"/>
    <w:rsid w:val="00D10062"/>
    <w:rsid w:val="00D111BB"/>
    <w:rsid w:val="00D11226"/>
    <w:rsid w:val="00D15559"/>
    <w:rsid w:val="00D15E62"/>
    <w:rsid w:val="00D179A7"/>
    <w:rsid w:val="00D2036D"/>
    <w:rsid w:val="00D20D48"/>
    <w:rsid w:val="00D20E21"/>
    <w:rsid w:val="00D211DF"/>
    <w:rsid w:val="00D219D7"/>
    <w:rsid w:val="00D2244D"/>
    <w:rsid w:val="00D227E4"/>
    <w:rsid w:val="00D31EED"/>
    <w:rsid w:val="00D33935"/>
    <w:rsid w:val="00D351F9"/>
    <w:rsid w:val="00D35695"/>
    <w:rsid w:val="00D35AC1"/>
    <w:rsid w:val="00D35AED"/>
    <w:rsid w:val="00D36151"/>
    <w:rsid w:val="00D375C1"/>
    <w:rsid w:val="00D41854"/>
    <w:rsid w:val="00D46B43"/>
    <w:rsid w:val="00D515B6"/>
    <w:rsid w:val="00D51F8D"/>
    <w:rsid w:val="00D52233"/>
    <w:rsid w:val="00D525B1"/>
    <w:rsid w:val="00D535B1"/>
    <w:rsid w:val="00D542AE"/>
    <w:rsid w:val="00D54A22"/>
    <w:rsid w:val="00D61F3B"/>
    <w:rsid w:val="00D62A2E"/>
    <w:rsid w:val="00D632CA"/>
    <w:rsid w:val="00D656B1"/>
    <w:rsid w:val="00D65708"/>
    <w:rsid w:val="00D66104"/>
    <w:rsid w:val="00D67F5C"/>
    <w:rsid w:val="00D70322"/>
    <w:rsid w:val="00D70FA9"/>
    <w:rsid w:val="00D71AF4"/>
    <w:rsid w:val="00D72012"/>
    <w:rsid w:val="00D74ADE"/>
    <w:rsid w:val="00D80941"/>
    <w:rsid w:val="00D81200"/>
    <w:rsid w:val="00D81FE3"/>
    <w:rsid w:val="00D82FF0"/>
    <w:rsid w:val="00D83084"/>
    <w:rsid w:val="00D8397C"/>
    <w:rsid w:val="00D84347"/>
    <w:rsid w:val="00D9036F"/>
    <w:rsid w:val="00D90547"/>
    <w:rsid w:val="00D909FD"/>
    <w:rsid w:val="00D914A4"/>
    <w:rsid w:val="00D91C16"/>
    <w:rsid w:val="00D91CBD"/>
    <w:rsid w:val="00D934F3"/>
    <w:rsid w:val="00D94D1F"/>
    <w:rsid w:val="00D94EB6"/>
    <w:rsid w:val="00D9594F"/>
    <w:rsid w:val="00D969C6"/>
    <w:rsid w:val="00D96FC2"/>
    <w:rsid w:val="00D979ED"/>
    <w:rsid w:val="00DA01C0"/>
    <w:rsid w:val="00DA0C58"/>
    <w:rsid w:val="00DA19B9"/>
    <w:rsid w:val="00DA1A59"/>
    <w:rsid w:val="00DA2B76"/>
    <w:rsid w:val="00DA2C58"/>
    <w:rsid w:val="00DA35D5"/>
    <w:rsid w:val="00DA558D"/>
    <w:rsid w:val="00DA5D9E"/>
    <w:rsid w:val="00DB0060"/>
    <w:rsid w:val="00DB08B3"/>
    <w:rsid w:val="00DB1448"/>
    <w:rsid w:val="00DB1588"/>
    <w:rsid w:val="00DB4E6E"/>
    <w:rsid w:val="00DB57A3"/>
    <w:rsid w:val="00DB5F44"/>
    <w:rsid w:val="00DC063C"/>
    <w:rsid w:val="00DC0C6C"/>
    <w:rsid w:val="00DC7A30"/>
    <w:rsid w:val="00DC7A50"/>
    <w:rsid w:val="00DD0B85"/>
    <w:rsid w:val="00DD1011"/>
    <w:rsid w:val="00DD20C0"/>
    <w:rsid w:val="00DD4C0E"/>
    <w:rsid w:val="00DD5429"/>
    <w:rsid w:val="00DD639A"/>
    <w:rsid w:val="00DD6770"/>
    <w:rsid w:val="00DD7E54"/>
    <w:rsid w:val="00DE1CDC"/>
    <w:rsid w:val="00DE576C"/>
    <w:rsid w:val="00DE6AC4"/>
    <w:rsid w:val="00DF07B3"/>
    <w:rsid w:val="00DF2520"/>
    <w:rsid w:val="00DF2A1D"/>
    <w:rsid w:val="00DF7292"/>
    <w:rsid w:val="00DF74AA"/>
    <w:rsid w:val="00DF7599"/>
    <w:rsid w:val="00DF7667"/>
    <w:rsid w:val="00DF7A13"/>
    <w:rsid w:val="00E0065D"/>
    <w:rsid w:val="00E0285A"/>
    <w:rsid w:val="00E057C3"/>
    <w:rsid w:val="00E100AB"/>
    <w:rsid w:val="00E108DE"/>
    <w:rsid w:val="00E117B9"/>
    <w:rsid w:val="00E118BC"/>
    <w:rsid w:val="00E15A02"/>
    <w:rsid w:val="00E16252"/>
    <w:rsid w:val="00E171E9"/>
    <w:rsid w:val="00E214D8"/>
    <w:rsid w:val="00E230E1"/>
    <w:rsid w:val="00E2405B"/>
    <w:rsid w:val="00E241F2"/>
    <w:rsid w:val="00E30163"/>
    <w:rsid w:val="00E30F7A"/>
    <w:rsid w:val="00E329BA"/>
    <w:rsid w:val="00E34F76"/>
    <w:rsid w:val="00E37190"/>
    <w:rsid w:val="00E41639"/>
    <w:rsid w:val="00E41BA0"/>
    <w:rsid w:val="00E42500"/>
    <w:rsid w:val="00E439AD"/>
    <w:rsid w:val="00E44A07"/>
    <w:rsid w:val="00E470DF"/>
    <w:rsid w:val="00E50141"/>
    <w:rsid w:val="00E5186B"/>
    <w:rsid w:val="00E55EDF"/>
    <w:rsid w:val="00E566EE"/>
    <w:rsid w:val="00E56AD7"/>
    <w:rsid w:val="00E57279"/>
    <w:rsid w:val="00E57542"/>
    <w:rsid w:val="00E57D53"/>
    <w:rsid w:val="00E65C81"/>
    <w:rsid w:val="00E6613F"/>
    <w:rsid w:val="00E66F93"/>
    <w:rsid w:val="00E67AC8"/>
    <w:rsid w:val="00E702DE"/>
    <w:rsid w:val="00E7215B"/>
    <w:rsid w:val="00E734E2"/>
    <w:rsid w:val="00E73E52"/>
    <w:rsid w:val="00E7768D"/>
    <w:rsid w:val="00E81F86"/>
    <w:rsid w:val="00E82C03"/>
    <w:rsid w:val="00E82D20"/>
    <w:rsid w:val="00E83B88"/>
    <w:rsid w:val="00E841D9"/>
    <w:rsid w:val="00E924FB"/>
    <w:rsid w:val="00E946B8"/>
    <w:rsid w:val="00E94E5B"/>
    <w:rsid w:val="00E958A1"/>
    <w:rsid w:val="00E97CAC"/>
    <w:rsid w:val="00EA2002"/>
    <w:rsid w:val="00EA255E"/>
    <w:rsid w:val="00EA27AC"/>
    <w:rsid w:val="00EA5A0C"/>
    <w:rsid w:val="00EA63FE"/>
    <w:rsid w:val="00EA7877"/>
    <w:rsid w:val="00EB0C97"/>
    <w:rsid w:val="00EB2D88"/>
    <w:rsid w:val="00EB3C71"/>
    <w:rsid w:val="00EB6E75"/>
    <w:rsid w:val="00EB71F8"/>
    <w:rsid w:val="00EB77B9"/>
    <w:rsid w:val="00EB7BFF"/>
    <w:rsid w:val="00EB7F29"/>
    <w:rsid w:val="00EC13B3"/>
    <w:rsid w:val="00EC1BEA"/>
    <w:rsid w:val="00EC34DB"/>
    <w:rsid w:val="00EC3579"/>
    <w:rsid w:val="00ED2FF2"/>
    <w:rsid w:val="00ED39C9"/>
    <w:rsid w:val="00ED488D"/>
    <w:rsid w:val="00ED5275"/>
    <w:rsid w:val="00ED59D9"/>
    <w:rsid w:val="00ED6DA3"/>
    <w:rsid w:val="00ED7D5A"/>
    <w:rsid w:val="00ED7D9B"/>
    <w:rsid w:val="00EE37CC"/>
    <w:rsid w:val="00EE49F3"/>
    <w:rsid w:val="00EE5D4F"/>
    <w:rsid w:val="00EE7FF3"/>
    <w:rsid w:val="00EF4CE5"/>
    <w:rsid w:val="00EF56F3"/>
    <w:rsid w:val="00F00C2A"/>
    <w:rsid w:val="00F03C28"/>
    <w:rsid w:val="00F04012"/>
    <w:rsid w:val="00F05BA1"/>
    <w:rsid w:val="00F11B95"/>
    <w:rsid w:val="00F12968"/>
    <w:rsid w:val="00F13BC1"/>
    <w:rsid w:val="00F15401"/>
    <w:rsid w:val="00F170D5"/>
    <w:rsid w:val="00F2311D"/>
    <w:rsid w:val="00F23BAA"/>
    <w:rsid w:val="00F25C49"/>
    <w:rsid w:val="00F26C83"/>
    <w:rsid w:val="00F26FA3"/>
    <w:rsid w:val="00F303EF"/>
    <w:rsid w:val="00F3206F"/>
    <w:rsid w:val="00F3374C"/>
    <w:rsid w:val="00F34D6F"/>
    <w:rsid w:val="00F35841"/>
    <w:rsid w:val="00F35BD8"/>
    <w:rsid w:val="00F36A3F"/>
    <w:rsid w:val="00F36B5D"/>
    <w:rsid w:val="00F36E70"/>
    <w:rsid w:val="00F3741D"/>
    <w:rsid w:val="00F414D3"/>
    <w:rsid w:val="00F41F04"/>
    <w:rsid w:val="00F41FC9"/>
    <w:rsid w:val="00F43D46"/>
    <w:rsid w:val="00F44489"/>
    <w:rsid w:val="00F445CC"/>
    <w:rsid w:val="00F44F01"/>
    <w:rsid w:val="00F46B13"/>
    <w:rsid w:val="00F50D66"/>
    <w:rsid w:val="00F51C5E"/>
    <w:rsid w:val="00F51F79"/>
    <w:rsid w:val="00F520DF"/>
    <w:rsid w:val="00F54378"/>
    <w:rsid w:val="00F55FC0"/>
    <w:rsid w:val="00F5662B"/>
    <w:rsid w:val="00F60D1D"/>
    <w:rsid w:val="00F61039"/>
    <w:rsid w:val="00F61F70"/>
    <w:rsid w:val="00F63E13"/>
    <w:rsid w:val="00F63F9B"/>
    <w:rsid w:val="00F64C72"/>
    <w:rsid w:val="00F661ED"/>
    <w:rsid w:val="00F66B74"/>
    <w:rsid w:val="00F710E7"/>
    <w:rsid w:val="00F720EC"/>
    <w:rsid w:val="00F72E0C"/>
    <w:rsid w:val="00F73E62"/>
    <w:rsid w:val="00F76B25"/>
    <w:rsid w:val="00F77D57"/>
    <w:rsid w:val="00F81F3E"/>
    <w:rsid w:val="00F830F3"/>
    <w:rsid w:val="00F83134"/>
    <w:rsid w:val="00F83138"/>
    <w:rsid w:val="00F856F8"/>
    <w:rsid w:val="00F860D4"/>
    <w:rsid w:val="00F86ECD"/>
    <w:rsid w:val="00F87484"/>
    <w:rsid w:val="00F87C66"/>
    <w:rsid w:val="00F91FB4"/>
    <w:rsid w:val="00F93584"/>
    <w:rsid w:val="00F94F32"/>
    <w:rsid w:val="00F957EA"/>
    <w:rsid w:val="00FA22B0"/>
    <w:rsid w:val="00FA6386"/>
    <w:rsid w:val="00FA743F"/>
    <w:rsid w:val="00FB0343"/>
    <w:rsid w:val="00FB182B"/>
    <w:rsid w:val="00FB1D22"/>
    <w:rsid w:val="00FB50DB"/>
    <w:rsid w:val="00FB6ACD"/>
    <w:rsid w:val="00FB70D5"/>
    <w:rsid w:val="00FC491E"/>
    <w:rsid w:val="00FC71E5"/>
    <w:rsid w:val="00FC74FB"/>
    <w:rsid w:val="00FD00B5"/>
    <w:rsid w:val="00FD1244"/>
    <w:rsid w:val="00FD4A45"/>
    <w:rsid w:val="00FD4DB0"/>
    <w:rsid w:val="00FD5676"/>
    <w:rsid w:val="00FD574E"/>
    <w:rsid w:val="00FD78D2"/>
    <w:rsid w:val="00FE0C38"/>
    <w:rsid w:val="00FE29F3"/>
    <w:rsid w:val="00FF0C5F"/>
    <w:rsid w:val="00FF1FDF"/>
    <w:rsid w:val="00FF2D0F"/>
    <w:rsid w:val="00FF2D99"/>
    <w:rsid w:val="00FF2F60"/>
    <w:rsid w:val="00FF3F9D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3124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DF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23E8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576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E576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6C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6CD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6C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6CD3"/>
    <w:rPr>
      <w:sz w:val="18"/>
      <w:szCs w:val="18"/>
    </w:rPr>
  </w:style>
  <w:style w:type="character" w:customStyle="1" w:styleId="fontstyle01">
    <w:name w:val="fontstyle01"/>
    <w:basedOn w:val="a0"/>
    <w:rsid w:val="00C56CD3"/>
    <w:rPr>
      <w:rFonts w:ascii="GulliverRM" w:hAnsi="GulliverRM" w:hint="default"/>
      <w:b w:val="0"/>
      <w:bCs w:val="0"/>
      <w:i w:val="0"/>
      <w:iCs w:val="0"/>
      <w:color w:val="000000"/>
      <w:sz w:val="12"/>
      <w:szCs w:val="12"/>
    </w:rPr>
  </w:style>
  <w:style w:type="paragraph" w:styleId="a5">
    <w:name w:val="List Paragraph"/>
    <w:basedOn w:val="a"/>
    <w:uiPriority w:val="34"/>
    <w:qFormat/>
    <w:rsid w:val="00F94F32"/>
    <w:pPr>
      <w:ind w:firstLineChars="200" w:firstLine="420"/>
    </w:pPr>
    <w:rPr>
      <w:rFonts w:ascii="Calibri" w:eastAsia="宋体" w:hAnsi="Calibri" w:cs="Times New Roman"/>
    </w:rPr>
  </w:style>
  <w:style w:type="character" w:customStyle="1" w:styleId="fontstyle21">
    <w:name w:val="fontstyle21"/>
    <w:basedOn w:val="a0"/>
    <w:rsid w:val="00C06E44"/>
    <w:rPr>
      <w:rFonts w:ascii="AdvOT9b12cd41" w:hAnsi="AdvOT9b12cd41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0"/>
    <w:rsid w:val="00C06E44"/>
    <w:rPr>
      <w:rFonts w:ascii="AdvOT2c8ce45a" w:hAnsi="AdvOT2c8ce45a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41">
    <w:name w:val="fontstyle41"/>
    <w:basedOn w:val="a0"/>
    <w:rsid w:val="00C06E44"/>
    <w:rPr>
      <w:rFonts w:ascii="AdvP4C4E74" w:hAnsi="AdvP4C4E74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51">
    <w:name w:val="fontstyle51"/>
    <w:basedOn w:val="a0"/>
    <w:rsid w:val="00C06E44"/>
    <w:rPr>
      <w:rFonts w:ascii="AdvPi2" w:hAnsi="AdvPi2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61">
    <w:name w:val="fontstyle61"/>
    <w:basedOn w:val="a0"/>
    <w:rsid w:val="00A54CAF"/>
    <w:rPr>
      <w:rFonts w:ascii="AdvOTb92eb7df.I" w:hAnsi="AdvOTb92eb7df.I" w:hint="default"/>
      <w:b w:val="0"/>
      <w:bCs w:val="0"/>
      <w:i w:val="0"/>
      <w:iCs w:val="0"/>
      <w:color w:val="231F20"/>
      <w:sz w:val="12"/>
      <w:szCs w:val="12"/>
    </w:rPr>
  </w:style>
  <w:style w:type="paragraph" w:customStyle="1" w:styleId="EndNoteBibliographyTitle">
    <w:name w:val="EndNote Bibliography Title"/>
    <w:basedOn w:val="a"/>
    <w:link w:val="EndNoteBibliographyTitleChar"/>
    <w:rsid w:val="009E598C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9E598C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9E598C"/>
    <w:pPr>
      <w:jc w:val="left"/>
    </w:pPr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9E598C"/>
    <w:rPr>
      <w:rFonts w:ascii="Calibri" w:hAnsi="Calibri"/>
      <w:noProof/>
      <w:sz w:val="20"/>
    </w:rPr>
  </w:style>
  <w:style w:type="character" w:styleId="a6">
    <w:name w:val="Hyperlink"/>
    <w:basedOn w:val="a0"/>
    <w:uiPriority w:val="99"/>
    <w:unhideWhenUsed/>
    <w:rsid w:val="009E598C"/>
    <w:rPr>
      <w:color w:val="0563C1" w:themeColor="hyperlink"/>
      <w:u w:val="single"/>
    </w:rPr>
  </w:style>
  <w:style w:type="character" w:styleId="a7">
    <w:name w:val="Placeholder Text"/>
    <w:basedOn w:val="a0"/>
    <w:uiPriority w:val="99"/>
    <w:semiHidden/>
    <w:rsid w:val="00850024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AA0171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AA0171"/>
    <w:rPr>
      <w:sz w:val="18"/>
      <w:szCs w:val="18"/>
    </w:rPr>
  </w:style>
  <w:style w:type="table" w:styleId="a9">
    <w:name w:val="Table Grid"/>
    <w:basedOn w:val="a1"/>
    <w:uiPriority w:val="39"/>
    <w:rsid w:val="009952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2"/>
    <w:uiPriority w:val="11"/>
    <w:qFormat/>
    <w:rsid w:val="00DE576C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a"/>
    <w:uiPriority w:val="11"/>
    <w:rsid w:val="00DE576C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Title"/>
    <w:basedOn w:val="a"/>
    <w:next w:val="a"/>
    <w:link w:val="Char3"/>
    <w:uiPriority w:val="10"/>
    <w:qFormat/>
    <w:rsid w:val="00DE576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b"/>
    <w:uiPriority w:val="10"/>
    <w:rsid w:val="00DE576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DE576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E576C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A23E83"/>
    <w:rPr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unhideWhenUsed/>
    <w:rsid w:val="00473044"/>
    <w:pPr>
      <w:tabs>
        <w:tab w:val="right" w:leader="dot" w:pos="8296"/>
      </w:tabs>
      <w:jc w:val="left"/>
    </w:pPr>
  </w:style>
  <w:style w:type="paragraph" w:styleId="30">
    <w:name w:val="toc 3"/>
    <w:basedOn w:val="a"/>
    <w:next w:val="a"/>
    <w:autoRedefine/>
    <w:uiPriority w:val="39"/>
    <w:unhideWhenUsed/>
    <w:rsid w:val="00A23E83"/>
    <w:pPr>
      <w:ind w:leftChars="400" w:left="840"/>
    </w:pPr>
  </w:style>
  <w:style w:type="paragraph" w:styleId="ac">
    <w:name w:val="No Spacing"/>
    <w:uiPriority w:val="1"/>
    <w:qFormat/>
    <w:rsid w:val="0007456D"/>
    <w:pPr>
      <w:widowControl w:val="0"/>
      <w:jc w:val="both"/>
    </w:pPr>
  </w:style>
  <w:style w:type="table" w:customStyle="1" w:styleId="11">
    <w:name w:val="网格型1"/>
    <w:basedOn w:val="a1"/>
    <w:next w:val="a9"/>
    <w:uiPriority w:val="39"/>
    <w:rsid w:val="00C41D00"/>
    <w:rPr>
      <w:rFonts w:ascii="Times New Roman" w:eastAsia="宋体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A46D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2">
    <w:name w:val="未处理的提及1"/>
    <w:basedOn w:val="a0"/>
    <w:uiPriority w:val="99"/>
    <w:semiHidden/>
    <w:unhideWhenUsed/>
    <w:rsid w:val="00CC4C1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6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emf"/><Relationship Id="rId42" Type="http://schemas.openxmlformats.org/officeDocument/2006/relationships/oleObject" Target="embeddings/oleObject7.bin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oleObject" Target="embeddings/oleObject3.bin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2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emf"/><Relationship Id="rId37" Type="http://schemas.openxmlformats.org/officeDocument/2006/relationships/image" Target="media/image25.emf"/><Relationship Id="rId40" Type="http://schemas.openxmlformats.org/officeDocument/2006/relationships/oleObject" Target="embeddings/oleObject6.bin"/><Relationship Id="rId45" Type="http://schemas.openxmlformats.org/officeDocument/2006/relationships/image" Target="media/image29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oleObject" Target="embeddings/oleObject2.bin"/><Relationship Id="rId44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oleObject" Target="embeddings/oleObject4.bin"/><Relationship Id="rId43" Type="http://schemas.openxmlformats.org/officeDocument/2006/relationships/image" Target="media/image28.emf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80BD47E-22E0-45BC-B801-7088176B7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4585</TotalTime>
  <Pages>16</Pages>
  <Words>1946</Words>
  <Characters>11097</Characters>
  <Application>Microsoft Office Word</Application>
  <DocSecurity>0</DocSecurity>
  <Lines>92</Lines>
  <Paragraphs>26</Paragraphs>
  <ScaleCrop>false</ScaleCrop>
  <Company>Microsoft</Company>
  <LinksUpToDate>false</LinksUpToDate>
  <CharactersWithSpaces>13017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HHLMM</cp:lastModifiedBy>
  <cp:revision>1039</cp:revision>
  <cp:lastPrinted>2019-06-04T09:11:00Z</cp:lastPrinted>
  <dcterms:created xsi:type="dcterms:W3CDTF">2018-01-31T12:27:00Z</dcterms:created>
  <dcterms:modified xsi:type="dcterms:W3CDTF">2022-11-24T13:44:00Z</dcterms:modified>
</cp:coreProperties>
</file>