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A9" w:rsidRPr="00800BE1" w:rsidRDefault="00AF1EA9" w:rsidP="00AF1EA9">
      <w:pPr>
        <w:spacing w:beforeLines="50" w:before="163" w:afterLines="50" w:after="163"/>
        <w:ind w:firstLine="542"/>
        <w:outlineLvl w:val="0"/>
        <w:rPr>
          <w:b/>
          <w:sz w:val="36"/>
          <w:szCs w:val="36"/>
        </w:rPr>
      </w:pPr>
      <w:r w:rsidRPr="00800BE1">
        <w:rPr>
          <w:b/>
          <w:sz w:val="36"/>
          <w:szCs w:val="36"/>
        </w:rPr>
        <w:t>S</w:t>
      </w:r>
      <w:r w:rsidRPr="00800BE1">
        <w:rPr>
          <w:rFonts w:hint="eastAsia"/>
          <w:b/>
          <w:sz w:val="36"/>
          <w:szCs w:val="36"/>
        </w:rPr>
        <w:t xml:space="preserve">upporting </w:t>
      </w:r>
      <w:r w:rsidRPr="00C245E8">
        <w:rPr>
          <w:b/>
          <w:sz w:val="36"/>
          <w:szCs w:val="36"/>
        </w:rPr>
        <w:t>material</w:t>
      </w:r>
    </w:p>
    <w:p w:rsidR="00AF1EA9" w:rsidRDefault="00AF1EA9" w:rsidP="00AF1EA9">
      <w:pPr>
        <w:spacing w:line="360" w:lineRule="auto"/>
        <w:ind w:firstLine="361"/>
        <w:rPr>
          <w:b/>
          <w:bCs/>
        </w:rPr>
      </w:pPr>
      <w:r w:rsidRPr="0053649B">
        <w:rPr>
          <w:b/>
          <w:bCs/>
        </w:rPr>
        <w:t>Nonhydrolytic sol-gel in-situ synthesis of high performance MgAl</w:t>
      </w:r>
      <w:r w:rsidRPr="0053649B">
        <w:rPr>
          <w:b/>
          <w:bCs/>
          <w:vertAlign w:val="subscript"/>
        </w:rPr>
        <w:t>2</w:t>
      </w:r>
      <w:r w:rsidRPr="0053649B">
        <w:rPr>
          <w:b/>
          <w:bCs/>
        </w:rPr>
        <w:t>O</w:t>
      </w:r>
      <w:r w:rsidRPr="0053649B">
        <w:rPr>
          <w:b/>
          <w:bCs/>
          <w:vertAlign w:val="subscript"/>
        </w:rPr>
        <w:t>4</w:t>
      </w:r>
      <w:r w:rsidRPr="0053649B">
        <w:rPr>
          <w:b/>
          <w:bCs/>
        </w:rPr>
        <w:t>/C adsorbent materials</w:t>
      </w:r>
    </w:p>
    <w:p w:rsidR="00AF1EA9" w:rsidRPr="0053649B" w:rsidRDefault="00AF1EA9" w:rsidP="00AF1EA9">
      <w:pPr>
        <w:spacing w:line="360" w:lineRule="auto"/>
        <w:ind w:firstLine="361"/>
        <w:rPr>
          <w:b/>
          <w:bCs/>
        </w:rPr>
      </w:pPr>
    </w:p>
    <w:p w:rsidR="00AF1EA9" w:rsidRPr="00905937" w:rsidRDefault="00AF1EA9" w:rsidP="00AF1EA9">
      <w:pPr>
        <w:pStyle w:val="a"/>
        <w:spacing w:line="360" w:lineRule="auto"/>
        <w:ind w:firstLineChars="0" w:firstLine="0"/>
        <w:rPr>
          <w:sz w:val="20"/>
          <w:szCs w:val="18"/>
        </w:rPr>
      </w:pPr>
      <w:r w:rsidRPr="00905937">
        <w:rPr>
          <w:rFonts w:hint="eastAsia"/>
          <w:sz w:val="20"/>
          <w:szCs w:val="18"/>
        </w:rPr>
        <w:t>Qian Wu</w:t>
      </w:r>
      <w:r w:rsidRPr="00345FE6">
        <w:rPr>
          <w:sz w:val="20"/>
          <w:szCs w:val="18"/>
          <w:vertAlign w:val="superscript"/>
        </w:rPr>
        <w:t>a,</w:t>
      </w:r>
      <w:r w:rsidRPr="00345FE6">
        <w:rPr>
          <w:rFonts w:hint="eastAsia"/>
          <w:sz w:val="20"/>
          <w:szCs w:val="18"/>
          <w:vertAlign w:val="superscript"/>
        </w:rPr>
        <w:t>b</w:t>
      </w:r>
      <w:r w:rsidRPr="00345FE6">
        <w:rPr>
          <w:sz w:val="20"/>
          <w:szCs w:val="18"/>
          <w:vertAlign w:val="superscript"/>
        </w:rPr>
        <w:t>,1</w:t>
      </w:r>
      <w:r w:rsidRPr="00905937">
        <w:rPr>
          <w:sz w:val="20"/>
          <w:szCs w:val="18"/>
        </w:rPr>
        <w:t>, F</w:t>
      </w:r>
      <w:r w:rsidRPr="00905937">
        <w:rPr>
          <w:rFonts w:hint="eastAsia"/>
          <w:sz w:val="20"/>
          <w:szCs w:val="18"/>
        </w:rPr>
        <w:t>eng</w:t>
      </w:r>
      <w:r w:rsidRPr="00905937">
        <w:rPr>
          <w:sz w:val="20"/>
          <w:szCs w:val="18"/>
        </w:rPr>
        <w:t xml:space="preserve"> Jiang</w:t>
      </w:r>
      <w:r w:rsidRPr="00345FE6">
        <w:rPr>
          <w:sz w:val="20"/>
          <w:szCs w:val="18"/>
          <w:vertAlign w:val="superscript"/>
        </w:rPr>
        <w:t xml:space="preserve"> a,1</w:t>
      </w:r>
      <w:r w:rsidRPr="00905937">
        <w:rPr>
          <w:sz w:val="20"/>
          <w:szCs w:val="18"/>
        </w:rPr>
        <w:t>, Guo Feng</w:t>
      </w:r>
      <w:r w:rsidRPr="00345FE6">
        <w:rPr>
          <w:sz w:val="20"/>
          <w:szCs w:val="18"/>
          <w:vertAlign w:val="superscript"/>
        </w:rPr>
        <w:t xml:space="preserve"> </w:t>
      </w:r>
      <w:r w:rsidRPr="00345FE6">
        <w:rPr>
          <w:rFonts w:hint="eastAsia"/>
          <w:sz w:val="20"/>
          <w:szCs w:val="18"/>
          <w:vertAlign w:val="superscript"/>
        </w:rPr>
        <w:t>b</w:t>
      </w:r>
      <w:r w:rsidRPr="00345FE6">
        <w:rPr>
          <w:sz w:val="20"/>
          <w:szCs w:val="18"/>
          <w:vertAlign w:val="superscript"/>
        </w:rPr>
        <w:t>,c*</w:t>
      </w:r>
      <w:r w:rsidRPr="00905937">
        <w:rPr>
          <w:sz w:val="20"/>
          <w:szCs w:val="18"/>
        </w:rPr>
        <w:t>,</w:t>
      </w:r>
      <w:r>
        <w:rPr>
          <w:sz w:val="20"/>
          <w:szCs w:val="18"/>
        </w:rPr>
        <w:t xml:space="preserve"> Sanhai Wang</w:t>
      </w:r>
      <w:r w:rsidRPr="00EE6158">
        <w:rPr>
          <w:sz w:val="20"/>
          <w:szCs w:val="18"/>
          <w:vertAlign w:val="superscript"/>
        </w:rPr>
        <w:t>a</w:t>
      </w:r>
      <w:r>
        <w:rPr>
          <w:sz w:val="20"/>
          <w:szCs w:val="18"/>
        </w:rPr>
        <w:t>,</w:t>
      </w:r>
      <w:r w:rsidRPr="00905937">
        <w:rPr>
          <w:sz w:val="20"/>
          <w:szCs w:val="18"/>
        </w:rPr>
        <w:t xml:space="preserve"> Lifeng Miao </w:t>
      </w:r>
      <w:r w:rsidRPr="00345FE6">
        <w:rPr>
          <w:sz w:val="20"/>
          <w:szCs w:val="18"/>
          <w:vertAlign w:val="superscript"/>
        </w:rPr>
        <w:t>b</w:t>
      </w:r>
      <w:r w:rsidRPr="00905937">
        <w:rPr>
          <w:sz w:val="20"/>
          <w:szCs w:val="18"/>
        </w:rPr>
        <w:t xml:space="preserve">, Weihui Jiang </w:t>
      </w:r>
      <w:r w:rsidRPr="00345FE6">
        <w:rPr>
          <w:sz w:val="20"/>
          <w:szCs w:val="18"/>
          <w:vertAlign w:val="superscript"/>
        </w:rPr>
        <w:t>a,b,*</w:t>
      </w:r>
      <w:r w:rsidRPr="00905937">
        <w:rPr>
          <w:sz w:val="20"/>
          <w:szCs w:val="18"/>
        </w:rPr>
        <w:t xml:space="preserve">, Jian Liang </w:t>
      </w:r>
      <w:r w:rsidRPr="00345FE6">
        <w:rPr>
          <w:sz w:val="20"/>
          <w:szCs w:val="18"/>
          <w:vertAlign w:val="superscript"/>
        </w:rPr>
        <w:t>b</w:t>
      </w:r>
      <w:r w:rsidRPr="00905937">
        <w:rPr>
          <w:sz w:val="20"/>
          <w:szCs w:val="18"/>
        </w:rPr>
        <w:t xml:space="preserve">, Jianmin Liu </w:t>
      </w:r>
      <w:r w:rsidRPr="00345FE6">
        <w:rPr>
          <w:sz w:val="20"/>
          <w:szCs w:val="18"/>
          <w:vertAlign w:val="superscript"/>
        </w:rPr>
        <w:t>b</w:t>
      </w:r>
      <w:r w:rsidRPr="00905937">
        <w:rPr>
          <w:sz w:val="20"/>
          <w:szCs w:val="18"/>
        </w:rPr>
        <w:t xml:space="preserve">, </w:t>
      </w:r>
    </w:p>
    <w:p w:rsidR="00AF1EA9" w:rsidRDefault="00AF1EA9" w:rsidP="00AF1EA9">
      <w:pPr>
        <w:ind w:firstLine="360"/>
        <w:jc w:val="center"/>
      </w:pPr>
      <w:r>
        <w:object w:dxaOrig="4465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45pt;height:190.85pt" o:ole="">
            <v:imagedata r:id="rId4" o:title=""/>
          </v:shape>
          <o:OLEObject Type="Embed" ProgID="Origin95.Graph" ShapeID="_x0000_i1025" DrawAspect="Content" ObjectID="_1729545667" r:id="rId5"/>
        </w:object>
      </w:r>
    </w:p>
    <w:p w:rsidR="00AF1EA9" w:rsidRDefault="00AF1EA9" w:rsidP="00AF1EA9">
      <w:pPr>
        <w:ind w:firstLine="360"/>
        <w:jc w:val="center"/>
      </w:pPr>
      <w:r>
        <w:rPr>
          <w:rFonts w:hint="eastAsia"/>
        </w:rPr>
        <w:t>Fig.</w:t>
      </w:r>
      <w:r>
        <w:t xml:space="preserve"> S1. EDS spectrum of sample M3-300</w:t>
      </w:r>
    </w:p>
    <w:p w:rsidR="00AF1EA9" w:rsidRDefault="00AF1EA9" w:rsidP="00AF1EA9">
      <w:pPr>
        <w:ind w:firstLine="360"/>
        <w:jc w:val="center"/>
      </w:pPr>
    </w:p>
    <w:p w:rsidR="00AF1EA9" w:rsidRDefault="00AF1EA9" w:rsidP="00AF1EA9">
      <w:pPr>
        <w:pStyle w:val="1"/>
        <w:ind w:left="480" w:hanging="480"/>
      </w:pPr>
    </w:p>
    <w:p w:rsidR="00534294" w:rsidRDefault="00534294">
      <w:bookmarkStart w:id="0" w:name="_GoBack"/>
      <w:bookmarkEnd w:id="0"/>
    </w:p>
    <w:sectPr w:rsidR="00534294" w:rsidSect="00AF1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40" w:right="1134" w:bottom="1440" w:left="1701" w:header="851" w:footer="992" w:gutter="0"/>
      <w:cols w:space="425"/>
      <w:titlePg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8CA" w:rsidRDefault="00AF1EA9">
    <w:pPr>
      <w:pStyle w:val="Footer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898323287"/>
    </w:sdtPr>
    <w:sdtEndPr>
      <w:rPr>
        <w:rFonts w:ascii="Times New Roman" w:eastAsia="SimSun" w:hAnsi="Times New Roman" w:cs="Times New Roman"/>
        <w:kern w:val="2"/>
        <w:lang w:val="en-US" w:eastAsia="zh-CN"/>
      </w:rPr>
    </w:sdtEndPr>
    <w:sdtContent>
      <w:p w:rsidR="008838CA" w:rsidRDefault="00AF1EA9">
        <w:pPr>
          <w:spacing w:line="240" w:lineRule="auto"/>
          <w:rPr>
            <w:sz w:val="18"/>
            <w:szCs w:val="18"/>
          </w:rPr>
        </w:pPr>
      </w:p>
      <w:p w:rsidR="008838CA" w:rsidRDefault="00AF1EA9">
        <w:pPr>
          <w:pStyle w:val="Footer"/>
          <w:ind w:firstLine="270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Pr="007C1895">
          <w:rPr>
            <w:noProof/>
            <w:lang w:val="zh-CN"/>
          </w:rPr>
          <w:t>46</w:t>
        </w:r>
        <w:r>
          <w:fldChar w:fldCharType="end"/>
        </w:r>
      </w:p>
    </w:sdtContent>
  </w:sdt>
  <w:p w:rsidR="008838CA" w:rsidRDefault="00AF1EA9">
    <w:pPr>
      <w:pStyle w:val="Footer"/>
      <w:ind w:firstLine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8CA" w:rsidRDefault="00AF1EA9">
    <w:pPr>
      <w:spacing w:line="240" w:lineRule="auto"/>
      <w:rPr>
        <w:sz w:val="18"/>
        <w:szCs w:val="18"/>
      </w:rPr>
    </w:pPr>
    <w:r>
      <w:rPr>
        <w:sz w:val="18"/>
        <w:szCs w:val="18"/>
      </w:rPr>
      <w:t>* Corresponding author. Tel.: +86 798 8499328; fax: +86 798 8499328.</w:t>
    </w:r>
  </w:p>
  <w:p w:rsidR="008838CA" w:rsidRDefault="00AF1EA9">
    <w:pPr>
      <w:tabs>
        <w:tab w:val="left" w:pos="4580"/>
      </w:tabs>
      <w:spacing w:line="240" w:lineRule="auto"/>
      <w:rPr>
        <w:sz w:val="18"/>
        <w:szCs w:val="18"/>
      </w:rPr>
    </w:pPr>
    <w:r>
      <w:rPr>
        <w:sz w:val="18"/>
        <w:szCs w:val="18"/>
      </w:rPr>
      <w:t xml:space="preserve"> E-mail address: guofeng</w:t>
    </w:r>
    <w:r>
      <w:rPr>
        <w:rFonts w:hint="eastAsia"/>
        <w:sz w:val="18"/>
        <w:szCs w:val="18"/>
      </w:rPr>
      <w:t>@jci</w:t>
    </w:r>
    <w:r>
      <w:rPr>
        <w:sz w:val="18"/>
        <w:szCs w:val="18"/>
      </w:rPr>
      <w:t>.edu.cn (Guo Feng)</w:t>
    </w:r>
  </w:p>
  <w:p w:rsidR="008838CA" w:rsidRDefault="00AF1EA9">
    <w:pPr>
      <w:tabs>
        <w:tab w:val="center" w:pos="4153"/>
        <w:tab w:val="right" w:pos="8306"/>
      </w:tabs>
      <w:snapToGrid w:val="0"/>
      <w:spacing w:line="240" w:lineRule="auto"/>
      <w:rPr>
        <w:sz w:val="18"/>
        <w:szCs w:val="18"/>
      </w:rPr>
    </w:pPr>
    <w:r>
      <w:rPr>
        <w:sz w:val="18"/>
        <w:szCs w:val="18"/>
      </w:rPr>
      <w:t xml:space="preserve">              jiang</w:t>
    </w:r>
    <w:hyperlink r:id="rId1" w:history="1">
      <w:r>
        <w:rPr>
          <w:sz w:val="18"/>
          <w:szCs w:val="18"/>
        </w:rPr>
        <w:t>weihui@jci.edu.cn</w:t>
      </w:r>
    </w:hyperlink>
    <w:r>
      <w:rPr>
        <w:sz w:val="18"/>
        <w:szCs w:val="18"/>
      </w:rPr>
      <w:t xml:space="preserve"> (Weihui Jiang)</w:t>
    </w:r>
  </w:p>
  <w:p w:rsidR="008838CA" w:rsidRDefault="00AF1EA9">
    <w:pPr>
      <w:tabs>
        <w:tab w:val="center" w:pos="4153"/>
        <w:tab w:val="right" w:pos="8306"/>
      </w:tabs>
      <w:snapToGrid w:val="0"/>
      <w:spacing w:line="240" w:lineRule="auto"/>
      <w:rPr>
        <w:sz w:val="18"/>
        <w:szCs w:val="18"/>
      </w:rPr>
    </w:pPr>
    <w:r>
      <w:rPr>
        <w:sz w:val="18"/>
        <w:szCs w:val="18"/>
        <w:vertAlign w:val="superscript"/>
      </w:rPr>
      <w:t xml:space="preserve">1 </w:t>
    </w:r>
    <w:r>
      <w:rPr>
        <w:sz w:val="18"/>
        <w:szCs w:val="18"/>
      </w:rPr>
      <w:t xml:space="preserve">These authors </w:t>
    </w:r>
    <w:r>
      <w:rPr>
        <w:sz w:val="18"/>
        <w:szCs w:val="18"/>
      </w:rPr>
      <w:t>contributed equally to this work and should be considered co-first authors.</w:t>
    </w:r>
  </w:p>
  <w:p w:rsidR="008838CA" w:rsidRDefault="00AF1EA9">
    <w:pPr>
      <w:pStyle w:val="Footer"/>
      <w:ind w:firstLine="27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8CA" w:rsidRDefault="00AF1EA9">
    <w:pPr>
      <w:pStyle w:val="Header"/>
      <w:ind w:firstLine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8CA" w:rsidRDefault="00AF1EA9">
    <w:pP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8CA" w:rsidRDefault="00AF1EA9">
    <w:pP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A9"/>
    <w:rsid w:val="001059B6"/>
    <w:rsid w:val="002C3AB1"/>
    <w:rsid w:val="00534294"/>
    <w:rsid w:val="007D3EE0"/>
    <w:rsid w:val="00AD3385"/>
    <w:rsid w:val="00AF1EA9"/>
    <w:rsid w:val="00B13C2B"/>
    <w:rsid w:val="00E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A953C-8B71-43BF-B1CE-CE1AA202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AF1EA9"/>
    <w:pPr>
      <w:widowControl w:val="0"/>
      <w:tabs>
        <w:tab w:val="center" w:pos="4153"/>
        <w:tab w:val="right" w:pos="8306"/>
      </w:tabs>
      <w:snapToGrid w:val="0"/>
      <w:spacing w:after="0" w:line="240" w:lineRule="atLeast"/>
      <w:ind w:firstLineChars="150" w:firstLine="150"/>
    </w:pPr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F1EA9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qFormat/>
    <w:rsid w:val="00AF1EA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480" w:lineRule="auto"/>
      <w:ind w:firstLineChars="150" w:firstLine="150"/>
      <w:jc w:val="center"/>
    </w:pPr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F1EA9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customStyle="1" w:styleId="a">
    <w:name w:val="正文文字"/>
    <w:basedOn w:val="ListParagraph"/>
    <w:link w:val="a0"/>
    <w:qFormat/>
    <w:rsid w:val="00AF1EA9"/>
    <w:pPr>
      <w:widowControl w:val="0"/>
      <w:snapToGrid w:val="0"/>
      <w:spacing w:after="0" w:line="480" w:lineRule="auto"/>
      <w:ind w:left="0" w:firstLineChars="150" w:firstLine="480"/>
      <w:contextualSpacing w:val="0"/>
      <w:jc w:val="both"/>
    </w:pPr>
    <w:rPr>
      <w:rFonts w:ascii="Times New Roman" w:eastAsia="SimSun" w:hAnsi="Times New Roman" w:cs="Times New Roman"/>
      <w:kern w:val="2"/>
      <w:sz w:val="24"/>
      <w:lang w:val="en-US" w:eastAsia="zh-CN"/>
    </w:rPr>
  </w:style>
  <w:style w:type="character" w:customStyle="1" w:styleId="a0">
    <w:name w:val="正文文字 字符"/>
    <w:link w:val="a"/>
    <w:qFormat/>
    <w:locked/>
    <w:rsid w:val="00AF1EA9"/>
    <w:rPr>
      <w:rFonts w:ascii="Times New Roman" w:eastAsia="SimSun" w:hAnsi="Times New Roman" w:cs="Times New Roman"/>
      <w:kern w:val="2"/>
      <w:sz w:val="24"/>
      <w:lang w:val="en-US" w:eastAsia="zh-CN"/>
    </w:rPr>
  </w:style>
  <w:style w:type="paragraph" w:customStyle="1" w:styleId="1">
    <w:name w:val="参考文献1"/>
    <w:basedOn w:val="Normal"/>
    <w:link w:val="10"/>
    <w:qFormat/>
    <w:rsid w:val="00AF1EA9"/>
    <w:pPr>
      <w:spacing w:after="0" w:line="480" w:lineRule="auto"/>
      <w:ind w:left="200" w:hangingChars="200" w:hanging="200"/>
      <w:jc w:val="both"/>
    </w:pPr>
    <w:rPr>
      <w:rFonts w:ascii="Times New Roman" w:eastAsia="SimSun" w:hAnsi="Times New Roman" w:cs="Times New Roman"/>
      <w:sz w:val="24"/>
      <w:lang w:val="en-US"/>
    </w:rPr>
  </w:style>
  <w:style w:type="character" w:customStyle="1" w:styleId="10">
    <w:name w:val="参考文献1 字符"/>
    <w:link w:val="1"/>
    <w:qFormat/>
    <w:rsid w:val="00AF1EA9"/>
    <w:rPr>
      <w:rFonts w:ascii="Times New Roman" w:eastAsia="SimSun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F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oleObject" Target="embeddings/oleObject1.bin"/><Relationship Id="rId10" Type="http://schemas.openxmlformats.org/officeDocument/2006/relationships/header" Target="header3.xml"/><Relationship Id="rId4" Type="http://schemas.openxmlformats.org/officeDocument/2006/relationships/image" Target="media/image1.emf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weihuijiang@jci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S.</dc:creator>
  <cp:keywords/>
  <dc:description/>
  <cp:lastModifiedBy>Anitha S.</cp:lastModifiedBy>
  <cp:revision>1</cp:revision>
  <dcterms:created xsi:type="dcterms:W3CDTF">2022-11-09T19:03:00Z</dcterms:created>
  <dcterms:modified xsi:type="dcterms:W3CDTF">2022-11-09T19:03:00Z</dcterms:modified>
</cp:coreProperties>
</file>