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A223D" w14:textId="7289BA71" w:rsidR="0018399F" w:rsidRPr="00543C83" w:rsidRDefault="006C30FF" w:rsidP="0018399F">
      <w:pPr>
        <w:spacing w:line="480" w:lineRule="auto"/>
        <w:jc w:val="center"/>
        <w:rPr>
          <w:rFonts w:ascii="Times New Roman" w:hAnsi="Times New Roman"/>
          <w:b/>
          <w:bCs/>
          <w:sz w:val="32"/>
          <w:szCs w:val="32"/>
        </w:rPr>
      </w:pPr>
      <w:bookmarkStart w:id="0" w:name="_Hlk102294979"/>
      <w:bookmarkEnd w:id="0"/>
      <w:r w:rsidRPr="00466DF5">
        <w:rPr>
          <w:rFonts w:ascii="Times New Roman" w:hAnsi="Times New Roman" w:hint="eastAsia"/>
          <w:b/>
          <w:bCs/>
          <w:sz w:val="32"/>
          <w:szCs w:val="32"/>
        </w:rPr>
        <w:t>Smartphone</w:t>
      </w:r>
      <w:r w:rsidRPr="00466DF5">
        <w:rPr>
          <w:rFonts w:ascii="Times New Roman" w:hAnsi="Times New Roman"/>
          <w:b/>
          <w:bCs/>
          <w:sz w:val="32"/>
          <w:szCs w:val="32"/>
        </w:rPr>
        <w:t xml:space="preserve"> </w:t>
      </w:r>
      <w:r w:rsidRPr="00466DF5">
        <w:rPr>
          <w:rFonts w:ascii="Times New Roman" w:hAnsi="Times New Roman" w:hint="eastAsia"/>
          <w:b/>
          <w:bCs/>
          <w:sz w:val="32"/>
          <w:szCs w:val="32"/>
        </w:rPr>
        <w:t>colorimetric</w:t>
      </w:r>
      <w:r w:rsidRPr="00466DF5">
        <w:rPr>
          <w:rFonts w:ascii="Times New Roman" w:hAnsi="Times New Roman"/>
          <w:b/>
          <w:bCs/>
          <w:sz w:val="32"/>
          <w:szCs w:val="32"/>
        </w:rPr>
        <w:t xml:space="preserve"> determination of </w:t>
      </w:r>
      <w:r w:rsidRPr="00466DF5">
        <w:rPr>
          <w:rFonts w:ascii="Times New Roman" w:hAnsi="Times New Roman" w:hint="eastAsia"/>
          <w:b/>
          <w:bCs/>
          <w:sz w:val="32"/>
          <w:szCs w:val="32"/>
        </w:rPr>
        <w:t>glucose</w:t>
      </w:r>
      <w:r w:rsidRPr="00466DF5">
        <w:rPr>
          <w:rFonts w:ascii="Times New Roman" w:hAnsi="Times New Roman"/>
          <w:b/>
          <w:bCs/>
          <w:sz w:val="32"/>
          <w:szCs w:val="32"/>
        </w:rPr>
        <w:t xml:space="preserve"> </w:t>
      </w:r>
      <w:r w:rsidRPr="00466DF5">
        <w:rPr>
          <w:rFonts w:ascii="Times New Roman" w:hAnsi="Times New Roman" w:hint="eastAsia"/>
          <w:b/>
          <w:bCs/>
          <w:sz w:val="32"/>
          <w:szCs w:val="32"/>
        </w:rPr>
        <w:t>in</w:t>
      </w:r>
      <w:r w:rsidRPr="00466DF5">
        <w:rPr>
          <w:rFonts w:ascii="Times New Roman" w:hAnsi="Times New Roman"/>
          <w:b/>
          <w:bCs/>
          <w:sz w:val="32"/>
          <w:szCs w:val="32"/>
        </w:rPr>
        <w:t xml:space="preserve"> </w:t>
      </w:r>
      <w:r w:rsidRPr="00466DF5">
        <w:rPr>
          <w:rFonts w:ascii="Times New Roman" w:hAnsi="Times New Roman" w:hint="eastAsia"/>
          <w:b/>
          <w:bCs/>
          <w:sz w:val="32"/>
          <w:szCs w:val="32"/>
        </w:rPr>
        <w:t>food</w:t>
      </w:r>
      <w:r w:rsidRPr="00466DF5">
        <w:rPr>
          <w:rFonts w:ascii="Times New Roman" w:hAnsi="Times New Roman"/>
          <w:b/>
          <w:bCs/>
          <w:sz w:val="32"/>
          <w:szCs w:val="32"/>
        </w:rPr>
        <w:t xml:space="preserve"> </w:t>
      </w:r>
      <w:r w:rsidRPr="00466DF5">
        <w:rPr>
          <w:rFonts w:ascii="Times New Roman" w:hAnsi="Times New Roman" w:hint="eastAsia"/>
          <w:b/>
          <w:bCs/>
          <w:sz w:val="32"/>
          <w:szCs w:val="32"/>
        </w:rPr>
        <w:t>samples</w:t>
      </w:r>
      <w:r w:rsidRPr="00466DF5">
        <w:rPr>
          <w:rFonts w:ascii="Times New Roman" w:hAnsi="Times New Roman"/>
          <w:b/>
          <w:bCs/>
          <w:sz w:val="32"/>
          <w:szCs w:val="32"/>
        </w:rPr>
        <w:t xml:space="preserve"> </w:t>
      </w:r>
      <w:r w:rsidRPr="00466DF5">
        <w:rPr>
          <w:rFonts w:ascii="Times New Roman" w:hAnsi="Times New Roman" w:hint="eastAsia"/>
          <w:b/>
          <w:bCs/>
          <w:sz w:val="32"/>
          <w:szCs w:val="32"/>
        </w:rPr>
        <w:t>based</w:t>
      </w:r>
      <w:r w:rsidRPr="00466DF5">
        <w:rPr>
          <w:rFonts w:ascii="Times New Roman" w:hAnsi="Times New Roman"/>
          <w:b/>
          <w:bCs/>
          <w:sz w:val="32"/>
          <w:szCs w:val="32"/>
        </w:rPr>
        <w:t xml:space="preserve"> </w:t>
      </w:r>
      <w:r w:rsidRPr="00466DF5">
        <w:rPr>
          <w:rFonts w:ascii="Times New Roman" w:hAnsi="Times New Roman" w:hint="eastAsia"/>
          <w:b/>
          <w:bCs/>
          <w:sz w:val="32"/>
          <w:szCs w:val="32"/>
        </w:rPr>
        <w:t>on</w:t>
      </w:r>
      <w:r w:rsidRPr="00466DF5">
        <w:rPr>
          <w:rFonts w:ascii="Times New Roman" w:hAnsi="Times New Roman"/>
          <w:b/>
          <w:bCs/>
          <w:sz w:val="32"/>
          <w:szCs w:val="32"/>
        </w:rPr>
        <w:t xml:space="preserve"> </w:t>
      </w:r>
      <w:r w:rsidRPr="00466DF5">
        <w:rPr>
          <w:rFonts w:ascii="Times New Roman" w:hAnsi="Times New Roman" w:hint="eastAsia"/>
          <w:b/>
          <w:bCs/>
          <w:sz w:val="32"/>
          <w:szCs w:val="32"/>
        </w:rPr>
        <w:t>the</w:t>
      </w:r>
      <w:r w:rsidRPr="00466DF5">
        <w:rPr>
          <w:rFonts w:ascii="Times New Roman" w:hAnsi="Times New Roman"/>
          <w:b/>
          <w:bCs/>
          <w:sz w:val="32"/>
          <w:szCs w:val="32"/>
        </w:rPr>
        <w:t xml:space="preserve"> </w:t>
      </w:r>
      <w:r w:rsidRPr="00466DF5">
        <w:rPr>
          <w:rFonts w:ascii="Times New Roman" w:hAnsi="Times New Roman" w:hint="eastAsia"/>
          <w:b/>
          <w:bCs/>
          <w:sz w:val="32"/>
          <w:szCs w:val="32"/>
        </w:rPr>
        <w:t>intrinsic</w:t>
      </w:r>
      <w:r w:rsidRPr="00466DF5">
        <w:rPr>
          <w:rFonts w:ascii="Times New Roman" w:hAnsi="Times New Roman"/>
          <w:b/>
          <w:bCs/>
          <w:sz w:val="32"/>
          <w:szCs w:val="32"/>
        </w:rPr>
        <w:t xml:space="preserve"> </w:t>
      </w:r>
      <w:r w:rsidRPr="00466DF5">
        <w:rPr>
          <w:rFonts w:ascii="Times New Roman" w:hAnsi="Times New Roman" w:hint="eastAsia"/>
          <w:b/>
          <w:bCs/>
          <w:sz w:val="32"/>
          <w:szCs w:val="32"/>
        </w:rPr>
        <w:t>peroxidase-like</w:t>
      </w:r>
      <w:r w:rsidRPr="00466DF5">
        <w:rPr>
          <w:rFonts w:ascii="Times New Roman" w:hAnsi="Times New Roman"/>
          <w:b/>
          <w:bCs/>
          <w:sz w:val="32"/>
          <w:szCs w:val="32"/>
        </w:rPr>
        <w:t xml:space="preserve"> </w:t>
      </w:r>
      <w:r w:rsidRPr="00466DF5">
        <w:rPr>
          <w:rFonts w:ascii="Times New Roman" w:hAnsi="Times New Roman" w:hint="eastAsia"/>
          <w:b/>
          <w:bCs/>
          <w:sz w:val="32"/>
          <w:szCs w:val="32"/>
        </w:rPr>
        <w:t>activity</w:t>
      </w:r>
      <w:r w:rsidRPr="00466DF5">
        <w:rPr>
          <w:rFonts w:ascii="Times New Roman" w:hAnsi="Times New Roman"/>
          <w:b/>
          <w:bCs/>
          <w:sz w:val="32"/>
          <w:szCs w:val="32"/>
        </w:rPr>
        <w:t xml:space="preserve"> </w:t>
      </w:r>
      <w:r w:rsidRPr="00466DF5">
        <w:rPr>
          <w:rFonts w:ascii="Times New Roman" w:hAnsi="Times New Roman" w:hint="eastAsia"/>
          <w:b/>
          <w:bCs/>
          <w:sz w:val="32"/>
          <w:szCs w:val="32"/>
        </w:rPr>
        <w:t>of</w:t>
      </w:r>
      <w:r w:rsidRPr="00466DF5">
        <w:rPr>
          <w:rFonts w:ascii="Times New Roman" w:hAnsi="Times New Roman"/>
          <w:b/>
          <w:bCs/>
          <w:sz w:val="32"/>
          <w:szCs w:val="32"/>
        </w:rPr>
        <w:t xml:space="preserve"> carbon dots </w:t>
      </w:r>
      <w:r w:rsidRPr="00466DF5">
        <w:rPr>
          <w:rFonts w:ascii="Times New Roman" w:hAnsi="Times New Roman" w:hint="eastAsia"/>
          <w:b/>
          <w:bCs/>
          <w:sz w:val="32"/>
          <w:szCs w:val="32"/>
        </w:rPr>
        <w:t>from</w:t>
      </w:r>
      <w:r w:rsidRPr="00466DF5">
        <w:rPr>
          <w:rFonts w:ascii="Times New Roman" w:hAnsi="Times New Roman"/>
          <w:b/>
          <w:bCs/>
          <w:sz w:val="32"/>
          <w:szCs w:val="32"/>
        </w:rPr>
        <w:t xml:space="preserve"> </w:t>
      </w:r>
      <w:r w:rsidRPr="00466DF5">
        <w:rPr>
          <w:rFonts w:ascii="Times New Roman" w:hAnsi="Times New Roman" w:hint="eastAsia"/>
          <w:b/>
          <w:bCs/>
          <w:sz w:val="32"/>
          <w:szCs w:val="32"/>
        </w:rPr>
        <w:t>locust</w:t>
      </w:r>
    </w:p>
    <w:p w14:paraId="17407F31" w14:textId="50EFB1D0" w:rsidR="0018399F" w:rsidRPr="00543C83" w:rsidRDefault="0018399F" w:rsidP="0018399F">
      <w:pPr>
        <w:spacing w:line="480" w:lineRule="auto"/>
        <w:jc w:val="center"/>
        <w:rPr>
          <w:rFonts w:ascii="Times New Roman" w:hAnsi="Times New Roman"/>
          <w:sz w:val="24"/>
          <w:szCs w:val="24"/>
        </w:rPr>
      </w:pPr>
      <w:proofErr w:type="spellStart"/>
      <w:r w:rsidRPr="00543C83">
        <w:rPr>
          <w:rFonts w:ascii="Times New Roman" w:hAnsi="Times New Roman"/>
          <w:sz w:val="24"/>
          <w:szCs w:val="24"/>
        </w:rPr>
        <w:t>Ke</w:t>
      </w:r>
      <w:proofErr w:type="spellEnd"/>
      <w:r w:rsidRPr="00543C83">
        <w:rPr>
          <w:rFonts w:ascii="Times New Roman" w:hAnsi="Times New Roman"/>
          <w:sz w:val="24"/>
          <w:szCs w:val="24"/>
        </w:rPr>
        <w:t xml:space="preserve"> </w:t>
      </w:r>
      <w:proofErr w:type="spellStart"/>
      <w:r w:rsidRPr="00543C83">
        <w:rPr>
          <w:rFonts w:ascii="Times New Roman" w:hAnsi="Times New Roman"/>
          <w:sz w:val="24"/>
          <w:szCs w:val="24"/>
        </w:rPr>
        <w:t>Su</w:t>
      </w:r>
      <w:proofErr w:type="spellEnd"/>
      <w:r w:rsidRPr="00543C83">
        <w:rPr>
          <w:rFonts w:ascii="Times New Roman" w:hAnsi="Times New Roman"/>
          <w:sz w:val="24"/>
          <w:szCs w:val="24"/>
        </w:rPr>
        <w:t xml:space="preserve">, Guoqiang Xiang*, </w:t>
      </w:r>
      <w:r w:rsidR="00C96AD6" w:rsidRPr="00543C83">
        <w:rPr>
          <w:rFonts w:ascii="Times New Roman" w:hAnsi="Times New Roman"/>
          <w:sz w:val="24"/>
          <w:szCs w:val="24"/>
        </w:rPr>
        <w:t>Chen Cui</w:t>
      </w:r>
      <w:r w:rsidR="00C96AD6">
        <w:rPr>
          <w:rFonts w:ascii="Times New Roman" w:hAnsi="Times New Roman"/>
          <w:sz w:val="24"/>
          <w:szCs w:val="24"/>
        </w:rPr>
        <w:t xml:space="preserve">, </w:t>
      </w:r>
      <w:proofErr w:type="spellStart"/>
      <w:r w:rsidRPr="00543C83">
        <w:rPr>
          <w:rFonts w:ascii="Times New Roman" w:hAnsi="Times New Roman"/>
          <w:sz w:val="24"/>
          <w:szCs w:val="24"/>
        </w:rPr>
        <w:t>Xiuming</w:t>
      </w:r>
      <w:proofErr w:type="spellEnd"/>
      <w:r w:rsidRPr="00543C83">
        <w:rPr>
          <w:rFonts w:ascii="Times New Roman" w:hAnsi="Times New Roman"/>
          <w:sz w:val="24"/>
          <w:szCs w:val="24"/>
        </w:rPr>
        <w:t xml:space="preserve"> Jiang, </w:t>
      </w:r>
      <w:proofErr w:type="spellStart"/>
      <w:r w:rsidR="00C96AD6" w:rsidRPr="00543C83">
        <w:rPr>
          <w:rFonts w:ascii="Times New Roman" w:hAnsi="Times New Roman"/>
          <w:sz w:val="24"/>
          <w:szCs w:val="24"/>
        </w:rPr>
        <w:t>Yaming</w:t>
      </w:r>
      <w:proofErr w:type="spellEnd"/>
      <w:r w:rsidR="00C96AD6" w:rsidRPr="00543C83">
        <w:rPr>
          <w:rFonts w:ascii="Times New Roman" w:hAnsi="Times New Roman"/>
          <w:sz w:val="24"/>
          <w:szCs w:val="24"/>
        </w:rPr>
        <w:t xml:space="preserve"> Sun,</w:t>
      </w:r>
      <w:r w:rsidR="00C96AD6" w:rsidRPr="00C96AD6">
        <w:rPr>
          <w:rFonts w:ascii="Times New Roman" w:hAnsi="Times New Roman"/>
          <w:sz w:val="24"/>
          <w:szCs w:val="24"/>
        </w:rPr>
        <w:t xml:space="preserve"> </w:t>
      </w:r>
      <w:r w:rsidR="00C96AD6" w:rsidRPr="00543C83">
        <w:rPr>
          <w:rFonts w:ascii="Times New Roman" w:hAnsi="Times New Roman"/>
          <w:sz w:val="24"/>
          <w:szCs w:val="24"/>
        </w:rPr>
        <w:t>Wenjie Zhao,</w:t>
      </w:r>
      <w:r w:rsidR="00C96AD6">
        <w:rPr>
          <w:rFonts w:ascii="Times New Roman" w:hAnsi="Times New Roman"/>
          <w:sz w:val="24"/>
          <w:szCs w:val="24"/>
        </w:rPr>
        <w:t xml:space="preserve"> </w:t>
      </w:r>
      <w:r w:rsidRPr="00543C83">
        <w:rPr>
          <w:rFonts w:ascii="Times New Roman" w:hAnsi="Times New Roman"/>
          <w:sz w:val="24"/>
          <w:szCs w:val="24"/>
        </w:rPr>
        <w:t>Lijun He</w:t>
      </w:r>
    </w:p>
    <w:p w14:paraId="205C2630" w14:textId="77777777" w:rsidR="0018399F" w:rsidRPr="00543C83" w:rsidRDefault="0018399F" w:rsidP="0018399F">
      <w:pPr>
        <w:widowControl/>
        <w:spacing w:line="480" w:lineRule="auto"/>
        <w:jc w:val="left"/>
        <w:rPr>
          <w:rFonts w:ascii="Times New Roman" w:hAnsi="Times New Roman"/>
          <w:kern w:val="0"/>
          <w:sz w:val="24"/>
          <w:szCs w:val="24"/>
          <w:lang w:eastAsia="en-US"/>
        </w:rPr>
      </w:pPr>
      <w:r w:rsidRPr="00543C83">
        <w:rPr>
          <w:rFonts w:ascii="Times New Roman" w:hAnsi="Times New Roman"/>
          <w:sz w:val="24"/>
          <w:szCs w:val="24"/>
        </w:rPr>
        <w:t xml:space="preserve">School of </w:t>
      </w:r>
      <w:r>
        <w:rPr>
          <w:rFonts w:ascii="Times New Roman" w:hAnsi="Times New Roman" w:hint="eastAsia"/>
          <w:sz w:val="24"/>
          <w:szCs w:val="24"/>
        </w:rPr>
        <w:t>c</w:t>
      </w:r>
      <w:r w:rsidRPr="00543C83">
        <w:rPr>
          <w:rFonts w:ascii="Times New Roman" w:hAnsi="Times New Roman"/>
          <w:sz w:val="24"/>
          <w:szCs w:val="24"/>
        </w:rPr>
        <w:t xml:space="preserve">hemistry and </w:t>
      </w:r>
      <w:r>
        <w:rPr>
          <w:rFonts w:ascii="Times New Roman" w:hAnsi="Times New Roman" w:hint="eastAsia"/>
          <w:sz w:val="24"/>
          <w:szCs w:val="24"/>
        </w:rPr>
        <w:t>c</w:t>
      </w:r>
      <w:r w:rsidRPr="00543C83">
        <w:rPr>
          <w:rFonts w:ascii="Times New Roman" w:hAnsi="Times New Roman"/>
          <w:sz w:val="24"/>
          <w:szCs w:val="24"/>
        </w:rPr>
        <w:t xml:space="preserve">hemical </w:t>
      </w:r>
      <w:r>
        <w:rPr>
          <w:rFonts w:ascii="Times New Roman" w:hAnsi="Times New Roman" w:hint="eastAsia"/>
          <w:sz w:val="24"/>
          <w:szCs w:val="24"/>
        </w:rPr>
        <w:t>e</w:t>
      </w:r>
      <w:r w:rsidRPr="00543C83">
        <w:rPr>
          <w:rFonts w:ascii="Times New Roman" w:hAnsi="Times New Roman"/>
          <w:sz w:val="24"/>
          <w:szCs w:val="24"/>
        </w:rPr>
        <w:t xml:space="preserve">ngineering, </w:t>
      </w:r>
      <w:r w:rsidRPr="00543C83">
        <w:rPr>
          <w:rFonts w:ascii="Times New Roman" w:hAnsi="Times New Roman"/>
          <w:kern w:val="0"/>
          <w:sz w:val="24"/>
          <w:szCs w:val="24"/>
          <w:lang w:eastAsia="en-US"/>
        </w:rPr>
        <w:t xml:space="preserve">Henan University of </w:t>
      </w:r>
      <w:r>
        <w:rPr>
          <w:rFonts w:ascii="Times New Roman" w:hAnsi="Times New Roman" w:hint="eastAsia"/>
          <w:kern w:val="0"/>
          <w:sz w:val="24"/>
          <w:szCs w:val="24"/>
        </w:rPr>
        <w:t>T</w:t>
      </w:r>
      <w:r w:rsidRPr="00543C83">
        <w:rPr>
          <w:rFonts w:ascii="Times New Roman" w:hAnsi="Times New Roman"/>
          <w:kern w:val="0"/>
          <w:sz w:val="24"/>
          <w:szCs w:val="24"/>
          <w:lang w:eastAsia="en-US"/>
        </w:rPr>
        <w:t>echnology, Zhengzhou, 450001, China</w:t>
      </w:r>
    </w:p>
    <w:p w14:paraId="0A31B970" w14:textId="372354EF" w:rsidR="0018399F" w:rsidRDefault="0018399F" w:rsidP="0018399F">
      <w:pPr>
        <w:widowControl/>
        <w:spacing w:line="480" w:lineRule="auto"/>
        <w:ind w:rightChars="-837" w:right="-1758"/>
        <w:rPr>
          <w:rFonts w:ascii="Times New Roman" w:hAnsi="Times New Roman"/>
          <w:kern w:val="0"/>
          <w:sz w:val="24"/>
          <w:szCs w:val="24"/>
        </w:rPr>
      </w:pPr>
      <w:r w:rsidRPr="00543C83">
        <w:rPr>
          <w:rFonts w:ascii="Times New Roman" w:hAnsi="Times New Roman"/>
          <w:kern w:val="0"/>
          <w:sz w:val="24"/>
          <w:szCs w:val="24"/>
          <w:lang w:eastAsia="en-US"/>
        </w:rPr>
        <w:t xml:space="preserve">* Email: </w:t>
      </w:r>
      <w:hyperlink r:id="rId8" w:history="1">
        <w:r w:rsidRPr="0018399F">
          <w:rPr>
            <w:rStyle w:val="ad"/>
            <w:rFonts w:ascii="Times New Roman" w:hAnsi="Times New Roman"/>
            <w:color w:val="auto"/>
            <w:kern w:val="0"/>
            <w:sz w:val="24"/>
            <w:szCs w:val="24"/>
            <w:u w:val="none"/>
            <w:lang w:eastAsia="en-US"/>
          </w:rPr>
          <w:t>xianggq@126.</w:t>
        </w:r>
        <w:r w:rsidRPr="0018399F">
          <w:rPr>
            <w:rStyle w:val="ad"/>
            <w:rFonts w:ascii="Times New Roman" w:hAnsi="Times New Roman" w:hint="eastAsia"/>
            <w:color w:val="auto"/>
            <w:kern w:val="0"/>
            <w:sz w:val="24"/>
            <w:szCs w:val="24"/>
            <w:u w:val="none"/>
          </w:rPr>
          <w:t>com</w:t>
        </w:r>
      </w:hyperlink>
    </w:p>
    <w:p w14:paraId="0D5442C5" w14:textId="4EA5BF15" w:rsidR="0018399F" w:rsidRDefault="0018399F" w:rsidP="0018399F">
      <w:pPr>
        <w:widowControl/>
        <w:spacing w:line="480" w:lineRule="auto"/>
        <w:ind w:rightChars="-837" w:right="-1758"/>
        <w:rPr>
          <w:rFonts w:ascii="Times New Roman" w:hAnsi="Times New Roman"/>
          <w:kern w:val="0"/>
          <w:sz w:val="24"/>
          <w:szCs w:val="24"/>
        </w:rPr>
      </w:pPr>
    </w:p>
    <w:p w14:paraId="47A075CD" w14:textId="04079335" w:rsidR="0018399F" w:rsidRPr="00F95101" w:rsidRDefault="00F95101" w:rsidP="00F95101">
      <w:pPr>
        <w:pStyle w:val="a7"/>
        <w:widowControl/>
        <w:numPr>
          <w:ilvl w:val="0"/>
          <w:numId w:val="7"/>
        </w:numPr>
        <w:spacing w:line="480" w:lineRule="auto"/>
        <w:ind w:rightChars="-837" w:right="-1758" w:firstLineChars="0"/>
        <w:rPr>
          <w:rFonts w:ascii="Times New Roman" w:hAnsi="Times New Roman"/>
          <w:kern w:val="0"/>
          <w:sz w:val="24"/>
          <w:szCs w:val="24"/>
          <w:lang w:eastAsia="en-US"/>
        </w:rPr>
      </w:pPr>
      <w:r w:rsidRPr="00F95101">
        <w:rPr>
          <w:rFonts w:ascii="Times New Roman" w:hAnsi="Times New Roman"/>
          <w:b/>
          <w:kern w:val="0"/>
          <w:sz w:val="24"/>
          <w:szCs w:val="24"/>
          <w:lang w:eastAsia="en-US"/>
        </w:rPr>
        <w:t>Synthesis of N-</w:t>
      </w:r>
      <w:r w:rsidRPr="00F95101">
        <w:rPr>
          <w:rFonts w:ascii="Times New Roman" w:hAnsi="Times New Roman" w:hint="eastAsia"/>
          <w:b/>
          <w:kern w:val="0"/>
          <w:sz w:val="24"/>
          <w:szCs w:val="24"/>
        </w:rPr>
        <w:t>CDs</w:t>
      </w:r>
    </w:p>
    <w:p w14:paraId="1DD000F6" w14:textId="60A1E617" w:rsidR="00D97283" w:rsidRDefault="00F95101" w:rsidP="00E42F4A">
      <w:pPr>
        <w:spacing w:line="480" w:lineRule="auto"/>
        <w:ind w:firstLineChars="100" w:firstLine="240"/>
        <w:rPr>
          <w:rFonts w:ascii="Times New Roman" w:hAnsi="Times New Roman"/>
          <w:kern w:val="0"/>
          <w:sz w:val="24"/>
          <w:szCs w:val="24"/>
          <w:lang w:eastAsia="en-US"/>
        </w:rPr>
      </w:pPr>
      <w:r w:rsidRPr="00F95101">
        <w:rPr>
          <w:rFonts w:ascii="Times New Roman" w:hAnsi="Times New Roman"/>
          <w:kern w:val="0"/>
          <w:sz w:val="24"/>
          <w:szCs w:val="24"/>
          <w:lang w:eastAsia="en-US"/>
        </w:rPr>
        <w:t>The fabrication of N-</w:t>
      </w:r>
      <w:r w:rsidRPr="00F95101">
        <w:rPr>
          <w:rFonts w:ascii="Times New Roman" w:hAnsi="Times New Roman" w:hint="eastAsia"/>
          <w:kern w:val="0"/>
          <w:sz w:val="24"/>
          <w:szCs w:val="24"/>
        </w:rPr>
        <w:t>C</w:t>
      </w:r>
      <w:r w:rsidRPr="00F95101">
        <w:rPr>
          <w:rFonts w:ascii="Times New Roman" w:hAnsi="Times New Roman"/>
          <w:kern w:val="0"/>
          <w:sz w:val="24"/>
          <w:szCs w:val="24"/>
          <w:lang w:eastAsia="en-US"/>
        </w:rPr>
        <w:t>Ds</w:t>
      </w:r>
      <w:r w:rsidRPr="00F95101">
        <w:rPr>
          <w:rFonts w:ascii="Times New Roman" w:hAnsi="Times New Roman"/>
          <w:kern w:val="0"/>
          <w:sz w:val="24"/>
          <w:szCs w:val="24"/>
        </w:rPr>
        <w:t xml:space="preserve"> was based on a </w:t>
      </w:r>
      <w:r w:rsidRPr="00F95101">
        <w:rPr>
          <w:rFonts w:ascii="Times New Roman" w:hAnsi="Times New Roman"/>
          <w:kern w:val="0"/>
          <w:sz w:val="24"/>
          <w:szCs w:val="24"/>
          <w:lang w:eastAsia="en-US"/>
        </w:rPr>
        <w:t>self-exothermic reaction</w:t>
      </w:r>
      <w:r w:rsidRPr="00F95101">
        <w:rPr>
          <w:rFonts w:ascii="Times New Roman" w:hAnsi="Times New Roman"/>
          <w:kern w:val="0"/>
          <w:sz w:val="24"/>
          <w:szCs w:val="24"/>
        </w:rPr>
        <w:t xml:space="preserve"> </w:t>
      </w:r>
      <w:r w:rsidRPr="00F95101">
        <w:rPr>
          <w:rFonts w:ascii="Times New Roman" w:hAnsi="Times New Roman"/>
          <w:kern w:val="0"/>
          <w:sz w:val="24"/>
          <w:szCs w:val="24"/>
          <w:lang w:eastAsia="en-US"/>
        </w:rPr>
        <w:t xml:space="preserve">between nitric acid and diethylenetriamine (DETA) using locust powder as a carbon source and completed </w:t>
      </w:r>
      <w:r w:rsidRPr="00F95101">
        <w:rPr>
          <w:rFonts w:ascii="Times New Roman" w:hAnsi="Times New Roman" w:hint="eastAsia"/>
          <w:kern w:val="0"/>
          <w:sz w:val="24"/>
          <w:szCs w:val="24"/>
        </w:rPr>
        <w:t>within</w:t>
      </w:r>
      <w:r w:rsidRPr="00F95101">
        <w:rPr>
          <w:rFonts w:ascii="Times New Roman" w:hAnsi="Times New Roman"/>
          <w:kern w:val="0"/>
          <w:sz w:val="24"/>
          <w:szCs w:val="24"/>
          <w:lang w:eastAsia="en-US"/>
        </w:rPr>
        <w:t xml:space="preserve"> 10.0 </w:t>
      </w:r>
      <w:r w:rsidRPr="00F95101">
        <w:rPr>
          <w:rFonts w:ascii="Times New Roman" w:hAnsi="Times New Roman" w:hint="eastAsia"/>
          <w:kern w:val="0"/>
          <w:sz w:val="24"/>
          <w:szCs w:val="24"/>
        </w:rPr>
        <w:t>min</w:t>
      </w:r>
      <w:r w:rsidRPr="00F95101">
        <w:rPr>
          <w:rFonts w:ascii="Times New Roman" w:hAnsi="Times New Roman"/>
          <w:kern w:val="0"/>
          <w:sz w:val="24"/>
          <w:szCs w:val="24"/>
        </w:rPr>
        <w:t xml:space="preserve">. </w:t>
      </w:r>
      <w:r w:rsidRPr="00F95101">
        <w:rPr>
          <w:rFonts w:ascii="Times New Roman" w:hAnsi="Times New Roman" w:hint="eastAsia"/>
          <w:kern w:val="0"/>
          <w:sz w:val="24"/>
          <w:szCs w:val="24"/>
        </w:rPr>
        <w:t>The</w:t>
      </w:r>
      <w:r w:rsidRPr="00F95101">
        <w:rPr>
          <w:rFonts w:ascii="Times New Roman" w:hAnsi="Times New Roman"/>
          <w:kern w:val="0"/>
          <w:sz w:val="24"/>
          <w:szCs w:val="24"/>
        </w:rPr>
        <w:t xml:space="preserve"> </w:t>
      </w:r>
      <w:r w:rsidRPr="00F95101">
        <w:rPr>
          <w:rFonts w:ascii="Times New Roman" w:hAnsi="Times New Roman" w:hint="eastAsia"/>
          <w:kern w:val="0"/>
          <w:sz w:val="24"/>
          <w:szCs w:val="24"/>
        </w:rPr>
        <w:t>preparation</w:t>
      </w:r>
      <w:r w:rsidRPr="00F95101">
        <w:rPr>
          <w:rFonts w:ascii="Times New Roman" w:hAnsi="Times New Roman"/>
          <w:kern w:val="0"/>
          <w:sz w:val="24"/>
          <w:szCs w:val="24"/>
        </w:rPr>
        <w:t xml:space="preserve"> </w:t>
      </w:r>
      <w:r w:rsidRPr="00F95101">
        <w:rPr>
          <w:rFonts w:ascii="Times New Roman" w:hAnsi="Times New Roman" w:hint="eastAsia"/>
          <w:kern w:val="0"/>
          <w:sz w:val="24"/>
          <w:szCs w:val="24"/>
        </w:rPr>
        <w:t>procedure</w:t>
      </w:r>
      <w:r w:rsidRPr="00F95101">
        <w:rPr>
          <w:rFonts w:ascii="Times New Roman" w:hAnsi="Times New Roman"/>
          <w:kern w:val="0"/>
          <w:sz w:val="24"/>
          <w:szCs w:val="24"/>
        </w:rPr>
        <w:t xml:space="preserve"> </w:t>
      </w:r>
      <w:r w:rsidRPr="00F95101">
        <w:rPr>
          <w:rFonts w:ascii="Times New Roman" w:hAnsi="Times New Roman" w:hint="eastAsia"/>
          <w:kern w:val="0"/>
          <w:sz w:val="24"/>
          <w:szCs w:val="24"/>
        </w:rPr>
        <w:t>was</w:t>
      </w:r>
      <w:r w:rsidRPr="00F95101">
        <w:rPr>
          <w:rFonts w:ascii="Times New Roman" w:hAnsi="Times New Roman"/>
          <w:kern w:val="0"/>
          <w:sz w:val="24"/>
          <w:szCs w:val="24"/>
        </w:rPr>
        <w:t xml:space="preserve"> as follows. Locust powder (1.0 g) was placed into a round-bottom flask (100 mL). To this, 5.0 mL of water and 5.0 mL of DETA were added. After homogeneous mixing, nitric acid (10.0 mL) was added to the resulting mixture dropwise. A violent self-exothermic reaction occurred due to</w:t>
      </w:r>
      <w:r w:rsidRPr="00F95101">
        <w:rPr>
          <w:rFonts w:ascii="Times New Roman" w:hAnsi="Times New Roman"/>
          <w:kern w:val="0"/>
          <w:sz w:val="20"/>
          <w:szCs w:val="20"/>
          <w:lang w:eastAsia="en-US"/>
        </w:rPr>
        <w:t xml:space="preserve"> </w:t>
      </w:r>
      <w:r w:rsidRPr="00F95101">
        <w:rPr>
          <w:rFonts w:ascii="Times New Roman" w:hAnsi="Times New Roman"/>
          <w:kern w:val="0"/>
          <w:sz w:val="24"/>
          <w:szCs w:val="24"/>
        </w:rPr>
        <w:t xml:space="preserve">the reaction between nitric acid and DETA, with excessive bubbling and substantial heat release. The temperature of the reaction mixture reached 100.0 </w:t>
      </w:r>
      <w:proofErr w:type="spellStart"/>
      <w:r w:rsidRPr="00F95101">
        <w:rPr>
          <w:rFonts w:ascii="Times New Roman" w:hAnsi="Times New Roman"/>
          <w:kern w:val="0"/>
          <w:sz w:val="24"/>
          <w:szCs w:val="24"/>
          <w:vertAlign w:val="superscript"/>
        </w:rPr>
        <w:t>o</w:t>
      </w:r>
      <w:r w:rsidRPr="00F95101">
        <w:rPr>
          <w:rFonts w:ascii="Times New Roman" w:hAnsi="Times New Roman"/>
          <w:kern w:val="0"/>
          <w:sz w:val="24"/>
          <w:szCs w:val="24"/>
        </w:rPr>
        <w:t>C</w:t>
      </w:r>
      <w:proofErr w:type="spellEnd"/>
      <w:r w:rsidRPr="00F95101">
        <w:rPr>
          <w:rFonts w:ascii="Times New Roman" w:hAnsi="Times New Roman"/>
          <w:kern w:val="0"/>
          <w:sz w:val="24"/>
          <w:szCs w:val="24"/>
        </w:rPr>
        <w:t xml:space="preserve"> within 1.0 min. After natural cooling, 50.0 mL of deionized water was added to the mixture to dissolve the formed </w:t>
      </w:r>
      <w:r w:rsidRPr="00F95101">
        <w:rPr>
          <w:rFonts w:ascii="Times New Roman" w:hAnsi="Times New Roman"/>
          <w:kern w:val="0"/>
          <w:sz w:val="24"/>
          <w:szCs w:val="24"/>
          <w:lang w:eastAsia="en-US"/>
        </w:rPr>
        <w:t>N-</w:t>
      </w:r>
      <w:r w:rsidRPr="00F95101">
        <w:rPr>
          <w:rFonts w:ascii="Times New Roman" w:hAnsi="Times New Roman" w:hint="eastAsia"/>
          <w:kern w:val="0"/>
          <w:sz w:val="24"/>
          <w:szCs w:val="24"/>
        </w:rPr>
        <w:t>C</w:t>
      </w:r>
      <w:r w:rsidRPr="00F95101">
        <w:rPr>
          <w:rFonts w:ascii="Times New Roman" w:hAnsi="Times New Roman"/>
          <w:kern w:val="0"/>
          <w:sz w:val="24"/>
          <w:szCs w:val="24"/>
          <w:lang w:eastAsia="en-US"/>
        </w:rPr>
        <w:t xml:space="preserve">Ds </w:t>
      </w:r>
      <w:r w:rsidRPr="00F95101">
        <w:rPr>
          <w:rFonts w:ascii="Times New Roman" w:hAnsi="Times New Roman"/>
          <w:kern w:val="0"/>
          <w:sz w:val="24"/>
          <w:szCs w:val="24"/>
        </w:rPr>
        <w:t xml:space="preserve">completely, and the solid insoluble matter was removed by </w:t>
      </w:r>
      <w:hyperlink r:id="rId9" w:history="1">
        <w:r w:rsidRPr="00F95101">
          <w:rPr>
            <w:rFonts w:ascii="Times New Roman" w:hAnsi="Times New Roman"/>
            <w:kern w:val="0"/>
            <w:sz w:val="24"/>
            <w:szCs w:val="24"/>
          </w:rPr>
          <w:t>centrifugation</w:t>
        </w:r>
      </w:hyperlink>
      <w:r w:rsidRPr="00F95101">
        <w:rPr>
          <w:rFonts w:ascii="Times New Roman" w:hAnsi="Times New Roman"/>
          <w:kern w:val="0"/>
          <w:sz w:val="24"/>
          <w:szCs w:val="24"/>
        </w:rPr>
        <w:t xml:space="preserve">. Then 2.5 g of </w:t>
      </w:r>
      <w:hyperlink r:id="rId10" w:history="1">
        <w:r w:rsidRPr="00F95101">
          <w:rPr>
            <w:rFonts w:ascii="Times New Roman" w:hAnsi="Times New Roman"/>
            <w:kern w:val="0"/>
            <w:sz w:val="24"/>
            <w:szCs w:val="24"/>
          </w:rPr>
          <w:t>activated</w:t>
        </w:r>
      </w:hyperlink>
      <w:r w:rsidRPr="00F95101">
        <w:rPr>
          <w:rFonts w:ascii="Times New Roman" w:hAnsi="Times New Roman"/>
          <w:kern w:val="0"/>
          <w:sz w:val="24"/>
          <w:szCs w:val="24"/>
        </w:rPr>
        <w:t> </w:t>
      </w:r>
      <w:hyperlink r:id="rId11" w:history="1">
        <w:r w:rsidRPr="00F95101">
          <w:rPr>
            <w:rFonts w:ascii="Times New Roman" w:hAnsi="Times New Roman"/>
            <w:kern w:val="0"/>
            <w:sz w:val="24"/>
            <w:szCs w:val="24"/>
          </w:rPr>
          <w:t>carbon</w:t>
        </w:r>
      </w:hyperlink>
      <w:r w:rsidRPr="00F95101">
        <w:rPr>
          <w:rFonts w:ascii="Times New Roman" w:hAnsi="Times New Roman"/>
          <w:kern w:val="0"/>
          <w:sz w:val="24"/>
          <w:szCs w:val="24"/>
        </w:rPr>
        <w:t> was added into the obtained brown solution</w:t>
      </w:r>
      <w:r w:rsidRPr="00F95101">
        <w:rPr>
          <w:rFonts w:ascii="Times New Roman" w:hAnsi="Times New Roman"/>
          <w:kern w:val="0"/>
          <w:sz w:val="24"/>
          <w:szCs w:val="24"/>
          <w:lang w:eastAsia="en-US"/>
        </w:rPr>
        <w:t xml:space="preserve"> of N-</w:t>
      </w:r>
      <w:r w:rsidRPr="00F95101">
        <w:rPr>
          <w:rFonts w:ascii="Times New Roman" w:hAnsi="Times New Roman" w:hint="eastAsia"/>
          <w:kern w:val="0"/>
          <w:sz w:val="24"/>
          <w:szCs w:val="24"/>
        </w:rPr>
        <w:t>C</w:t>
      </w:r>
      <w:r w:rsidRPr="00F95101">
        <w:rPr>
          <w:rFonts w:ascii="Times New Roman" w:hAnsi="Times New Roman"/>
          <w:kern w:val="0"/>
          <w:sz w:val="24"/>
          <w:szCs w:val="24"/>
          <w:lang w:eastAsia="en-US"/>
        </w:rPr>
        <w:t>Ds</w:t>
      </w:r>
      <w:r w:rsidRPr="00F95101">
        <w:rPr>
          <w:rFonts w:ascii="Times New Roman" w:hAnsi="Times New Roman"/>
          <w:kern w:val="0"/>
          <w:sz w:val="24"/>
          <w:szCs w:val="24"/>
        </w:rPr>
        <w:t xml:space="preserve">, and the mixture was magnetically stirred for 30.0 minutes. </w:t>
      </w:r>
      <w:r w:rsidRPr="00F95101">
        <w:rPr>
          <w:rFonts w:ascii="Times New Roman" w:hAnsi="Times New Roman"/>
          <w:kern w:val="0"/>
          <w:sz w:val="24"/>
          <w:szCs w:val="24"/>
        </w:rPr>
        <w:lastRenderedPageBreak/>
        <w:t xml:space="preserve">The purified </w:t>
      </w:r>
      <w:r w:rsidRPr="00F95101">
        <w:rPr>
          <w:rFonts w:ascii="Times New Roman" w:hAnsi="Times New Roman"/>
          <w:kern w:val="0"/>
          <w:sz w:val="24"/>
          <w:szCs w:val="24"/>
          <w:lang w:eastAsia="en-US"/>
        </w:rPr>
        <w:t>N-</w:t>
      </w:r>
      <w:r w:rsidRPr="00F95101">
        <w:rPr>
          <w:rFonts w:ascii="Times New Roman" w:hAnsi="Times New Roman" w:hint="eastAsia"/>
          <w:kern w:val="0"/>
          <w:sz w:val="24"/>
          <w:szCs w:val="24"/>
        </w:rPr>
        <w:t>C</w:t>
      </w:r>
      <w:r w:rsidRPr="00F95101">
        <w:rPr>
          <w:rFonts w:ascii="Times New Roman" w:hAnsi="Times New Roman"/>
          <w:kern w:val="0"/>
          <w:sz w:val="24"/>
          <w:szCs w:val="24"/>
          <w:lang w:eastAsia="en-US"/>
        </w:rPr>
        <w:t xml:space="preserve">Ds aqueous solution was obtained by removing the </w:t>
      </w:r>
      <w:hyperlink r:id="rId12" w:history="1">
        <w:r w:rsidRPr="00F95101">
          <w:rPr>
            <w:rFonts w:ascii="Times New Roman" w:hAnsi="Times New Roman"/>
            <w:kern w:val="0"/>
            <w:sz w:val="24"/>
            <w:szCs w:val="24"/>
          </w:rPr>
          <w:t>activated</w:t>
        </w:r>
      </w:hyperlink>
      <w:r w:rsidRPr="00F95101">
        <w:rPr>
          <w:rFonts w:ascii="Times New Roman" w:hAnsi="Times New Roman"/>
          <w:kern w:val="0"/>
          <w:sz w:val="24"/>
          <w:szCs w:val="24"/>
        </w:rPr>
        <w:t> </w:t>
      </w:r>
      <w:hyperlink r:id="rId13" w:history="1">
        <w:r w:rsidRPr="00F95101">
          <w:rPr>
            <w:rFonts w:ascii="Times New Roman" w:hAnsi="Times New Roman"/>
            <w:kern w:val="0"/>
            <w:sz w:val="24"/>
            <w:szCs w:val="24"/>
          </w:rPr>
          <w:t>carbon</w:t>
        </w:r>
      </w:hyperlink>
      <w:r w:rsidRPr="00F95101">
        <w:rPr>
          <w:rFonts w:ascii="Times New Roman" w:hAnsi="Times New Roman"/>
          <w:kern w:val="0"/>
          <w:sz w:val="24"/>
          <w:szCs w:val="24"/>
          <w:lang w:eastAsia="en-US"/>
        </w:rPr>
        <w:t xml:space="preserve"> powder by centrifugation. 7.8 </w:t>
      </w:r>
      <w:r w:rsidRPr="00F95101">
        <w:rPr>
          <w:rFonts w:ascii="Times New Roman" w:hAnsi="Times New Roman" w:hint="eastAsia"/>
          <w:kern w:val="0"/>
          <w:sz w:val="24"/>
          <w:szCs w:val="24"/>
        </w:rPr>
        <w:t>g</w:t>
      </w:r>
      <w:r w:rsidRPr="00F95101">
        <w:rPr>
          <w:rFonts w:ascii="Times New Roman" w:hAnsi="Times New Roman"/>
          <w:kern w:val="0"/>
          <w:sz w:val="24"/>
          <w:szCs w:val="24"/>
          <w:lang w:eastAsia="en-US"/>
        </w:rPr>
        <w:t xml:space="preserve"> </w:t>
      </w:r>
      <w:r w:rsidRPr="00F95101">
        <w:rPr>
          <w:rFonts w:ascii="Times New Roman" w:hAnsi="Times New Roman" w:hint="eastAsia"/>
          <w:kern w:val="0"/>
          <w:sz w:val="24"/>
          <w:szCs w:val="24"/>
        </w:rPr>
        <w:t>of</w:t>
      </w:r>
      <w:r w:rsidRPr="00F95101">
        <w:rPr>
          <w:rFonts w:ascii="Times New Roman" w:hAnsi="Times New Roman"/>
          <w:kern w:val="0"/>
          <w:sz w:val="24"/>
          <w:szCs w:val="24"/>
          <w:lang w:eastAsia="en-US"/>
        </w:rPr>
        <w:t xml:space="preserve"> </w:t>
      </w:r>
      <w:hyperlink r:id="rId14" w:history="1">
        <w:r w:rsidRPr="00F95101">
          <w:rPr>
            <w:rFonts w:ascii="Times New Roman" w:hAnsi="Times New Roman"/>
            <w:kern w:val="0"/>
            <w:sz w:val="24"/>
            <w:szCs w:val="24"/>
            <w:lang w:eastAsia="en-US"/>
          </w:rPr>
          <w:t>Claybank</w:t>
        </w:r>
      </w:hyperlink>
      <w:r w:rsidRPr="00F95101">
        <w:rPr>
          <w:rFonts w:ascii="Times New Roman" w:hAnsi="Times New Roman"/>
          <w:kern w:val="0"/>
          <w:sz w:val="24"/>
          <w:szCs w:val="24"/>
          <w:lang w:eastAsia="en-US"/>
        </w:rPr>
        <w:t xml:space="preserve"> N-</w:t>
      </w:r>
      <w:r w:rsidRPr="00F95101">
        <w:rPr>
          <w:rFonts w:ascii="Times New Roman" w:hAnsi="Times New Roman" w:hint="eastAsia"/>
          <w:kern w:val="0"/>
          <w:sz w:val="24"/>
          <w:szCs w:val="24"/>
        </w:rPr>
        <w:t>C</w:t>
      </w:r>
      <w:r w:rsidRPr="00F95101">
        <w:rPr>
          <w:rFonts w:ascii="Times New Roman" w:hAnsi="Times New Roman"/>
          <w:kern w:val="0"/>
          <w:sz w:val="24"/>
          <w:szCs w:val="24"/>
          <w:lang w:eastAsia="en-US"/>
        </w:rPr>
        <w:t>Ds powder was obtained through freeze-drying the purified N-</w:t>
      </w:r>
      <w:r w:rsidRPr="00F95101">
        <w:rPr>
          <w:rFonts w:ascii="Times New Roman" w:hAnsi="Times New Roman" w:hint="eastAsia"/>
          <w:kern w:val="0"/>
          <w:sz w:val="24"/>
          <w:szCs w:val="24"/>
        </w:rPr>
        <w:t>C</w:t>
      </w:r>
      <w:r w:rsidRPr="00F95101">
        <w:rPr>
          <w:rFonts w:ascii="Times New Roman" w:hAnsi="Times New Roman"/>
          <w:kern w:val="0"/>
          <w:sz w:val="24"/>
          <w:szCs w:val="24"/>
          <w:lang w:eastAsia="en-US"/>
        </w:rPr>
        <w:t>Ds solution. The N-</w:t>
      </w:r>
      <w:r w:rsidRPr="00F95101">
        <w:rPr>
          <w:rFonts w:ascii="Times New Roman" w:hAnsi="Times New Roman" w:hint="eastAsia"/>
          <w:kern w:val="0"/>
          <w:sz w:val="24"/>
          <w:szCs w:val="24"/>
        </w:rPr>
        <w:t>C</w:t>
      </w:r>
      <w:r w:rsidRPr="00F95101">
        <w:rPr>
          <w:rFonts w:ascii="Times New Roman" w:hAnsi="Times New Roman"/>
          <w:kern w:val="0"/>
          <w:sz w:val="24"/>
          <w:szCs w:val="24"/>
          <w:lang w:eastAsia="en-US"/>
        </w:rPr>
        <w:t>Ds powder was dispersed in water (10.0 mg mL</w:t>
      </w:r>
      <w:r w:rsidRPr="00F95101">
        <w:rPr>
          <w:rFonts w:ascii="Times New Roman" w:hAnsi="Times New Roman"/>
          <w:kern w:val="0"/>
          <w:sz w:val="24"/>
          <w:szCs w:val="24"/>
          <w:vertAlign w:val="superscript"/>
          <w:lang w:eastAsia="en-US"/>
        </w:rPr>
        <w:t>-1</w:t>
      </w:r>
      <w:r w:rsidRPr="00F95101">
        <w:rPr>
          <w:rFonts w:ascii="Times New Roman" w:hAnsi="Times New Roman"/>
          <w:kern w:val="0"/>
          <w:sz w:val="24"/>
          <w:szCs w:val="24"/>
          <w:lang w:eastAsia="en-US"/>
        </w:rPr>
        <w:t>) for further characterization and analytical application.</w:t>
      </w:r>
    </w:p>
    <w:p w14:paraId="7D3D5105" w14:textId="57ABCEC6" w:rsidR="00BF1EF2" w:rsidRPr="00F95101" w:rsidRDefault="00BF1EF2" w:rsidP="00BF1EF2">
      <w:pPr>
        <w:pStyle w:val="a7"/>
        <w:widowControl/>
        <w:numPr>
          <w:ilvl w:val="0"/>
          <w:numId w:val="7"/>
        </w:numPr>
        <w:spacing w:line="480" w:lineRule="auto"/>
        <w:ind w:rightChars="-837" w:right="-1758" w:firstLineChars="0"/>
        <w:rPr>
          <w:rFonts w:ascii="Times New Roman" w:hAnsi="Times New Roman"/>
          <w:kern w:val="0"/>
          <w:sz w:val="24"/>
          <w:szCs w:val="24"/>
          <w:lang w:eastAsia="en-US"/>
        </w:rPr>
      </w:pPr>
      <w:r w:rsidRPr="009C4B78">
        <w:rPr>
          <w:rFonts w:ascii="Times New Roman" w:hAnsi="Times New Roman"/>
          <w:b/>
          <w:kern w:val="0"/>
          <w:sz w:val="24"/>
          <w:szCs w:val="24"/>
          <w:lang w:eastAsia="en-US"/>
        </w:rPr>
        <w:t xml:space="preserve">Characterization of </w:t>
      </w:r>
      <w:r w:rsidRPr="009C4B78">
        <w:rPr>
          <w:rFonts w:ascii="Times New Roman" w:hAnsi="Times New Roman" w:hint="eastAsia"/>
          <w:b/>
          <w:kern w:val="0"/>
          <w:sz w:val="24"/>
          <w:szCs w:val="24"/>
        </w:rPr>
        <w:t>N-C</w:t>
      </w:r>
      <w:r w:rsidRPr="009C4B78">
        <w:rPr>
          <w:rFonts w:ascii="Times New Roman" w:hAnsi="Times New Roman"/>
          <w:b/>
          <w:kern w:val="0"/>
          <w:sz w:val="24"/>
          <w:szCs w:val="24"/>
          <w:lang w:eastAsia="en-US"/>
        </w:rPr>
        <w:t>Ds</w:t>
      </w:r>
    </w:p>
    <w:p w14:paraId="3F3BC21A" w14:textId="25919584" w:rsidR="00CD3C55" w:rsidRPr="00A658F1" w:rsidRDefault="00CD3C55" w:rsidP="00CD3C55">
      <w:pPr>
        <w:autoSpaceDE w:val="0"/>
        <w:autoSpaceDN w:val="0"/>
        <w:adjustRightInd w:val="0"/>
        <w:spacing w:line="480" w:lineRule="auto"/>
        <w:jc w:val="left"/>
        <w:rPr>
          <w:sz w:val="24"/>
        </w:rPr>
      </w:pPr>
      <w:r w:rsidRPr="00830ADA">
        <w:rPr>
          <w:b/>
          <w:bCs/>
        </w:rPr>
        <w:t xml:space="preserve"> </w:t>
      </w:r>
      <w:r w:rsidR="00CA1CAF">
        <w:rPr>
          <w:noProof/>
        </w:rPr>
        <w:drawing>
          <wp:inline distT="0" distB="0" distL="0" distR="0" wp14:anchorId="78AED2A9" wp14:editId="622A5C82">
            <wp:extent cx="2571115" cy="1923790"/>
            <wp:effectExtent l="0" t="0" r="635" b="6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587538" cy="1936078"/>
                    </a:xfrm>
                    <a:prstGeom prst="rect">
                      <a:avLst/>
                    </a:prstGeom>
                  </pic:spPr>
                </pic:pic>
              </a:graphicData>
            </a:graphic>
          </wp:inline>
        </w:drawing>
      </w:r>
      <w:r w:rsidR="00CA1CAF">
        <w:rPr>
          <w:b/>
          <w:bCs/>
        </w:rPr>
        <w:t xml:space="preserve"> </w:t>
      </w:r>
      <w:r w:rsidR="00CA1CAF">
        <w:rPr>
          <w:noProof/>
        </w:rPr>
        <w:drawing>
          <wp:inline distT="0" distB="0" distL="0" distR="0" wp14:anchorId="5D219E73" wp14:editId="1AD7838E">
            <wp:extent cx="2539270" cy="1916430"/>
            <wp:effectExtent l="0" t="0" r="0" b="762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565760" cy="1936422"/>
                    </a:xfrm>
                    <a:prstGeom prst="rect">
                      <a:avLst/>
                    </a:prstGeom>
                  </pic:spPr>
                </pic:pic>
              </a:graphicData>
            </a:graphic>
          </wp:inline>
        </w:drawing>
      </w:r>
    </w:p>
    <w:p w14:paraId="729228CC" w14:textId="055AAF65" w:rsidR="00CD3C55" w:rsidRPr="00830ADA" w:rsidRDefault="00CA1CAF" w:rsidP="00CD3C55">
      <w:pPr>
        <w:rPr>
          <w:b/>
          <w:bCs/>
        </w:rPr>
      </w:pPr>
      <w:r>
        <w:rPr>
          <w:noProof/>
        </w:rPr>
        <w:drawing>
          <wp:inline distT="0" distB="0" distL="0" distR="0" wp14:anchorId="4D079461" wp14:editId="515ED5E5">
            <wp:extent cx="2640965" cy="1932414"/>
            <wp:effectExtent l="0" t="0" r="6985"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2654381" cy="1942231"/>
                    </a:xfrm>
                    <a:prstGeom prst="rect">
                      <a:avLst/>
                    </a:prstGeom>
                  </pic:spPr>
                </pic:pic>
              </a:graphicData>
            </a:graphic>
          </wp:inline>
        </w:drawing>
      </w:r>
      <w:r w:rsidR="003C350B" w:rsidRPr="003C350B">
        <w:rPr>
          <w:rFonts w:hint="eastAsia"/>
          <w:noProof/>
        </w:rPr>
        <w:t xml:space="preserve"> </w:t>
      </w:r>
      <w:r>
        <w:rPr>
          <w:noProof/>
        </w:rPr>
        <w:drawing>
          <wp:inline distT="0" distB="0" distL="0" distR="0" wp14:anchorId="030767F9" wp14:editId="11B1E45E">
            <wp:extent cx="2496820" cy="1929537"/>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528997" cy="1954403"/>
                    </a:xfrm>
                    <a:prstGeom prst="rect">
                      <a:avLst/>
                    </a:prstGeom>
                  </pic:spPr>
                </pic:pic>
              </a:graphicData>
            </a:graphic>
          </wp:inline>
        </w:drawing>
      </w:r>
    </w:p>
    <w:p w14:paraId="6C3413A4" w14:textId="33B39B4E" w:rsidR="00CD3C55" w:rsidRPr="009A77E6" w:rsidRDefault="00CD3C55" w:rsidP="00CD3C55">
      <w:pPr>
        <w:adjustRightInd w:val="0"/>
        <w:snapToGrid w:val="0"/>
        <w:spacing w:beforeLines="50" w:before="156" w:line="360" w:lineRule="auto"/>
        <w:jc w:val="center"/>
        <w:rPr>
          <w:rFonts w:ascii="Times New Roman" w:hAnsi="Times New Roman"/>
          <w:sz w:val="24"/>
        </w:rPr>
      </w:pPr>
      <w:r w:rsidRPr="009A77E6">
        <w:rPr>
          <w:rFonts w:ascii="Times New Roman" w:hAnsi="Times New Roman"/>
          <w:b/>
          <w:sz w:val="24"/>
          <w:szCs w:val="24"/>
        </w:rPr>
        <w:t>F</w:t>
      </w:r>
      <w:r w:rsidR="00DF520A">
        <w:rPr>
          <w:rFonts w:ascii="Times New Roman" w:hAnsi="Times New Roman" w:hint="eastAsia"/>
          <w:b/>
          <w:sz w:val="24"/>
          <w:szCs w:val="24"/>
        </w:rPr>
        <w:t>ig</w:t>
      </w:r>
      <w:r w:rsidR="00DF520A">
        <w:rPr>
          <w:rFonts w:ascii="Times New Roman" w:hAnsi="Times New Roman"/>
          <w:b/>
          <w:sz w:val="24"/>
          <w:szCs w:val="24"/>
        </w:rPr>
        <w:t>.</w:t>
      </w:r>
      <w:r w:rsidRPr="009A77E6">
        <w:rPr>
          <w:rFonts w:ascii="Times New Roman" w:hAnsi="Times New Roman"/>
          <w:b/>
          <w:sz w:val="24"/>
          <w:szCs w:val="24"/>
        </w:rPr>
        <w:t xml:space="preserve"> </w:t>
      </w:r>
      <w:r w:rsidR="00BF1EF2">
        <w:rPr>
          <w:rFonts w:ascii="Times New Roman" w:hAnsi="Times New Roman"/>
          <w:b/>
          <w:sz w:val="24"/>
          <w:szCs w:val="24"/>
        </w:rPr>
        <w:t>S1</w:t>
      </w:r>
      <w:r w:rsidRPr="009A77E6">
        <w:rPr>
          <w:rFonts w:ascii="Times New Roman" w:hAnsi="Times New Roman"/>
          <w:b/>
          <w:sz w:val="24"/>
          <w:szCs w:val="24"/>
        </w:rPr>
        <w:t xml:space="preserve"> </w:t>
      </w:r>
      <w:r w:rsidRPr="009A77E6">
        <w:rPr>
          <w:rFonts w:ascii="Times New Roman" w:hAnsi="Times New Roman"/>
          <w:bCs/>
          <w:sz w:val="24"/>
          <w:szCs w:val="24"/>
        </w:rPr>
        <w:t xml:space="preserve">Characterization of N-CDs. </w:t>
      </w:r>
      <w:r>
        <w:rPr>
          <w:rFonts w:ascii="Times New Roman" w:hAnsi="Times New Roman"/>
          <w:sz w:val="24"/>
        </w:rPr>
        <w:t>H</w:t>
      </w:r>
      <w:r w:rsidRPr="009A77E6">
        <w:rPr>
          <w:rFonts w:ascii="Times New Roman" w:hAnsi="Times New Roman"/>
          <w:sz w:val="24"/>
        </w:rPr>
        <w:t>igh-resolution XPS spectrum of C1s (</w:t>
      </w:r>
      <w:r w:rsidR="00E46807">
        <w:rPr>
          <w:rFonts w:ascii="Times New Roman" w:hAnsi="Times New Roman" w:hint="eastAsia"/>
          <w:sz w:val="24"/>
        </w:rPr>
        <w:t>a</w:t>
      </w:r>
      <w:r w:rsidRPr="009A77E6">
        <w:rPr>
          <w:rFonts w:ascii="Times New Roman" w:hAnsi="Times New Roman"/>
          <w:sz w:val="24"/>
        </w:rPr>
        <w:t>), N1s (</w:t>
      </w:r>
      <w:r w:rsidR="00E46807">
        <w:rPr>
          <w:rFonts w:ascii="Times New Roman" w:hAnsi="Times New Roman"/>
          <w:sz w:val="24"/>
        </w:rPr>
        <w:t>b</w:t>
      </w:r>
      <w:r w:rsidRPr="009A77E6">
        <w:rPr>
          <w:rFonts w:ascii="Times New Roman" w:hAnsi="Times New Roman"/>
          <w:sz w:val="24"/>
        </w:rPr>
        <w:t>), and O1s (</w:t>
      </w:r>
      <w:r w:rsidR="00E46807">
        <w:rPr>
          <w:rFonts w:ascii="Times New Roman" w:hAnsi="Times New Roman"/>
          <w:sz w:val="24"/>
        </w:rPr>
        <w:t>c</w:t>
      </w:r>
      <w:r w:rsidRPr="009A77E6">
        <w:rPr>
          <w:rFonts w:ascii="Times New Roman" w:hAnsi="Times New Roman"/>
          <w:sz w:val="24"/>
        </w:rPr>
        <w:t>)</w:t>
      </w:r>
      <w:r w:rsidR="00BF1EF2">
        <w:rPr>
          <w:rFonts w:ascii="Times New Roman" w:hAnsi="Times New Roman"/>
          <w:sz w:val="24"/>
        </w:rPr>
        <w:t xml:space="preserve">. </w:t>
      </w:r>
      <w:r w:rsidR="00E46807" w:rsidRPr="00E46807">
        <w:rPr>
          <w:rFonts w:ascii="Times New Roman" w:hAnsi="Times New Roman"/>
          <w:sz w:val="24"/>
        </w:rPr>
        <w:t xml:space="preserve">UV-Vis </w:t>
      </w:r>
      <w:r w:rsidR="00E46807">
        <w:rPr>
          <w:rFonts w:ascii="Times New Roman" w:hAnsi="Times New Roman"/>
          <w:sz w:val="24"/>
        </w:rPr>
        <w:t>a</w:t>
      </w:r>
      <w:r w:rsidR="00E46807" w:rsidRPr="00E46807">
        <w:rPr>
          <w:rFonts w:ascii="Times New Roman" w:hAnsi="Times New Roman"/>
          <w:sz w:val="24"/>
        </w:rPr>
        <w:t>bsor</w:t>
      </w:r>
      <w:r w:rsidR="00E424DE">
        <w:rPr>
          <w:rFonts w:ascii="Times New Roman" w:hAnsi="Times New Roman" w:hint="eastAsia"/>
          <w:sz w:val="24"/>
        </w:rPr>
        <w:t>b</w:t>
      </w:r>
      <w:r w:rsidR="00E424DE">
        <w:rPr>
          <w:rFonts w:ascii="Times New Roman" w:hAnsi="Times New Roman"/>
          <w:sz w:val="24"/>
        </w:rPr>
        <w:t>ance</w:t>
      </w:r>
      <w:r w:rsidR="00E46807" w:rsidRPr="00E46807">
        <w:rPr>
          <w:rFonts w:ascii="Times New Roman" w:hAnsi="Times New Roman"/>
          <w:sz w:val="24"/>
        </w:rPr>
        <w:t xml:space="preserve"> </w:t>
      </w:r>
      <w:r w:rsidR="00E46807">
        <w:rPr>
          <w:rFonts w:ascii="Times New Roman" w:hAnsi="Times New Roman"/>
          <w:sz w:val="24"/>
        </w:rPr>
        <w:t>s</w:t>
      </w:r>
      <w:r w:rsidR="00E46807" w:rsidRPr="00E46807">
        <w:rPr>
          <w:rFonts w:ascii="Times New Roman" w:hAnsi="Times New Roman"/>
          <w:sz w:val="24"/>
        </w:rPr>
        <w:t>pectr</w:t>
      </w:r>
      <w:r w:rsidR="00E424DE">
        <w:rPr>
          <w:rFonts w:ascii="Times New Roman" w:hAnsi="Times New Roman"/>
          <w:sz w:val="24"/>
        </w:rPr>
        <w:t>a</w:t>
      </w:r>
      <w:r w:rsidR="00E46807">
        <w:rPr>
          <w:rFonts w:ascii="Times New Roman" w:hAnsi="Times New Roman"/>
          <w:sz w:val="24"/>
        </w:rPr>
        <w:t xml:space="preserve"> of </w:t>
      </w:r>
      <w:r w:rsidR="00161136">
        <w:rPr>
          <w:rFonts w:ascii="Times New Roman" w:hAnsi="Times New Roman" w:hint="eastAsia"/>
          <w:sz w:val="24"/>
        </w:rPr>
        <w:t>N-CDs</w:t>
      </w:r>
      <w:r w:rsidR="003268B4">
        <w:rPr>
          <w:rFonts w:ascii="Times New Roman" w:hAnsi="Times New Roman"/>
          <w:sz w:val="24"/>
        </w:rPr>
        <w:t xml:space="preserve"> (d)</w:t>
      </w:r>
      <w:r w:rsidR="00E46807">
        <w:rPr>
          <w:rFonts w:ascii="Times New Roman" w:hAnsi="Times New Roman"/>
          <w:sz w:val="24"/>
        </w:rPr>
        <w:t>.</w:t>
      </w:r>
      <w:r w:rsidR="00E46807" w:rsidRPr="00E46807">
        <w:rPr>
          <w:rFonts w:ascii="Times New Roman" w:hAnsi="Times New Roman"/>
          <w:sz w:val="24"/>
        </w:rPr>
        <w:t xml:space="preserve"> </w:t>
      </w:r>
      <w:r w:rsidR="00BF1EF2">
        <w:rPr>
          <w:rFonts w:ascii="Times New Roman" w:hAnsi="Times New Roman"/>
          <w:sz w:val="24"/>
        </w:rPr>
        <w:t>Optical properties of N-CDs.</w:t>
      </w:r>
    </w:p>
    <w:p w14:paraId="2F189A17" w14:textId="145DFEA6" w:rsidR="00CD3C55" w:rsidRPr="00ED0C92" w:rsidRDefault="0094698D" w:rsidP="00896CD9">
      <w:pPr>
        <w:pStyle w:val="a7"/>
        <w:numPr>
          <w:ilvl w:val="0"/>
          <w:numId w:val="7"/>
        </w:numPr>
        <w:spacing w:line="480" w:lineRule="auto"/>
        <w:ind w:firstLineChars="0"/>
        <w:rPr>
          <w:rFonts w:ascii="Times New Roman" w:hAnsi="Times New Roman"/>
          <w:b/>
          <w:bCs/>
          <w:sz w:val="24"/>
        </w:rPr>
      </w:pPr>
      <w:r w:rsidRPr="00ED0C92">
        <w:rPr>
          <w:rFonts w:ascii="Times New Roman" w:hAnsi="Times New Roman" w:hint="eastAsia"/>
          <w:b/>
          <w:bCs/>
          <w:sz w:val="24"/>
        </w:rPr>
        <w:t>E</w:t>
      </w:r>
      <w:r w:rsidRPr="00ED0C92">
        <w:rPr>
          <w:rFonts w:ascii="Times New Roman" w:hAnsi="Times New Roman"/>
          <w:b/>
          <w:bCs/>
          <w:sz w:val="24"/>
        </w:rPr>
        <w:t xml:space="preserve">SR spectra of </w:t>
      </w:r>
      <w:r w:rsidRPr="00ED0C92">
        <w:rPr>
          <w:rFonts w:ascii="Times New Roman" w:hAnsi="Times New Roman"/>
          <w:b/>
          <w:bCs/>
          <w:kern w:val="0"/>
          <w:sz w:val="24"/>
          <w:szCs w:val="24"/>
        </w:rPr>
        <w:t>·OH</w:t>
      </w:r>
      <w:r w:rsidRPr="00ED0C92">
        <w:rPr>
          <w:rFonts w:ascii="Times New Roman" w:hAnsi="Times New Roman"/>
          <w:b/>
          <w:bCs/>
          <w:sz w:val="24"/>
        </w:rPr>
        <w:t xml:space="preserve"> in the system of N-CDs+DMPO+H</w:t>
      </w:r>
      <w:r w:rsidRPr="00ED0C92">
        <w:rPr>
          <w:rFonts w:ascii="Times New Roman" w:hAnsi="Times New Roman"/>
          <w:b/>
          <w:bCs/>
          <w:sz w:val="24"/>
          <w:vertAlign w:val="subscript"/>
        </w:rPr>
        <w:t>2</w:t>
      </w:r>
      <w:r w:rsidRPr="00ED0C92">
        <w:rPr>
          <w:rFonts w:ascii="Times New Roman" w:hAnsi="Times New Roman"/>
          <w:b/>
          <w:bCs/>
          <w:sz w:val="24"/>
        </w:rPr>
        <w:t>O</w:t>
      </w:r>
      <w:r w:rsidRPr="00ED0C92">
        <w:rPr>
          <w:rFonts w:ascii="Times New Roman" w:hAnsi="Times New Roman"/>
          <w:b/>
          <w:bCs/>
          <w:sz w:val="24"/>
          <w:vertAlign w:val="subscript"/>
        </w:rPr>
        <w:t>2</w:t>
      </w:r>
    </w:p>
    <w:p w14:paraId="0FA807D4" w14:textId="2D5663E9" w:rsidR="006346D8" w:rsidRDefault="00896CD9" w:rsidP="00896CD9">
      <w:pPr>
        <w:spacing w:line="480" w:lineRule="auto"/>
        <w:jc w:val="center"/>
        <w:rPr>
          <w:rFonts w:ascii="Times New Roman" w:hAnsi="Times New Roman"/>
          <w:sz w:val="24"/>
        </w:rPr>
      </w:pPr>
      <w:r w:rsidRPr="000F551E">
        <w:rPr>
          <w:rFonts w:ascii="Times New Roman" w:hAnsi="Times New Roman" w:hint="eastAsia"/>
          <w:noProof/>
          <w:sz w:val="24"/>
        </w:rPr>
        <w:lastRenderedPageBreak/>
        <w:drawing>
          <wp:inline distT="0" distB="0" distL="0" distR="0" wp14:anchorId="13E2C26E" wp14:editId="692D5881">
            <wp:extent cx="3886981" cy="2977242"/>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890167" cy="2979682"/>
                    </a:xfrm>
                    <a:prstGeom prst="rect">
                      <a:avLst/>
                    </a:prstGeom>
                    <a:noFill/>
                    <a:ln>
                      <a:noFill/>
                    </a:ln>
                  </pic:spPr>
                </pic:pic>
              </a:graphicData>
            </a:graphic>
          </wp:inline>
        </w:drawing>
      </w:r>
    </w:p>
    <w:p w14:paraId="66439BF0" w14:textId="31313493" w:rsidR="00465124" w:rsidRDefault="00465124" w:rsidP="00896CD9">
      <w:pPr>
        <w:spacing w:line="480" w:lineRule="auto"/>
        <w:jc w:val="center"/>
        <w:rPr>
          <w:rFonts w:ascii="Times New Roman" w:hAnsi="Times New Roman"/>
          <w:sz w:val="24"/>
        </w:rPr>
      </w:pPr>
      <w:r w:rsidRPr="00DF520A">
        <w:rPr>
          <w:rFonts w:ascii="Times New Roman" w:hAnsi="Times New Roman"/>
          <w:b/>
          <w:bCs/>
          <w:sz w:val="24"/>
        </w:rPr>
        <w:t>Fig</w:t>
      </w:r>
      <w:r w:rsidR="00DF520A" w:rsidRPr="00DF520A">
        <w:rPr>
          <w:rFonts w:ascii="Times New Roman" w:hAnsi="Times New Roman"/>
          <w:b/>
          <w:bCs/>
          <w:sz w:val="24"/>
        </w:rPr>
        <w:t>.</w:t>
      </w:r>
      <w:r w:rsidRPr="00DF520A">
        <w:rPr>
          <w:rFonts w:ascii="Times New Roman" w:hAnsi="Times New Roman"/>
          <w:b/>
          <w:bCs/>
          <w:sz w:val="24"/>
        </w:rPr>
        <w:t xml:space="preserve"> S2</w:t>
      </w:r>
      <w:r w:rsidR="00DF520A">
        <w:rPr>
          <w:rFonts w:ascii="Times New Roman" w:hAnsi="Times New Roman"/>
          <w:sz w:val="24"/>
        </w:rPr>
        <w:t xml:space="preserve"> </w:t>
      </w:r>
      <w:r w:rsidRPr="00A76485">
        <w:rPr>
          <w:rFonts w:ascii="Times New Roman" w:hAnsi="Times New Roman" w:hint="eastAsia"/>
          <w:sz w:val="24"/>
        </w:rPr>
        <w:t>E</w:t>
      </w:r>
      <w:r w:rsidRPr="00A76485">
        <w:rPr>
          <w:rFonts w:ascii="Times New Roman" w:hAnsi="Times New Roman"/>
          <w:sz w:val="24"/>
        </w:rPr>
        <w:t xml:space="preserve">SR spectra of </w:t>
      </w:r>
      <w:r w:rsidRPr="00A76485">
        <w:rPr>
          <w:rFonts w:ascii="Times New Roman" w:hAnsi="Times New Roman"/>
          <w:kern w:val="0"/>
          <w:sz w:val="24"/>
          <w:szCs w:val="24"/>
        </w:rPr>
        <w:t>·OH</w:t>
      </w:r>
      <w:r w:rsidRPr="00A76485">
        <w:rPr>
          <w:rFonts w:ascii="Times New Roman" w:hAnsi="Times New Roman"/>
          <w:sz w:val="24"/>
        </w:rPr>
        <w:t xml:space="preserve"> in the system of N-CDs+DMPO+H</w:t>
      </w:r>
      <w:r w:rsidRPr="00A76485">
        <w:rPr>
          <w:rFonts w:ascii="Times New Roman" w:hAnsi="Times New Roman"/>
          <w:sz w:val="24"/>
          <w:vertAlign w:val="subscript"/>
        </w:rPr>
        <w:t>2</w:t>
      </w:r>
      <w:r w:rsidRPr="00A76485">
        <w:rPr>
          <w:rFonts w:ascii="Times New Roman" w:hAnsi="Times New Roman"/>
          <w:sz w:val="24"/>
        </w:rPr>
        <w:t>O</w:t>
      </w:r>
      <w:r w:rsidRPr="00A76485">
        <w:rPr>
          <w:rFonts w:ascii="Times New Roman" w:hAnsi="Times New Roman"/>
          <w:sz w:val="24"/>
          <w:vertAlign w:val="subscript"/>
        </w:rPr>
        <w:t>2</w:t>
      </w:r>
    </w:p>
    <w:p w14:paraId="278BFB4C" w14:textId="77777777" w:rsidR="00ED0C92" w:rsidRPr="00ED0C92" w:rsidRDefault="00ED0C92" w:rsidP="00ED0C92">
      <w:pPr>
        <w:pStyle w:val="a7"/>
        <w:numPr>
          <w:ilvl w:val="0"/>
          <w:numId w:val="7"/>
        </w:numPr>
        <w:spacing w:line="480" w:lineRule="auto"/>
        <w:ind w:firstLineChars="0"/>
        <w:rPr>
          <w:rFonts w:ascii="Times New Roman" w:hAnsi="Times New Roman"/>
          <w:b/>
          <w:bCs/>
          <w:sz w:val="24"/>
        </w:rPr>
      </w:pPr>
      <w:r w:rsidRPr="00ED0C92">
        <w:rPr>
          <w:rFonts w:ascii="Times New Roman" w:hAnsi="Times New Roman"/>
          <w:b/>
          <w:bCs/>
          <w:sz w:val="24"/>
        </w:rPr>
        <w:t xml:space="preserve">Analytical performance of other reported method for Glu </w:t>
      </w:r>
      <w:r w:rsidR="00D57FDB" w:rsidRPr="00ED0C92">
        <w:rPr>
          <w:rFonts w:ascii="Times New Roman" w:hAnsi="Times New Roman"/>
          <w:b/>
          <w:bCs/>
          <w:sz w:val="24"/>
        </w:rPr>
        <w:t xml:space="preserve">using </w:t>
      </w:r>
      <w:r w:rsidRPr="00ED0C92">
        <w:rPr>
          <w:rFonts w:ascii="Times New Roman" w:hAnsi="Times New Roman"/>
          <w:b/>
          <w:bCs/>
          <w:sz w:val="24"/>
        </w:rPr>
        <w:t>CDs based</w:t>
      </w:r>
      <w:r w:rsidR="00D57FDB" w:rsidRPr="00ED0C92">
        <w:rPr>
          <w:rFonts w:ascii="Times New Roman" w:hAnsi="Times New Roman"/>
          <w:b/>
          <w:bCs/>
          <w:sz w:val="24"/>
        </w:rPr>
        <w:t xml:space="preserve"> peroxidase mimics</w:t>
      </w:r>
    </w:p>
    <w:p w14:paraId="0E360FD7" w14:textId="1E00687A" w:rsidR="00526019" w:rsidRPr="00ED0C92" w:rsidRDefault="00526019" w:rsidP="00ED0C92">
      <w:pPr>
        <w:widowControl/>
        <w:spacing w:line="480" w:lineRule="auto"/>
        <w:rPr>
          <w:rFonts w:ascii="Times New Roman" w:hAnsi="Times New Roman"/>
          <w:b/>
          <w:bCs/>
          <w:kern w:val="0"/>
          <w:sz w:val="24"/>
          <w:szCs w:val="28"/>
          <w:lang w:eastAsia="en-US"/>
        </w:rPr>
      </w:pPr>
      <w:r w:rsidRPr="00ED0C92">
        <w:rPr>
          <w:rFonts w:ascii="Times New Roman" w:hAnsi="Times New Roman"/>
          <w:b/>
          <w:bCs/>
          <w:kern w:val="0"/>
          <w:sz w:val="24"/>
          <w:szCs w:val="28"/>
          <w:lang w:eastAsia="en-US"/>
        </w:rPr>
        <w:t>T</w:t>
      </w:r>
      <w:r w:rsidR="00DF520A">
        <w:rPr>
          <w:rFonts w:ascii="Times New Roman" w:hAnsi="Times New Roman"/>
          <w:b/>
          <w:bCs/>
          <w:kern w:val="0"/>
          <w:sz w:val="24"/>
          <w:szCs w:val="28"/>
          <w:lang w:eastAsia="en-US"/>
        </w:rPr>
        <w:t>able</w:t>
      </w:r>
      <w:r w:rsidRPr="00ED0C92">
        <w:rPr>
          <w:rFonts w:ascii="Times New Roman" w:hAnsi="Times New Roman"/>
          <w:b/>
          <w:bCs/>
          <w:kern w:val="0"/>
          <w:sz w:val="24"/>
          <w:szCs w:val="28"/>
          <w:lang w:eastAsia="en-US"/>
        </w:rPr>
        <w:t xml:space="preserve"> </w:t>
      </w:r>
      <w:r w:rsidR="00E26E36" w:rsidRPr="00ED0C92">
        <w:rPr>
          <w:rFonts w:ascii="Times New Roman" w:hAnsi="Times New Roman"/>
          <w:b/>
          <w:bCs/>
          <w:kern w:val="0"/>
          <w:sz w:val="24"/>
          <w:szCs w:val="28"/>
          <w:lang w:eastAsia="en-US"/>
        </w:rPr>
        <w:t>S1</w:t>
      </w:r>
      <w:r w:rsidRPr="00ED0C92">
        <w:rPr>
          <w:rFonts w:ascii="Times New Roman" w:hAnsi="Times New Roman"/>
          <w:kern w:val="0"/>
          <w:sz w:val="24"/>
          <w:szCs w:val="28"/>
          <w:lang w:eastAsia="en-US"/>
        </w:rPr>
        <w:t xml:space="preserve"> Comparison of determination of glucose using different peroxidase mimics</w:t>
      </w:r>
    </w:p>
    <w:tbl>
      <w:tblPr>
        <w:tblW w:w="10208" w:type="dxa"/>
        <w:jc w:val="center"/>
        <w:tblBorders>
          <w:top w:val="single" w:sz="8" w:space="0" w:color="auto"/>
          <w:bottom w:val="single" w:sz="8" w:space="0" w:color="auto"/>
        </w:tblBorders>
        <w:tblLook w:val="04A0" w:firstRow="1" w:lastRow="0" w:firstColumn="1" w:lastColumn="0" w:noHBand="0" w:noVBand="1"/>
      </w:tblPr>
      <w:tblGrid>
        <w:gridCol w:w="1843"/>
        <w:gridCol w:w="2019"/>
        <w:gridCol w:w="1808"/>
        <w:gridCol w:w="1452"/>
        <w:gridCol w:w="2376"/>
        <w:gridCol w:w="923"/>
      </w:tblGrid>
      <w:tr w:rsidR="00526019" w:rsidRPr="00466DF5" w14:paraId="6455B4C4" w14:textId="77777777" w:rsidTr="00ED5006">
        <w:trPr>
          <w:trHeight w:val="857"/>
          <w:jc w:val="center"/>
        </w:trPr>
        <w:tc>
          <w:tcPr>
            <w:tcW w:w="1843" w:type="dxa"/>
            <w:tcBorders>
              <w:top w:val="single" w:sz="8" w:space="0" w:color="auto"/>
              <w:bottom w:val="single" w:sz="8" w:space="0" w:color="auto"/>
            </w:tcBorders>
            <w:shd w:val="clear" w:color="auto" w:fill="auto"/>
            <w:noWrap/>
            <w:vAlign w:val="center"/>
            <w:hideMark/>
          </w:tcPr>
          <w:p w14:paraId="4B0A75A9" w14:textId="77777777" w:rsidR="00526019" w:rsidRPr="00466DF5" w:rsidRDefault="00526019" w:rsidP="00ED5006">
            <w:pPr>
              <w:widowControl/>
              <w:jc w:val="left"/>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Probes</w:t>
            </w:r>
          </w:p>
        </w:tc>
        <w:tc>
          <w:tcPr>
            <w:tcW w:w="2019" w:type="dxa"/>
            <w:tcBorders>
              <w:top w:val="single" w:sz="8" w:space="0" w:color="auto"/>
              <w:bottom w:val="single" w:sz="8" w:space="0" w:color="auto"/>
            </w:tcBorders>
            <w:shd w:val="clear" w:color="auto" w:fill="auto"/>
            <w:noWrap/>
            <w:vAlign w:val="center"/>
            <w:hideMark/>
          </w:tcPr>
          <w:p w14:paraId="6B50A3F7"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Preparation</w:t>
            </w:r>
          </w:p>
        </w:tc>
        <w:tc>
          <w:tcPr>
            <w:tcW w:w="1808" w:type="dxa"/>
            <w:tcBorders>
              <w:top w:val="single" w:sz="8" w:space="0" w:color="auto"/>
              <w:bottom w:val="single" w:sz="8" w:space="0" w:color="auto"/>
            </w:tcBorders>
            <w:shd w:val="clear" w:color="auto" w:fill="auto"/>
            <w:noWrap/>
            <w:vAlign w:val="center"/>
            <w:hideMark/>
          </w:tcPr>
          <w:p w14:paraId="0FAF3731"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hint="eastAsia"/>
                <w:kern w:val="0"/>
                <w:sz w:val="24"/>
                <w:szCs w:val="24"/>
              </w:rPr>
              <w:t>Samples</w:t>
            </w:r>
          </w:p>
        </w:tc>
        <w:tc>
          <w:tcPr>
            <w:tcW w:w="1452" w:type="dxa"/>
            <w:tcBorders>
              <w:top w:val="single" w:sz="8" w:space="0" w:color="auto"/>
              <w:bottom w:val="single" w:sz="8" w:space="0" w:color="auto"/>
            </w:tcBorders>
            <w:shd w:val="clear" w:color="auto" w:fill="auto"/>
            <w:noWrap/>
            <w:vAlign w:val="center"/>
            <w:hideMark/>
          </w:tcPr>
          <w:p w14:paraId="4FE4FB09"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Detection limit</w:t>
            </w:r>
          </w:p>
          <w:p w14:paraId="1E7F76DE"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 xml:space="preserve"> (</w:t>
            </w:r>
            <w:proofErr w:type="spellStart"/>
            <w:r w:rsidRPr="00466DF5">
              <w:rPr>
                <w:rFonts w:ascii="Times New Roman" w:eastAsia="等线" w:hAnsi="Times New Roman"/>
                <w:kern w:val="0"/>
                <w:sz w:val="24"/>
                <w:szCs w:val="24"/>
                <w:lang w:eastAsia="en-US"/>
              </w:rPr>
              <w:t>μM</w:t>
            </w:r>
            <w:proofErr w:type="spellEnd"/>
            <w:r w:rsidRPr="00466DF5">
              <w:rPr>
                <w:rFonts w:ascii="Times New Roman" w:eastAsia="等线" w:hAnsi="Times New Roman"/>
                <w:kern w:val="0"/>
                <w:sz w:val="24"/>
                <w:szCs w:val="24"/>
                <w:lang w:eastAsia="en-US"/>
              </w:rPr>
              <w:t>)</w:t>
            </w:r>
          </w:p>
        </w:tc>
        <w:tc>
          <w:tcPr>
            <w:tcW w:w="2376" w:type="dxa"/>
            <w:tcBorders>
              <w:top w:val="single" w:sz="8" w:space="0" w:color="auto"/>
              <w:bottom w:val="single" w:sz="8" w:space="0" w:color="auto"/>
            </w:tcBorders>
            <w:shd w:val="clear" w:color="auto" w:fill="auto"/>
            <w:noWrap/>
            <w:vAlign w:val="center"/>
            <w:hideMark/>
          </w:tcPr>
          <w:p w14:paraId="1AFFDA06"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Linear range</w:t>
            </w:r>
          </w:p>
          <w:p w14:paraId="645BD492"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hint="eastAsia"/>
                <w:kern w:val="0"/>
                <w:sz w:val="24"/>
                <w:szCs w:val="24"/>
                <w:lang w:eastAsia="en-US"/>
              </w:rPr>
              <w:t>(</w:t>
            </w:r>
            <w:proofErr w:type="spellStart"/>
            <w:r w:rsidRPr="00466DF5">
              <w:rPr>
                <w:rFonts w:ascii="Times New Roman" w:eastAsia="等线" w:hAnsi="Times New Roman"/>
                <w:kern w:val="0"/>
                <w:sz w:val="24"/>
                <w:szCs w:val="24"/>
                <w:lang w:eastAsia="en-US"/>
              </w:rPr>
              <w:t>μM</w:t>
            </w:r>
            <w:proofErr w:type="spellEnd"/>
            <w:r w:rsidRPr="00466DF5">
              <w:rPr>
                <w:rFonts w:ascii="Times New Roman" w:eastAsia="等线" w:hAnsi="Times New Roman" w:hint="eastAsia"/>
                <w:kern w:val="0"/>
                <w:sz w:val="24"/>
                <w:szCs w:val="24"/>
                <w:lang w:eastAsia="en-US"/>
              </w:rPr>
              <w:t>)</w:t>
            </w:r>
          </w:p>
        </w:tc>
        <w:tc>
          <w:tcPr>
            <w:tcW w:w="710" w:type="dxa"/>
            <w:tcBorders>
              <w:top w:val="single" w:sz="8" w:space="0" w:color="auto"/>
              <w:bottom w:val="single" w:sz="8" w:space="0" w:color="auto"/>
            </w:tcBorders>
            <w:shd w:val="clear" w:color="auto" w:fill="auto"/>
            <w:noWrap/>
            <w:vAlign w:val="center"/>
            <w:hideMark/>
          </w:tcPr>
          <w:p w14:paraId="31F6CE51"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Ref</w:t>
            </w:r>
          </w:p>
        </w:tc>
      </w:tr>
      <w:tr w:rsidR="00526019" w:rsidRPr="00466DF5" w14:paraId="41437227" w14:textId="77777777" w:rsidTr="00ED5006">
        <w:trPr>
          <w:trHeight w:val="851"/>
          <w:jc w:val="center"/>
        </w:trPr>
        <w:tc>
          <w:tcPr>
            <w:tcW w:w="1843" w:type="dxa"/>
            <w:tcBorders>
              <w:top w:val="single" w:sz="8" w:space="0" w:color="auto"/>
            </w:tcBorders>
            <w:shd w:val="clear" w:color="auto" w:fill="auto"/>
            <w:noWrap/>
            <w:vAlign w:val="center"/>
            <w:hideMark/>
          </w:tcPr>
          <w:p w14:paraId="4704BE03" w14:textId="77777777" w:rsidR="00526019" w:rsidRPr="00466DF5" w:rsidRDefault="00526019" w:rsidP="00ED5006">
            <w:pPr>
              <w:widowControl/>
              <w:jc w:val="left"/>
              <w:rPr>
                <w:rFonts w:ascii="Times New Roman" w:eastAsia="等线" w:hAnsi="Times New Roman"/>
                <w:kern w:val="0"/>
                <w:sz w:val="24"/>
                <w:szCs w:val="24"/>
                <w:lang w:eastAsia="en-US"/>
              </w:rPr>
            </w:pPr>
            <w:r w:rsidRPr="00466DF5">
              <w:rPr>
                <w:rFonts w:ascii="Times New Roman" w:eastAsia="等线" w:hAnsi="Times New Roman" w:hint="eastAsia"/>
                <w:kern w:val="0"/>
                <w:sz w:val="24"/>
                <w:szCs w:val="24"/>
              </w:rPr>
              <w:t>CDs</w:t>
            </w:r>
            <w:r w:rsidRPr="00466DF5">
              <w:rPr>
                <w:rFonts w:ascii="Times New Roman" w:eastAsia="等线" w:hAnsi="Times New Roman"/>
                <w:kern w:val="0"/>
                <w:sz w:val="24"/>
                <w:szCs w:val="24"/>
              </w:rPr>
              <w:t xml:space="preserve"> </w:t>
            </w:r>
            <w:r w:rsidRPr="00466DF5">
              <w:rPr>
                <w:rFonts w:ascii="Times New Roman" w:eastAsia="等线" w:hAnsi="Times New Roman" w:hint="eastAsia"/>
                <w:kern w:val="0"/>
                <w:sz w:val="24"/>
                <w:szCs w:val="24"/>
              </w:rPr>
              <w:t>from</w:t>
            </w:r>
            <w:r w:rsidRPr="00466DF5">
              <w:rPr>
                <w:rFonts w:ascii="Times New Roman" w:eastAsia="等线" w:hAnsi="Times New Roman"/>
                <w:kern w:val="0"/>
                <w:sz w:val="24"/>
                <w:szCs w:val="24"/>
              </w:rPr>
              <w:t xml:space="preserve"> </w:t>
            </w:r>
            <w:r w:rsidRPr="00466DF5">
              <w:rPr>
                <w:rFonts w:ascii="Times New Roman" w:eastAsia="等线" w:hAnsi="Times New Roman" w:hint="eastAsia"/>
                <w:kern w:val="0"/>
                <w:sz w:val="24"/>
                <w:szCs w:val="24"/>
              </w:rPr>
              <w:t>soot</w:t>
            </w:r>
          </w:p>
        </w:tc>
        <w:tc>
          <w:tcPr>
            <w:tcW w:w="2019" w:type="dxa"/>
            <w:tcBorders>
              <w:top w:val="single" w:sz="8" w:space="0" w:color="auto"/>
            </w:tcBorders>
            <w:shd w:val="clear" w:color="auto" w:fill="auto"/>
            <w:noWrap/>
            <w:vAlign w:val="center"/>
            <w:hideMark/>
          </w:tcPr>
          <w:p w14:paraId="1BFA47C4"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rPr>
              <w:t>H</w:t>
            </w:r>
            <w:r w:rsidRPr="00466DF5">
              <w:rPr>
                <w:rFonts w:ascii="Times New Roman" w:eastAsia="等线" w:hAnsi="Times New Roman" w:hint="eastAsia"/>
                <w:kern w:val="0"/>
                <w:sz w:val="24"/>
                <w:szCs w:val="24"/>
              </w:rPr>
              <w:t>eating</w:t>
            </w:r>
            <w:r w:rsidRPr="00466DF5">
              <w:rPr>
                <w:rFonts w:ascii="Times New Roman" w:eastAsia="等线" w:hAnsi="Times New Roman"/>
                <w:kern w:val="0"/>
                <w:sz w:val="24"/>
                <w:szCs w:val="24"/>
                <w:lang w:eastAsia="en-US"/>
              </w:rPr>
              <w:t xml:space="preserve"> </w:t>
            </w:r>
            <w:r w:rsidRPr="00466DF5">
              <w:rPr>
                <w:rFonts w:ascii="Times New Roman" w:eastAsia="等线" w:hAnsi="Times New Roman" w:hint="eastAsia"/>
                <w:kern w:val="0"/>
                <w:sz w:val="24"/>
                <w:szCs w:val="24"/>
              </w:rPr>
              <w:t>reflux</w:t>
            </w:r>
          </w:p>
        </w:tc>
        <w:tc>
          <w:tcPr>
            <w:tcW w:w="1808" w:type="dxa"/>
            <w:tcBorders>
              <w:top w:val="single" w:sz="8" w:space="0" w:color="auto"/>
            </w:tcBorders>
            <w:shd w:val="clear" w:color="auto" w:fill="auto"/>
            <w:noWrap/>
            <w:vAlign w:val="center"/>
          </w:tcPr>
          <w:p w14:paraId="6B9FF966"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hint="eastAsia"/>
                <w:kern w:val="0"/>
                <w:sz w:val="24"/>
                <w:szCs w:val="24"/>
              </w:rPr>
              <w:t>Urine</w:t>
            </w:r>
          </w:p>
        </w:tc>
        <w:tc>
          <w:tcPr>
            <w:tcW w:w="1452" w:type="dxa"/>
            <w:tcBorders>
              <w:top w:val="single" w:sz="8" w:space="0" w:color="auto"/>
            </w:tcBorders>
            <w:shd w:val="clear" w:color="auto" w:fill="auto"/>
            <w:noWrap/>
            <w:vAlign w:val="center"/>
            <w:hideMark/>
          </w:tcPr>
          <w:p w14:paraId="732FBE08"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5.10</w:t>
            </w:r>
          </w:p>
        </w:tc>
        <w:tc>
          <w:tcPr>
            <w:tcW w:w="2376" w:type="dxa"/>
            <w:tcBorders>
              <w:top w:val="single" w:sz="8" w:space="0" w:color="auto"/>
            </w:tcBorders>
            <w:shd w:val="clear" w:color="auto" w:fill="auto"/>
            <w:noWrap/>
            <w:vAlign w:val="center"/>
            <w:hideMark/>
          </w:tcPr>
          <w:p w14:paraId="099A1C0A"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25-400</w:t>
            </w:r>
          </w:p>
        </w:tc>
        <w:tc>
          <w:tcPr>
            <w:tcW w:w="710" w:type="dxa"/>
            <w:tcBorders>
              <w:top w:val="single" w:sz="8" w:space="0" w:color="auto"/>
            </w:tcBorders>
            <w:shd w:val="clear" w:color="auto" w:fill="auto"/>
            <w:noWrap/>
            <w:vAlign w:val="center"/>
            <w:hideMark/>
          </w:tcPr>
          <w:p w14:paraId="78326B18" w14:textId="006687F0" w:rsidR="00526019" w:rsidRPr="00466DF5" w:rsidRDefault="00A76485" w:rsidP="00ED5006">
            <w:pPr>
              <w:widowControl/>
              <w:jc w:val="center"/>
              <w:rPr>
                <w:rFonts w:ascii="Times New Roman" w:eastAsia="等线" w:hAnsi="Times New Roman"/>
                <w:kern w:val="0"/>
                <w:sz w:val="24"/>
                <w:szCs w:val="24"/>
              </w:rPr>
            </w:pPr>
            <w:r>
              <w:rPr>
                <w:rFonts w:ascii="Times New Roman" w:eastAsia="等线" w:hAnsi="Times New Roman" w:hint="eastAsia"/>
                <w:kern w:val="0"/>
                <w:sz w:val="24"/>
                <w:szCs w:val="24"/>
              </w:rPr>
              <w:t>(</w:t>
            </w:r>
            <w:r>
              <w:rPr>
                <w:rFonts w:ascii="Times New Roman" w:eastAsia="等线" w:hAnsi="Times New Roman"/>
                <w:kern w:val="0"/>
                <w:sz w:val="24"/>
                <w:szCs w:val="24"/>
              </w:rPr>
              <w:t>Zhong et al., 2018)</w:t>
            </w:r>
          </w:p>
        </w:tc>
      </w:tr>
      <w:tr w:rsidR="00526019" w:rsidRPr="00466DF5" w14:paraId="2AED54FF" w14:textId="77777777" w:rsidTr="00ED5006">
        <w:trPr>
          <w:trHeight w:val="851"/>
          <w:jc w:val="center"/>
        </w:trPr>
        <w:tc>
          <w:tcPr>
            <w:tcW w:w="1843" w:type="dxa"/>
            <w:shd w:val="clear" w:color="auto" w:fill="auto"/>
            <w:noWrap/>
            <w:vAlign w:val="center"/>
          </w:tcPr>
          <w:p w14:paraId="537F1483"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kern w:val="0"/>
                <w:sz w:val="24"/>
                <w:szCs w:val="24"/>
              </w:rPr>
              <w:t>CDs from candle soot</w:t>
            </w:r>
          </w:p>
        </w:tc>
        <w:tc>
          <w:tcPr>
            <w:tcW w:w="2019" w:type="dxa"/>
            <w:shd w:val="clear" w:color="auto" w:fill="auto"/>
            <w:noWrap/>
            <w:vAlign w:val="center"/>
          </w:tcPr>
          <w:p w14:paraId="4D42D755"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rPr>
              <w:t>H</w:t>
            </w:r>
            <w:r w:rsidRPr="00466DF5">
              <w:rPr>
                <w:rFonts w:ascii="Times New Roman" w:eastAsia="等线" w:hAnsi="Times New Roman" w:hint="eastAsia"/>
                <w:kern w:val="0"/>
                <w:sz w:val="24"/>
                <w:szCs w:val="24"/>
              </w:rPr>
              <w:t>eating</w:t>
            </w:r>
            <w:r w:rsidRPr="00466DF5">
              <w:rPr>
                <w:rFonts w:ascii="Times New Roman" w:eastAsia="等线" w:hAnsi="Times New Roman"/>
                <w:kern w:val="0"/>
                <w:sz w:val="24"/>
                <w:szCs w:val="24"/>
                <w:lang w:eastAsia="en-US"/>
              </w:rPr>
              <w:t xml:space="preserve"> </w:t>
            </w:r>
            <w:r w:rsidRPr="00466DF5">
              <w:rPr>
                <w:rFonts w:ascii="Times New Roman" w:eastAsia="等线" w:hAnsi="Times New Roman" w:hint="eastAsia"/>
                <w:kern w:val="0"/>
                <w:sz w:val="24"/>
                <w:szCs w:val="24"/>
              </w:rPr>
              <w:t>reflux</w:t>
            </w:r>
          </w:p>
        </w:tc>
        <w:tc>
          <w:tcPr>
            <w:tcW w:w="1808" w:type="dxa"/>
            <w:shd w:val="clear" w:color="auto" w:fill="auto"/>
            <w:noWrap/>
            <w:vAlign w:val="center"/>
          </w:tcPr>
          <w:p w14:paraId="184BA761"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Human serum</w:t>
            </w:r>
          </w:p>
        </w:tc>
        <w:tc>
          <w:tcPr>
            <w:tcW w:w="1452" w:type="dxa"/>
            <w:shd w:val="clear" w:color="auto" w:fill="auto"/>
            <w:noWrap/>
            <w:vAlign w:val="center"/>
          </w:tcPr>
          <w:p w14:paraId="2961035D"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hint="eastAsia"/>
                <w:kern w:val="0"/>
                <w:sz w:val="24"/>
                <w:szCs w:val="24"/>
              </w:rPr>
              <w:t>0</w:t>
            </w:r>
            <w:r w:rsidRPr="00466DF5">
              <w:rPr>
                <w:rFonts w:ascii="Times New Roman" w:eastAsia="等线" w:hAnsi="Times New Roman"/>
                <w:kern w:val="0"/>
                <w:sz w:val="24"/>
                <w:szCs w:val="24"/>
              </w:rPr>
              <w:t>.4</w:t>
            </w:r>
          </w:p>
        </w:tc>
        <w:tc>
          <w:tcPr>
            <w:tcW w:w="2376" w:type="dxa"/>
            <w:shd w:val="clear" w:color="auto" w:fill="auto"/>
            <w:noWrap/>
            <w:vAlign w:val="center"/>
          </w:tcPr>
          <w:p w14:paraId="09CAD96F"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hint="eastAsia"/>
                <w:kern w:val="0"/>
                <w:sz w:val="24"/>
                <w:szCs w:val="24"/>
              </w:rPr>
              <w:t>1</w:t>
            </w:r>
            <w:r w:rsidRPr="00466DF5">
              <w:rPr>
                <w:rFonts w:ascii="Times New Roman" w:eastAsia="等线" w:hAnsi="Times New Roman"/>
                <w:kern w:val="0"/>
                <w:sz w:val="24"/>
                <w:szCs w:val="24"/>
              </w:rPr>
              <w:t>.0-500</w:t>
            </w:r>
          </w:p>
        </w:tc>
        <w:tc>
          <w:tcPr>
            <w:tcW w:w="710" w:type="dxa"/>
            <w:shd w:val="clear" w:color="auto" w:fill="auto"/>
            <w:noWrap/>
            <w:vAlign w:val="center"/>
          </w:tcPr>
          <w:p w14:paraId="46043836" w14:textId="153FBCFA" w:rsidR="00526019" w:rsidRPr="00466DF5" w:rsidRDefault="00AE1222" w:rsidP="00ED5006">
            <w:pPr>
              <w:widowControl/>
              <w:jc w:val="center"/>
              <w:rPr>
                <w:rFonts w:ascii="Times New Roman" w:eastAsia="等线" w:hAnsi="Times New Roman"/>
                <w:kern w:val="0"/>
                <w:sz w:val="24"/>
                <w:szCs w:val="24"/>
              </w:rPr>
            </w:pPr>
            <w:r>
              <w:rPr>
                <w:rFonts w:ascii="Times New Roman" w:eastAsia="等线" w:hAnsi="Times New Roman"/>
                <w:kern w:val="0"/>
                <w:sz w:val="24"/>
                <w:szCs w:val="24"/>
              </w:rPr>
              <w:fldChar w:fldCharType="begin"/>
            </w:r>
            <w:r w:rsidR="00CA1CAF">
              <w:rPr>
                <w:rFonts w:ascii="Times New Roman" w:eastAsia="等线" w:hAnsi="Times New Roman"/>
                <w:kern w:val="0"/>
                <w:sz w:val="24"/>
                <w:szCs w:val="24"/>
              </w:rPr>
              <w:instrText xml:space="preserve"> ADDIN EN.CITE &lt;EndNote&gt;&lt;Cite&gt;&lt;Author&gt;Shi&lt;/Author&gt;&lt;Year&gt;2011&lt;/Year&gt;&lt;RecNum&gt;150&lt;/RecNum&gt;&lt;DisplayText&gt;(Shi et al., 2011)&lt;/DisplayText&gt;&lt;record&gt;&lt;rec-number&gt;150&lt;/rec-number&gt;&lt;foreign-keys&gt;&lt;key app="EN" db-id="z5rt5sd9f0te5aet5pxxze02ftsz2r95r225" timestamp="1651627050"&gt;150&lt;/key&gt;&lt;/foreign-keys&gt;&lt;ref-type name="Journal Article"&gt;17&lt;/ref-type&gt;&lt;contributors&gt;&lt;authors&gt;&lt;author&gt;Shi, W.&lt;/author&gt;&lt;author&gt;Wang, Q.&lt;/author&gt;&lt;author&gt;Long, Y.&lt;/author&gt;&lt;author&gt;Cheng, Z.&lt;/author&gt;&lt;author&gt;Chen, S.&lt;/author&gt;&lt;author&gt;Zheng, H.&lt;/author&gt;&lt;author&gt;Huang, Y.&lt;/author&gt;&lt;/authors&gt;&lt;/contributors&gt;&lt;auth-address&gt;The Key Laboratory of Luminescence and Real-time Analysis, Ministry of Education, College of Chemistry and Chemical Engineering, Southwest University, Beibei, Chongqing 400715, China.&lt;/auth-address&gt;&lt;titles&gt;&lt;title&gt;Carbon nanodots as peroxidase mimetics and their applications to glucose detection&lt;/title&gt;&lt;secondary-title&gt;Chem Commun (Camb)&lt;/secondary-title&gt;&lt;/titles&gt;&lt;periodical&gt;&lt;full-title&gt;Chem Commun (Camb)&lt;/full-title&gt;&lt;/periodical&gt;&lt;pages&gt;6695-7&lt;/pages&gt;&lt;volume&gt;47&lt;/volume&gt;&lt;number&gt;23&lt;/number&gt;&lt;edition&gt;2011/05/13&lt;/edition&gt;&lt;keywords&gt;&lt;keyword&gt;Benzidines/chemistry&lt;/keyword&gt;&lt;keyword&gt;Blood Glucose/*analysis&lt;/keyword&gt;&lt;keyword&gt;Carbon/*chemistry&lt;/keyword&gt;&lt;keyword&gt;Colorimetry/*methods&lt;/keyword&gt;&lt;keyword&gt;Horseradish Peroxidase/chemistry/metabolism&lt;/keyword&gt;&lt;keyword&gt;Humans&lt;/keyword&gt;&lt;keyword&gt;Hydrogen Peroxide/chemistry&lt;/keyword&gt;&lt;keyword&gt;Oxidation-Reduction&lt;/keyword&gt;&lt;keyword&gt;*Quantum Dots&lt;/keyword&gt;&lt;/keywords&gt;&lt;dates&gt;&lt;year&gt;2011&lt;/year&gt;&lt;pub-dates&gt;&lt;date&gt;Jun 21&lt;/date&gt;&lt;/pub-dates&gt;&lt;/dates&gt;&lt;isbn&gt;1364-548X (Electronic)&amp;#xD;1359-7345 (Linking)&lt;/isbn&gt;&lt;accession-num&gt;21562663&lt;/accession-num&gt;&lt;urls&gt;&lt;related-urls&gt;&lt;url&gt;https://www.ncbi.nlm.nih.gov/pubmed/21562663&lt;/url&gt;&lt;/related-urls&gt;&lt;/urls&gt;&lt;electronic-resource-num&gt;10.1039/c1cc11943e&lt;/electronic-resource-num&gt;&lt;/record&gt;&lt;/Cite&gt;&lt;/EndNote&gt;</w:instrText>
            </w:r>
            <w:r>
              <w:rPr>
                <w:rFonts w:ascii="Times New Roman" w:eastAsia="等线" w:hAnsi="Times New Roman"/>
                <w:kern w:val="0"/>
                <w:sz w:val="24"/>
                <w:szCs w:val="24"/>
              </w:rPr>
              <w:fldChar w:fldCharType="separate"/>
            </w:r>
            <w:r w:rsidR="00CA1CAF">
              <w:rPr>
                <w:rFonts w:ascii="Times New Roman" w:eastAsia="等线" w:hAnsi="Times New Roman"/>
                <w:noProof/>
                <w:kern w:val="0"/>
                <w:sz w:val="24"/>
                <w:szCs w:val="24"/>
              </w:rPr>
              <w:t>(Shi et al., 2011)</w:t>
            </w:r>
            <w:r>
              <w:rPr>
                <w:rFonts w:ascii="Times New Roman" w:eastAsia="等线" w:hAnsi="Times New Roman"/>
                <w:kern w:val="0"/>
                <w:sz w:val="24"/>
                <w:szCs w:val="24"/>
              </w:rPr>
              <w:fldChar w:fldCharType="end"/>
            </w:r>
          </w:p>
        </w:tc>
      </w:tr>
      <w:tr w:rsidR="00526019" w:rsidRPr="00466DF5" w14:paraId="3EA1439C" w14:textId="77777777" w:rsidTr="00ED5006">
        <w:trPr>
          <w:trHeight w:val="851"/>
          <w:jc w:val="center"/>
        </w:trPr>
        <w:tc>
          <w:tcPr>
            <w:tcW w:w="1843" w:type="dxa"/>
            <w:shd w:val="clear" w:color="auto" w:fill="auto"/>
            <w:noWrap/>
            <w:vAlign w:val="center"/>
          </w:tcPr>
          <w:p w14:paraId="6DE28B42"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hint="eastAsia"/>
                <w:kern w:val="0"/>
                <w:sz w:val="24"/>
                <w:szCs w:val="24"/>
              </w:rPr>
              <w:t>F</w:t>
            </w:r>
            <w:r w:rsidRPr="00466DF5">
              <w:rPr>
                <w:rFonts w:ascii="Times New Roman" w:eastAsia="等线" w:hAnsi="Times New Roman"/>
                <w:kern w:val="0"/>
                <w:sz w:val="24"/>
                <w:szCs w:val="24"/>
              </w:rPr>
              <w:t>e</w:t>
            </w:r>
            <w:r w:rsidRPr="00466DF5">
              <w:rPr>
                <w:rFonts w:ascii="Times New Roman" w:eastAsia="等线" w:hAnsi="Times New Roman" w:hint="eastAsia"/>
                <w:kern w:val="0"/>
                <w:sz w:val="24"/>
                <w:szCs w:val="24"/>
              </w:rPr>
              <w:t>,</w:t>
            </w:r>
            <w:r w:rsidRPr="00466DF5">
              <w:rPr>
                <w:rFonts w:ascii="Times New Roman" w:eastAsia="等线" w:hAnsi="Times New Roman"/>
                <w:kern w:val="0"/>
                <w:sz w:val="24"/>
                <w:szCs w:val="24"/>
              </w:rPr>
              <w:t xml:space="preserve"> N-doped CDs</w:t>
            </w:r>
          </w:p>
        </w:tc>
        <w:tc>
          <w:tcPr>
            <w:tcW w:w="2019" w:type="dxa"/>
            <w:shd w:val="clear" w:color="auto" w:fill="auto"/>
            <w:noWrap/>
            <w:vAlign w:val="center"/>
          </w:tcPr>
          <w:p w14:paraId="27054DE7"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Hydrothermal</w:t>
            </w:r>
          </w:p>
        </w:tc>
        <w:tc>
          <w:tcPr>
            <w:tcW w:w="1808" w:type="dxa"/>
            <w:shd w:val="clear" w:color="auto" w:fill="auto"/>
            <w:noWrap/>
            <w:vAlign w:val="center"/>
          </w:tcPr>
          <w:p w14:paraId="118A5230"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Not given</w:t>
            </w:r>
          </w:p>
        </w:tc>
        <w:tc>
          <w:tcPr>
            <w:tcW w:w="1452" w:type="dxa"/>
            <w:shd w:val="clear" w:color="auto" w:fill="auto"/>
            <w:noWrap/>
            <w:vAlign w:val="center"/>
          </w:tcPr>
          <w:p w14:paraId="027FC8EB"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hint="eastAsia"/>
                <w:kern w:val="0"/>
                <w:sz w:val="24"/>
                <w:szCs w:val="24"/>
              </w:rPr>
              <w:t>5</w:t>
            </w:r>
            <w:r w:rsidRPr="00466DF5">
              <w:rPr>
                <w:rFonts w:ascii="Times New Roman" w:eastAsia="等线" w:hAnsi="Times New Roman"/>
                <w:kern w:val="0"/>
                <w:sz w:val="24"/>
                <w:szCs w:val="24"/>
              </w:rPr>
              <w:t>-60,60-100</w:t>
            </w:r>
          </w:p>
        </w:tc>
        <w:tc>
          <w:tcPr>
            <w:tcW w:w="2376" w:type="dxa"/>
            <w:shd w:val="clear" w:color="auto" w:fill="auto"/>
            <w:noWrap/>
            <w:vAlign w:val="center"/>
          </w:tcPr>
          <w:p w14:paraId="7B4B8BCD"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hint="eastAsia"/>
                <w:kern w:val="0"/>
                <w:sz w:val="24"/>
                <w:szCs w:val="24"/>
              </w:rPr>
              <w:t>3</w:t>
            </w:r>
            <w:r w:rsidRPr="00466DF5">
              <w:rPr>
                <w:rFonts w:ascii="Times New Roman" w:eastAsia="等线" w:hAnsi="Times New Roman"/>
                <w:kern w:val="0"/>
                <w:sz w:val="24"/>
                <w:szCs w:val="24"/>
              </w:rPr>
              <w:t>.0</w:t>
            </w:r>
          </w:p>
        </w:tc>
        <w:tc>
          <w:tcPr>
            <w:tcW w:w="710" w:type="dxa"/>
            <w:shd w:val="clear" w:color="auto" w:fill="auto"/>
            <w:noWrap/>
            <w:vAlign w:val="center"/>
          </w:tcPr>
          <w:p w14:paraId="1C3F2CAA" w14:textId="23EDD2A3" w:rsidR="00526019" w:rsidRPr="00466DF5" w:rsidRDefault="00AE1222" w:rsidP="00ED5006">
            <w:pPr>
              <w:widowControl/>
              <w:jc w:val="center"/>
              <w:rPr>
                <w:rFonts w:ascii="Times New Roman" w:eastAsia="等线" w:hAnsi="Times New Roman"/>
                <w:kern w:val="0"/>
                <w:sz w:val="24"/>
                <w:szCs w:val="24"/>
              </w:rPr>
            </w:pPr>
            <w:r>
              <w:rPr>
                <w:rFonts w:ascii="Times New Roman" w:eastAsia="等线" w:hAnsi="Times New Roman"/>
                <w:kern w:val="0"/>
                <w:sz w:val="24"/>
                <w:szCs w:val="24"/>
              </w:rPr>
              <w:fldChar w:fldCharType="begin"/>
            </w:r>
            <w:r w:rsidR="00CA1CAF">
              <w:rPr>
                <w:rFonts w:ascii="Times New Roman" w:eastAsia="等线" w:hAnsi="Times New Roman"/>
                <w:kern w:val="0"/>
                <w:sz w:val="24"/>
                <w:szCs w:val="24"/>
              </w:rPr>
              <w:instrText xml:space="preserve"> ADDIN EN.CITE &lt;EndNote&gt;&lt;Cite&gt;&lt;Author&gt;Li&lt;/Author&gt;&lt;Year&gt;2020&lt;/Year&gt;&lt;RecNum&gt;147&lt;/RecNum&gt;&lt;DisplayText&gt;(Li et al., 2020)&lt;/DisplayText&gt;&lt;record&gt;&lt;rec-number&gt;147&lt;/rec-number&gt;&lt;foreign-keys&gt;&lt;key app="EN" db-id="z5rt5sd9f0te5aet5pxxze02ftsz2r95r225" timestamp="1651627050"&gt;147&lt;/key&gt;&lt;/foreign-keys&gt;&lt;ref-type name="Journal Article"&gt;17&lt;/ref-type&gt;&lt;contributors&gt;&lt;authors&gt;&lt;author&gt;Li, Yan&lt;/author&gt;&lt;author&gt;Weng, Yuhui&lt;/author&gt;&lt;author&gt;Lu, Shikong&lt;/author&gt;&lt;author&gt;Xue, Meihua&lt;/author&gt;&lt;author&gt;Yao, Bixia&lt;/author&gt;&lt;author&gt;Weng, Wen&lt;/author&gt;&lt;author&gt;Zheng, Tao&lt;/author&gt;&lt;/authors&gt;&lt;/contributors&gt;&lt;titles&gt;&lt;title&gt;One-Step Hydrothermal Synthesis of N, Fe-Codoped Carbon Dots as Mimic Peroxidase and Application on Hydrogen Peroxide and Glucose Detection&lt;/title&gt;&lt;secondary-title&gt;Journal of Nanomaterials&lt;/secondary-title&gt;&lt;/titles&gt;&lt;periodical&gt;&lt;full-title&gt;Journal of Nanomaterials&lt;/full-title&gt;&lt;/periodical&gt;&lt;pages&gt;1-11&lt;/pages&gt;&lt;volume&gt;2020&lt;/volume&gt;&lt;section&gt;1&lt;/section&gt;&lt;dates&gt;&lt;year&gt;2020&lt;/year&gt;&lt;/dates&gt;&lt;isbn&gt;1687-4110&amp;#xD;1687-4129&lt;/isbn&gt;&lt;urls&gt;&lt;/urls&gt;&lt;electronic-resource-num&gt;10.1155/2020/1363212&lt;/electronic-resource-num&gt;&lt;/record&gt;&lt;/Cite&gt;&lt;/EndNote&gt;</w:instrText>
            </w:r>
            <w:r>
              <w:rPr>
                <w:rFonts w:ascii="Times New Roman" w:eastAsia="等线" w:hAnsi="Times New Roman"/>
                <w:kern w:val="0"/>
                <w:sz w:val="24"/>
                <w:szCs w:val="24"/>
              </w:rPr>
              <w:fldChar w:fldCharType="separate"/>
            </w:r>
            <w:r w:rsidR="00CA1CAF">
              <w:rPr>
                <w:rFonts w:ascii="Times New Roman" w:eastAsia="等线" w:hAnsi="Times New Roman"/>
                <w:noProof/>
                <w:kern w:val="0"/>
                <w:sz w:val="24"/>
                <w:szCs w:val="24"/>
              </w:rPr>
              <w:t>(Li et al., 2020)</w:t>
            </w:r>
            <w:r>
              <w:rPr>
                <w:rFonts w:ascii="Times New Roman" w:eastAsia="等线" w:hAnsi="Times New Roman"/>
                <w:kern w:val="0"/>
                <w:sz w:val="24"/>
                <w:szCs w:val="24"/>
              </w:rPr>
              <w:fldChar w:fldCharType="end"/>
            </w:r>
          </w:p>
        </w:tc>
      </w:tr>
      <w:tr w:rsidR="00526019" w:rsidRPr="00466DF5" w14:paraId="286FD844" w14:textId="77777777" w:rsidTr="00ED5006">
        <w:trPr>
          <w:trHeight w:val="851"/>
          <w:jc w:val="center"/>
        </w:trPr>
        <w:tc>
          <w:tcPr>
            <w:tcW w:w="1843" w:type="dxa"/>
            <w:shd w:val="clear" w:color="auto" w:fill="auto"/>
            <w:noWrap/>
            <w:vAlign w:val="center"/>
          </w:tcPr>
          <w:p w14:paraId="4BAB86F2"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hint="eastAsia"/>
                <w:kern w:val="0"/>
                <w:sz w:val="24"/>
                <w:szCs w:val="24"/>
              </w:rPr>
              <w:t>Co</w:t>
            </w:r>
            <w:r w:rsidRPr="00466DF5">
              <w:rPr>
                <w:rFonts w:ascii="Times New Roman" w:eastAsia="等线" w:hAnsi="Times New Roman"/>
                <w:kern w:val="0"/>
                <w:sz w:val="24"/>
                <w:szCs w:val="24"/>
              </w:rPr>
              <w:t>, N-doped CDs</w:t>
            </w:r>
          </w:p>
        </w:tc>
        <w:tc>
          <w:tcPr>
            <w:tcW w:w="2019" w:type="dxa"/>
            <w:shd w:val="clear" w:color="auto" w:fill="auto"/>
            <w:noWrap/>
            <w:vAlign w:val="center"/>
          </w:tcPr>
          <w:p w14:paraId="0E64D280"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Hydrothermal</w:t>
            </w:r>
          </w:p>
        </w:tc>
        <w:tc>
          <w:tcPr>
            <w:tcW w:w="1808" w:type="dxa"/>
            <w:shd w:val="clear" w:color="auto" w:fill="auto"/>
            <w:noWrap/>
            <w:vAlign w:val="center"/>
          </w:tcPr>
          <w:p w14:paraId="4CEC3125"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Human serum</w:t>
            </w:r>
          </w:p>
        </w:tc>
        <w:tc>
          <w:tcPr>
            <w:tcW w:w="1452" w:type="dxa"/>
            <w:shd w:val="clear" w:color="auto" w:fill="auto"/>
            <w:noWrap/>
            <w:vAlign w:val="center"/>
          </w:tcPr>
          <w:p w14:paraId="1C263E92"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1.16</w:t>
            </w:r>
          </w:p>
        </w:tc>
        <w:tc>
          <w:tcPr>
            <w:tcW w:w="2376" w:type="dxa"/>
            <w:shd w:val="clear" w:color="auto" w:fill="auto"/>
            <w:noWrap/>
            <w:vAlign w:val="center"/>
          </w:tcPr>
          <w:p w14:paraId="023B309F"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2.0-100</w:t>
            </w:r>
          </w:p>
        </w:tc>
        <w:tc>
          <w:tcPr>
            <w:tcW w:w="710" w:type="dxa"/>
            <w:shd w:val="clear" w:color="auto" w:fill="auto"/>
            <w:noWrap/>
            <w:vAlign w:val="center"/>
          </w:tcPr>
          <w:p w14:paraId="33C5057A" w14:textId="697E3B95" w:rsidR="00526019" w:rsidRPr="00466DF5" w:rsidRDefault="000839E6" w:rsidP="00ED5006">
            <w:pPr>
              <w:widowControl/>
              <w:jc w:val="center"/>
              <w:rPr>
                <w:rFonts w:ascii="Times New Roman" w:eastAsia="等线" w:hAnsi="Times New Roman"/>
                <w:kern w:val="0"/>
                <w:sz w:val="24"/>
                <w:szCs w:val="24"/>
              </w:rPr>
            </w:pPr>
            <w:r>
              <w:rPr>
                <w:rFonts w:ascii="Times New Roman" w:eastAsia="等线" w:hAnsi="Times New Roman"/>
                <w:kern w:val="0"/>
                <w:sz w:val="24"/>
                <w:szCs w:val="24"/>
              </w:rPr>
              <w:fldChar w:fldCharType="begin"/>
            </w:r>
            <w:r w:rsidR="00CA1CAF">
              <w:rPr>
                <w:rFonts w:ascii="Times New Roman" w:eastAsia="等线" w:hAnsi="Times New Roman"/>
                <w:kern w:val="0"/>
                <w:sz w:val="24"/>
                <w:szCs w:val="24"/>
              </w:rPr>
              <w:instrText xml:space="preserve"> ADDIN EN.CITE &lt;EndNote&gt;&lt;Cite&gt;&lt;Author&gt;Zhang&lt;/Author&gt;&lt;Year&gt;2021&lt;/Year&gt;&lt;RecNum&gt;155&lt;/RecNum&gt;&lt;DisplayText&gt;(Zhang et al., 2021)&lt;/DisplayText&gt;&lt;record&gt;&lt;rec-number&gt;155&lt;/rec-number&gt;&lt;foreign-keys&gt;&lt;key app="EN" db-id="z5rt5sd9f0te5aet5pxxze02ftsz2r95r225" timestamp="1651627951"&gt;155&lt;/key&gt;&lt;/foreign-keys&gt;&lt;ref-type name="Journal Article"&gt;17&lt;/ref-type&gt;&lt;contributors&gt;&lt;authors&gt;&lt;author&gt;Zhang, G. Q.&lt;/author&gt;&lt;author&gt;Li, Y. S.&lt;/author&gt;&lt;author&gt;Liu, W. P.&lt;/author&gt;&lt;author&gt;Gao, X. F.&lt;/author&gt;&lt;/authors&gt;&lt;/contributors&gt;&lt;titles&gt;&lt;title&gt;A fluorimetric and colorimetric dual-signal sensor for hydrogen peroxide and glucose based on the intrinsic peroxidase-like activity of cobalt and nitrogen co-doped carbon dots and inner filter effect&lt;/title&gt;&lt;secondary-title&gt;Analytical Methods&lt;/secondary-title&gt;&lt;/titles&gt;&lt;periodical&gt;&lt;full-title&gt;Analytical Methods&lt;/full-title&gt;&lt;/periodical&gt;&lt;pages&gt;3196-3204&lt;/pages&gt;&lt;volume&gt;13&lt;/volume&gt;&lt;number&gt;28&lt;/number&gt;&lt;dates&gt;&lt;year&gt;2021&lt;/year&gt;&lt;/dates&gt;&lt;urls&gt;&lt;/urls&gt;&lt;/record&gt;&lt;/Cite&gt;&lt;/EndNote&gt;</w:instrText>
            </w:r>
            <w:r>
              <w:rPr>
                <w:rFonts w:ascii="Times New Roman" w:eastAsia="等线" w:hAnsi="Times New Roman"/>
                <w:kern w:val="0"/>
                <w:sz w:val="24"/>
                <w:szCs w:val="24"/>
              </w:rPr>
              <w:fldChar w:fldCharType="separate"/>
            </w:r>
            <w:r w:rsidR="00CA1CAF">
              <w:rPr>
                <w:rFonts w:ascii="Times New Roman" w:eastAsia="等线" w:hAnsi="Times New Roman"/>
                <w:noProof/>
                <w:kern w:val="0"/>
                <w:sz w:val="24"/>
                <w:szCs w:val="24"/>
              </w:rPr>
              <w:t>(Zhang et al., 2021)</w:t>
            </w:r>
            <w:r>
              <w:rPr>
                <w:rFonts w:ascii="Times New Roman" w:eastAsia="等线" w:hAnsi="Times New Roman"/>
                <w:kern w:val="0"/>
                <w:sz w:val="24"/>
                <w:szCs w:val="24"/>
              </w:rPr>
              <w:fldChar w:fldCharType="end"/>
            </w:r>
          </w:p>
        </w:tc>
      </w:tr>
      <w:tr w:rsidR="00526019" w:rsidRPr="00466DF5" w14:paraId="338FB6CB" w14:textId="77777777" w:rsidTr="00ED5006">
        <w:trPr>
          <w:trHeight w:val="851"/>
          <w:jc w:val="center"/>
        </w:trPr>
        <w:tc>
          <w:tcPr>
            <w:tcW w:w="1843" w:type="dxa"/>
            <w:shd w:val="clear" w:color="auto" w:fill="auto"/>
            <w:noWrap/>
            <w:vAlign w:val="center"/>
          </w:tcPr>
          <w:p w14:paraId="65C862FF"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hint="eastAsia"/>
                <w:kern w:val="0"/>
                <w:sz w:val="24"/>
                <w:szCs w:val="24"/>
              </w:rPr>
              <w:t>R</w:t>
            </w:r>
            <w:r w:rsidRPr="00466DF5">
              <w:rPr>
                <w:rFonts w:ascii="Times New Roman" w:eastAsia="等线" w:hAnsi="Times New Roman"/>
                <w:kern w:val="0"/>
                <w:sz w:val="24"/>
                <w:szCs w:val="24"/>
              </w:rPr>
              <w:t>educed CDs</w:t>
            </w:r>
          </w:p>
        </w:tc>
        <w:tc>
          <w:tcPr>
            <w:tcW w:w="2019" w:type="dxa"/>
            <w:shd w:val="clear" w:color="auto" w:fill="auto"/>
            <w:noWrap/>
            <w:vAlign w:val="center"/>
          </w:tcPr>
          <w:p w14:paraId="538AB69D"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w:t>
            </w:r>
            <w:r w:rsidRPr="00466DF5">
              <w:rPr>
                <w:rFonts w:ascii="Times New Roman" w:eastAsia="等线" w:hAnsi="Times New Roman" w:hint="eastAsia"/>
                <w:kern w:val="0"/>
                <w:sz w:val="24"/>
                <w:szCs w:val="24"/>
              </w:rPr>
              <w:t>eating</w:t>
            </w:r>
            <w:r w:rsidRPr="00466DF5">
              <w:rPr>
                <w:rFonts w:ascii="Times New Roman" w:eastAsia="等线" w:hAnsi="Times New Roman"/>
                <w:kern w:val="0"/>
                <w:sz w:val="24"/>
                <w:szCs w:val="24"/>
                <w:lang w:eastAsia="en-US"/>
              </w:rPr>
              <w:t xml:space="preserve"> </w:t>
            </w:r>
            <w:r w:rsidRPr="00466DF5">
              <w:rPr>
                <w:rFonts w:ascii="Times New Roman" w:eastAsia="等线" w:hAnsi="Times New Roman" w:hint="eastAsia"/>
                <w:kern w:val="0"/>
                <w:sz w:val="24"/>
                <w:szCs w:val="24"/>
              </w:rPr>
              <w:t>reflux</w:t>
            </w:r>
          </w:p>
        </w:tc>
        <w:tc>
          <w:tcPr>
            <w:tcW w:w="1808" w:type="dxa"/>
            <w:shd w:val="clear" w:color="auto" w:fill="auto"/>
            <w:noWrap/>
            <w:vAlign w:val="center"/>
          </w:tcPr>
          <w:p w14:paraId="0B8C870B"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Human serum</w:t>
            </w:r>
          </w:p>
        </w:tc>
        <w:tc>
          <w:tcPr>
            <w:tcW w:w="1452" w:type="dxa"/>
            <w:shd w:val="clear" w:color="auto" w:fill="auto"/>
            <w:noWrap/>
            <w:vAlign w:val="center"/>
          </w:tcPr>
          <w:p w14:paraId="29257AF4"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2.0</w:t>
            </w:r>
          </w:p>
        </w:tc>
        <w:tc>
          <w:tcPr>
            <w:tcW w:w="2376" w:type="dxa"/>
            <w:shd w:val="clear" w:color="auto" w:fill="auto"/>
            <w:noWrap/>
            <w:vAlign w:val="center"/>
          </w:tcPr>
          <w:p w14:paraId="1DEAA0D5"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10-400</w:t>
            </w:r>
          </w:p>
        </w:tc>
        <w:tc>
          <w:tcPr>
            <w:tcW w:w="710" w:type="dxa"/>
            <w:shd w:val="clear" w:color="auto" w:fill="auto"/>
            <w:noWrap/>
            <w:vAlign w:val="center"/>
          </w:tcPr>
          <w:p w14:paraId="4D28DC14" w14:textId="37B90732" w:rsidR="00526019" w:rsidRPr="00466DF5" w:rsidRDefault="000839E6" w:rsidP="00ED5006">
            <w:pPr>
              <w:widowControl/>
              <w:jc w:val="center"/>
              <w:rPr>
                <w:rFonts w:ascii="Times New Roman" w:eastAsia="等线" w:hAnsi="Times New Roman"/>
                <w:kern w:val="0"/>
                <w:sz w:val="24"/>
                <w:szCs w:val="24"/>
              </w:rPr>
            </w:pPr>
            <w:r>
              <w:rPr>
                <w:rFonts w:ascii="Times New Roman" w:eastAsia="等线" w:hAnsi="Times New Roman"/>
                <w:kern w:val="0"/>
                <w:sz w:val="24"/>
                <w:szCs w:val="24"/>
              </w:rPr>
              <w:fldChar w:fldCharType="begin">
                <w:fldData xml:space="preserve">PEVuZE5vdGU+PENpdGU+PEF1dGhvcj5Mb25nPC9BdXRob3I+PFllYXI+MjAxNjwvWWVhcj48UmVj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</w:fldData>
              </w:fldChar>
            </w:r>
            <w:r w:rsidR="00CA1CAF">
              <w:rPr>
                <w:rFonts w:ascii="Times New Roman" w:eastAsia="等线" w:hAnsi="Times New Roman"/>
                <w:kern w:val="0"/>
                <w:sz w:val="24"/>
                <w:szCs w:val="24"/>
              </w:rPr>
              <w:instrText xml:space="preserve"> ADDIN EN.CITE </w:instrText>
            </w:r>
            <w:r w:rsidR="00CA1CAF">
              <w:rPr>
                <w:rFonts w:ascii="Times New Roman" w:eastAsia="等线" w:hAnsi="Times New Roman"/>
                <w:kern w:val="0"/>
                <w:sz w:val="24"/>
                <w:szCs w:val="24"/>
              </w:rPr>
              <w:fldChar w:fldCharType="begin">
                <w:fldData xml:space="preserve">PEVuZE5vdGU+PENpdGU+PEF1dGhvcj5Mb25nPC9BdXRob3I+PFllYXI+MjAxNjwvWWVhcj48UmVj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</w:fldData>
              </w:fldChar>
            </w:r>
            <w:r w:rsidR="00CA1CAF">
              <w:rPr>
                <w:rFonts w:ascii="Times New Roman" w:eastAsia="等线" w:hAnsi="Times New Roman"/>
                <w:kern w:val="0"/>
                <w:sz w:val="24"/>
                <w:szCs w:val="24"/>
              </w:rPr>
              <w:instrText xml:space="preserve"> ADDIN EN.CITE.DATA </w:instrText>
            </w:r>
            <w:r w:rsidR="00CA1CAF">
              <w:rPr>
                <w:rFonts w:ascii="Times New Roman" w:eastAsia="等线" w:hAnsi="Times New Roman"/>
                <w:kern w:val="0"/>
                <w:sz w:val="24"/>
                <w:szCs w:val="24"/>
              </w:rPr>
            </w:r>
            <w:r w:rsidR="00CA1CAF">
              <w:rPr>
                <w:rFonts w:ascii="Times New Roman" w:eastAsia="等线" w:hAnsi="Times New Roman"/>
                <w:kern w:val="0"/>
                <w:sz w:val="24"/>
                <w:szCs w:val="24"/>
              </w:rPr>
              <w:fldChar w:fldCharType="end"/>
            </w:r>
            <w:r>
              <w:rPr>
                <w:rFonts w:ascii="Times New Roman" w:eastAsia="等线" w:hAnsi="Times New Roman"/>
                <w:kern w:val="0"/>
                <w:sz w:val="24"/>
                <w:szCs w:val="24"/>
              </w:rPr>
            </w:r>
            <w:r>
              <w:rPr>
                <w:rFonts w:ascii="Times New Roman" w:eastAsia="等线" w:hAnsi="Times New Roman"/>
                <w:kern w:val="0"/>
                <w:sz w:val="24"/>
                <w:szCs w:val="24"/>
              </w:rPr>
              <w:fldChar w:fldCharType="separate"/>
            </w:r>
            <w:r w:rsidR="00CA1CAF">
              <w:rPr>
                <w:rFonts w:ascii="Times New Roman" w:eastAsia="等线" w:hAnsi="Times New Roman"/>
                <w:noProof/>
                <w:kern w:val="0"/>
                <w:sz w:val="24"/>
                <w:szCs w:val="24"/>
              </w:rPr>
              <w:t>(Long et al., 2016)</w:t>
            </w:r>
            <w:r>
              <w:rPr>
                <w:rFonts w:ascii="Times New Roman" w:eastAsia="等线" w:hAnsi="Times New Roman"/>
                <w:kern w:val="0"/>
                <w:sz w:val="24"/>
                <w:szCs w:val="24"/>
              </w:rPr>
              <w:fldChar w:fldCharType="end"/>
            </w:r>
          </w:p>
        </w:tc>
      </w:tr>
      <w:tr w:rsidR="00526019" w:rsidRPr="00466DF5" w14:paraId="525CA975" w14:textId="77777777" w:rsidTr="00ED5006">
        <w:trPr>
          <w:trHeight w:val="851"/>
          <w:jc w:val="center"/>
        </w:trPr>
        <w:tc>
          <w:tcPr>
            <w:tcW w:w="1843" w:type="dxa"/>
            <w:shd w:val="clear" w:color="auto" w:fill="auto"/>
            <w:noWrap/>
            <w:vAlign w:val="center"/>
          </w:tcPr>
          <w:p w14:paraId="2B64672F"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kern w:val="0"/>
                <w:sz w:val="24"/>
                <w:szCs w:val="24"/>
                <w:lang w:eastAsia="en-US"/>
              </w:rPr>
              <w:lastRenderedPageBreak/>
              <w:t>CDs from litchi rind</w:t>
            </w:r>
          </w:p>
        </w:tc>
        <w:tc>
          <w:tcPr>
            <w:tcW w:w="2019" w:type="dxa"/>
            <w:shd w:val="clear" w:color="auto" w:fill="auto"/>
            <w:noWrap/>
            <w:vAlign w:val="center"/>
          </w:tcPr>
          <w:p w14:paraId="45D73CF5"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w:t>
            </w:r>
            <w:r w:rsidRPr="00466DF5">
              <w:rPr>
                <w:rFonts w:ascii="Times New Roman" w:eastAsia="等线" w:hAnsi="Times New Roman" w:hint="eastAsia"/>
                <w:kern w:val="0"/>
                <w:sz w:val="24"/>
                <w:szCs w:val="24"/>
              </w:rPr>
              <w:t>eating</w:t>
            </w:r>
            <w:r w:rsidRPr="00466DF5">
              <w:rPr>
                <w:rFonts w:ascii="Times New Roman" w:eastAsia="等线" w:hAnsi="Times New Roman"/>
                <w:kern w:val="0"/>
                <w:sz w:val="24"/>
                <w:szCs w:val="24"/>
                <w:lang w:eastAsia="en-US"/>
              </w:rPr>
              <w:t xml:space="preserve"> </w:t>
            </w:r>
            <w:r w:rsidRPr="00466DF5">
              <w:rPr>
                <w:rFonts w:ascii="Times New Roman" w:eastAsia="等线" w:hAnsi="Times New Roman" w:hint="eastAsia"/>
                <w:kern w:val="0"/>
                <w:sz w:val="24"/>
                <w:szCs w:val="24"/>
              </w:rPr>
              <w:t>reflux</w:t>
            </w:r>
          </w:p>
        </w:tc>
        <w:tc>
          <w:tcPr>
            <w:tcW w:w="1808" w:type="dxa"/>
            <w:shd w:val="clear" w:color="auto" w:fill="auto"/>
            <w:noWrap/>
            <w:vAlign w:val="center"/>
          </w:tcPr>
          <w:p w14:paraId="6D4A5666"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Human serum</w:t>
            </w:r>
          </w:p>
        </w:tc>
        <w:tc>
          <w:tcPr>
            <w:tcW w:w="1452" w:type="dxa"/>
            <w:shd w:val="clear" w:color="auto" w:fill="auto"/>
            <w:noWrap/>
            <w:vAlign w:val="center"/>
          </w:tcPr>
          <w:p w14:paraId="57E16743"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3.0</w:t>
            </w:r>
          </w:p>
        </w:tc>
        <w:tc>
          <w:tcPr>
            <w:tcW w:w="2376" w:type="dxa"/>
            <w:shd w:val="clear" w:color="auto" w:fill="auto"/>
            <w:noWrap/>
            <w:vAlign w:val="center"/>
          </w:tcPr>
          <w:p w14:paraId="7D4357DE"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10-2000</w:t>
            </w:r>
          </w:p>
        </w:tc>
        <w:tc>
          <w:tcPr>
            <w:tcW w:w="710" w:type="dxa"/>
            <w:shd w:val="clear" w:color="auto" w:fill="auto"/>
            <w:noWrap/>
            <w:vAlign w:val="center"/>
          </w:tcPr>
          <w:p w14:paraId="1B8EDA62" w14:textId="25B27F6A" w:rsidR="00526019" w:rsidRPr="00466DF5" w:rsidRDefault="000839E6" w:rsidP="00ED5006">
            <w:pPr>
              <w:widowControl/>
              <w:jc w:val="center"/>
              <w:rPr>
                <w:rFonts w:ascii="Times New Roman" w:eastAsia="等线" w:hAnsi="Times New Roman"/>
                <w:kern w:val="0"/>
                <w:sz w:val="24"/>
                <w:szCs w:val="24"/>
                <w:lang w:eastAsia="en-US"/>
              </w:rPr>
            </w:pPr>
            <w:r>
              <w:rPr>
                <w:rFonts w:ascii="Times New Roman" w:eastAsia="等线" w:hAnsi="Times New Roman"/>
                <w:kern w:val="0"/>
                <w:sz w:val="24"/>
                <w:szCs w:val="24"/>
                <w:lang w:eastAsia="en-US"/>
              </w:rPr>
              <w:fldChar w:fldCharType="begin">
                <w:fldData xml:space="preserve">PEVuZE5vdGU+PENpdGU+PEF1dGhvcj5aaG9uZzwvQXV0aG9yPjxZZWFyPjIwMTk8L1llYXI+PFJl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</w:fldData>
              </w:fldChar>
            </w:r>
            <w:r w:rsidR="00CA1CAF">
              <w:rPr>
                <w:rFonts w:ascii="Times New Roman" w:eastAsia="等线" w:hAnsi="Times New Roman"/>
                <w:kern w:val="0"/>
                <w:sz w:val="24"/>
                <w:szCs w:val="24"/>
                <w:lang w:eastAsia="en-US"/>
              </w:rPr>
              <w:instrText xml:space="preserve"> ADDIN EN.CITE </w:instrText>
            </w:r>
            <w:r w:rsidR="00CA1CAF">
              <w:rPr>
                <w:rFonts w:ascii="Times New Roman" w:eastAsia="等线" w:hAnsi="Times New Roman"/>
                <w:kern w:val="0"/>
                <w:sz w:val="24"/>
                <w:szCs w:val="24"/>
                <w:lang w:eastAsia="en-US"/>
              </w:rPr>
              <w:fldChar w:fldCharType="begin">
                <w:fldData xml:space="preserve">PEVuZE5vdGU+PENpdGU+PEF1dGhvcj5aaG9uZzwvQXV0aG9yPjxZZWFyPjIwMTk8L1llYXI+PFJl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</w:fldData>
              </w:fldChar>
            </w:r>
            <w:r w:rsidR="00CA1CAF">
              <w:rPr>
                <w:rFonts w:ascii="Times New Roman" w:eastAsia="等线" w:hAnsi="Times New Roman"/>
                <w:kern w:val="0"/>
                <w:sz w:val="24"/>
                <w:szCs w:val="24"/>
                <w:lang w:eastAsia="en-US"/>
              </w:rPr>
              <w:instrText xml:space="preserve"> ADDIN EN.CITE.DATA </w:instrText>
            </w:r>
            <w:r w:rsidR="00CA1CAF">
              <w:rPr>
                <w:rFonts w:ascii="Times New Roman" w:eastAsia="等线" w:hAnsi="Times New Roman"/>
                <w:kern w:val="0"/>
                <w:sz w:val="24"/>
                <w:szCs w:val="24"/>
                <w:lang w:eastAsia="en-US"/>
              </w:rPr>
            </w:r>
            <w:r w:rsidR="00CA1CAF">
              <w:rPr>
                <w:rFonts w:ascii="Times New Roman" w:eastAsia="等线" w:hAnsi="Times New Roman"/>
                <w:kern w:val="0"/>
                <w:sz w:val="24"/>
                <w:szCs w:val="24"/>
                <w:lang w:eastAsia="en-US"/>
              </w:rPr>
              <w:fldChar w:fldCharType="end"/>
            </w:r>
            <w:r>
              <w:rPr>
                <w:rFonts w:ascii="Times New Roman" w:eastAsia="等线" w:hAnsi="Times New Roman"/>
                <w:kern w:val="0"/>
                <w:sz w:val="24"/>
                <w:szCs w:val="24"/>
                <w:lang w:eastAsia="en-US"/>
              </w:rPr>
            </w:r>
            <w:r>
              <w:rPr>
                <w:rFonts w:ascii="Times New Roman" w:eastAsia="等线" w:hAnsi="Times New Roman"/>
                <w:kern w:val="0"/>
                <w:sz w:val="24"/>
                <w:szCs w:val="24"/>
                <w:lang w:eastAsia="en-US"/>
              </w:rPr>
              <w:fldChar w:fldCharType="separate"/>
            </w:r>
            <w:r w:rsidR="00CA1CAF">
              <w:rPr>
                <w:rFonts w:ascii="Times New Roman" w:eastAsia="等线" w:hAnsi="Times New Roman"/>
                <w:noProof/>
                <w:kern w:val="0"/>
                <w:sz w:val="24"/>
                <w:szCs w:val="24"/>
                <w:lang w:eastAsia="en-US"/>
              </w:rPr>
              <w:t>(Zhong et al., 2019)</w:t>
            </w:r>
            <w:r>
              <w:rPr>
                <w:rFonts w:ascii="Times New Roman" w:eastAsia="等线" w:hAnsi="Times New Roman"/>
                <w:kern w:val="0"/>
                <w:sz w:val="24"/>
                <w:szCs w:val="24"/>
                <w:lang w:eastAsia="en-US"/>
              </w:rPr>
              <w:fldChar w:fldCharType="end"/>
            </w:r>
          </w:p>
        </w:tc>
      </w:tr>
      <w:tr w:rsidR="00526019" w:rsidRPr="00466DF5" w14:paraId="2C314F35" w14:textId="77777777" w:rsidTr="00ED5006">
        <w:trPr>
          <w:trHeight w:val="851"/>
          <w:jc w:val="center"/>
        </w:trPr>
        <w:tc>
          <w:tcPr>
            <w:tcW w:w="1843" w:type="dxa"/>
            <w:shd w:val="clear" w:color="auto" w:fill="auto"/>
            <w:noWrap/>
            <w:vAlign w:val="center"/>
          </w:tcPr>
          <w:p w14:paraId="47DDCEC3"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hint="eastAsia"/>
                <w:kern w:val="0"/>
                <w:sz w:val="24"/>
                <w:szCs w:val="24"/>
              </w:rPr>
              <w:t>G</w:t>
            </w:r>
            <w:r w:rsidRPr="00466DF5">
              <w:rPr>
                <w:rFonts w:ascii="Times New Roman" w:eastAsia="等线" w:hAnsi="Times New Roman"/>
                <w:kern w:val="0"/>
                <w:sz w:val="24"/>
                <w:szCs w:val="24"/>
              </w:rPr>
              <w:t>QDs</w:t>
            </w:r>
          </w:p>
        </w:tc>
        <w:tc>
          <w:tcPr>
            <w:tcW w:w="2019" w:type="dxa"/>
            <w:shd w:val="clear" w:color="auto" w:fill="auto"/>
            <w:noWrap/>
            <w:vAlign w:val="center"/>
          </w:tcPr>
          <w:p w14:paraId="2351DFD7"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Electrochemical oxidation</w:t>
            </w:r>
          </w:p>
        </w:tc>
        <w:tc>
          <w:tcPr>
            <w:tcW w:w="1808" w:type="dxa"/>
            <w:shd w:val="clear" w:color="auto" w:fill="auto"/>
            <w:noWrap/>
            <w:vAlign w:val="center"/>
          </w:tcPr>
          <w:p w14:paraId="1704FC25"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Human serum</w:t>
            </w:r>
          </w:p>
        </w:tc>
        <w:tc>
          <w:tcPr>
            <w:tcW w:w="1452" w:type="dxa"/>
            <w:shd w:val="clear" w:color="auto" w:fill="auto"/>
            <w:noWrap/>
            <w:vAlign w:val="center"/>
          </w:tcPr>
          <w:p w14:paraId="3549E465"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hint="eastAsia"/>
                <w:kern w:val="0"/>
                <w:sz w:val="24"/>
                <w:szCs w:val="24"/>
              </w:rPr>
              <w:t>6</w:t>
            </w:r>
            <w:r w:rsidRPr="00466DF5">
              <w:rPr>
                <w:rFonts w:ascii="Times New Roman" w:eastAsia="等线" w:hAnsi="Times New Roman"/>
                <w:kern w:val="0"/>
                <w:sz w:val="24"/>
                <w:szCs w:val="24"/>
              </w:rPr>
              <w:t>.0</w:t>
            </w:r>
          </w:p>
        </w:tc>
        <w:tc>
          <w:tcPr>
            <w:tcW w:w="2376" w:type="dxa"/>
            <w:shd w:val="clear" w:color="auto" w:fill="auto"/>
            <w:noWrap/>
            <w:vAlign w:val="center"/>
          </w:tcPr>
          <w:p w14:paraId="6ECBBF12"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hint="eastAsia"/>
                <w:kern w:val="0"/>
                <w:sz w:val="24"/>
                <w:szCs w:val="24"/>
              </w:rPr>
              <w:t>1</w:t>
            </w:r>
            <w:r w:rsidRPr="00466DF5">
              <w:rPr>
                <w:rFonts w:ascii="Times New Roman" w:eastAsia="等线" w:hAnsi="Times New Roman"/>
                <w:kern w:val="0"/>
                <w:sz w:val="24"/>
                <w:szCs w:val="24"/>
              </w:rPr>
              <w:t>0-600</w:t>
            </w:r>
          </w:p>
        </w:tc>
        <w:tc>
          <w:tcPr>
            <w:tcW w:w="710" w:type="dxa"/>
            <w:shd w:val="clear" w:color="auto" w:fill="auto"/>
            <w:noWrap/>
            <w:vAlign w:val="center"/>
          </w:tcPr>
          <w:p w14:paraId="196E0137" w14:textId="24E9E9CB" w:rsidR="00526019" w:rsidRPr="00466DF5" w:rsidRDefault="000839E6" w:rsidP="00ED5006">
            <w:pPr>
              <w:widowControl/>
              <w:jc w:val="center"/>
              <w:rPr>
                <w:rFonts w:ascii="Times New Roman" w:eastAsia="等线" w:hAnsi="Times New Roman"/>
                <w:kern w:val="0"/>
                <w:sz w:val="24"/>
                <w:szCs w:val="24"/>
                <w:lang w:eastAsia="en-US"/>
              </w:rPr>
            </w:pPr>
            <w:r>
              <w:rPr>
                <w:rFonts w:ascii="Times New Roman" w:eastAsia="等线" w:hAnsi="Times New Roman"/>
                <w:kern w:val="0"/>
                <w:sz w:val="24"/>
                <w:szCs w:val="24"/>
                <w:lang w:eastAsia="en-US"/>
              </w:rPr>
              <w:fldChar w:fldCharType="begin">
                <w:fldData xml:space="preserve">PEVuZE5vdGU+PENpdGU+PEF1dGhvcj5OaXJhbGE8L0F1dGhvcj48WWVhcj4yMDE3PC9ZZWFyPjxS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</w:fldData>
              </w:fldChar>
            </w:r>
            <w:r w:rsidR="00CA1CAF">
              <w:rPr>
                <w:rFonts w:ascii="Times New Roman" w:eastAsia="等线" w:hAnsi="Times New Roman"/>
                <w:kern w:val="0"/>
                <w:sz w:val="24"/>
                <w:szCs w:val="24"/>
                <w:lang w:eastAsia="en-US"/>
              </w:rPr>
              <w:instrText xml:space="preserve"> ADDIN EN.CITE </w:instrText>
            </w:r>
            <w:r w:rsidR="00CA1CAF">
              <w:rPr>
                <w:rFonts w:ascii="Times New Roman" w:eastAsia="等线" w:hAnsi="Times New Roman"/>
                <w:kern w:val="0"/>
                <w:sz w:val="24"/>
                <w:szCs w:val="24"/>
                <w:lang w:eastAsia="en-US"/>
              </w:rPr>
              <w:fldChar w:fldCharType="begin">
                <w:fldData xml:space="preserve">PEVuZE5vdGU+PENpdGU+PEF1dGhvcj5OaXJhbGE8L0F1dGhvcj48WWVhcj4yMDE3PC9ZZWFyPjxS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</w:fldData>
              </w:fldChar>
            </w:r>
            <w:r w:rsidR="00CA1CAF">
              <w:rPr>
                <w:rFonts w:ascii="Times New Roman" w:eastAsia="等线" w:hAnsi="Times New Roman"/>
                <w:kern w:val="0"/>
                <w:sz w:val="24"/>
                <w:szCs w:val="24"/>
                <w:lang w:eastAsia="en-US"/>
              </w:rPr>
              <w:instrText xml:space="preserve"> ADDIN EN.CITE.DATA </w:instrText>
            </w:r>
            <w:r w:rsidR="00CA1CAF">
              <w:rPr>
                <w:rFonts w:ascii="Times New Roman" w:eastAsia="等线" w:hAnsi="Times New Roman"/>
                <w:kern w:val="0"/>
                <w:sz w:val="24"/>
                <w:szCs w:val="24"/>
                <w:lang w:eastAsia="en-US"/>
              </w:rPr>
            </w:r>
            <w:r w:rsidR="00CA1CAF">
              <w:rPr>
                <w:rFonts w:ascii="Times New Roman" w:eastAsia="等线" w:hAnsi="Times New Roman"/>
                <w:kern w:val="0"/>
                <w:sz w:val="24"/>
                <w:szCs w:val="24"/>
                <w:lang w:eastAsia="en-US"/>
              </w:rPr>
              <w:fldChar w:fldCharType="end"/>
            </w:r>
            <w:r>
              <w:rPr>
                <w:rFonts w:ascii="Times New Roman" w:eastAsia="等线" w:hAnsi="Times New Roman"/>
                <w:kern w:val="0"/>
                <w:sz w:val="24"/>
                <w:szCs w:val="24"/>
                <w:lang w:eastAsia="en-US"/>
              </w:rPr>
            </w:r>
            <w:r>
              <w:rPr>
                <w:rFonts w:ascii="Times New Roman" w:eastAsia="等线" w:hAnsi="Times New Roman"/>
                <w:kern w:val="0"/>
                <w:sz w:val="24"/>
                <w:szCs w:val="24"/>
                <w:lang w:eastAsia="en-US"/>
              </w:rPr>
              <w:fldChar w:fldCharType="separate"/>
            </w:r>
            <w:r w:rsidR="00CA1CAF">
              <w:rPr>
                <w:rFonts w:ascii="Times New Roman" w:eastAsia="等线" w:hAnsi="Times New Roman"/>
                <w:noProof/>
                <w:kern w:val="0"/>
                <w:sz w:val="24"/>
                <w:szCs w:val="24"/>
                <w:lang w:eastAsia="en-US"/>
              </w:rPr>
              <w:t>(Nirala et al., 2017)</w:t>
            </w:r>
            <w:r>
              <w:rPr>
                <w:rFonts w:ascii="Times New Roman" w:eastAsia="等线" w:hAnsi="Times New Roman"/>
                <w:kern w:val="0"/>
                <w:sz w:val="24"/>
                <w:szCs w:val="24"/>
                <w:lang w:eastAsia="en-US"/>
              </w:rPr>
              <w:fldChar w:fldCharType="end"/>
            </w:r>
          </w:p>
        </w:tc>
      </w:tr>
      <w:tr w:rsidR="00526019" w:rsidRPr="00466DF5" w14:paraId="7A7C2462" w14:textId="77777777" w:rsidTr="00ED5006">
        <w:trPr>
          <w:trHeight w:val="851"/>
          <w:jc w:val="center"/>
        </w:trPr>
        <w:tc>
          <w:tcPr>
            <w:tcW w:w="1843" w:type="dxa"/>
            <w:shd w:val="clear" w:color="auto" w:fill="auto"/>
            <w:noWrap/>
            <w:vAlign w:val="center"/>
          </w:tcPr>
          <w:p w14:paraId="7AB86EE1"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hint="eastAsia"/>
                <w:kern w:val="0"/>
                <w:sz w:val="24"/>
                <w:szCs w:val="24"/>
              </w:rPr>
              <w:t>N-doped</w:t>
            </w:r>
            <w:r w:rsidRPr="00466DF5">
              <w:rPr>
                <w:rFonts w:ascii="Times New Roman" w:eastAsia="等线" w:hAnsi="Times New Roman"/>
                <w:kern w:val="0"/>
                <w:sz w:val="24"/>
                <w:szCs w:val="24"/>
              </w:rPr>
              <w:t xml:space="preserve"> GQDs</w:t>
            </w:r>
          </w:p>
        </w:tc>
        <w:tc>
          <w:tcPr>
            <w:tcW w:w="2019" w:type="dxa"/>
            <w:shd w:val="clear" w:color="auto" w:fill="auto"/>
            <w:noWrap/>
            <w:vAlign w:val="center"/>
          </w:tcPr>
          <w:p w14:paraId="1082AAA6"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lang w:eastAsia="en-US"/>
              </w:rPr>
              <w:t>Hydrothermal</w:t>
            </w:r>
          </w:p>
        </w:tc>
        <w:tc>
          <w:tcPr>
            <w:tcW w:w="1808" w:type="dxa"/>
            <w:shd w:val="clear" w:color="auto" w:fill="auto"/>
            <w:noWrap/>
            <w:vAlign w:val="center"/>
          </w:tcPr>
          <w:p w14:paraId="7FD94DFC"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kern w:val="0"/>
                <w:sz w:val="24"/>
                <w:szCs w:val="24"/>
              </w:rPr>
              <w:t>Human serum</w:t>
            </w:r>
            <w:r w:rsidRPr="00466DF5">
              <w:rPr>
                <w:rFonts w:ascii="Times New Roman" w:eastAsia="等线" w:hAnsi="Times New Roman" w:hint="eastAsia"/>
                <w:kern w:val="0"/>
                <w:sz w:val="24"/>
                <w:szCs w:val="24"/>
              </w:rPr>
              <w:t>,</w:t>
            </w:r>
            <w:r w:rsidRPr="00466DF5">
              <w:rPr>
                <w:rFonts w:ascii="Times New Roman" w:eastAsia="等线" w:hAnsi="Times New Roman"/>
                <w:kern w:val="0"/>
                <w:sz w:val="24"/>
                <w:szCs w:val="24"/>
              </w:rPr>
              <w:t xml:space="preserve"> fruit juices</w:t>
            </w:r>
          </w:p>
        </w:tc>
        <w:tc>
          <w:tcPr>
            <w:tcW w:w="1452" w:type="dxa"/>
            <w:shd w:val="clear" w:color="auto" w:fill="auto"/>
            <w:noWrap/>
            <w:vAlign w:val="center"/>
          </w:tcPr>
          <w:p w14:paraId="4E91B8C7"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hint="eastAsia"/>
                <w:kern w:val="0"/>
                <w:sz w:val="24"/>
                <w:szCs w:val="24"/>
              </w:rPr>
              <w:t>1</w:t>
            </w:r>
            <w:r w:rsidRPr="00466DF5">
              <w:rPr>
                <w:rFonts w:ascii="Times New Roman" w:eastAsia="等线" w:hAnsi="Times New Roman"/>
                <w:kern w:val="0"/>
                <w:sz w:val="24"/>
                <w:szCs w:val="24"/>
              </w:rPr>
              <w:t>6</w:t>
            </w:r>
          </w:p>
        </w:tc>
        <w:tc>
          <w:tcPr>
            <w:tcW w:w="2376" w:type="dxa"/>
            <w:shd w:val="clear" w:color="auto" w:fill="auto"/>
            <w:noWrap/>
            <w:vAlign w:val="center"/>
          </w:tcPr>
          <w:p w14:paraId="476A8A6D" w14:textId="77777777" w:rsidR="00526019" w:rsidRPr="00466DF5" w:rsidRDefault="00526019" w:rsidP="00ED5006">
            <w:pPr>
              <w:widowControl/>
              <w:jc w:val="center"/>
              <w:rPr>
                <w:rFonts w:ascii="Times New Roman" w:eastAsia="等线" w:hAnsi="Times New Roman"/>
                <w:kern w:val="0"/>
                <w:sz w:val="24"/>
                <w:szCs w:val="24"/>
              </w:rPr>
            </w:pPr>
            <w:r w:rsidRPr="00466DF5">
              <w:rPr>
                <w:rFonts w:ascii="Times New Roman" w:eastAsia="等线" w:hAnsi="Times New Roman" w:hint="eastAsia"/>
                <w:kern w:val="0"/>
                <w:sz w:val="24"/>
                <w:szCs w:val="24"/>
              </w:rPr>
              <w:t>2</w:t>
            </w:r>
            <w:r w:rsidRPr="00466DF5">
              <w:rPr>
                <w:rFonts w:ascii="Times New Roman" w:eastAsia="等线" w:hAnsi="Times New Roman"/>
                <w:kern w:val="0"/>
                <w:sz w:val="24"/>
                <w:szCs w:val="24"/>
              </w:rPr>
              <w:t>5-375</w:t>
            </w:r>
          </w:p>
        </w:tc>
        <w:tc>
          <w:tcPr>
            <w:tcW w:w="710" w:type="dxa"/>
            <w:shd w:val="clear" w:color="auto" w:fill="auto"/>
            <w:noWrap/>
            <w:vAlign w:val="center"/>
          </w:tcPr>
          <w:p w14:paraId="5D4D5329" w14:textId="19102B5B" w:rsidR="00526019" w:rsidRPr="00466DF5" w:rsidRDefault="000839E6" w:rsidP="00ED5006">
            <w:pPr>
              <w:widowControl/>
              <w:jc w:val="center"/>
              <w:rPr>
                <w:rFonts w:ascii="Times New Roman" w:eastAsia="等线" w:hAnsi="Times New Roman"/>
                <w:kern w:val="0"/>
                <w:sz w:val="24"/>
                <w:szCs w:val="24"/>
              </w:rPr>
            </w:pPr>
            <w:r>
              <w:rPr>
                <w:rFonts w:ascii="Times New Roman" w:eastAsia="等线" w:hAnsi="Times New Roman"/>
                <w:kern w:val="0"/>
                <w:sz w:val="24"/>
                <w:szCs w:val="24"/>
              </w:rPr>
              <w:fldChar w:fldCharType="begin">
                <w:fldData xml:space="preserve">PEVuZE5vdGU+PENpdGU+PEF1dGhvcj5MaW48L0F1dGhvcj48WWVhcj4yMDE1PC9ZZWFyPjxSZWNO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</w:fldData>
              </w:fldChar>
            </w:r>
            <w:r w:rsidR="00CA1CAF">
              <w:rPr>
                <w:rFonts w:ascii="Times New Roman" w:eastAsia="等线" w:hAnsi="Times New Roman"/>
                <w:kern w:val="0"/>
                <w:sz w:val="24"/>
                <w:szCs w:val="24"/>
              </w:rPr>
              <w:instrText xml:space="preserve"> ADDIN EN.CITE </w:instrText>
            </w:r>
            <w:r w:rsidR="00CA1CAF">
              <w:rPr>
                <w:rFonts w:ascii="Times New Roman" w:eastAsia="等线" w:hAnsi="Times New Roman"/>
                <w:kern w:val="0"/>
                <w:sz w:val="24"/>
                <w:szCs w:val="24"/>
              </w:rPr>
              <w:fldChar w:fldCharType="begin">
                <w:fldData xml:space="preserve">PEVuZE5vdGU+PENpdGU+PEF1dGhvcj5MaW48L0F1dGhvcj48WWVhcj4yMDE1PC9ZZWFyPjxSZWNO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</w:fldData>
              </w:fldChar>
            </w:r>
            <w:r w:rsidR="00CA1CAF">
              <w:rPr>
                <w:rFonts w:ascii="Times New Roman" w:eastAsia="等线" w:hAnsi="Times New Roman"/>
                <w:kern w:val="0"/>
                <w:sz w:val="24"/>
                <w:szCs w:val="24"/>
              </w:rPr>
              <w:instrText xml:space="preserve"> ADDIN EN.CITE.DATA </w:instrText>
            </w:r>
            <w:r w:rsidR="00CA1CAF">
              <w:rPr>
                <w:rFonts w:ascii="Times New Roman" w:eastAsia="等线" w:hAnsi="Times New Roman"/>
                <w:kern w:val="0"/>
                <w:sz w:val="24"/>
                <w:szCs w:val="24"/>
              </w:rPr>
            </w:r>
            <w:r w:rsidR="00CA1CAF">
              <w:rPr>
                <w:rFonts w:ascii="Times New Roman" w:eastAsia="等线" w:hAnsi="Times New Roman"/>
                <w:kern w:val="0"/>
                <w:sz w:val="24"/>
                <w:szCs w:val="24"/>
              </w:rPr>
              <w:fldChar w:fldCharType="end"/>
            </w:r>
            <w:r>
              <w:rPr>
                <w:rFonts w:ascii="Times New Roman" w:eastAsia="等线" w:hAnsi="Times New Roman"/>
                <w:kern w:val="0"/>
                <w:sz w:val="24"/>
                <w:szCs w:val="24"/>
              </w:rPr>
            </w:r>
            <w:r>
              <w:rPr>
                <w:rFonts w:ascii="Times New Roman" w:eastAsia="等线" w:hAnsi="Times New Roman"/>
                <w:kern w:val="0"/>
                <w:sz w:val="24"/>
                <w:szCs w:val="24"/>
              </w:rPr>
              <w:fldChar w:fldCharType="separate"/>
            </w:r>
            <w:r w:rsidR="00CA1CAF">
              <w:rPr>
                <w:rFonts w:ascii="Times New Roman" w:eastAsia="等线" w:hAnsi="Times New Roman"/>
                <w:noProof/>
                <w:kern w:val="0"/>
                <w:sz w:val="24"/>
                <w:szCs w:val="24"/>
              </w:rPr>
              <w:t>(Lin et al., 2015)</w:t>
            </w:r>
            <w:r>
              <w:rPr>
                <w:rFonts w:ascii="Times New Roman" w:eastAsia="等线" w:hAnsi="Times New Roman"/>
                <w:kern w:val="0"/>
                <w:sz w:val="24"/>
                <w:szCs w:val="24"/>
              </w:rPr>
              <w:fldChar w:fldCharType="end"/>
            </w:r>
          </w:p>
        </w:tc>
      </w:tr>
      <w:tr w:rsidR="00526019" w:rsidRPr="00466DF5" w14:paraId="68AA2136" w14:textId="77777777" w:rsidTr="00ED5006">
        <w:trPr>
          <w:trHeight w:val="851"/>
          <w:jc w:val="center"/>
        </w:trPr>
        <w:tc>
          <w:tcPr>
            <w:tcW w:w="1843" w:type="dxa"/>
            <w:shd w:val="clear" w:color="auto" w:fill="auto"/>
            <w:noWrap/>
            <w:vAlign w:val="center"/>
          </w:tcPr>
          <w:p w14:paraId="078CB14D" w14:textId="77777777" w:rsidR="00526019" w:rsidRPr="00466DF5" w:rsidRDefault="00526019" w:rsidP="00ED5006">
            <w:pPr>
              <w:widowControl/>
              <w:jc w:val="left"/>
              <w:rPr>
                <w:rFonts w:ascii="Times New Roman" w:eastAsia="等线" w:hAnsi="Times New Roman"/>
                <w:kern w:val="0"/>
                <w:sz w:val="24"/>
                <w:szCs w:val="24"/>
                <w:lang w:eastAsia="en-US"/>
              </w:rPr>
            </w:pPr>
            <w:r w:rsidRPr="00466DF5">
              <w:rPr>
                <w:rFonts w:ascii="Times New Roman" w:eastAsia="等线" w:hAnsi="Times New Roman"/>
                <w:kern w:val="0"/>
                <w:sz w:val="24"/>
                <w:szCs w:val="24"/>
              </w:rPr>
              <w:t>GQDs</w:t>
            </w:r>
          </w:p>
        </w:tc>
        <w:tc>
          <w:tcPr>
            <w:tcW w:w="2019" w:type="dxa"/>
            <w:shd w:val="clear" w:color="auto" w:fill="auto"/>
            <w:noWrap/>
            <w:vAlign w:val="center"/>
          </w:tcPr>
          <w:p w14:paraId="3B7A8774"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rPr>
              <w:t>H</w:t>
            </w:r>
            <w:r w:rsidRPr="00466DF5">
              <w:rPr>
                <w:rFonts w:ascii="Times New Roman" w:eastAsia="等线" w:hAnsi="Times New Roman" w:hint="eastAsia"/>
                <w:kern w:val="0"/>
                <w:sz w:val="24"/>
                <w:szCs w:val="24"/>
              </w:rPr>
              <w:t>eating</w:t>
            </w:r>
            <w:r w:rsidRPr="00466DF5">
              <w:rPr>
                <w:rFonts w:ascii="Times New Roman" w:eastAsia="等线" w:hAnsi="Times New Roman"/>
                <w:kern w:val="0"/>
                <w:sz w:val="24"/>
                <w:szCs w:val="24"/>
                <w:lang w:eastAsia="en-US"/>
              </w:rPr>
              <w:t xml:space="preserve"> </w:t>
            </w:r>
            <w:r w:rsidRPr="00466DF5">
              <w:rPr>
                <w:rFonts w:ascii="Times New Roman" w:eastAsia="等线" w:hAnsi="Times New Roman" w:hint="eastAsia"/>
                <w:kern w:val="0"/>
                <w:sz w:val="24"/>
                <w:szCs w:val="24"/>
              </w:rPr>
              <w:t>reflux</w:t>
            </w:r>
          </w:p>
        </w:tc>
        <w:tc>
          <w:tcPr>
            <w:tcW w:w="1808" w:type="dxa"/>
            <w:shd w:val="clear" w:color="auto" w:fill="auto"/>
            <w:noWrap/>
            <w:vAlign w:val="center"/>
          </w:tcPr>
          <w:p w14:paraId="66AB349F" w14:textId="77777777" w:rsidR="00526019" w:rsidRPr="00466DF5" w:rsidRDefault="00526019" w:rsidP="00ED5006">
            <w:pPr>
              <w:widowControl/>
              <w:jc w:val="center"/>
              <w:rPr>
                <w:rFonts w:ascii="Times New Roman" w:eastAsia="等线" w:hAnsi="Times New Roman"/>
                <w:kern w:val="0"/>
                <w:sz w:val="24"/>
                <w:szCs w:val="24"/>
              </w:rPr>
            </w:pPr>
          </w:p>
        </w:tc>
        <w:tc>
          <w:tcPr>
            <w:tcW w:w="1452" w:type="dxa"/>
            <w:shd w:val="clear" w:color="auto" w:fill="auto"/>
            <w:noWrap/>
            <w:vAlign w:val="center"/>
          </w:tcPr>
          <w:p w14:paraId="510E9C8A"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hint="eastAsia"/>
                <w:kern w:val="0"/>
                <w:sz w:val="24"/>
                <w:szCs w:val="24"/>
              </w:rPr>
              <w:t>0</w:t>
            </w:r>
            <w:r w:rsidRPr="00466DF5">
              <w:rPr>
                <w:rFonts w:ascii="Times New Roman" w:eastAsia="等线" w:hAnsi="Times New Roman"/>
                <w:kern w:val="0"/>
                <w:sz w:val="24"/>
                <w:szCs w:val="24"/>
              </w:rPr>
              <w:t>.5</w:t>
            </w:r>
          </w:p>
        </w:tc>
        <w:tc>
          <w:tcPr>
            <w:tcW w:w="2376" w:type="dxa"/>
            <w:shd w:val="clear" w:color="auto" w:fill="auto"/>
            <w:noWrap/>
            <w:vAlign w:val="center"/>
          </w:tcPr>
          <w:p w14:paraId="38983FBD" w14:textId="77777777" w:rsidR="00526019" w:rsidRPr="00466DF5" w:rsidRDefault="00526019" w:rsidP="00ED5006">
            <w:pPr>
              <w:widowControl/>
              <w:jc w:val="center"/>
              <w:rPr>
                <w:rFonts w:ascii="Times New Roman" w:eastAsia="等线" w:hAnsi="Times New Roman"/>
                <w:kern w:val="0"/>
                <w:sz w:val="24"/>
                <w:szCs w:val="24"/>
                <w:lang w:eastAsia="en-US"/>
              </w:rPr>
            </w:pPr>
          </w:p>
        </w:tc>
        <w:tc>
          <w:tcPr>
            <w:tcW w:w="710" w:type="dxa"/>
            <w:shd w:val="clear" w:color="auto" w:fill="auto"/>
            <w:noWrap/>
            <w:vAlign w:val="center"/>
          </w:tcPr>
          <w:p w14:paraId="43D1F4D3" w14:textId="72D49831" w:rsidR="00526019" w:rsidRPr="00466DF5" w:rsidRDefault="000839E6" w:rsidP="00ED5006">
            <w:pPr>
              <w:widowControl/>
              <w:jc w:val="center"/>
              <w:rPr>
                <w:rFonts w:ascii="Times New Roman" w:eastAsia="等线" w:hAnsi="Times New Roman"/>
                <w:kern w:val="0"/>
                <w:sz w:val="24"/>
                <w:szCs w:val="24"/>
                <w:lang w:eastAsia="en-US"/>
              </w:rPr>
            </w:pPr>
            <w:r>
              <w:rPr>
                <w:rFonts w:ascii="Times New Roman" w:eastAsia="等线" w:hAnsi="Times New Roman"/>
                <w:kern w:val="0"/>
                <w:sz w:val="24"/>
                <w:szCs w:val="24"/>
                <w:lang w:eastAsia="en-US"/>
              </w:rPr>
              <w:fldChar w:fldCharType="begin">
                <w:fldData xml:space="preserve">PEVuZE5vdGU+PENpdGU+PEF1dGhvcj5aaGVuZzwvQXV0aG9yPjxZZWFyPjIwMTM8L1llYXI+PFJl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</w:fldData>
              </w:fldChar>
            </w:r>
            <w:r w:rsidR="00CA1CAF">
              <w:rPr>
                <w:rFonts w:ascii="Times New Roman" w:eastAsia="等线" w:hAnsi="Times New Roman"/>
                <w:kern w:val="0"/>
                <w:sz w:val="24"/>
                <w:szCs w:val="24"/>
                <w:lang w:eastAsia="en-US"/>
              </w:rPr>
              <w:instrText xml:space="preserve"> ADDIN EN.CITE </w:instrText>
            </w:r>
            <w:r w:rsidR="00CA1CAF">
              <w:rPr>
                <w:rFonts w:ascii="Times New Roman" w:eastAsia="等线" w:hAnsi="Times New Roman"/>
                <w:kern w:val="0"/>
                <w:sz w:val="24"/>
                <w:szCs w:val="24"/>
                <w:lang w:eastAsia="en-US"/>
              </w:rPr>
              <w:fldChar w:fldCharType="begin">
                <w:fldData xml:space="preserve">PEVuZE5vdGU+PENpdGU+PEF1dGhvcj5aaGVuZzwvQXV0aG9yPjxZZWFyPjIwMTM8L1llYXI+PFJl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</w:fldData>
              </w:fldChar>
            </w:r>
            <w:r w:rsidR="00CA1CAF">
              <w:rPr>
                <w:rFonts w:ascii="Times New Roman" w:eastAsia="等线" w:hAnsi="Times New Roman"/>
                <w:kern w:val="0"/>
                <w:sz w:val="24"/>
                <w:szCs w:val="24"/>
                <w:lang w:eastAsia="en-US"/>
              </w:rPr>
              <w:instrText xml:space="preserve"> ADDIN EN.CITE.DATA </w:instrText>
            </w:r>
            <w:r w:rsidR="00CA1CAF">
              <w:rPr>
                <w:rFonts w:ascii="Times New Roman" w:eastAsia="等线" w:hAnsi="Times New Roman"/>
                <w:kern w:val="0"/>
                <w:sz w:val="24"/>
                <w:szCs w:val="24"/>
                <w:lang w:eastAsia="en-US"/>
              </w:rPr>
            </w:r>
            <w:r w:rsidR="00CA1CAF">
              <w:rPr>
                <w:rFonts w:ascii="Times New Roman" w:eastAsia="等线" w:hAnsi="Times New Roman"/>
                <w:kern w:val="0"/>
                <w:sz w:val="24"/>
                <w:szCs w:val="24"/>
                <w:lang w:eastAsia="en-US"/>
              </w:rPr>
              <w:fldChar w:fldCharType="end"/>
            </w:r>
            <w:r>
              <w:rPr>
                <w:rFonts w:ascii="Times New Roman" w:eastAsia="等线" w:hAnsi="Times New Roman"/>
                <w:kern w:val="0"/>
                <w:sz w:val="24"/>
                <w:szCs w:val="24"/>
                <w:lang w:eastAsia="en-US"/>
              </w:rPr>
            </w:r>
            <w:r>
              <w:rPr>
                <w:rFonts w:ascii="Times New Roman" w:eastAsia="等线" w:hAnsi="Times New Roman"/>
                <w:kern w:val="0"/>
                <w:sz w:val="24"/>
                <w:szCs w:val="24"/>
                <w:lang w:eastAsia="en-US"/>
              </w:rPr>
              <w:fldChar w:fldCharType="separate"/>
            </w:r>
            <w:r w:rsidR="00CA1CAF">
              <w:rPr>
                <w:rFonts w:ascii="Times New Roman" w:eastAsia="等线" w:hAnsi="Times New Roman"/>
                <w:noProof/>
                <w:kern w:val="0"/>
                <w:sz w:val="24"/>
                <w:szCs w:val="24"/>
                <w:lang w:eastAsia="en-US"/>
              </w:rPr>
              <w:t>(Zheng et al., 2013)</w:t>
            </w:r>
            <w:r>
              <w:rPr>
                <w:rFonts w:ascii="Times New Roman" w:eastAsia="等线" w:hAnsi="Times New Roman"/>
                <w:kern w:val="0"/>
                <w:sz w:val="24"/>
                <w:szCs w:val="24"/>
                <w:lang w:eastAsia="en-US"/>
              </w:rPr>
              <w:fldChar w:fldCharType="end"/>
            </w:r>
          </w:p>
        </w:tc>
      </w:tr>
      <w:tr w:rsidR="00526019" w:rsidRPr="00466DF5" w14:paraId="482F8EA3" w14:textId="77777777" w:rsidTr="00ED5006">
        <w:trPr>
          <w:trHeight w:val="851"/>
          <w:jc w:val="center"/>
        </w:trPr>
        <w:tc>
          <w:tcPr>
            <w:tcW w:w="1843" w:type="dxa"/>
            <w:shd w:val="clear" w:color="auto" w:fill="auto"/>
            <w:noWrap/>
            <w:vAlign w:val="center"/>
          </w:tcPr>
          <w:p w14:paraId="4799C549" w14:textId="77777777" w:rsidR="00526019" w:rsidRPr="00466DF5" w:rsidRDefault="00526019" w:rsidP="00ED5006">
            <w:pPr>
              <w:widowControl/>
              <w:jc w:val="left"/>
              <w:rPr>
                <w:rFonts w:ascii="Times New Roman" w:eastAsia="等线" w:hAnsi="Times New Roman"/>
                <w:kern w:val="0"/>
                <w:sz w:val="24"/>
                <w:szCs w:val="24"/>
              </w:rPr>
            </w:pPr>
            <w:r w:rsidRPr="00466DF5">
              <w:rPr>
                <w:rFonts w:ascii="Times New Roman" w:eastAsia="等线" w:hAnsi="Times New Roman" w:hint="eastAsia"/>
                <w:kern w:val="0"/>
                <w:sz w:val="24"/>
                <w:szCs w:val="24"/>
              </w:rPr>
              <w:t>N-CDs</w:t>
            </w:r>
          </w:p>
        </w:tc>
        <w:tc>
          <w:tcPr>
            <w:tcW w:w="2019" w:type="dxa"/>
            <w:shd w:val="clear" w:color="auto" w:fill="auto"/>
            <w:noWrap/>
            <w:vAlign w:val="center"/>
          </w:tcPr>
          <w:p w14:paraId="71326B2A"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Self-exothermic reaction</w:t>
            </w:r>
          </w:p>
        </w:tc>
        <w:tc>
          <w:tcPr>
            <w:tcW w:w="1808" w:type="dxa"/>
            <w:shd w:val="clear" w:color="auto" w:fill="auto"/>
            <w:noWrap/>
            <w:vAlign w:val="center"/>
          </w:tcPr>
          <w:p w14:paraId="36462ECF" w14:textId="77777777" w:rsidR="00526019" w:rsidRPr="00466DF5" w:rsidRDefault="00526019" w:rsidP="00ED5006">
            <w:pPr>
              <w:widowControl/>
              <w:jc w:val="center"/>
              <w:rPr>
                <w:rFonts w:ascii="Times New Roman" w:hAnsi="Times New Roman"/>
                <w:kern w:val="0"/>
                <w:sz w:val="24"/>
                <w:szCs w:val="24"/>
              </w:rPr>
            </w:pPr>
            <w:r w:rsidRPr="00466DF5">
              <w:rPr>
                <w:rFonts w:ascii="Times New Roman" w:hAnsi="Times New Roman"/>
                <w:kern w:val="0"/>
                <w:sz w:val="24"/>
                <w:szCs w:val="24"/>
              </w:rPr>
              <w:t>Food samples</w:t>
            </w:r>
          </w:p>
        </w:tc>
        <w:tc>
          <w:tcPr>
            <w:tcW w:w="1452" w:type="dxa"/>
            <w:shd w:val="clear" w:color="auto" w:fill="auto"/>
            <w:noWrap/>
            <w:vAlign w:val="center"/>
          </w:tcPr>
          <w:p w14:paraId="3D7E7B1D" w14:textId="2E6D6BD5" w:rsidR="00526019" w:rsidRPr="00466DF5" w:rsidRDefault="00D57FDB" w:rsidP="00ED5006">
            <w:pPr>
              <w:widowControl/>
              <w:jc w:val="center"/>
              <w:rPr>
                <w:rFonts w:ascii="Times New Roman" w:eastAsia="等线" w:hAnsi="Times New Roman"/>
                <w:kern w:val="0"/>
                <w:sz w:val="24"/>
                <w:szCs w:val="24"/>
                <w:lang w:eastAsia="en-US"/>
              </w:rPr>
            </w:pPr>
            <w:r>
              <w:rPr>
                <w:rFonts w:ascii="Times New Roman" w:eastAsia="等线" w:hAnsi="Times New Roman"/>
                <w:kern w:val="0"/>
                <w:sz w:val="24"/>
                <w:szCs w:val="24"/>
                <w:lang w:eastAsia="en-US"/>
              </w:rPr>
              <w:t>1.09</w:t>
            </w:r>
            <w:r>
              <w:rPr>
                <w:rFonts w:ascii="Times New Roman" w:eastAsia="等线" w:hAnsi="Times New Roman" w:hint="eastAsia"/>
                <w:kern w:val="0"/>
                <w:sz w:val="24"/>
                <w:szCs w:val="24"/>
              </w:rPr>
              <w:t>/</w:t>
            </w:r>
            <w:r w:rsidR="00526019" w:rsidRPr="00466DF5">
              <w:rPr>
                <w:rFonts w:ascii="Times New Roman" w:eastAsia="等线" w:hAnsi="Times New Roman"/>
                <w:kern w:val="0"/>
                <w:sz w:val="24"/>
                <w:szCs w:val="24"/>
                <w:lang w:eastAsia="en-US"/>
              </w:rPr>
              <w:t>0.20</w:t>
            </w:r>
          </w:p>
        </w:tc>
        <w:tc>
          <w:tcPr>
            <w:tcW w:w="2376" w:type="dxa"/>
            <w:shd w:val="clear" w:color="auto" w:fill="auto"/>
            <w:noWrap/>
            <w:vAlign w:val="center"/>
          </w:tcPr>
          <w:p w14:paraId="3845DF0D"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kern w:val="0"/>
                <w:sz w:val="24"/>
                <w:szCs w:val="24"/>
                <w:lang w:eastAsia="en-US"/>
              </w:rPr>
              <w:t>5-100</w:t>
            </w:r>
          </w:p>
        </w:tc>
        <w:tc>
          <w:tcPr>
            <w:tcW w:w="710" w:type="dxa"/>
            <w:shd w:val="clear" w:color="auto" w:fill="auto"/>
            <w:noWrap/>
            <w:vAlign w:val="center"/>
          </w:tcPr>
          <w:p w14:paraId="6B8AD58E" w14:textId="77777777" w:rsidR="00526019" w:rsidRPr="00466DF5" w:rsidRDefault="00526019" w:rsidP="00ED5006">
            <w:pPr>
              <w:widowControl/>
              <w:jc w:val="center"/>
              <w:rPr>
                <w:rFonts w:ascii="Times New Roman" w:eastAsia="等线" w:hAnsi="Times New Roman"/>
                <w:kern w:val="0"/>
                <w:sz w:val="24"/>
                <w:szCs w:val="24"/>
                <w:lang w:eastAsia="en-US"/>
              </w:rPr>
            </w:pPr>
            <w:r w:rsidRPr="00466DF5">
              <w:rPr>
                <w:rFonts w:ascii="Times New Roman" w:eastAsia="等线" w:hAnsi="Times New Roman" w:hint="eastAsia"/>
                <w:kern w:val="0"/>
                <w:sz w:val="24"/>
                <w:szCs w:val="24"/>
                <w:lang w:eastAsia="en-US"/>
              </w:rPr>
              <w:t>t</w:t>
            </w:r>
            <w:r w:rsidRPr="00466DF5">
              <w:rPr>
                <w:rFonts w:ascii="Times New Roman" w:eastAsia="等线" w:hAnsi="Times New Roman"/>
                <w:kern w:val="0"/>
                <w:sz w:val="24"/>
                <w:szCs w:val="24"/>
                <w:lang w:eastAsia="en-US"/>
              </w:rPr>
              <w:t>his work</w:t>
            </w:r>
          </w:p>
        </w:tc>
      </w:tr>
    </w:tbl>
    <w:p w14:paraId="2F859A9F" w14:textId="1833CBB3" w:rsidR="000F551E" w:rsidRDefault="000F551E" w:rsidP="00C133A4">
      <w:pPr>
        <w:widowControl/>
        <w:jc w:val="left"/>
        <w:rPr>
          <w:rFonts w:ascii="Times New Roman" w:hAnsi="Times New Roman"/>
          <w:sz w:val="24"/>
        </w:rPr>
      </w:pPr>
    </w:p>
    <w:p w14:paraId="73BC0DDF" w14:textId="1890AD8F" w:rsidR="00FE396C" w:rsidRPr="00D57FDB" w:rsidRDefault="00FE396C" w:rsidP="00FE396C">
      <w:pPr>
        <w:pStyle w:val="a7"/>
        <w:numPr>
          <w:ilvl w:val="0"/>
          <w:numId w:val="7"/>
        </w:numPr>
        <w:spacing w:line="480" w:lineRule="auto"/>
        <w:ind w:firstLineChars="0"/>
        <w:rPr>
          <w:rFonts w:ascii="Times New Roman" w:hAnsi="Times New Roman"/>
          <w:b/>
          <w:bCs/>
          <w:sz w:val="24"/>
        </w:rPr>
      </w:pPr>
      <w:r>
        <w:rPr>
          <w:rFonts w:ascii="Times New Roman" w:hAnsi="Times New Roman"/>
          <w:b/>
          <w:bCs/>
          <w:kern w:val="0"/>
          <w:sz w:val="24"/>
          <w:szCs w:val="28"/>
          <w:lang w:eastAsia="en-US"/>
        </w:rPr>
        <w:t>Analytical results of Glu in food samples</w:t>
      </w:r>
    </w:p>
    <w:p w14:paraId="28579932" w14:textId="1FE88CDE" w:rsidR="00FE396C" w:rsidRDefault="00FE396C" w:rsidP="00C133A4">
      <w:pPr>
        <w:widowControl/>
        <w:jc w:val="left"/>
        <w:rPr>
          <w:rFonts w:ascii="Times New Roman" w:hAnsi="Times New Roman"/>
          <w:sz w:val="24"/>
        </w:rPr>
      </w:pPr>
      <w:r w:rsidRPr="00DF520A">
        <w:rPr>
          <w:rFonts w:ascii="Times New Roman" w:hAnsi="Times New Roman" w:hint="eastAsia"/>
          <w:b/>
          <w:bCs/>
          <w:sz w:val="24"/>
        </w:rPr>
        <w:t>T</w:t>
      </w:r>
      <w:r w:rsidRPr="00DF520A">
        <w:rPr>
          <w:rFonts w:ascii="Times New Roman" w:hAnsi="Times New Roman"/>
          <w:b/>
          <w:bCs/>
          <w:sz w:val="24"/>
        </w:rPr>
        <w:t>able S2</w:t>
      </w:r>
      <w:r w:rsidR="0036399E">
        <w:rPr>
          <w:rFonts w:ascii="Times New Roman" w:hAnsi="Times New Roman"/>
          <w:sz w:val="24"/>
        </w:rPr>
        <w:t xml:space="preserve"> </w:t>
      </w:r>
      <w:r w:rsidR="00C37504">
        <w:rPr>
          <w:rFonts w:ascii="Times New Roman" w:hAnsi="Times New Roman" w:hint="eastAsia"/>
          <w:bCs/>
          <w:noProof/>
          <w:color w:val="FF0000"/>
          <w:kern w:val="0"/>
          <w:sz w:val="24"/>
          <w:szCs w:val="24"/>
        </w:rPr>
        <w:t>Determination</w:t>
      </w:r>
      <w:r w:rsidR="00000AC4" w:rsidRPr="00CE4204">
        <w:rPr>
          <w:rFonts w:ascii="Times New Roman" w:hAnsi="Times New Roman"/>
          <w:bCs/>
          <w:noProof/>
          <w:color w:val="FF0000"/>
          <w:kern w:val="0"/>
          <w:sz w:val="24"/>
          <w:szCs w:val="24"/>
        </w:rPr>
        <w:t xml:space="preserve"> of</w:t>
      </w:r>
      <w:r w:rsidRPr="00CE4204">
        <w:rPr>
          <w:rFonts w:ascii="Times New Roman" w:hAnsi="Times New Roman"/>
          <w:bCs/>
          <w:noProof/>
          <w:color w:val="FF0000"/>
          <w:kern w:val="0"/>
          <w:sz w:val="24"/>
          <w:szCs w:val="24"/>
        </w:rPr>
        <w:t xml:space="preserve"> </w:t>
      </w:r>
      <w:r w:rsidRPr="00CE4204">
        <w:rPr>
          <w:rFonts w:ascii="Times New Roman" w:hAnsi="Times New Roman" w:hint="eastAsia"/>
          <w:bCs/>
          <w:noProof/>
          <w:color w:val="FF0000"/>
          <w:kern w:val="0"/>
          <w:sz w:val="24"/>
          <w:szCs w:val="24"/>
        </w:rPr>
        <w:t>Glu</w:t>
      </w:r>
      <w:r w:rsidRPr="00CE4204">
        <w:rPr>
          <w:rFonts w:ascii="Times New Roman" w:hAnsi="Times New Roman"/>
          <w:bCs/>
          <w:noProof/>
          <w:color w:val="FF0000"/>
          <w:kern w:val="0"/>
          <w:sz w:val="24"/>
          <w:szCs w:val="24"/>
        </w:rPr>
        <w:t xml:space="preserve"> in</w:t>
      </w:r>
      <w:r w:rsidR="000F7EA9" w:rsidRPr="00CE4204">
        <w:rPr>
          <w:rFonts w:ascii="Times New Roman" w:hAnsi="Times New Roman"/>
          <w:bCs/>
          <w:noProof/>
          <w:color w:val="FF0000"/>
          <w:kern w:val="0"/>
          <w:sz w:val="24"/>
          <w:szCs w:val="24"/>
        </w:rPr>
        <w:t xml:space="preserve"> </w:t>
      </w:r>
      <w:r w:rsidRPr="00CE4204">
        <w:rPr>
          <w:rFonts w:ascii="Times New Roman" w:hAnsi="Times New Roman"/>
          <w:bCs/>
          <w:noProof/>
          <w:color w:val="FF0000"/>
          <w:kern w:val="0"/>
          <w:sz w:val="24"/>
          <w:szCs w:val="24"/>
        </w:rPr>
        <w:t>food samples</w:t>
      </w:r>
      <w:r w:rsidR="000F7EA9" w:rsidRPr="00CE4204">
        <w:rPr>
          <w:rFonts w:ascii="Times New Roman" w:hAnsi="Times New Roman"/>
          <w:bCs/>
          <w:noProof/>
          <w:color w:val="FF0000"/>
          <w:kern w:val="0"/>
          <w:sz w:val="24"/>
          <w:szCs w:val="24"/>
        </w:rPr>
        <w:t xml:space="preserve"> </w:t>
      </w:r>
      <w:r w:rsidR="00000AC4" w:rsidRPr="00CE4204">
        <w:rPr>
          <w:rFonts w:ascii="Times New Roman" w:hAnsi="Times New Roman"/>
          <w:bCs/>
          <w:noProof/>
          <w:color w:val="FF0000"/>
          <w:kern w:val="0"/>
          <w:sz w:val="24"/>
          <w:szCs w:val="24"/>
        </w:rPr>
        <w:t xml:space="preserve">by smartphone-based method (mean </w:t>
      </w:r>
      <w:r w:rsidR="00000AC4" w:rsidRPr="00CE4204">
        <w:rPr>
          <w:rFonts w:ascii="Times New Roman" w:hAnsi="Times New Roman"/>
          <w:bCs/>
          <w:noProof/>
          <w:color w:val="FF0000"/>
          <w:kern w:val="0"/>
          <w:sz w:val="24"/>
          <w:szCs w:val="24"/>
        </w:rPr>
        <w:sym w:font="Symbol" w:char="F0B1"/>
      </w:r>
      <w:r w:rsidR="00000AC4" w:rsidRPr="00CE4204">
        <w:rPr>
          <w:rFonts w:ascii="Times New Roman" w:hAnsi="Times New Roman"/>
          <w:bCs/>
          <w:noProof/>
          <w:color w:val="FF0000"/>
          <w:kern w:val="0"/>
          <w:sz w:val="24"/>
          <w:szCs w:val="24"/>
        </w:rPr>
        <w:t xml:space="preserve"> SD, n</w:t>
      </w:r>
      <w:r w:rsidR="00000AC4" w:rsidRPr="00CE4204">
        <w:rPr>
          <w:rFonts w:ascii="Times New Roman" w:hAnsi="Times New Roman" w:hint="eastAsia"/>
          <w:bCs/>
          <w:noProof/>
          <w:color w:val="FF0000"/>
          <w:kern w:val="0"/>
          <w:sz w:val="24"/>
          <w:szCs w:val="24"/>
        </w:rPr>
        <w:t>=</w:t>
      </w:r>
      <w:r w:rsidR="00000AC4" w:rsidRPr="00CE4204">
        <w:rPr>
          <w:rFonts w:ascii="Times New Roman" w:hAnsi="Times New Roman"/>
          <w:bCs/>
          <w:noProof/>
          <w:color w:val="FF0000"/>
          <w:kern w:val="0"/>
          <w:sz w:val="24"/>
          <w:szCs w:val="24"/>
        </w:rPr>
        <w:t>3)</w:t>
      </w:r>
    </w:p>
    <w:tbl>
      <w:tblPr>
        <w:tblStyle w:val="af"/>
        <w:tblW w:w="0" w:type="auto"/>
        <w:tblBorders>
          <w:top w:val="single" w:sz="8" w:space="0" w:color="auto"/>
          <w:left w:val="none" w:sz="0" w:space="0" w:color="auto"/>
          <w:bottom w:val="single" w:sz="8" w:space="0" w:color="auto"/>
          <w:right w:val="none" w:sz="0" w:space="0" w:color="auto"/>
          <w:insideH w:val="none" w:sz="0" w:space="0" w:color="auto"/>
          <w:insideV w:val="none" w:sz="0" w:space="0" w:color="auto"/>
        </w:tblBorders>
        <w:tblLook w:val="04A0" w:firstRow="1" w:lastRow="0" w:firstColumn="1" w:lastColumn="0" w:noHBand="0" w:noVBand="1"/>
      </w:tblPr>
      <w:tblGrid>
        <w:gridCol w:w="4142"/>
        <w:gridCol w:w="4144"/>
      </w:tblGrid>
      <w:tr w:rsidR="003A4F0E" w:rsidRPr="00466DF5" w14:paraId="21BF5CED" w14:textId="77777777" w:rsidTr="00ED5006">
        <w:trPr>
          <w:trHeight w:val="482"/>
        </w:trPr>
        <w:tc>
          <w:tcPr>
            <w:tcW w:w="4142" w:type="dxa"/>
            <w:tcBorders>
              <w:top w:val="single" w:sz="8" w:space="0" w:color="auto"/>
              <w:bottom w:val="single" w:sz="8" w:space="0" w:color="auto"/>
            </w:tcBorders>
          </w:tcPr>
          <w:p w14:paraId="3F292563"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F</w:t>
            </w:r>
            <w:r w:rsidRPr="00466DF5">
              <w:rPr>
                <w:rFonts w:ascii="Times New Roman" w:hAnsi="Times New Roman"/>
                <w:sz w:val="24"/>
                <w:szCs w:val="24"/>
              </w:rPr>
              <w:t>ood samples</w:t>
            </w:r>
          </w:p>
        </w:tc>
        <w:tc>
          <w:tcPr>
            <w:tcW w:w="4144" w:type="dxa"/>
            <w:tcBorders>
              <w:top w:val="single" w:sz="8" w:space="0" w:color="auto"/>
              <w:bottom w:val="single" w:sz="8" w:space="0" w:color="auto"/>
            </w:tcBorders>
          </w:tcPr>
          <w:p w14:paraId="288C199D"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F</w:t>
            </w:r>
            <w:r w:rsidRPr="00466DF5">
              <w:rPr>
                <w:rFonts w:ascii="Times New Roman" w:hAnsi="Times New Roman"/>
                <w:sz w:val="24"/>
                <w:szCs w:val="24"/>
              </w:rPr>
              <w:t>ound (mg·g</w:t>
            </w:r>
            <w:r w:rsidRPr="00466DF5">
              <w:rPr>
                <w:rFonts w:ascii="Times New Roman" w:hAnsi="Times New Roman"/>
                <w:sz w:val="24"/>
                <w:szCs w:val="24"/>
                <w:vertAlign w:val="superscript"/>
              </w:rPr>
              <w:t>-1</w:t>
            </w:r>
            <w:r w:rsidRPr="00466DF5">
              <w:rPr>
                <w:rFonts w:ascii="Times New Roman" w:hAnsi="Times New Roman"/>
                <w:sz w:val="24"/>
                <w:szCs w:val="24"/>
              </w:rPr>
              <w:t>)</w:t>
            </w:r>
          </w:p>
        </w:tc>
      </w:tr>
      <w:tr w:rsidR="003A4F0E" w:rsidRPr="00466DF5" w14:paraId="705D3574" w14:textId="77777777" w:rsidTr="00ED5006">
        <w:trPr>
          <w:trHeight w:val="482"/>
        </w:trPr>
        <w:tc>
          <w:tcPr>
            <w:tcW w:w="4142" w:type="dxa"/>
            <w:tcBorders>
              <w:top w:val="single" w:sz="8" w:space="0" w:color="auto"/>
            </w:tcBorders>
          </w:tcPr>
          <w:p w14:paraId="455CAF1D"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R</w:t>
            </w:r>
            <w:r w:rsidRPr="00466DF5">
              <w:rPr>
                <w:rFonts w:ascii="Times New Roman" w:hAnsi="Times New Roman"/>
                <w:sz w:val="24"/>
                <w:szCs w:val="24"/>
              </w:rPr>
              <w:t>ed bean</w:t>
            </w:r>
          </w:p>
        </w:tc>
        <w:tc>
          <w:tcPr>
            <w:tcW w:w="4144" w:type="dxa"/>
            <w:tcBorders>
              <w:top w:val="single" w:sz="8" w:space="0" w:color="auto"/>
            </w:tcBorders>
          </w:tcPr>
          <w:p w14:paraId="0FB6BC29" w14:textId="77777777" w:rsidR="003A4F0E" w:rsidRPr="00466DF5" w:rsidRDefault="003A4F0E" w:rsidP="00ED5006">
            <w:pPr>
              <w:jc w:val="center"/>
              <w:rPr>
                <w:rFonts w:ascii="Times New Roman" w:hAnsi="Times New Roman"/>
                <w:sz w:val="24"/>
                <w:szCs w:val="24"/>
              </w:rPr>
            </w:pPr>
            <w:r w:rsidRPr="00466DF5">
              <w:rPr>
                <w:rFonts w:ascii="Times New Roman" w:hAnsi="Times New Roman"/>
                <w:sz w:val="24"/>
                <w:szCs w:val="24"/>
              </w:rPr>
              <w:t>Not detected</w:t>
            </w:r>
          </w:p>
        </w:tc>
      </w:tr>
      <w:tr w:rsidR="003A4F0E" w:rsidRPr="00466DF5" w14:paraId="2AB3576E" w14:textId="77777777" w:rsidTr="00ED5006">
        <w:trPr>
          <w:trHeight w:val="482"/>
        </w:trPr>
        <w:tc>
          <w:tcPr>
            <w:tcW w:w="4142" w:type="dxa"/>
          </w:tcPr>
          <w:p w14:paraId="42D884B3"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B</w:t>
            </w:r>
            <w:r w:rsidRPr="00466DF5">
              <w:rPr>
                <w:rFonts w:ascii="Times New Roman" w:hAnsi="Times New Roman"/>
                <w:sz w:val="24"/>
                <w:szCs w:val="24"/>
              </w:rPr>
              <w:t>lack soya bean</w:t>
            </w:r>
          </w:p>
        </w:tc>
        <w:tc>
          <w:tcPr>
            <w:tcW w:w="4144" w:type="dxa"/>
          </w:tcPr>
          <w:p w14:paraId="07678DB0" w14:textId="77777777" w:rsidR="003A4F0E" w:rsidRPr="00466DF5" w:rsidRDefault="003A4F0E" w:rsidP="00ED5006">
            <w:pPr>
              <w:jc w:val="center"/>
              <w:rPr>
                <w:rFonts w:ascii="Times New Roman" w:hAnsi="Times New Roman"/>
                <w:sz w:val="24"/>
                <w:szCs w:val="24"/>
              </w:rPr>
            </w:pPr>
            <w:r w:rsidRPr="00466DF5">
              <w:rPr>
                <w:rFonts w:ascii="Times New Roman" w:hAnsi="Times New Roman"/>
                <w:sz w:val="24"/>
                <w:szCs w:val="24"/>
              </w:rPr>
              <w:t>Not detected</w:t>
            </w:r>
          </w:p>
        </w:tc>
      </w:tr>
      <w:tr w:rsidR="003A4F0E" w:rsidRPr="00466DF5" w14:paraId="1790977B" w14:textId="77777777" w:rsidTr="00ED5006">
        <w:trPr>
          <w:trHeight w:val="482"/>
        </w:trPr>
        <w:tc>
          <w:tcPr>
            <w:tcW w:w="4142" w:type="dxa"/>
          </w:tcPr>
          <w:p w14:paraId="3D2DDD2B"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T</w:t>
            </w:r>
            <w:r w:rsidRPr="00466DF5">
              <w:rPr>
                <w:rFonts w:ascii="Times New Roman" w:hAnsi="Times New Roman"/>
                <w:sz w:val="24"/>
                <w:szCs w:val="24"/>
              </w:rPr>
              <w:t>omato</w:t>
            </w:r>
          </w:p>
        </w:tc>
        <w:tc>
          <w:tcPr>
            <w:tcW w:w="4144" w:type="dxa"/>
          </w:tcPr>
          <w:p w14:paraId="238A9C08" w14:textId="77777777" w:rsidR="003A4F0E" w:rsidRPr="00466DF5" w:rsidRDefault="003A4F0E" w:rsidP="00ED5006">
            <w:pPr>
              <w:jc w:val="center"/>
              <w:rPr>
                <w:rFonts w:ascii="Times New Roman" w:hAnsi="Times New Roman"/>
                <w:sz w:val="24"/>
                <w:szCs w:val="24"/>
              </w:rPr>
            </w:pPr>
            <w:r w:rsidRPr="00466DF5">
              <w:rPr>
                <w:rFonts w:ascii="Times New Roman" w:hAnsi="Times New Roman"/>
                <w:sz w:val="24"/>
                <w:szCs w:val="24"/>
              </w:rPr>
              <w:t>2.34±0.12</w:t>
            </w:r>
          </w:p>
        </w:tc>
      </w:tr>
      <w:tr w:rsidR="003A4F0E" w:rsidRPr="00466DF5" w14:paraId="5D67F54D" w14:textId="77777777" w:rsidTr="00ED5006">
        <w:trPr>
          <w:trHeight w:val="482"/>
        </w:trPr>
        <w:tc>
          <w:tcPr>
            <w:tcW w:w="4142" w:type="dxa"/>
          </w:tcPr>
          <w:p w14:paraId="2110027B"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H</w:t>
            </w:r>
            <w:r w:rsidRPr="00466DF5">
              <w:rPr>
                <w:rFonts w:ascii="Times New Roman" w:hAnsi="Times New Roman"/>
                <w:sz w:val="24"/>
                <w:szCs w:val="24"/>
              </w:rPr>
              <w:t>ami melon</w:t>
            </w:r>
          </w:p>
        </w:tc>
        <w:tc>
          <w:tcPr>
            <w:tcW w:w="4144" w:type="dxa"/>
          </w:tcPr>
          <w:p w14:paraId="7E3BF661" w14:textId="77777777" w:rsidR="003A4F0E" w:rsidRPr="00466DF5" w:rsidRDefault="003A4F0E" w:rsidP="00ED5006">
            <w:pPr>
              <w:jc w:val="center"/>
              <w:rPr>
                <w:rFonts w:ascii="Times New Roman" w:hAnsi="Times New Roman"/>
                <w:sz w:val="24"/>
                <w:szCs w:val="24"/>
              </w:rPr>
            </w:pPr>
            <w:r w:rsidRPr="00466DF5">
              <w:rPr>
                <w:rFonts w:ascii="Times New Roman" w:hAnsi="Times New Roman"/>
                <w:sz w:val="24"/>
                <w:szCs w:val="24"/>
              </w:rPr>
              <w:t>9.70±0.58</w:t>
            </w:r>
          </w:p>
        </w:tc>
      </w:tr>
      <w:tr w:rsidR="003A4F0E" w:rsidRPr="00466DF5" w14:paraId="464DFE78" w14:textId="77777777" w:rsidTr="00ED5006">
        <w:trPr>
          <w:trHeight w:val="482"/>
        </w:trPr>
        <w:tc>
          <w:tcPr>
            <w:tcW w:w="4142" w:type="dxa"/>
          </w:tcPr>
          <w:p w14:paraId="783A73CB"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K</w:t>
            </w:r>
            <w:r w:rsidRPr="00466DF5">
              <w:rPr>
                <w:rFonts w:ascii="Times New Roman" w:hAnsi="Times New Roman"/>
                <w:sz w:val="24"/>
                <w:szCs w:val="24"/>
              </w:rPr>
              <w:t>umquat</w:t>
            </w:r>
          </w:p>
        </w:tc>
        <w:tc>
          <w:tcPr>
            <w:tcW w:w="4144" w:type="dxa"/>
          </w:tcPr>
          <w:p w14:paraId="7579375E" w14:textId="77777777" w:rsidR="003A4F0E" w:rsidRPr="00466DF5" w:rsidRDefault="003A4F0E" w:rsidP="00ED5006">
            <w:pPr>
              <w:jc w:val="center"/>
              <w:rPr>
                <w:rFonts w:ascii="Times New Roman" w:hAnsi="Times New Roman"/>
                <w:sz w:val="24"/>
                <w:szCs w:val="24"/>
              </w:rPr>
            </w:pPr>
            <w:r w:rsidRPr="00466DF5">
              <w:rPr>
                <w:rFonts w:ascii="Times New Roman" w:hAnsi="Times New Roman"/>
                <w:sz w:val="24"/>
                <w:szCs w:val="24"/>
              </w:rPr>
              <w:t>5.88±0.065</w:t>
            </w:r>
          </w:p>
        </w:tc>
      </w:tr>
      <w:tr w:rsidR="003A4F0E" w:rsidRPr="00466DF5" w14:paraId="67975926" w14:textId="77777777" w:rsidTr="00ED5006">
        <w:trPr>
          <w:trHeight w:val="482"/>
        </w:trPr>
        <w:tc>
          <w:tcPr>
            <w:tcW w:w="4142" w:type="dxa"/>
            <w:tcBorders>
              <w:bottom w:val="nil"/>
            </w:tcBorders>
          </w:tcPr>
          <w:p w14:paraId="39281C08"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A</w:t>
            </w:r>
            <w:r w:rsidRPr="00466DF5">
              <w:rPr>
                <w:rFonts w:ascii="Times New Roman" w:hAnsi="Times New Roman"/>
                <w:sz w:val="24"/>
                <w:szCs w:val="24"/>
              </w:rPr>
              <w:t>pple</w:t>
            </w:r>
          </w:p>
        </w:tc>
        <w:tc>
          <w:tcPr>
            <w:tcW w:w="4144" w:type="dxa"/>
            <w:tcBorders>
              <w:bottom w:val="nil"/>
            </w:tcBorders>
          </w:tcPr>
          <w:p w14:paraId="52C841F6" w14:textId="77777777" w:rsidR="003A4F0E" w:rsidRPr="00466DF5" w:rsidRDefault="003A4F0E" w:rsidP="00ED5006">
            <w:pPr>
              <w:jc w:val="center"/>
              <w:rPr>
                <w:rFonts w:ascii="Times New Roman" w:hAnsi="Times New Roman"/>
                <w:sz w:val="24"/>
                <w:szCs w:val="24"/>
              </w:rPr>
            </w:pPr>
            <w:r w:rsidRPr="00466DF5">
              <w:rPr>
                <w:rFonts w:ascii="Times New Roman" w:hAnsi="Times New Roman"/>
                <w:sz w:val="24"/>
                <w:szCs w:val="24"/>
              </w:rPr>
              <w:t>29.06±0.71</w:t>
            </w:r>
          </w:p>
        </w:tc>
      </w:tr>
      <w:tr w:rsidR="003A4F0E" w:rsidRPr="00466DF5" w14:paraId="5346F604" w14:textId="77777777" w:rsidTr="00ED5006">
        <w:trPr>
          <w:trHeight w:val="482"/>
        </w:trPr>
        <w:tc>
          <w:tcPr>
            <w:tcW w:w="4142" w:type="dxa"/>
            <w:tcBorders>
              <w:top w:val="nil"/>
              <w:bottom w:val="single" w:sz="8" w:space="0" w:color="auto"/>
            </w:tcBorders>
          </w:tcPr>
          <w:p w14:paraId="3443FE64" w14:textId="77777777" w:rsidR="003A4F0E" w:rsidRPr="00466DF5" w:rsidRDefault="003A4F0E" w:rsidP="00ED5006">
            <w:pPr>
              <w:jc w:val="center"/>
              <w:rPr>
                <w:rFonts w:ascii="Times New Roman" w:hAnsi="Times New Roman"/>
                <w:sz w:val="24"/>
                <w:szCs w:val="24"/>
              </w:rPr>
            </w:pPr>
            <w:r w:rsidRPr="00466DF5">
              <w:rPr>
                <w:rFonts w:ascii="Times New Roman" w:hAnsi="Times New Roman" w:hint="eastAsia"/>
                <w:sz w:val="24"/>
                <w:szCs w:val="24"/>
              </w:rPr>
              <w:t>S</w:t>
            </w:r>
            <w:r w:rsidRPr="00466DF5">
              <w:rPr>
                <w:rFonts w:ascii="Times New Roman" w:hAnsi="Times New Roman"/>
                <w:sz w:val="24"/>
                <w:szCs w:val="24"/>
              </w:rPr>
              <w:t>weet potato</w:t>
            </w:r>
          </w:p>
        </w:tc>
        <w:tc>
          <w:tcPr>
            <w:tcW w:w="4144" w:type="dxa"/>
            <w:tcBorders>
              <w:top w:val="nil"/>
              <w:bottom w:val="single" w:sz="8" w:space="0" w:color="auto"/>
            </w:tcBorders>
          </w:tcPr>
          <w:p w14:paraId="2F831846" w14:textId="77777777" w:rsidR="003A4F0E" w:rsidRPr="00466DF5" w:rsidRDefault="003A4F0E" w:rsidP="00ED5006">
            <w:pPr>
              <w:jc w:val="center"/>
              <w:rPr>
                <w:rFonts w:ascii="Times New Roman" w:hAnsi="Times New Roman"/>
                <w:sz w:val="24"/>
                <w:szCs w:val="24"/>
              </w:rPr>
            </w:pPr>
            <w:r w:rsidRPr="00466DF5">
              <w:rPr>
                <w:rFonts w:ascii="Times New Roman" w:hAnsi="Times New Roman"/>
                <w:sz w:val="24"/>
                <w:szCs w:val="24"/>
              </w:rPr>
              <w:t>3.99±0.12</w:t>
            </w:r>
          </w:p>
        </w:tc>
      </w:tr>
    </w:tbl>
    <w:p w14:paraId="1BC61589" w14:textId="77777777" w:rsidR="00AE1222" w:rsidRDefault="00AE1222" w:rsidP="00C133A4">
      <w:pPr>
        <w:widowControl/>
        <w:jc w:val="left"/>
        <w:rPr>
          <w:rFonts w:ascii="Times New Roman" w:hAnsi="Times New Roman"/>
          <w:sz w:val="24"/>
        </w:rPr>
      </w:pPr>
    </w:p>
    <w:p w14:paraId="1BE6AF14" w14:textId="745B0EB7" w:rsidR="00A7345C" w:rsidRDefault="00A7345C">
      <w:pPr>
        <w:widowControl/>
        <w:jc w:val="left"/>
        <w:rPr>
          <w:rFonts w:ascii="Times New Roman" w:hAnsi="Times New Roman"/>
          <w:sz w:val="24"/>
        </w:rPr>
      </w:pPr>
      <w:r>
        <w:rPr>
          <w:rFonts w:ascii="Times New Roman" w:hAnsi="Times New Roman"/>
          <w:sz w:val="24"/>
        </w:rPr>
        <w:br w:type="page"/>
      </w:r>
    </w:p>
    <w:p w14:paraId="64506EAD" w14:textId="77777777" w:rsidR="00AE1222" w:rsidRDefault="00AE1222" w:rsidP="00C133A4">
      <w:pPr>
        <w:widowControl/>
        <w:jc w:val="left"/>
        <w:rPr>
          <w:rFonts w:ascii="Times New Roman" w:hAnsi="Times New Roman"/>
          <w:sz w:val="24"/>
        </w:rPr>
      </w:pPr>
    </w:p>
    <w:p w14:paraId="45EA9517" w14:textId="11CACD61" w:rsidR="00546843" w:rsidRPr="006150A9" w:rsidRDefault="00AE1222" w:rsidP="00546843">
      <w:pPr>
        <w:pStyle w:val="EndNoteBibliography"/>
        <w:ind w:left="480" w:hangingChars="200" w:hanging="480"/>
        <w:jc w:val="both"/>
        <w:rPr>
          <w:szCs w:val="24"/>
        </w:rPr>
      </w:pPr>
      <w:r>
        <w:fldChar w:fldCharType="begin"/>
      </w:r>
      <w:r>
        <w:instrText xml:space="preserve"> ADDIN EN.REFLIST </w:instrText>
      </w:r>
      <w:r>
        <w:fldChar w:fldCharType="separate"/>
      </w:r>
      <w:r w:rsidR="00546843" w:rsidRPr="00546843">
        <w:rPr>
          <w:szCs w:val="24"/>
        </w:rPr>
        <w:t xml:space="preserve"> </w:t>
      </w:r>
      <w:r w:rsidR="00546843" w:rsidRPr="006150A9">
        <w:rPr>
          <w:szCs w:val="24"/>
        </w:rPr>
        <w:t xml:space="preserve">Li, Y., Weng, Y., Lu, S., Xue, M., Yao, B., Weng, W., Zheng, T., 2020. One-Step Hydrothermal Synthesis of N, Fe-Codoped Carbon Dots as Mimic Peroxidase and Application on Hydrogen Peroxide and Glucose Detection. J Nanomater. 2020, 1-11. </w:t>
      </w:r>
      <w:hyperlink r:id="rId20" w:history="1">
        <w:r w:rsidR="00546843" w:rsidRPr="006150A9">
          <w:rPr>
            <w:rStyle w:val="ad"/>
            <w:szCs w:val="24"/>
          </w:rPr>
          <w:t>http://doi.org/10.1155/2020/1363212</w:t>
        </w:r>
      </w:hyperlink>
      <w:r w:rsidR="00546843" w:rsidRPr="006150A9">
        <w:rPr>
          <w:szCs w:val="24"/>
        </w:rPr>
        <w:t>.</w:t>
      </w:r>
    </w:p>
    <w:p w14:paraId="53666866" w14:textId="77777777" w:rsidR="00546843" w:rsidRPr="006150A9" w:rsidRDefault="00546843" w:rsidP="00546843">
      <w:pPr>
        <w:pStyle w:val="EndNoteBibliography"/>
        <w:ind w:left="480" w:hangingChars="200" w:hanging="480"/>
        <w:jc w:val="both"/>
        <w:rPr>
          <w:szCs w:val="24"/>
        </w:rPr>
      </w:pPr>
      <w:r w:rsidRPr="006150A9">
        <w:rPr>
          <w:szCs w:val="24"/>
        </w:rPr>
        <w:t>Lin, L., Song, X., Chen, Y., Rong, M., Zhao, T., Wang, Y., Jiang, Y., Chen, X., 2015. Intrinsic peroxidase-like catalytic activity of nitrogen-doped graphene quantum dots and their application in the colorimetric detection of H</w:t>
      </w:r>
      <w:r w:rsidRPr="006150A9">
        <w:rPr>
          <w:szCs w:val="24"/>
          <w:vertAlign w:val="subscript"/>
        </w:rPr>
        <w:t>2</w:t>
      </w:r>
      <w:r w:rsidRPr="006150A9">
        <w:rPr>
          <w:szCs w:val="24"/>
        </w:rPr>
        <w:t>O</w:t>
      </w:r>
      <w:r w:rsidRPr="006150A9">
        <w:rPr>
          <w:szCs w:val="24"/>
          <w:vertAlign w:val="subscript"/>
        </w:rPr>
        <w:t>2</w:t>
      </w:r>
      <w:r w:rsidRPr="006150A9">
        <w:rPr>
          <w:szCs w:val="24"/>
        </w:rPr>
        <w:t xml:space="preserve"> and glucose. Anal Chim Acta. 869, 89-95. </w:t>
      </w:r>
      <w:hyperlink r:id="rId21" w:history="1">
        <w:r w:rsidRPr="006150A9">
          <w:rPr>
            <w:rStyle w:val="ad"/>
            <w:szCs w:val="24"/>
          </w:rPr>
          <w:t>http://doi.org/10.1016/j.aca.2015.02.024</w:t>
        </w:r>
      </w:hyperlink>
      <w:r w:rsidRPr="006150A9">
        <w:rPr>
          <w:szCs w:val="24"/>
        </w:rPr>
        <w:t>.</w:t>
      </w:r>
    </w:p>
    <w:p w14:paraId="1ABFF11E" w14:textId="77777777" w:rsidR="00546843" w:rsidRPr="006150A9" w:rsidRDefault="00546843" w:rsidP="00546843">
      <w:pPr>
        <w:pStyle w:val="EndNoteBibliography"/>
        <w:ind w:left="480" w:hangingChars="200" w:hanging="480"/>
        <w:jc w:val="both"/>
        <w:rPr>
          <w:szCs w:val="24"/>
        </w:rPr>
      </w:pPr>
      <w:r w:rsidRPr="006150A9">
        <w:rPr>
          <w:szCs w:val="24"/>
        </w:rPr>
        <w:t xml:space="preserve">Long, Y., Wang, X., Shen, D., Zheng, H., 2016. Detection of glucose based on the peroxidase-like activity of reduced state carbon dots. Talanta. 159, 122-126. </w:t>
      </w:r>
      <w:hyperlink r:id="rId22" w:history="1">
        <w:r w:rsidRPr="006150A9">
          <w:rPr>
            <w:rStyle w:val="ad"/>
            <w:szCs w:val="24"/>
          </w:rPr>
          <w:t>http://doi.org/10.1016/j.talanta.2016.06.012</w:t>
        </w:r>
      </w:hyperlink>
      <w:r w:rsidRPr="006150A9">
        <w:rPr>
          <w:szCs w:val="24"/>
        </w:rPr>
        <w:t>.</w:t>
      </w:r>
    </w:p>
    <w:p w14:paraId="5091BA21" w14:textId="77777777" w:rsidR="00546843" w:rsidRPr="006150A9" w:rsidRDefault="00546843" w:rsidP="00546843">
      <w:pPr>
        <w:pStyle w:val="EndNoteBibliography"/>
        <w:ind w:left="480" w:hangingChars="200" w:hanging="480"/>
        <w:jc w:val="both"/>
        <w:rPr>
          <w:szCs w:val="24"/>
        </w:rPr>
      </w:pPr>
      <w:r w:rsidRPr="006150A9">
        <w:rPr>
          <w:szCs w:val="24"/>
        </w:rPr>
        <w:t xml:space="preserve">Nirala, N.R., Khandelwal, G., Kumar, B., Vinita, Prakash, R., Kumar, V., 2017. One step electro-oxidative preparation of graphene quantum dots from wood charcoal as a peroxidase mimetic. Talanta. 173, 36-43. </w:t>
      </w:r>
      <w:hyperlink r:id="rId23" w:history="1">
        <w:r w:rsidRPr="006150A9">
          <w:rPr>
            <w:rStyle w:val="ad"/>
            <w:szCs w:val="24"/>
          </w:rPr>
          <w:t>http://doi.org/10.1016/j.talanta.2017.05.061</w:t>
        </w:r>
      </w:hyperlink>
      <w:r w:rsidRPr="006150A9">
        <w:rPr>
          <w:szCs w:val="24"/>
        </w:rPr>
        <w:t>.</w:t>
      </w:r>
    </w:p>
    <w:p w14:paraId="019E609B" w14:textId="77777777" w:rsidR="00546843" w:rsidRPr="006150A9" w:rsidRDefault="00546843" w:rsidP="00546843">
      <w:pPr>
        <w:pStyle w:val="EndNoteBibliography"/>
        <w:ind w:left="480" w:hangingChars="200" w:hanging="480"/>
        <w:jc w:val="both"/>
        <w:rPr>
          <w:szCs w:val="24"/>
        </w:rPr>
      </w:pPr>
      <w:r w:rsidRPr="006150A9">
        <w:rPr>
          <w:szCs w:val="24"/>
        </w:rPr>
        <w:t xml:space="preserve">Shi, W., Wang, Q., Long, Y., Cheng, Z., Chen, S., Zheng, H., Huang, Y., 2011. Carbon nanodots as peroxidase mimetics and their applications to glucose detection. Chem Commun (Camb). 47(23), 6695-6697. </w:t>
      </w:r>
      <w:hyperlink r:id="rId24" w:history="1">
        <w:r w:rsidRPr="006150A9">
          <w:rPr>
            <w:rStyle w:val="ad"/>
            <w:szCs w:val="24"/>
          </w:rPr>
          <w:t>http://doi.org/10.1039/c1cc11943e</w:t>
        </w:r>
      </w:hyperlink>
      <w:r w:rsidRPr="006150A9">
        <w:rPr>
          <w:szCs w:val="24"/>
        </w:rPr>
        <w:t>.</w:t>
      </w:r>
    </w:p>
    <w:p w14:paraId="33ECBAE7" w14:textId="77777777" w:rsidR="00546843" w:rsidRPr="006150A9" w:rsidRDefault="00546843" w:rsidP="00546843">
      <w:pPr>
        <w:pStyle w:val="EndNoteBibliography"/>
        <w:ind w:left="480" w:hangingChars="200" w:hanging="480"/>
        <w:jc w:val="both"/>
        <w:rPr>
          <w:szCs w:val="24"/>
        </w:rPr>
      </w:pPr>
      <w:r w:rsidRPr="006150A9">
        <w:rPr>
          <w:szCs w:val="24"/>
        </w:rPr>
        <w:t xml:space="preserve">Zhang, G.Q., Li, Y.S., Liu, W.P., Gao, X.F., 2021. A fluorimetric and colorimetric dual-signal sensor for hydrogen peroxide and glucose based on the intrinsic peroxidase-like activity of cobalt and nitrogen co-doped carbon dots and inner filter effect. Anal Methods. 13(28), 3196-3204. </w:t>
      </w:r>
    </w:p>
    <w:p w14:paraId="1BCB0A49" w14:textId="77777777" w:rsidR="00546843" w:rsidRPr="006150A9" w:rsidRDefault="00546843" w:rsidP="00546843">
      <w:pPr>
        <w:pStyle w:val="EndNoteBibliography"/>
        <w:ind w:left="480" w:hangingChars="200" w:hanging="480"/>
        <w:jc w:val="both"/>
        <w:rPr>
          <w:szCs w:val="24"/>
        </w:rPr>
      </w:pPr>
      <w:r w:rsidRPr="006150A9">
        <w:rPr>
          <w:szCs w:val="24"/>
        </w:rPr>
        <w:t xml:space="preserve">Zheng, A.X., Cong, Z.X., Wang, J.R., Li, J., Yang, H.H., Chen, G.N., 2013. Highly-efficient peroxidase-like catalytic activity of graphene dots for biosensing. Biosens Bioelectron. 49, 519-524. </w:t>
      </w:r>
      <w:hyperlink r:id="rId25" w:history="1">
        <w:r w:rsidRPr="006150A9">
          <w:rPr>
            <w:rStyle w:val="ad"/>
            <w:szCs w:val="24"/>
          </w:rPr>
          <w:t>http://doi.org/10.1016/j.bios.2013.05.038</w:t>
        </w:r>
      </w:hyperlink>
      <w:r w:rsidRPr="006150A9">
        <w:rPr>
          <w:szCs w:val="24"/>
        </w:rPr>
        <w:t>.</w:t>
      </w:r>
    </w:p>
    <w:p w14:paraId="40BE0E93" w14:textId="575653BE" w:rsidR="00CA1CAF" w:rsidRPr="00CA1CAF" w:rsidRDefault="00546843" w:rsidP="00546843">
      <w:pPr>
        <w:pStyle w:val="EndNoteBibliography"/>
        <w:ind w:left="480" w:hangingChars="200" w:hanging="480"/>
        <w:jc w:val="both"/>
      </w:pPr>
      <w:r w:rsidRPr="006150A9">
        <w:rPr>
          <w:szCs w:val="24"/>
        </w:rPr>
        <w:t xml:space="preserve">Zhong, Q., Chen, Y., Qin, X., Wang, Y., Yuan, C., Xu, Y., 2019. Colorimetric enzymatic determination of glucose based on etching of gold nanorods by iodine and using carbon quantum dots as peroxidase mimics. Mikrochim Acta. 186(3), 161. </w:t>
      </w:r>
      <w:hyperlink r:id="rId26" w:history="1">
        <w:r w:rsidRPr="006150A9">
          <w:rPr>
            <w:rStyle w:val="ad"/>
            <w:szCs w:val="24"/>
          </w:rPr>
          <w:t>http://doi.org/10.1007/s00604-019-3291-2</w:t>
        </w:r>
      </w:hyperlink>
      <w:r w:rsidRPr="006150A9">
        <w:rPr>
          <w:szCs w:val="24"/>
        </w:rPr>
        <w:t>.</w:t>
      </w:r>
    </w:p>
    <w:p w14:paraId="0F796520" w14:textId="076C4BFD" w:rsidR="003A4F0E" w:rsidRDefault="00A7345C" w:rsidP="005A0181">
      <w:pPr>
        <w:pStyle w:val="EndNoteBibliography"/>
        <w:ind w:left="720" w:hanging="720"/>
        <w:jc w:val="both"/>
      </w:pPr>
      <w:r>
        <w:rPr>
          <w:rFonts w:hint="eastAsia"/>
        </w:rPr>
        <w:lastRenderedPageBreak/>
        <w:t>Z</w:t>
      </w:r>
      <w:r>
        <w:t xml:space="preserve">hong Q., Huang X., Tan Q., Su A., Chen Y., Liu X., Wang Y., 2018. </w:t>
      </w:r>
      <w:r w:rsidRPr="00A25E3C">
        <w:t>Glucose determination method using carbon quantum dots as peroxidase-mimicking enzymes</w:t>
      </w:r>
      <w:r>
        <w:t>. Chinese J An</w:t>
      </w:r>
      <w:r>
        <w:rPr>
          <w:rFonts w:hint="eastAsia"/>
        </w:rPr>
        <w:t>al</w:t>
      </w:r>
      <w:r>
        <w:t xml:space="preserve"> Chem. 46(7), 1062-1068.</w:t>
      </w:r>
      <w:r w:rsidR="00AE1222">
        <w:fldChar w:fldCharType="end"/>
      </w:r>
    </w:p>
    <w:sectPr w:rsidR="003A4F0E">
      <w:headerReference w:type="default" r:id="rId27"/>
      <w:footerReference w:type="default" r:id="rId28"/>
      <w:pgSz w:w="11906" w:h="16838"/>
      <w:pgMar w:top="1440" w:right="1800" w:bottom="1440" w:left="1800" w:header="720" w:footer="720"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BAA04D" w14:textId="77777777" w:rsidR="00527652" w:rsidRDefault="00527652" w:rsidP="00B40900">
      <w:r>
        <w:separator/>
      </w:r>
    </w:p>
  </w:endnote>
  <w:endnote w:type="continuationSeparator" w:id="0">
    <w:p w14:paraId="1ED40C89" w14:textId="77777777" w:rsidR="00527652" w:rsidRDefault="00527652" w:rsidP="00B40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04F8A" w14:textId="17930E89" w:rsidR="00FF74BC" w:rsidRDefault="00986561">
    <w:pPr>
      <w:pStyle w:val="a4"/>
      <w:jc w:val="center"/>
    </w:pPr>
    <w:r>
      <w:fldChar w:fldCharType="begin"/>
    </w:r>
    <w:r>
      <w:instrText>PAGE   \* MERGEFORMAT</w:instrText>
    </w:r>
    <w:r>
      <w:fldChar w:fldCharType="separate"/>
    </w:r>
    <w:r w:rsidR="00CC2280" w:rsidRPr="00CC2280">
      <w:rPr>
        <w:noProof/>
        <w:lang w:val="zh-CN"/>
      </w:rPr>
      <w:t>4</w:t>
    </w:r>
    <w:r>
      <w:fldChar w:fldCharType="end"/>
    </w:r>
  </w:p>
  <w:p w14:paraId="6E681C2C" w14:textId="77777777" w:rsidR="00FF74BC" w:rsidRDefault="00000000">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04978F" w14:textId="77777777" w:rsidR="00527652" w:rsidRDefault="00527652" w:rsidP="00B40900">
      <w:r>
        <w:separator/>
      </w:r>
    </w:p>
  </w:footnote>
  <w:footnote w:type="continuationSeparator" w:id="0">
    <w:p w14:paraId="3762F5E6" w14:textId="77777777" w:rsidR="00527652" w:rsidRDefault="00527652" w:rsidP="00B409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79F54" w14:textId="77777777" w:rsidR="00FF74BC" w:rsidRDefault="00000000" w:rsidP="00B50102">
    <w:pPr>
      <w:pStyle w:val="a3"/>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1924"/>
    <w:multiLevelType w:val="hybridMultilevel"/>
    <w:tmpl w:val="2424BF6A"/>
    <w:lvl w:ilvl="0" w:tplc="A1CC96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5776E79"/>
    <w:multiLevelType w:val="hybridMultilevel"/>
    <w:tmpl w:val="B4B2ADFE"/>
    <w:lvl w:ilvl="0" w:tplc="03FA0230">
      <w:start w:val="1"/>
      <w:numFmt w:val="decimal"/>
      <w:lvlText w:val="%1."/>
      <w:lvlJc w:val="left"/>
      <w:pPr>
        <w:ind w:left="360" w:hanging="360"/>
      </w:pPr>
      <w:rPr>
        <w:rFonts w:cs="Times New Roman" w:hint="default"/>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2" w15:restartNumberingAfterBreak="0">
    <w:nsid w:val="31A66E73"/>
    <w:multiLevelType w:val="hybridMultilevel"/>
    <w:tmpl w:val="A70C12BC"/>
    <w:lvl w:ilvl="0" w:tplc="2670F82E">
      <w:start w:val="1"/>
      <w:numFmt w:val="decimal"/>
      <w:lvlText w:val="%1."/>
      <w:lvlJc w:val="left"/>
      <w:pPr>
        <w:ind w:left="360" w:hanging="36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CE1C1D"/>
    <w:multiLevelType w:val="hybridMultilevel"/>
    <w:tmpl w:val="88047256"/>
    <w:lvl w:ilvl="0" w:tplc="825EDB5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D3C7190"/>
    <w:multiLevelType w:val="hybridMultilevel"/>
    <w:tmpl w:val="300ED4F8"/>
    <w:lvl w:ilvl="0" w:tplc="7FF6A84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438749FF"/>
    <w:multiLevelType w:val="hybridMultilevel"/>
    <w:tmpl w:val="39EEAF92"/>
    <w:lvl w:ilvl="0" w:tplc="9C40F0F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52A1F0D"/>
    <w:multiLevelType w:val="hybridMultilevel"/>
    <w:tmpl w:val="D60C0682"/>
    <w:lvl w:ilvl="0" w:tplc="33EAFF5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58208211">
    <w:abstractNumId w:val="5"/>
  </w:num>
  <w:num w:numId="2" w16cid:durableId="474029962">
    <w:abstractNumId w:val="0"/>
  </w:num>
  <w:num w:numId="3" w16cid:durableId="1638801428">
    <w:abstractNumId w:val="4"/>
  </w:num>
  <w:num w:numId="4" w16cid:durableId="152113132">
    <w:abstractNumId w:val="3"/>
  </w:num>
  <w:num w:numId="5" w16cid:durableId="2015766451">
    <w:abstractNumId w:val="6"/>
  </w:num>
  <w:num w:numId="6" w16cid:durableId="1224296897">
    <w:abstractNumId w:val="1"/>
  </w:num>
  <w:num w:numId="7" w16cid:durableId="9477830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Food-TC&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z5rt5sd9f0te5aet5pxxze02ftsz2r95r225&quot;&gt;Glu&lt;record-ids&gt;&lt;item&gt;73&lt;/item&gt;&lt;item&gt;147&lt;/item&gt;&lt;item&gt;148&lt;/item&gt;&lt;item&gt;149&lt;/item&gt;&lt;item&gt;150&lt;/item&gt;&lt;item&gt;152&lt;/item&gt;&lt;item&gt;153&lt;/item&gt;&lt;item&gt;155&lt;/item&gt;&lt;/record-ids&gt;&lt;/item&gt;&lt;/Libraries&gt;"/>
  </w:docVars>
  <w:rsids>
    <w:rsidRoot w:val="008D33FB"/>
    <w:rsid w:val="00000AC4"/>
    <w:rsid w:val="0001177A"/>
    <w:rsid w:val="000257CC"/>
    <w:rsid w:val="00077D77"/>
    <w:rsid w:val="000839E6"/>
    <w:rsid w:val="0009121D"/>
    <w:rsid w:val="00091BCB"/>
    <w:rsid w:val="000B1A4D"/>
    <w:rsid w:val="000B2178"/>
    <w:rsid w:val="000B632A"/>
    <w:rsid w:val="000E484F"/>
    <w:rsid w:val="000F551E"/>
    <w:rsid w:val="000F7EA9"/>
    <w:rsid w:val="00111928"/>
    <w:rsid w:val="00123D4D"/>
    <w:rsid w:val="0012765A"/>
    <w:rsid w:val="00161136"/>
    <w:rsid w:val="00162BB0"/>
    <w:rsid w:val="0018399F"/>
    <w:rsid w:val="0019444E"/>
    <w:rsid w:val="001B2451"/>
    <w:rsid w:val="001D408A"/>
    <w:rsid w:val="001E7AB0"/>
    <w:rsid w:val="002013C6"/>
    <w:rsid w:val="002100C0"/>
    <w:rsid w:val="00220C27"/>
    <w:rsid w:val="00234B50"/>
    <w:rsid w:val="002A57FB"/>
    <w:rsid w:val="002D285C"/>
    <w:rsid w:val="002F334D"/>
    <w:rsid w:val="002F676B"/>
    <w:rsid w:val="00301151"/>
    <w:rsid w:val="00302FD4"/>
    <w:rsid w:val="003032B4"/>
    <w:rsid w:val="0032071B"/>
    <w:rsid w:val="003222FB"/>
    <w:rsid w:val="003268B4"/>
    <w:rsid w:val="003372A1"/>
    <w:rsid w:val="0035368C"/>
    <w:rsid w:val="00357EED"/>
    <w:rsid w:val="0036399E"/>
    <w:rsid w:val="003666A8"/>
    <w:rsid w:val="00372558"/>
    <w:rsid w:val="003821B8"/>
    <w:rsid w:val="003A4F0E"/>
    <w:rsid w:val="003A7FA5"/>
    <w:rsid w:val="003C350B"/>
    <w:rsid w:val="003D17AB"/>
    <w:rsid w:val="003E7D62"/>
    <w:rsid w:val="00413243"/>
    <w:rsid w:val="00435262"/>
    <w:rsid w:val="00441350"/>
    <w:rsid w:val="00445B46"/>
    <w:rsid w:val="00465124"/>
    <w:rsid w:val="00465F83"/>
    <w:rsid w:val="004664B5"/>
    <w:rsid w:val="0048155A"/>
    <w:rsid w:val="004979E4"/>
    <w:rsid w:val="004A2471"/>
    <w:rsid w:val="004A2576"/>
    <w:rsid w:val="004B0243"/>
    <w:rsid w:val="004B1225"/>
    <w:rsid w:val="004C1D67"/>
    <w:rsid w:val="004C4255"/>
    <w:rsid w:val="004E69EC"/>
    <w:rsid w:val="005054AF"/>
    <w:rsid w:val="00522A81"/>
    <w:rsid w:val="00526019"/>
    <w:rsid w:val="00527652"/>
    <w:rsid w:val="00534E52"/>
    <w:rsid w:val="00541370"/>
    <w:rsid w:val="00546843"/>
    <w:rsid w:val="00556E9D"/>
    <w:rsid w:val="005815D4"/>
    <w:rsid w:val="00584B1D"/>
    <w:rsid w:val="00595751"/>
    <w:rsid w:val="005A0181"/>
    <w:rsid w:val="005A637B"/>
    <w:rsid w:val="005A7B1F"/>
    <w:rsid w:val="005B68C3"/>
    <w:rsid w:val="005F670F"/>
    <w:rsid w:val="00605554"/>
    <w:rsid w:val="00624C93"/>
    <w:rsid w:val="00630865"/>
    <w:rsid w:val="006346D8"/>
    <w:rsid w:val="00661005"/>
    <w:rsid w:val="006B1467"/>
    <w:rsid w:val="006C30FF"/>
    <w:rsid w:val="006D773D"/>
    <w:rsid w:val="006E2F7B"/>
    <w:rsid w:val="006E2F80"/>
    <w:rsid w:val="006F45A2"/>
    <w:rsid w:val="0070383B"/>
    <w:rsid w:val="0072170E"/>
    <w:rsid w:val="007230F5"/>
    <w:rsid w:val="00755AB7"/>
    <w:rsid w:val="00790366"/>
    <w:rsid w:val="0079565D"/>
    <w:rsid w:val="00797B98"/>
    <w:rsid w:val="007A2827"/>
    <w:rsid w:val="007C40BE"/>
    <w:rsid w:val="007F6248"/>
    <w:rsid w:val="007F6F71"/>
    <w:rsid w:val="00824D6B"/>
    <w:rsid w:val="00841B46"/>
    <w:rsid w:val="00850B36"/>
    <w:rsid w:val="00887B3F"/>
    <w:rsid w:val="00896CD9"/>
    <w:rsid w:val="008A21C0"/>
    <w:rsid w:val="008A61B5"/>
    <w:rsid w:val="008A7467"/>
    <w:rsid w:val="008B7DA7"/>
    <w:rsid w:val="008D33FB"/>
    <w:rsid w:val="008D47BF"/>
    <w:rsid w:val="008D5B13"/>
    <w:rsid w:val="008E3556"/>
    <w:rsid w:val="00916223"/>
    <w:rsid w:val="00921633"/>
    <w:rsid w:val="009243D2"/>
    <w:rsid w:val="00944764"/>
    <w:rsid w:val="0094698D"/>
    <w:rsid w:val="009761A6"/>
    <w:rsid w:val="00981F6D"/>
    <w:rsid w:val="00986561"/>
    <w:rsid w:val="00990B16"/>
    <w:rsid w:val="009C619C"/>
    <w:rsid w:val="009C61FD"/>
    <w:rsid w:val="009D1AB1"/>
    <w:rsid w:val="009D29C4"/>
    <w:rsid w:val="009E18C7"/>
    <w:rsid w:val="009F741F"/>
    <w:rsid w:val="00A0041E"/>
    <w:rsid w:val="00A04EA5"/>
    <w:rsid w:val="00A248CB"/>
    <w:rsid w:val="00A7345C"/>
    <w:rsid w:val="00A76485"/>
    <w:rsid w:val="00AA1D4E"/>
    <w:rsid w:val="00AD6039"/>
    <w:rsid w:val="00AE1222"/>
    <w:rsid w:val="00AE22AD"/>
    <w:rsid w:val="00AE6EBE"/>
    <w:rsid w:val="00AE7458"/>
    <w:rsid w:val="00B21C00"/>
    <w:rsid w:val="00B40900"/>
    <w:rsid w:val="00B4527D"/>
    <w:rsid w:val="00B737C6"/>
    <w:rsid w:val="00B97E32"/>
    <w:rsid w:val="00BA6EEC"/>
    <w:rsid w:val="00BF1EF2"/>
    <w:rsid w:val="00C04A75"/>
    <w:rsid w:val="00C0756A"/>
    <w:rsid w:val="00C133A4"/>
    <w:rsid w:val="00C16112"/>
    <w:rsid w:val="00C24F12"/>
    <w:rsid w:val="00C25824"/>
    <w:rsid w:val="00C37504"/>
    <w:rsid w:val="00C45D8C"/>
    <w:rsid w:val="00C53C7F"/>
    <w:rsid w:val="00C60314"/>
    <w:rsid w:val="00C745F9"/>
    <w:rsid w:val="00C96AD6"/>
    <w:rsid w:val="00CA03DD"/>
    <w:rsid w:val="00CA1CAF"/>
    <w:rsid w:val="00CA61BE"/>
    <w:rsid w:val="00CC2280"/>
    <w:rsid w:val="00CD3C55"/>
    <w:rsid w:val="00CD6DDF"/>
    <w:rsid w:val="00CE17E9"/>
    <w:rsid w:val="00CE1D48"/>
    <w:rsid w:val="00CE4204"/>
    <w:rsid w:val="00CF0BB2"/>
    <w:rsid w:val="00CF2C56"/>
    <w:rsid w:val="00CF5CE4"/>
    <w:rsid w:val="00CF7913"/>
    <w:rsid w:val="00D03225"/>
    <w:rsid w:val="00D033F9"/>
    <w:rsid w:val="00D235CE"/>
    <w:rsid w:val="00D464BD"/>
    <w:rsid w:val="00D47143"/>
    <w:rsid w:val="00D57FDB"/>
    <w:rsid w:val="00D7768B"/>
    <w:rsid w:val="00D84F4C"/>
    <w:rsid w:val="00D857FF"/>
    <w:rsid w:val="00D97283"/>
    <w:rsid w:val="00DB3115"/>
    <w:rsid w:val="00DB6053"/>
    <w:rsid w:val="00DB663A"/>
    <w:rsid w:val="00DD5901"/>
    <w:rsid w:val="00DD5BE3"/>
    <w:rsid w:val="00DD6CBF"/>
    <w:rsid w:val="00DE47D3"/>
    <w:rsid w:val="00DE6C86"/>
    <w:rsid w:val="00DF3F98"/>
    <w:rsid w:val="00DF520A"/>
    <w:rsid w:val="00E068E8"/>
    <w:rsid w:val="00E11CA9"/>
    <w:rsid w:val="00E21B53"/>
    <w:rsid w:val="00E26E36"/>
    <w:rsid w:val="00E322A5"/>
    <w:rsid w:val="00E424DE"/>
    <w:rsid w:val="00E42F4A"/>
    <w:rsid w:val="00E46807"/>
    <w:rsid w:val="00E90FB9"/>
    <w:rsid w:val="00E965EC"/>
    <w:rsid w:val="00EB6367"/>
    <w:rsid w:val="00EC0A9C"/>
    <w:rsid w:val="00EC1953"/>
    <w:rsid w:val="00ED0C92"/>
    <w:rsid w:val="00EF0998"/>
    <w:rsid w:val="00F04ABF"/>
    <w:rsid w:val="00F0692A"/>
    <w:rsid w:val="00F105DD"/>
    <w:rsid w:val="00F174F9"/>
    <w:rsid w:val="00F32C17"/>
    <w:rsid w:val="00F37DCF"/>
    <w:rsid w:val="00F43B6D"/>
    <w:rsid w:val="00F448C6"/>
    <w:rsid w:val="00F95101"/>
    <w:rsid w:val="00FC469D"/>
    <w:rsid w:val="00FE396C"/>
    <w:rsid w:val="00FE59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987274"/>
  <w15:chartTrackingRefBased/>
  <w15:docId w15:val="{230369CD-3A8C-413A-A569-73546E355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90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1"/>
    <w:uiPriority w:val="99"/>
    <w:unhideWhenUsed/>
    <w:rsid w:val="00B40900"/>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1">
    <w:name w:val="页眉 字符1"/>
    <w:basedOn w:val="a0"/>
    <w:link w:val="a3"/>
    <w:uiPriority w:val="99"/>
    <w:rsid w:val="00B40900"/>
    <w:rPr>
      <w:sz w:val="18"/>
      <w:szCs w:val="18"/>
    </w:rPr>
  </w:style>
  <w:style w:type="paragraph" w:styleId="a4">
    <w:name w:val="footer"/>
    <w:basedOn w:val="a"/>
    <w:link w:val="10"/>
    <w:uiPriority w:val="99"/>
    <w:unhideWhenUsed/>
    <w:rsid w:val="00B40900"/>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10">
    <w:name w:val="页脚 字符1"/>
    <w:basedOn w:val="a0"/>
    <w:link w:val="a4"/>
    <w:uiPriority w:val="99"/>
    <w:rsid w:val="00B40900"/>
    <w:rPr>
      <w:sz w:val="18"/>
      <w:szCs w:val="18"/>
    </w:rPr>
  </w:style>
  <w:style w:type="character" w:customStyle="1" w:styleId="a5">
    <w:name w:val="页眉 字符"/>
    <w:uiPriority w:val="99"/>
    <w:rsid w:val="00B40900"/>
    <w:rPr>
      <w:kern w:val="2"/>
      <w:sz w:val="18"/>
      <w:szCs w:val="18"/>
    </w:rPr>
  </w:style>
  <w:style w:type="character" w:customStyle="1" w:styleId="a6">
    <w:name w:val="页脚 字符"/>
    <w:uiPriority w:val="99"/>
    <w:rsid w:val="00B40900"/>
    <w:rPr>
      <w:kern w:val="2"/>
      <w:sz w:val="18"/>
      <w:szCs w:val="18"/>
    </w:rPr>
  </w:style>
  <w:style w:type="paragraph" w:styleId="a7">
    <w:name w:val="List Paragraph"/>
    <w:basedOn w:val="a"/>
    <w:uiPriority w:val="34"/>
    <w:qFormat/>
    <w:rsid w:val="003D17AB"/>
    <w:pPr>
      <w:ind w:firstLineChars="200" w:firstLine="420"/>
    </w:pPr>
  </w:style>
  <w:style w:type="paragraph" w:styleId="a8">
    <w:name w:val="annotation text"/>
    <w:basedOn w:val="a"/>
    <w:link w:val="a9"/>
    <w:uiPriority w:val="99"/>
    <w:semiHidden/>
    <w:unhideWhenUsed/>
    <w:rsid w:val="007F6248"/>
    <w:pPr>
      <w:jc w:val="left"/>
    </w:pPr>
  </w:style>
  <w:style w:type="character" w:customStyle="1" w:styleId="a9">
    <w:name w:val="批注文字 字符"/>
    <w:basedOn w:val="a0"/>
    <w:link w:val="a8"/>
    <w:uiPriority w:val="99"/>
    <w:semiHidden/>
    <w:rsid w:val="007F6248"/>
    <w:rPr>
      <w:rFonts w:ascii="Calibri" w:eastAsia="宋体" w:hAnsi="Calibri" w:cs="Times New Roman"/>
    </w:rPr>
  </w:style>
  <w:style w:type="paragraph" w:styleId="aa">
    <w:name w:val="Balloon Text"/>
    <w:basedOn w:val="a"/>
    <w:link w:val="ab"/>
    <w:uiPriority w:val="99"/>
    <w:semiHidden/>
    <w:unhideWhenUsed/>
    <w:rsid w:val="007F6248"/>
    <w:rPr>
      <w:sz w:val="18"/>
      <w:szCs w:val="18"/>
    </w:rPr>
  </w:style>
  <w:style w:type="character" w:customStyle="1" w:styleId="ab">
    <w:name w:val="批注框文本 字符"/>
    <w:basedOn w:val="a0"/>
    <w:link w:val="aa"/>
    <w:uiPriority w:val="99"/>
    <w:semiHidden/>
    <w:rsid w:val="007F6248"/>
    <w:rPr>
      <w:rFonts w:ascii="Calibri" w:eastAsia="宋体" w:hAnsi="Calibri" w:cs="Times New Roman"/>
      <w:sz w:val="18"/>
      <w:szCs w:val="18"/>
    </w:rPr>
  </w:style>
  <w:style w:type="character" w:styleId="ac">
    <w:name w:val="annotation reference"/>
    <w:basedOn w:val="a0"/>
    <w:uiPriority w:val="99"/>
    <w:semiHidden/>
    <w:unhideWhenUsed/>
    <w:rPr>
      <w:sz w:val="21"/>
      <w:szCs w:val="21"/>
    </w:rPr>
  </w:style>
  <w:style w:type="character" w:styleId="ad">
    <w:name w:val="Hyperlink"/>
    <w:basedOn w:val="a0"/>
    <w:uiPriority w:val="99"/>
    <w:unhideWhenUsed/>
    <w:rsid w:val="0018399F"/>
    <w:rPr>
      <w:color w:val="0563C1" w:themeColor="hyperlink"/>
      <w:u w:val="single"/>
    </w:rPr>
  </w:style>
  <w:style w:type="character" w:styleId="ae">
    <w:name w:val="Unresolved Mention"/>
    <w:basedOn w:val="a0"/>
    <w:uiPriority w:val="99"/>
    <w:semiHidden/>
    <w:unhideWhenUsed/>
    <w:rsid w:val="0018399F"/>
    <w:rPr>
      <w:color w:val="605E5C"/>
      <w:shd w:val="clear" w:color="auto" w:fill="E1DFDD"/>
    </w:rPr>
  </w:style>
  <w:style w:type="table" w:styleId="af">
    <w:name w:val="Table Grid"/>
    <w:basedOn w:val="a1"/>
    <w:uiPriority w:val="39"/>
    <w:rsid w:val="003A4F0E"/>
    <w:rPr>
      <w:rFonts w:ascii="Calibri" w:eastAsia="宋体"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dNoteBibliographyTitle">
    <w:name w:val="EndNote Bibliography Title"/>
    <w:basedOn w:val="a"/>
    <w:link w:val="EndNoteBibliographyTitle0"/>
    <w:rsid w:val="00AE1222"/>
    <w:pPr>
      <w:jc w:val="center"/>
    </w:pPr>
    <w:rPr>
      <w:rFonts w:ascii="Times New Roman" w:hAnsi="Times New Roman"/>
      <w:noProof/>
      <w:sz w:val="24"/>
    </w:rPr>
  </w:style>
  <w:style w:type="character" w:customStyle="1" w:styleId="EndNoteBibliographyTitle0">
    <w:name w:val="EndNote Bibliography Title 字符"/>
    <w:basedOn w:val="a0"/>
    <w:link w:val="EndNoteBibliographyTitle"/>
    <w:rsid w:val="00AE1222"/>
    <w:rPr>
      <w:rFonts w:ascii="Times New Roman" w:eastAsia="宋体" w:hAnsi="Times New Roman" w:cs="Times New Roman"/>
      <w:noProof/>
      <w:sz w:val="24"/>
    </w:rPr>
  </w:style>
  <w:style w:type="paragraph" w:customStyle="1" w:styleId="EndNoteBibliography">
    <w:name w:val="EndNote Bibliography"/>
    <w:basedOn w:val="a"/>
    <w:link w:val="EndNoteBibliography0"/>
    <w:rsid w:val="00AE1222"/>
    <w:pPr>
      <w:spacing w:line="360" w:lineRule="auto"/>
      <w:jc w:val="left"/>
    </w:pPr>
    <w:rPr>
      <w:rFonts w:ascii="Times New Roman" w:hAnsi="Times New Roman"/>
      <w:noProof/>
      <w:sz w:val="24"/>
    </w:rPr>
  </w:style>
  <w:style w:type="character" w:customStyle="1" w:styleId="EndNoteBibliography0">
    <w:name w:val="EndNote Bibliography 字符"/>
    <w:basedOn w:val="a0"/>
    <w:link w:val="EndNoteBibliography"/>
    <w:rsid w:val="00AE1222"/>
    <w:rPr>
      <w:rFonts w:ascii="Times New Roman" w:eastAsia="宋体" w:hAnsi="Times New Roman" w:cs="Times New Roman"/>
      <w:noProo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ianggq@126.com" TargetMode="External"/><Relationship Id="rId13" Type="http://schemas.openxmlformats.org/officeDocument/2006/relationships/hyperlink" Target="javascript:;" TargetMode="External"/><Relationship Id="rId18" Type="http://schemas.openxmlformats.org/officeDocument/2006/relationships/image" Target="media/image4.png"/><Relationship Id="rId26" Type="http://schemas.openxmlformats.org/officeDocument/2006/relationships/hyperlink" Target="http://doi.org/10.1007/s00604-019-3291-2" TargetMode="External"/><Relationship Id="rId3" Type="http://schemas.openxmlformats.org/officeDocument/2006/relationships/styles" Target="styles.xml"/><Relationship Id="rId21" Type="http://schemas.openxmlformats.org/officeDocument/2006/relationships/hyperlink" Target="http://doi.org/10.1016/j.aca.2015.02.024" TargetMode="External"/><Relationship Id="rId7" Type="http://schemas.openxmlformats.org/officeDocument/2006/relationships/endnotes" Target="endnotes.xml"/><Relationship Id="rId12" Type="http://schemas.openxmlformats.org/officeDocument/2006/relationships/hyperlink" Target="javascript:;" TargetMode="External"/><Relationship Id="rId17" Type="http://schemas.openxmlformats.org/officeDocument/2006/relationships/image" Target="media/image3.png"/><Relationship Id="rId25" Type="http://schemas.openxmlformats.org/officeDocument/2006/relationships/hyperlink" Target="http://doi.org/10.1016/j.bios.2013.05.038"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hyperlink" Target="http://doi.org/10.1155/2020/1363212"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ascript:;" TargetMode="External"/><Relationship Id="rId24" Type="http://schemas.openxmlformats.org/officeDocument/2006/relationships/hyperlink" Target="http://doi.org/10.1039/c1cc11943e" TargetMode="External"/><Relationship Id="rId5" Type="http://schemas.openxmlformats.org/officeDocument/2006/relationships/webSettings" Target="webSettings.xml"/><Relationship Id="rId15" Type="http://schemas.openxmlformats.org/officeDocument/2006/relationships/image" Target="media/image1.png"/><Relationship Id="rId23" Type="http://schemas.openxmlformats.org/officeDocument/2006/relationships/hyperlink" Target="http://doi.org/10.1016/j.talanta.2017.05.061" TargetMode="External"/><Relationship Id="rId28" Type="http://schemas.openxmlformats.org/officeDocument/2006/relationships/footer" Target="footer1.xml"/><Relationship Id="rId10" Type="http://schemas.openxmlformats.org/officeDocument/2006/relationships/hyperlink" Target="javascript:;" TargetMode="Externa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hyperlink" Target="javascript:;" TargetMode="External"/><Relationship Id="rId22" Type="http://schemas.openxmlformats.org/officeDocument/2006/relationships/hyperlink" Target="http://doi.org/10.1016/j.talanta.2016.06.012"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21D918-A9B9-41B6-A587-8421E9D51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6</Pages>
  <Words>1541</Words>
  <Characters>8788</Characters>
  <Application>Microsoft Office Word</Application>
  <DocSecurity>0</DocSecurity>
  <Lines>73</Lines>
  <Paragraphs>20</Paragraphs>
  <ScaleCrop>false</ScaleCrop>
  <Company/>
  <LinksUpToDate>false</LinksUpToDate>
  <CharactersWithSpaces>10309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张衡</dc:creator>
  <cp:keywords/>
  <dc:description/>
  <cp:lastModifiedBy>向 国强</cp:lastModifiedBy>
  <cp:revision>49</cp:revision>
  <dcterms:created xsi:type="dcterms:W3CDTF">2022-05-31T12:26:00Z</dcterms:created>
  <dcterms:modified xsi:type="dcterms:W3CDTF">2022-12-22T02:10:00Z</dcterms:modified>
</cp:coreProperties>
</file>