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A485" w14:textId="77777777" w:rsidR="00486F32" w:rsidRPr="007F0466" w:rsidRDefault="00486F32" w:rsidP="00486F32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</w:rPr>
      </w:pPr>
      <w:r w:rsidRPr="007F0466">
        <w:rPr>
          <w:rFonts w:asciiTheme="majorBidi" w:hAnsiTheme="majorBidi" w:cstheme="majorBidi"/>
          <w:b/>
          <w:bCs/>
          <w:color w:val="000000" w:themeColor="text1"/>
          <w:sz w:val="20"/>
          <w:szCs w:val="20"/>
          <w:shd w:val="clear" w:color="auto" w:fill="FFFFFF"/>
        </w:rPr>
        <w:t>Supplementary Material</w:t>
      </w:r>
    </w:p>
    <w:p w14:paraId="646AFE74" w14:textId="77777777" w:rsidR="00486F32" w:rsidRPr="007F0466" w:rsidRDefault="00486F32" w:rsidP="00877501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4EA4703C" w14:textId="77777777" w:rsidR="00486F32" w:rsidRPr="007F0466" w:rsidRDefault="00486F32" w:rsidP="00877501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3B41C193" w14:textId="33C71366" w:rsidR="002C6A38" w:rsidRPr="007F0466" w:rsidRDefault="002C6A38" w:rsidP="002C6A38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  <w:t xml:space="preserve">Table S1.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lang w:bidi="fa-IR"/>
        </w:rPr>
        <w:t>Design matrix for MG.</w:t>
      </w:r>
    </w:p>
    <w:p w14:paraId="6A9DF7D7" w14:textId="77777777" w:rsidR="002C6A38" w:rsidRPr="007F0466" w:rsidRDefault="002C6A38" w:rsidP="002C6A38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  <w:t xml:space="preserve">Table S2.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lang w:bidi="fa-IR"/>
        </w:rPr>
        <w:t>Design matrix for MB.</w:t>
      </w:r>
    </w:p>
    <w:p w14:paraId="4E51F9B7" w14:textId="77777777" w:rsidR="002C6A38" w:rsidRPr="007F0466" w:rsidRDefault="002C6A38" w:rsidP="002C6A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Table S3.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Analysis of variance (ANOVA) results of quadratic model to extraction MG using CoFe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2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4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0A8A3EC" w14:textId="77777777" w:rsidR="002C6A38" w:rsidRPr="007F0466" w:rsidRDefault="002C6A38" w:rsidP="002C6A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Table S4.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Analysis of variance (ANOVA) results of quadratic model to extraction MB using CoFe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2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4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9D62438" w14:textId="1E0D1434" w:rsidR="00877501" w:rsidRPr="007F0466" w:rsidRDefault="00877501">
      <w:pPr>
        <w:bidi/>
        <w:spacing w:after="160" w:line="259" w:lineRule="auto"/>
        <w:rPr>
          <w:rFonts w:ascii="Times New Roman" w:hAnsi="Times New Roman" w:cs="Times New Roman" w:hint="cs"/>
          <w:b/>
          <w:bCs/>
          <w:color w:val="000000" w:themeColor="text1"/>
          <w:sz w:val="18"/>
          <w:szCs w:val="18"/>
          <w:rtl/>
          <w:lang w:bidi="fa-IR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  <w:br w:type="page"/>
      </w:r>
    </w:p>
    <w:p w14:paraId="544F2260" w14:textId="62B400A2" w:rsidR="00DE5CBA" w:rsidRPr="007F0466" w:rsidRDefault="00DE5CBA" w:rsidP="00DE5CB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  <w:lastRenderedPageBreak/>
        <w:t xml:space="preserve">Table S1.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lang w:bidi="fa-IR"/>
        </w:rPr>
        <w:t>Design matrix for MG.</w:t>
      </w:r>
    </w:p>
    <w:tbl>
      <w:tblPr>
        <w:bidiVisual/>
        <w:tblW w:w="5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00"/>
        <w:gridCol w:w="49"/>
        <w:gridCol w:w="247"/>
        <w:gridCol w:w="790"/>
        <w:gridCol w:w="549"/>
        <w:gridCol w:w="302"/>
        <w:gridCol w:w="425"/>
        <w:gridCol w:w="851"/>
        <w:gridCol w:w="507"/>
        <w:gridCol w:w="64"/>
      </w:tblGrid>
      <w:tr w:rsidR="007F0466" w:rsidRPr="007F0466" w14:paraId="2CF821A8" w14:textId="77777777" w:rsidTr="00027172">
        <w:trPr>
          <w:gridAfter w:val="1"/>
          <w:wAfter w:w="64" w:type="dxa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6A5C5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Recovery (%)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28228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Variables</w:t>
            </w:r>
          </w:p>
        </w:tc>
      </w:tr>
      <w:tr w:rsidR="007F0466" w:rsidRPr="007F0466" w14:paraId="3A2B5E08" w14:textId="77777777" w:rsidTr="00027172">
        <w:trPr>
          <w:gridAfter w:val="5"/>
          <w:wAfter w:w="2149" w:type="dxa"/>
          <w:jc w:val="center"/>
        </w:trPr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2FFDE0" w14:textId="77777777" w:rsidR="00DE5CBA" w:rsidRPr="007F0466" w:rsidRDefault="00DE5CBA" w:rsidP="000F4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7F0466" w:rsidRPr="007F0466" w14:paraId="32E91D0C" w14:textId="77777777" w:rsidTr="00027172">
        <w:trPr>
          <w:jc w:val="center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322B6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Predicted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776B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Experimental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2E33E" w14:textId="77777777" w:rsidR="00DE5CBA" w:rsidRPr="007F0466" w:rsidRDefault="00DE5CBA" w:rsidP="000F4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465F0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 (min)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78CAB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bidi="fa-IR"/>
              </w:rPr>
              <w:t xml:space="preserve"> 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(µL)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543D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</w:t>
            </w:r>
          </w:p>
          <w:p w14:paraId="54287303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1258A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 (mg)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9E4BE" w14:textId="77777777" w:rsidR="00DE5CBA" w:rsidRPr="007F0466" w:rsidRDefault="00DE5CBA" w:rsidP="000F4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Exp.</w:t>
            </w:r>
          </w:p>
        </w:tc>
      </w:tr>
      <w:tr w:rsidR="007F0466" w:rsidRPr="007F0466" w14:paraId="25CEE44F" w14:textId="77777777" w:rsidTr="00027172">
        <w:trPr>
          <w:trHeight w:val="260"/>
          <w:jc w:val="center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0C2EE6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7009B7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43.50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319B5B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21BEC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A0FED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5E0F9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89139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C215E5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7F0466" w:rsidRPr="007F0466" w14:paraId="7A206469" w14:textId="77777777" w:rsidTr="00027172">
        <w:trPr>
          <w:trHeight w:val="13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1976C1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4ED8B9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46.50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16358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CFCF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23D7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CE9F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8FD4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A58E0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7F0466" w:rsidRPr="007F0466" w14:paraId="4A508FFC" w14:textId="77777777" w:rsidTr="00027172">
        <w:trPr>
          <w:trHeight w:val="2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B90495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F1AC7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1E6A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AB94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301D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A19D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D9E81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66F17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7F0466" w:rsidRPr="007F0466" w14:paraId="383EE1DD" w14:textId="77777777" w:rsidTr="00027172">
        <w:trPr>
          <w:trHeight w:val="189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08D18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217D5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1CE6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89C9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D174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34D1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0878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D0829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F0466" w:rsidRPr="007F0466" w14:paraId="1E2EFCD8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6BB460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54.54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F39F9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E4018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DA33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AA42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78691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2424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5F404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7F0466" w:rsidRPr="007F0466" w14:paraId="1A55487B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6B793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DD325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1B07D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C86A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7577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3480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FC9B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9D3F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7F0466" w:rsidRPr="007F0466" w14:paraId="333387DE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A4E6E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02FB131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D9FD5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9921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70D0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B524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0695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66954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7F0466" w:rsidRPr="007F0466" w14:paraId="4A99849C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02D02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72.76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AFB8C01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73.00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6D9E2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16C9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F031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6725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CECB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1E70B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7F0466" w:rsidRPr="007F0466" w14:paraId="0C7AB541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8138FF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76.76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74972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7B19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4184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4981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B6F9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4DE6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4FA7E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7F0466" w:rsidRPr="007F0466" w14:paraId="63BE19B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882D4B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3E764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D62EE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2113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69CD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C7E4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5929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6274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</w:tr>
      <w:tr w:rsidR="007F0466" w:rsidRPr="007F0466" w14:paraId="0378F8F5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ECBD60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65.49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29BB1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65.50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AD8BC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9A8C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C6CC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6C92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F4DC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8CEF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7F0466" w:rsidRPr="007F0466" w14:paraId="306D7AD8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F381F4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75.44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CD5B4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75.19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2E93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9AE9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B6E9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F207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DBEE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2D621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</w:tr>
      <w:tr w:rsidR="007F0466" w:rsidRPr="007F0466" w14:paraId="53E98243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E758D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C08E33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BE44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0BED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662E0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BEF4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6A68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00E18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7F0466" w:rsidRPr="007F0466" w14:paraId="1AC73C75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37327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98995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78.52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F4D5D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7A973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C713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1813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7C4A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0C737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7F0466" w:rsidRPr="007F0466" w14:paraId="0B1351E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7262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3065B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78.46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BD1E2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FBD3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AD952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FFFA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03E00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78202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7F0466" w:rsidRPr="007F0466" w14:paraId="7AB4A651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905B1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39.36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9C592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39.57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4FEC5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E77A0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0077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B785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44AB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42A3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F0466" w:rsidRPr="007F0466" w14:paraId="76C6A89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D7AEB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63.81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0417AB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63.39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E77C2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511C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9253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581D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35E23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4BAA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7F0466" w:rsidRPr="007F0466" w14:paraId="12DE9528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3FE33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98.67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FD37D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98.63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4BC34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4E31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8DF2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5569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80259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EF73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</w:tr>
      <w:tr w:rsidR="007F0466" w:rsidRPr="007F0466" w14:paraId="622485C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0CDE66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53.31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BCB1B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B92D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C971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E21D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4AA3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3D96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805D5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</w:tr>
      <w:tr w:rsidR="007F0466" w:rsidRPr="007F0466" w14:paraId="2E1FBC00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2E3057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35.81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0140C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36.14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F4E49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B3C9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0EA5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AD1F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5B9C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531AF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7F0466" w:rsidRPr="007F0466" w14:paraId="09FEF326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7C1309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87.42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F2FB3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87.33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D2B20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C4DE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58A9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3478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C038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0F549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</w:tr>
      <w:tr w:rsidR="007F0466" w:rsidRPr="007F0466" w14:paraId="27E00C8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C2B593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BC87C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36.50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243D9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1B22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C3F3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2BC0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6E6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A49DB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</w:tr>
      <w:tr w:rsidR="007F0466" w:rsidRPr="007F0466" w14:paraId="0A5731AB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4CA8A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54.77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EFB95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54.51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5CC78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1E24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35B1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B821D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B61C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422C8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</w:tr>
      <w:tr w:rsidR="007F0466" w:rsidRPr="007F0466" w14:paraId="139A72D0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192CE2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80.60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DBCA0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2F01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0C7D8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F731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05B4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A0A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F981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</w:tr>
      <w:tr w:rsidR="007F0466" w:rsidRPr="007F0466" w14:paraId="63C9ACA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3361D7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3D4B7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80.51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63189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72BE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C6CFF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E6D4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3BD6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6B6A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</w:tr>
      <w:tr w:rsidR="007F0466" w:rsidRPr="007F0466" w14:paraId="245E930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F2A01F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24.93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F5AA5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24.53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4A6B7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CB5E3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AA58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CDA46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E8C0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F48F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</w:tr>
      <w:tr w:rsidR="007F0466" w:rsidRPr="007F0466" w14:paraId="15F088A4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3A6999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56.68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F2036C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56.66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A3534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7E62E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647D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E770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9B177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A2595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7F0466" w:rsidRPr="007F0466" w14:paraId="4BCB2E19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B6C84E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78.70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A2F322D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79.13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4BA06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12B3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35E7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C6070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C74AA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47EA4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</w:tr>
      <w:tr w:rsidR="007F0466" w:rsidRPr="007F0466" w14:paraId="7DC1422A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B44ABA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66.17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A38CA6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7964C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D9AD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A94B5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7B2B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074A4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7A713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</w:tr>
      <w:tr w:rsidR="007F0466" w:rsidRPr="007F0466" w14:paraId="56805867" w14:textId="77777777" w:rsidTr="00027172">
        <w:trPr>
          <w:trHeight w:val="109"/>
          <w:jc w:val="center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144349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79.32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6663570" w14:textId="77777777" w:rsidR="00DE5CBA" w:rsidRPr="007F0466" w:rsidRDefault="00DE5CBA" w:rsidP="000F4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79.31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CF582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0364C0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3D0281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95BFCB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EB99AC" w14:textId="77777777" w:rsidR="00DE5CBA" w:rsidRPr="007F0466" w:rsidRDefault="00DE5CBA" w:rsidP="000F4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734DE7" w14:textId="77777777" w:rsidR="00DE5CBA" w:rsidRPr="007F0466" w:rsidRDefault="00DE5CBA" w:rsidP="000F4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</w:tr>
    </w:tbl>
    <w:p w14:paraId="14CC5E2F" w14:textId="77777777" w:rsidR="00DE5CBA" w:rsidRPr="007F0466" w:rsidRDefault="00DE5CBA" w:rsidP="00DE5CBA">
      <w:pPr>
        <w:spacing w:after="0"/>
        <w:rPr>
          <w:rFonts w:ascii="Times New Roman" w:eastAsia="GulliverRM" w:hAnsi="Times New Roman" w:cs="Times New Roman"/>
          <w:b/>
          <w:bCs/>
          <w:color w:val="000000" w:themeColor="text1"/>
          <w:sz w:val="16"/>
          <w:szCs w:val="16"/>
        </w:rPr>
      </w:pPr>
    </w:p>
    <w:p w14:paraId="36CB2D7E" w14:textId="77777777" w:rsidR="00DE5CBA" w:rsidRPr="007F0466" w:rsidRDefault="00DE5CBA" w:rsidP="00DE5CB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bidi="fa-IR"/>
        </w:rPr>
        <w:lastRenderedPageBreak/>
        <w:t xml:space="preserve">Table S2.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lang w:bidi="fa-IR"/>
        </w:rPr>
        <w:t>Design matrix for MB.</w:t>
      </w:r>
    </w:p>
    <w:tbl>
      <w:tblPr>
        <w:bidiVisual/>
        <w:tblW w:w="5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00"/>
        <w:gridCol w:w="49"/>
        <w:gridCol w:w="247"/>
        <w:gridCol w:w="790"/>
        <w:gridCol w:w="549"/>
        <w:gridCol w:w="72"/>
        <w:gridCol w:w="655"/>
        <w:gridCol w:w="851"/>
        <w:gridCol w:w="507"/>
        <w:gridCol w:w="64"/>
      </w:tblGrid>
      <w:tr w:rsidR="007F0466" w:rsidRPr="007F0466" w14:paraId="53B422E2" w14:textId="77777777" w:rsidTr="00027172">
        <w:trPr>
          <w:gridAfter w:val="1"/>
          <w:wAfter w:w="64" w:type="dxa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003C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Recovery (%)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EBFE2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Variables</w:t>
            </w:r>
          </w:p>
        </w:tc>
      </w:tr>
      <w:tr w:rsidR="007F0466" w:rsidRPr="007F0466" w14:paraId="7E187981" w14:textId="77777777" w:rsidTr="00027172">
        <w:trPr>
          <w:gridAfter w:val="5"/>
          <w:wAfter w:w="2149" w:type="dxa"/>
          <w:jc w:val="center"/>
        </w:trPr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AB1384" w14:textId="77777777" w:rsidR="00DE5CBA" w:rsidRPr="007F0466" w:rsidRDefault="00DE5CBA" w:rsidP="00027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7F0466" w:rsidRPr="007F0466" w14:paraId="6E897AB3" w14:textId="77777777" w:rsidTr="00027172">
        <w:trPr>
          <w:jc w:val="center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A3FCE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Predicted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E71B8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Experimental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D55F2" w14:textId="77777777" w:rsidR="00DE5CBA" w:rsidRPr="007F0466" w:rsidRDefault="00DE5CBA" w:rsidP="00027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DDF0" w14:textId="77777777" w:rsidR="00DE5CBA" w:rsidRPr="007F0466" w:rsidRDefault="00DE5CBA" w:rsidP="0002717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 (min)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CFC6D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CE34D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bidi="fa-IR"/>
              </w:rPr>
              <w:t xml:space="preserve"> 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(µL)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8C4A1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 (mg)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5584" w14:textId="77777777" w:rsidR="00DE5CBA" w:rsidRPr="007F0466" w:rsidRDefault="00DE5CBA" w:rsidP="00027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Exp.</w:t>
            </w:r>
          </w:p>
        </w:tc>
      </w:tr>
      <w:tr w:rsidR="007F0466" w:rsidRPr="007F0466" w14:paraId="2C49D04D" w14:textId="77777777" w:rsidTr="00027172">
        <w:trPr>
          <w:trHeight w:val="260"/>
          <w:jc w:val="center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B350563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68.33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1C7138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68.86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A304B68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C9BB5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25857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7D5C2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441F2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6CDC3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7F0466" w:rsidRPr="007F0466" w14:paraId="2688E5F8" w14:textId="77777777" w:rsidTr="00027172">
        <w:trPr>
          <w:trHeight w:val="13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8E008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83.09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7666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82.89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F580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1C92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E091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FE59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6AB3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33805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7F0466" w:rsidRPr="007F0466" w14:paraId="7B2089E6" w14:textId="77777777" w:rsidTr="00027172">
        <w:trPr>
          <w:trHeight w:val="2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B1FE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78.03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2CAD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C5454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BD32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0B20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A59D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52F6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9236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7F0466" w:rsidRPr="007F0466" w14:paraId="5F521D0A" w14:textId="77777777" w:rsidTr="00027172">
        <w:trPr>
          <w:trHeight w:val="189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72814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83.16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953E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82.96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5313E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EED7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28D52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7359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F4FD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8076F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F0466" w:rsidRPr="007F0466" w14:paraId="5AD10F6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1022A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99.30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CF6E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99.05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9AAB3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6959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6297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158B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5AEA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7F9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7F0466" w:rsidRPr="007F0466" w14:paraId="39BA55A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A0305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2ADA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95.94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CF3E0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4BD2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966D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B58F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0D62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512A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7F0466" w:rsidRPr="007F0466" w14:paraId="0097D7F1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3F926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57.05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A03B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56.49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D6650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AD4F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7FF2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3B68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E70EB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EEEB1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7F0466" w:rsidRPr="007F0466" w14:paraId="5DF5474B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3F1A5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44.46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A3084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41AA1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E9B2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3335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6247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2C7F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E58E6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7F0466" w:rsidRPr="007F0466" w14:paraId="7683C5AD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CFCFC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84.15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2293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4CCE6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54ED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DC22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D3EC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E73D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F029C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7F0466" w:rsidRPr="007F0466" w14:paraId="340CF86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38817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8B92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94.48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36B4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83EE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27DF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70FD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8BF1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8CB53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</w:tr>
      <w:tr w:rsidR="007F0466" w:rsidRPr="007F0466" w14:paraId="050131E3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38686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CB87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D9BC1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CEB8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40DD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37DEB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27C8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05748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7F0466" w:rsidRPr="007F0466" w14:paraId="06AB51F5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384F1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67.32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FE33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67.45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CDB1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E1C4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0CE7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D043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6B3B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9BE03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</w:tr>
      <w:tr w:rsidR="007F0466" w:rsidRPr="007F0466" w14:paraId="4E434D60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3E7D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67.60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0FF2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67.18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9B79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5D54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3FD6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E295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5F53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CC80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7F0466" w:rsidRPr="007F0466" w14:paraId="31BB124B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C2DA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53.19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F0D1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7285E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46A4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DEE4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9D99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DC64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D84C4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7F0466" w:rsidRPr="007F0466" w14:paraId="45C30587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99ED6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F5E8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93.92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ADC6E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72AF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76E9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A674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7FEA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05469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7F0466" w:rsidRPr="007F0466" w14:paraId="0F3E96F0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7ED86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87.49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0139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87.33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C162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B3DB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AB9D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867B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EAB1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5AD19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F0466" w:rsidRPr="007F0466" w14:paraId="5FE86D81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13C97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79.47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E710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30345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12CDB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2AFA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8F78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BC9E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EA6F9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7F0466" w:rsidRPr="007F0466" w14:paraId="722A3062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DDFE7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76.81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38C4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9D7F6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ED38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6CA9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72B8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D624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0639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</w:tr>
      <w:tr w:rsidR="007F0466" w:rsidRPr="007F0466" w14:paraId="192DFB6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F2233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51.96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FEF7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1B7F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C3B0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063E4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4E31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8CB3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8B8FF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</w:tr>
      <w:tr w:rsidR="007F0466" w:rsidRPr="007F0466" w14:paraId="201B169F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3A147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61.26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ECD0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61.24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B5948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D08A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1E54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5C35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2AAE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34DC4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7F0466" w:rsidRPr="007F0466" w14:paraId="5E96F60C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910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71.94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A928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72.09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4239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6ADA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FB56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022CA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37374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0FB55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</w:tr>
      <w:tr w:rsidR="007F0466" w:rsidRPr="007F0466" w14:paraId="7CD44E28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A0219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F6DD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4EAFA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762E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AB30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1FAD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0DCE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758BF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</w:tr>
      <w:tr w:rsidR="007F0466" w:rsidRPr="007F0466" w14:paraId="7EC0A9C7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74C43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55.05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5B0B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9E2A8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9100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819C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1EDA4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67A34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AFDA0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</w:tr>
      <w:tr w:rsidR="007F0466" w:rsidRPr="007F0466" w14:paraId="1A3DF8CB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E4283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83.65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A61F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83.27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C7041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B6AA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8021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5937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5EA0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10807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</w:tr>
      <w:tr w:rsidR="007F0466" w:rsidRPr="007F0466" w14:paraId="0ADF4569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E4E26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62.61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8EFCE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62.85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4902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BB5C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8C22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CEA2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F6C13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1FE8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</w:tr>
      <w:tr w:rsidR="007F0466" w:rsidRPr="007F0466" w14:paraId="533EED10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68CFC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55.33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B701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82CA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6A82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E196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0EBC5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A14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43FC3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</w:tr>
      <w:tr w:rsidR="007F0466" w:rsidRPr="007F0466" w14:paraId="28FB9FD6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954C2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54.85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5571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9F0AE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32451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520D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A1479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05886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0DC2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7F0466" w:rsidRPr="007F0466" w14:paraId="3C986BBE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FA763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95.04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56838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94.41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BEB5C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0F90B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F05EB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2EA0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7F5D7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F0BE7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</w:tr>
      <w:tr w:rsidR="007F0466" w:rsidRPr="007F0466" w14:paraId="11B31785" w14:textId="77777777" w:rsidTr="0002717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A3529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43.96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63745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44.33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30F95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9A5D8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BF35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3EA7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77DA0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B3026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</w:tr>
      <w:tr w:rsidR="007F0466" w:rsidRPr="007F0466" w14:paraId="17D28319" w14:textId="77777777" w:rsidTr="00027172">
        <w:trPr>
          <w:trHeight w:val="109"/>
          <w:jc w:val="center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9A0A95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65.47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4B1A0" w14:textId="77777777" w:rsidR="00DE5CBA" w:rsidRPr="007F0466" w:rsidRDefault="00DE5CBA" w:rsidP="00027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65.43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6F0324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D868DF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3C2952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0A27CD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5A45C" w14:textId="77777777" w:rsidR="00DE5CBA" w:rsidRPr="007F0466" w:rsidRDefault="00DE5CBA" w:rsidP="000271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F42CD" w14:textId="77777777" w:rsidR="00DE5CBA" w:rsidRPr="007F0466" w:rsidRDefault="00DE5CBA" w:rsidP="000271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</w:tr>
    </w:tbl>
    <w:p w14:paraId="01FC1AA5" w14:textId="77777777" w:rsidR="00DE5CBA" w:rsidRPr="007F0466" w:rsidRDefault="00DE5CBA" w:rsidP="00DE5CBA">
      <w:pPr>
        <w:spacing w:after="0"/>
        <w:rPr>
          <w:rFonts w:ascii="Times New Roman" w:eastAsia="GulliverRM" w:hAnsi="Times New Roman" w:cs="Times New Roman"/>
          <w:b/>
          <w:bCs/>
          <w:color w:val="000000" w:themeColor="text1"/>
          <w:sz w:val="16"/>
          <w:szCs w:val="16"/>
        </w:rPr>
      </w:pPr>
    </w:p>
    <w:p w14:paraId="6976B188" w14:textId="77777777" w:rsidR="00DE5CBA" w:rsidRPr="007F0466" w:rsidRDefault="00DE5CBA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 xml:space="preserve">Table S3.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Analysis of variance (ANOVA) results of quadratic model to extraction MG using CoFe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2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4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260"/>
        <w:gridCol w:w="450"/>
        <w:gridCol w:w="1080"/>
        <w:gridCol w:w="900"/>
        <w:gridCol w:w="1080"/>
        <w:gridCol w:w="1080"/>
      </w:tblGrid>
      <w:tr w:rsidR="007F0466" w:rsidRPr="007F0466" w14:paraId="193003CB" w14:textId="77777777" w:rsidTr="00027172">
        <w:trPr>
          <w:tblCellSpacing w:w="15" w:type="dxa"/>
          <w:jc w:val="center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85AC4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Source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82F4C5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Sum of Squares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990FEB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DF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89CE5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Mean Square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3BE8BB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F- Value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01F13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p- Value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8EFA9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4EDC716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20E382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Model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68DB70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10242.43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5B2F5C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D8BF7F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731.60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4DB561D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4921.48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276CF5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2FD27D3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significant</w:t>
            </w:r>
          </w:p>
        </w:tc>
      </w:tr>
      <w:tr w:rsidR="007F0466" w:rsidRPr="007F0466" w14:paraId="7D35E90A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0FB4D0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A-Adsorbent amount (g)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3C66AD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2479.65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DFEAD5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E4E16D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2479.65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4CEFD5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16680.57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3DAA8A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468526FF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54ED0AC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183A0DC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B-pH of solution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062E9F5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2424.26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45A2F07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6EF0F3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2424.26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C27ADF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16307.97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9498F4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60B948E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0F9D5FFB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BA81C1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C-Eluent volume (µL)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B4A94B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2967.93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5739169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4236E7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2967.93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E5201D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19965.21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B1D151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5BF86A6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E7E0D9F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2377D33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D-Ultrasonication time (min)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6EE8CD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734.49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489E063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16184A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734.49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452C0E7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4940.94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633731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ED362B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A7D28B4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4DD672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AB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CCA12B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F3CB30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6ACBE0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C02EC1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3.66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727BDC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0.0751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AA8D84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FFAB59E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1E8F5B3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AC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7CABB81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62C2BD3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3E11BD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4DF566B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A73288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0.0032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EE6313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524A57DD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40162F7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E26A8A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C2063F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1A799A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6.70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5BF5C5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45.04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9471F7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88E331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6603FA5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09198BB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BC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411711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13.60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C2CBDD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B7B172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13.60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C34024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91.47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248C9E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D76171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A13DE79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5766D9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B56183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0EC975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F77449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D8E45A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2.91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613868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0.1088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61D38AC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0A0056A8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774AA67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05E018C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5.28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0122D74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0A9312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5.28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5CFA31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35.51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9B1CE9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54E5ADA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C2D180C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4A092F5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D6AF5C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619.54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6B648C5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B68E1C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619.54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1A9CEE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4167.61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A74592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C8DEF9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58C5D08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790053E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CA0CDE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593.10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60087EF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0FBDEB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593.10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99AE3A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3989.78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61D203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66AAD70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2DC049C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34D9D05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31ADB5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709.26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585E9AB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06211B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709.26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D4F161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4771.15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E0E499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5290CC6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1A0C6150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0DA9B81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30898B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351.56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BD73AB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AF5161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351.56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75E2BE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2364.91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2C62C4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79E96CE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7C42C07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7FDF2E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Residual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45D8F7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6456B85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DEB3DE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74B254E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871071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32A45CA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F9BEB98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2BD9D39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  <w:t>Lack of Fit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E9854C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4F8295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F577F9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2AC5D30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2.13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23D052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0.2093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9FBE56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not significant</w:t>
            </w:r>
          </w:p>
        </w:tc>
      </w:tr>
      <w:tr w:rsidR="007F0466" w:rsidRPr="007F0466" w14:paraId="566C9842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2BAA14E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Pure Error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6F02D2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701A94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5C70C4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02E448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A07AEE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3CCE4A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5B230CF" w14:textId="77777777" w:rsidTr="00027172">
        <w:trPr>
          <w:tblCellSpacing w:w="15" w:type="dxa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F1A01A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Cor Total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BE502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10244.66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1635B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16D0B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5201C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D1B0E7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0645D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</w:tbl>
    <w:p w14:paraId="400737A9" w14:textId="77777777" w:rsidR="00DE5CBA" w:rsidRPr="007F0466" w:rsidRDefault="00DE5CBA" w:rsidP="00DE5CBA">
      <w:pPr>
        <w:bidi/>
        <w:jc w:val="center"/>
        <w:rPr>
          <w:rFonts w:ascii="Times New Roman" w:hAnsi="Times New Roman" w:cs="Times New Roman"/>
          <w:color w:val="000000" w:themeColor="text1"/>
          <w:sz w:val="20"/>
          <w:szCs w:val="20"/>
          <w:rtl/>
          <w:lang w:bidi="fa-IR"/>
        </w:rPr>
      </w:pPr>
    </w:p>
    <w:p w14:paraId="3092535E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bidi="fa-IR"/>
        </w:rPr>
      </w:pPr>
    </w:p>
    <w:p w14:paraId="09078BF3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53ED9C0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080F804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04B263B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B5BA5F1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473DB1A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A3E2BE8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218E4A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B2ABE91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1999C4C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21F0A65" w14:textId="77777777" w:rsidR="002C6A38" w:rsidRPr="007F0466" w:rsidRDefault="002C6A38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EAD075A" w14:textId="7D0DB67E" w:rsidR="00DE5CBA" w:rsidRPr="007F0466" w:rsidRDefault="00DE5CBA" w:rsidP="00DE5CB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46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 xml:space="preserve">Table S4. 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Analysis of variance (ANOVA) results of quadratic model to extraction MB using CoFe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2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4</w:t>
      </w:r>
      <w:r w:rsidRPr="007F046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260"/>
        <w:gridCol w:w="450"/>
        <w:gridCol w:w="1080"/>
        <w:gridCol w:w="900"/>
        <w:gridCol w:w="1080"/>
        <w:gridCol w:w="1080"/>
      </w:tblGrid>
      <w:tr w:rsidR="007F0466" w:rsidRPr="007F0466" w14:paraId="5753EE78" w14:textId="77777777" w:rsidTr="00027172">
        <w:trPr>
          <w:tblCellSpacing w:w="15" w:type="dxa"/>
          <w:jc w:val="center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EFFD75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Source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F5280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Sum of Squares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30D855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DF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8C00FC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Mean Square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B2A043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F- Value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5F13B7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p- Value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28299D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51DBF05D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49F061F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Model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5EBEC1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8430.29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66CC3B1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404B9C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602.16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458C76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1451.46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CE5F99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DA58493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significant</w:t>
            </w:r>
          </w:p>
        </w:tc>
      </w:tr>
      <w:tr w:rsidR="007F0466" w:rsidRPr="007F0466" w14:paraId="4ECB708F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7DA10E7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A-Adsorbent amount (g)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6B45CD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1196.11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05AA91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116341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1196.11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2BD95B0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2883.10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C86F5D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092E79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601097DE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DA9FC9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B-Eluent volume (µL)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D4BC9C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1690.92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4F88B5A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AACAF4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1690.92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DCC8C0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4075.81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B240D6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1241399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55D27FBD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779EFDD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C-pH of solution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97CC60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1161.62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2C682F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49B17F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1161.62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4CF26D1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2799.99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B4EE9F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D72527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3B1DFCC1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077B4DB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D-Ultrasonication time (min)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060B64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663.71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93D8B0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90A443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663.71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9E8855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1599.81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85048C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B03C80A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56CD38B1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087638C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AB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A6CFAC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14.50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01DD0E3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876313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14.50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94BB6E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34.94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8B54A5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DF18D7A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B6FC636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1A04C10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AC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36F1F5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10.74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912EE2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6463C7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10.74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4F893D0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25.89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EF5F83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D3F962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3ECF6E0E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7A13C50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379AAD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25.18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4D9B5D6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C5B492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25.18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51340D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60.68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EABCE8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01FCB84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6A363859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36BDE68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BC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E41A1E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18.25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26ED2B7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3A8E9B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18.25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21BE76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44.00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388477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4E2B3251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5D2853E0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3D1C8FE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0BC8E45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11.07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4EC8E2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216895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11.07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59FD5A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26.69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FD3414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67B2432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6E7DC10E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F269DA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CD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77BE5D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18.30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272E3E6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41CDD9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18.30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26CEFF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44.10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83E02D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DFEAE9E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0595C7A3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964383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A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4CE434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1164.70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7F7700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A90AA3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1164.70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ADE96E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2807.39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850327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7AC3C65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60AFEC53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E185CA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B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7A670F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1957.94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748A3D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8C1A54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1957.94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77EF581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4719.43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413FB8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DA5E786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4F9C722B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80A14A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5C8199A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1140.69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388AD9E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1D5314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1140.69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2AD1496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2749.53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9F942D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A851C53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6FCB817A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3FD4C98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D</w:t>
            </w: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bidi="fa-I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1449EE1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822.97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208FFF3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F3EED3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822.97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C2064E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1983.70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41CCA62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&lt; 0.0001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30FCA29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15FC8360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6D33057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Residual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9650EC7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6.22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14F4C7D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DA2DA3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0.41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B998343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B4D65A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33426A80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24B5122A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1348A94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  <w:t>Lack of Fit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593EE5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2.46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772BC470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10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51C0368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0.25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7EBB9D6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0.33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7E922C1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0.9371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48B361A0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not significant</w:t>
            </w:r>
          </w:p>
        </w:tc>
      </w:tr>
      <w:tr w:rsidR="007F0466" w:rsidRPr="007F0466" w14:paraId="1EE83488" w14:textId="77777777" w:rsidTr="00027172">
        <w:trPr>
          <w:tblCellSpacing w:w="15" w:type="dxa"/>
          <w:jc w:val="center"/>
        </w:trPr>
        <w:tc>
          <w:tcPr>
            <w:tcW w:w="2205" w:type="dxa"/>
            <w:shd w:val="clear" w:color="auto" w:fill="FFFFFF"/>
            <w:vAlign w:val="center"/>
            <w:hideMark/>
          </w:tcPr>
          <w:p w14:paraId="5186A355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Pure Error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534D80F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3.76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47518BAB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1E67FF42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0.75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6B83C2E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34E962D7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881996F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  <w:tr w:rsidR="007F0466" w:rsidRPr="007F0466" w14:paraId="706A5D55" w14:textId="77777777" w:rsidTr="00027172">
        <w:trPr>
          <w:tblCellSpacing w:w="15" w:type="dxa"/>
          <w:jc w:val="center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340CF6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Cor Total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E2251D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8436.51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EB6AB04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7F046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  <w:t>29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0CB9E5C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E86E419" w14:textId="77777777" w:rsidR="00DE5CBA" w:rsidRPr="007F0466" w:rsidRDefault="00DE5CBA" w:rsidP="0002717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7E96128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F411FB6" w14:textId="77777777" w:rsidR="00DE5CBA" w:rsidRPr="007F0466" w:rsidRDefault="00DE5CBA" w:rsidP="0002717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fa-IR"/>
              </w:rPr>
            </w:pPr>
          </w:p>
        </w:tc>
      </w:tr>
    </w:tbl>
    <w:p w14:paraId="3B8B8C60" w14:textId="77777777" w:rsidR="00DE5CBA" w:rsidRPr="007F0466" w:rsidRDefault="00DE5CBA" w:rsidP="00DE5CBA">
      <w:pPr>
        <w:bidi/>
        <w:jc w:val="center"/>
        <w:rPr>
          <w:rFonts w:ascii="Times New Roman" w:hAnsi="Times New Roman" w:cs="Times New Roman"/>
          <w:color w:val="000000" w:themeColor="text1"/>
          <w:sz w:val="20"/>
          <w:szCs w:val="20"/>
          <w:rtl/>
          <w:lang w:bidi="fa-IR"/>
        </w:rPr>
      </w:pPr>
    </w:p>
    <w:p w14:paraId="11643997" w14:textId="77777777" w:rsidR="00B20C78" w:rsidRPr="007F0466" w:rsidRDefault="00B20C78">
      <w:pPr>
        <w:rPr>
          <w:color w:val="000000" w:themeColor="text1"/>
        </w:rPr>
      </w:pPr>
    </w:p>
    <w:sectPr w:rsidR="00B20C78" w:rsidRPr="007F0466" w:rsidSect="008F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99F"/>
    <w:multiLevelType w:val="hybridMultilevel"/>
    <w:tmpl w:val="8E8AE83C"/>
    <w:lvl w:ilvl="0" w:tplc="5A6EC11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3F2"/>
    <w:multiLevelType w:val="hybridMultilevel"/>
    <w:tmpl w:val="30B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2C5D"/>
    <w:multiLevelType w:val="hybridMultilevel"/>
    <w:tmpl w:val="A5683348"/>
    <w:lvl w:ilvl="0" w:tplc="308857E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68267">
    <w:abstractNumId w:val="0"/>
  </w:num>
  <w:num w:numId="2" w16cid:durableId="1737118760">
    <w:abstractNumId w:val="2"/>
  </w:num>
  <w:num w:numId="3" w16cid:durableId="166253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23"/>
    <w:rsid w:val="00016423"/>
    <w:rsid w:val="000F4154"/>
    <w:rsid w:val="00216BCE"/>
    <w:rsid w:val="002861D6"/>
    <w:rsid w:val="002C6A38"/>
    <w:rsid w:val="00434153"/>
    <w:rsid w:val="00486F32"/>
    <w:rsid w:val="004D1459"/>
    <w:rsid w:val="005751D9"/>
    <w:rsid w:val="007F0466"/>
    <w:rsid w:val="00877501"/>
    <w:rsid w:val="008F2E26"/>
    <w:rsid w:val="00B20C78"/>
    <w:rsid w:val="00DE5CBA"/>
    <w:rsid w:val="00E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6FC6"/>
  <w15:chartTrackingRefBased/>
  <w15:docId w15:val="{A455B5E2-2AFA-4C92-A4DA-E72155D3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BA"/>
    <w:pPr>
      <w:bidi w:val="0"/>
      <w:spacing w:after="200" w:line="276" w:lineRule="auto"/>
    </w:pPr>
    <w:rPr>
      <w:rFonts w:ascii="Calibri" w:eastAsia="Times New Roman" w:hAnsi="Calibri" w:cs="Arial"/>
      <w:kern w:val="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E5CB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5CBA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BA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  <w:style w:type="character" w:customStyle="1" w:styleId="tlid-translation">
    <w:name w:val="tlid-translation"/>
    <w:basedOn w:val="DefaultParagraphFont"/>
    <w:rsid w:val="00DE5CBA"/>
  </w:style>
  <w:style w:type="table" w:styleId="TableGrid">
    <w:name w:val="Table Grid"/>
    <w:basedOn w:val="TableNormal"/>
    <w:uiPriority w:val="39"/>
    <w:rsid w:val="00DE5CBA"/>
    <w:pPr>
      <w:bidi w:val="0"/>
      <w:spacing w:after="0" w:line="240" w:lineRule="auto"/>
    </w:pPr>
    <w:rPr>
      <w:rFonts w:ascii="Calibri" w:eastAsia="Times New Roman" w:hAnsi="Calibri" w:cs="Arial"/>
      <w:kern w:val="0"/>
      <w:sz w:val="20"/>
      <w:szCs w:val="20"/>
      <w:lang w:val="en-GB" w:eastAsia="en-GB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E5CB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E5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CBA"/>
    <w:rPr>
      <w:rFonts w:ascii="Calibri" w:eastAsia="Times New Roman" w:hAnsi="Calibri" w:cs="Arial"/>
      <w:kern w:val="0"/>
      <w:sz w:val="20"/>
      <w:szCs w:val="2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A"/>
    <w:rPr>
      <w:rFonts w:ascii="Calibri" w:eastAsia="Times New Roman" w:hAnsi="Calibri" w:cs="Arial"/>
      <w:b/>
      <w:bCs/>
      <w:kern w:val="0"/>
      <w:sz w:val="20"/>
      <w:szCs w:val="20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E5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CBA"/>
    <w:rPr>
      <w:rFonts w:ascii="Calibri" w:eastAsia="Times New Roman" w:hAnsi="Calibri" w:cs="Arial"/>
      <w:kern w:val="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E5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CBA"/>
    <w:rPr>
      <w:rFonts w:ascii="Calibri" w:eastAsia="Times New Roman" w:hAnsi="Calibri" w:cs="Arial"/>
      <w:kern w:val="0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E5C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DE5CBA"/>
    <w:rPr>
      <w:rFonts w:ascii="GulliverRM" w:hAnsi="GulliverRM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sid w:val="00DE5CBA"/>
    <w:rPr>
      <w:rFonts w:ascii="MTSY" w:hAnsi="MTSY" w:hint="default"/>
      <w:b w:val="0"/>
      <w:bCs w:val="0"/>
      <w:i w:val="0"/>
      <w:iCs w:val="0"/>
      <w:color w:val="000000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DE5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</dc:creator>
  <cp:keywords/>
  <dc:description/>
  <cp:lastModifiedBy>Cyrus</cp:lastModifiedBy>
  <cp:revision>16</cp:revision>
  <dcterms:created xsi:type="dcterms:W3CDTF">2022-07-01T12:10:00Z</dcterms:created>
  <dcterms:modified xsi:type="dcterms:W3CDTF">2022-10-15T14:26:00Z</dcterms:modified>
</cp:coreProperties>
</file>