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7AF6E" w14:textId="5F8E7755" w:rsidR="00EE1D5F" w:rsidRPr="00D73D82" w:rsidRDefault="00EE1D5F" w:rsidP="00115332">
      <w:pPr>
        <w:spacing w:line="480" w:lineRule="auto"/>
        <w:jc w:val="center"/>
        <w:rPr>
          <w:rFonts w:ascii="Times New Roman" w:hAnsi="Times New Roman" w:cs="Times New Roman"/>
          <w:kern w:val="0"/>
          <w:sz w:val="32"/>
          <w:szCs w:val="32"/>
        </w:rPr>
      </w:pPr>
      <w:r w:rsidRPr="00D73D82">
        <w:rPr>
          <w:rFonts w:ascii="Times New Roman" w:hAnsi="Times New Roman" w:cs="Times New Roman" w:hint="eastAsia"/>
          <w:kern w:val="0"/>
          <w:sz w:val="32"/>
          <w:szCs w:val="32"/>
        </w:rPr>
        <w:t>Su</w:t>
      </w:r>
      <w:r w:rsidRPr="00D73D82">
        <w:rPr>
          <w:rFonts w:ascii="Times New Roman" w:hAnsi="Times New Roman" w:cs="Times New Roman"/>
          <w:kern w:val="0"/>
          <w:sz w:val="32"/>
          <w:szCs w:val="32"/>
        </w:rPr>
        <w:t xml:space="preserve">pporting Information </w:t>
      </w:r>
    </w:p>
    <w:p w14:paraId="7784E785" w14:textId="2A071F12" w:rsidR="00EE1D5F" w:rsidRPr="007D3C22" w:rsidRDefault="00EE1D5F" w:rsidP="00115332">
      <w:pPr>
        <w:spacing w:line="480" w:lineRule="auto"/>
        <w:jc w:val="center"/>
        <w:rPr>
          <w:rFonts w:ascii="Times New Roman" w:hAnsi="Times New Roman" w:cs="Times New Roman"/>
          <w:i/>
          <w:iCs/>
          <w:kern w:val="0"/>
          <w:sz w:val="32"/>
          <w:szCs w:val="32"/>
        </w:rPr>
      </w:pPr>
      <w:r w:rsidRPr="007D3C22">
        <w:rPr>
          <w:rFonts w:ascii="Times New Roman" w:hAnsi="Times New Roman" w:cs="Times New Roman" w:hint="eastAsia"/>
          <w:i/>
          <w:iCs/>
          <w:kern w:val="0"/>
          <w:sz w:val="32"/>
          <w:szCs w:val="32"/>
        </w:rPr>
        <w:t>f</w:t>
      </w:r>
      <w:r w:rsidRPr="007D3C22">
        <w:rPr>
          <w:rFonts w:ascii="Times New Roman" w:hAnsi="Times New Roman" w:cs="Times New Roman"/>
          <w:i/>
          <w:iCs/>
          <w:kern w:val="0"/>
          <w:sz w:val="32"/>
          <w:szCs w:val="32"/>
        </w:rPr>
        <w:t>or</w:t>
      </w:r>
    </w:p>
    <w:p w14:paraId="10B163F7" w14:textId="77777777" w:rsidR="00496804" w:rsidRPr="0047693A" w:rsidRDefault="00496804" w:rsidP="00496804">
      <w:pPr>
        <w:spacing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93A">
        <w:rPr>
          <w:rFonts w:ascii="Times New Roman" w:hAnsi="Times New Roman" w:cs="Times New Roman"/>
          <w:b/>
          <w:bCs/>
          <w:kern w:val="0"/>
          <w:sz w:val="28"/>
          <w:szCs w:val="28"/>
        </w:rPr>
        <w:t>Endoplasmic reticulum-</w:t>
      </w:r>
      <w:r w:rsidRPr="0047693A">
        <w:rPr>
          <w:rFonts w:ascii="Times New Roman" w:hAnsi="Times New Roman" w:cs="Times New Roman" w:hint="eastAsia"/>
          <w:b/>
          <w:bCs/>
          <w:kern w:val="0"/>
          <w:sz w:val="28"/>
          <w:szCs w:val="28"/>
        </w:rPr>
        <w:t>t</w:t>
      </w:r>
      <w:r w:rsidRPr="0047693A">
        <w:rPr>
          <w:rFonts w:ascii="Times New Roman" w:hAnsi="Times New Roman" w:cs="Times New Roman"/>
          <w:b/>
          <w:bCs/>
          <w:kern w:val="0"/>
          <w:sz w:val="28"/>
          <w:szCs w:val="28"/>
        </w:rPr>
        <w:t xml:space="preserve">argetable </w:t>
      </w:r>
      <w:r w:rsidRPr="0047693A">
        <w:rPr>
          <w:rFonts w:ascii="Times New Roman" w:hAnsi="Times New Roman" w:cs="Times New Roman"/>
          <w:b/>
          <w:bCs/>
          <w:sz w:val="28"/>
          <w:szCs w:val="28"/>
        </w:rPr>
        <w:t>selenium-doped carbon nanodots with redox-responsive fluorescence for in situ free-radical scavenging in cells and mice</w:t>
      </w:r>
    </w:p>
    <w:p w14:paraId="0054B567" w14:textId="77777777" w:rsidR="00496804" w:rsidRPr="007C017E" w:rsidRDefault="00496804" w:rsidP="0049680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 w:hint="eastAsia"/>
          <w:sz w:val="24"/>
          <w:szCs w:val="24"/>
        </w:rPr>
        <w:t>ei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r w:rsidRPr="002100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611E2">
        <w:rPr>
          <w:rFonts w:ascii="Times New Roman" w:hAnsi="Times New Roman" w:cs="Times New Roman"/>
          <w:sz w:val="24"/>
          <w:szCs w:val="24"/>
        </w:rPr>
        <w:t xml:space="preserve"> </w:t>
      </w:r>
      <w:r w:rsidRPr="007C017E">
        <w:rPr>
          <w:rFonts w:ascii="Times New Roman" w:hAnsi="Times New Roman" w:cs="Times New Roman"/>
          <w:sz w:val="24"/>
          <w:szCs w:val="24"/>
        </w:rPr>
        <w:t>Hong Huang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100B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, Ting Wang </w:t>
      </w:r>
      <w:r w:rsidRPr="002100B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017E">
        <w:rPr>
          <w:rFonts w:ascii="Times New Roman" w:hAnsi="Times New Roman" w:cs="Times New Roman"/>
          <w:sz w:val="24"/>
          <w:szCs w:val="24"/>
        </w:rPr>
        <w:t>Danling</w:t>
      </w:r>
      <w:proofErr w:type="spellEnd"/>
      <w:r w:rsidRPr="007C017E">
        <w:rPr>
          <w:rFonts w:ascii="Times New Roman" w:hAnsi="Times New Roman" w:cs="Times New Roman"/>
          <w:sz w:val="24"/>
          <w:szCs w:val="24"/>
        </w:rPr>
        <w:t xml:space="preserve"> Zhou </w:t>
      </w:r>
      <w:r w:rsidRPr="007C017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Pr="007C017E">
        <w:rPr>
          <w:rFonts w:ascii="Times New Roman" w:hAnsi="Times New Roman" w:cs="Times New Roman"/>
          <w:sz w:val="24"/>
          <w:szCs w:val="24"/>
        </w:rPr>
        <w:t xml:space="preserve">*, </w:t>
      </w:r>
      <w:r>
        <w:rPr>
          <w:rFonts w:ascii="Times New Roman" w:hAnsi="Times New Roman" w:cs="Times New Roman"/>
          <w:sz w:val="24"/>
          <w:szCs w:val="24"/>
        </w:rPr>
        <w:t xml:space="preserve">Qing Chen </w:t>
      </w:r>
      <w:r w:rsidRPr="00CC3A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Dan Li </w:t>
      </w:r>
      <w:r w:rsidRPr="00CC3A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B3C4E">
        <w:rPr>
          <w:rFonts w:ascii="Times New Roman" w:hAnsi="Times New Roman" w:cs="Times New Roman"/>
          <w:sz w:val="24"/>
          <w:szCs w:val="24"/>
        </w:rPr>
        <w:t>Shuzi</w:t>
      </w:r>
      <w:proofErr w:type="spellEnd"/>
      <w:r w:rsidRPr="00CB3C4E">
        <w:rPr>
          <w:rFonts w:ascii="Times New Roman" w:hAnsi="Times New Roman" w:cs="Times New Roman"/>
          <w:sz w:val="24"/>
          <w:szCs w:val="24"/>
        </w:rPr>
        <w:t xml:space="preserve"> Chen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3A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Ping Lin </w:t>
      </w:r>
      <w:r w:rsidRPr="00CC3A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, </w:t>
      </w:r>
      <w:r w:rsidRPr="007C017E">
        <w:rPr>
          <w:rFonts w:ascii="Times New Roman" w:hAnsi="Times New Roman" w:cs="Times New Roman"/>
          <w:sz w:val="24"/>
          <w:szCs w:val="24"/>
        </w:rPr>
        <w:t>*</w:t>
      </w:r>
    </w:p>
    <w:p w14:paraId="4CBFEC83" w14:textId="77777777" w:rsidR="00496804" w:rsidRPr="00330085" w:rsidRDefault="00496804" w:rsidP="00496804">
      <w:pPr>
        <w:pStyle w:val="BBAuthorName"/>
        <w:spacing w:after="0"/>
        <w:jc w:val="both"/>
        <w:rPr>
          <w:rFonts w:ascii="Times New Roman" w:hAnsi="Times New Roman"/>
          <w:iCs/>
          <w:szCs w:val="24"/>
        </w:rPr>
      </w:pPr>
      <w:r w:rsidRPr="00330085">
        <w:rPr>
          <w:rFonts w:ascii="Times New Roman" w:hAnsi="Times New Roman"/>
          <w:iCs/>
          <w:szCs w:val="24"/>
          <w:vertAlign w:val="superscript"/>
          <w:lang w:eastAsia="zh-CN"/>
        </w:rPr>
        <w:t xml:space="preserve">1 </w:t>
      </w:r>
      <w:r w:rsidRPr="00330085">
        <w:rPr>
          <w:rFonts w:ascii="Times New Roman" w:hAnsi="Times New Roman"/>
          <w:iCs/>
          <w:szCs w:val="24"/>
        </w:rPr>
        <w:t xml:space="preserve">School of Health &amp; Social Care, </w:t>
      </w:r>
      <w:r w:rsidRPr="00330085">
        <w:rPr>
          <w:rFonts w:ascii="Times New Roman" w:hAnsi="Times New Roman" w:hint="eastAsia"/>
          <w:iCs/>
          <w:szCs w:val="24"/>
        </w:rPr>
        <w:t>S</w:t>
      </w:r>
      <w:r w:rsidRPr="00330085">
        <w:rPr>
          <w:rFonts w:ascii="Times New Roman" w:hAnsi="Times New Roman"/>
          <w:iCs/>
          <w:szCs w:val="24"/>
        </w:rPr>
        <w:t>hanghai Urban Construction Vocational College, Shanghai, 201415, China</w:t>
      </w:r>
    </w:p>
    <w:p w14:paraId="79E12AFD" w14:textId="77777777" w:rsidR="00496804" w:rsidRPr="00E97B06" w:rsidRDefault="00496804" w:rsidP="00496804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97B06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</w:t>
      </w:r>
      <w:r w:rsidRPr="00E97B0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E97B06">
        <w:rPr>
          <w:rFonts w:ascii="Times New Roman" w:hAnsi="Times New Roman" w:cs="Times New Roman"/>
          <w:i/>
          <w:iCs/>
          <w:sz w:val="24"/>
          <w:szCs w:val="24"/>
        </w:rPr>
        <w:t>linical laboratory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E97B06">
        <w:rPr>
          <w:rFonts w:ascii="Times New Roman" w:hAnsi="Times New Roman" w:cs="Times New Roman"/>
          <w:i/>
          <w:iCs/>
          <w:sz w:val="24"/>
          <w:szCs w:val="24"/>
        </w:rPr>
        <w:t xml:space="preserve"> Shanghai Mental Health Center, Shanghai, </w:t>
      </w:r>
      <w:r w:rsidRPr="00E97B06">
        <w:rPr>
          <w:rStyle w:val="content-right8zs40"/>
          <w:rFonts w:ascii="Times New Roman" w:hAnsi="Times New Roman" w:cs="Times New Roman"/>
          <w:i/>
          <w:iCs/>
          <w:sz w:val="24"/>
          <w:szCs w:val="24"/>
        </w:rPr>
        <w:t xml:space="preserve">200030, </w:t>
      </w:r>
      <w:r w:rsidRPr="00E97B06">
        <w:rPr>
          <w:rFonts w:ascii="Times New Roman" w:eastAsia="宋体" w:hAnsi="Times New Roman" w:cs="Times New Roman"/>
          <w:i/>
          <w:iCs/>
          <w:kern w:val="0"/>
          <w:sz w:val="24"/>
          <w:szCs w:val="24"/>
          <w:lang w:eastAsia="en-US"/>
        </w:rPr>
        <w:t>China</w:t>
      </w:r>
    </w:p>
    <w:p w14:paraId="4E3B2C7D" w14:textId="77777777" w:rsidR="00496804" w:rsidRPr="007C017E" w:rsidRDefault="00496804" w:rsidP="00496804">
      <w:pPr>
        <w:pStyle w:val="BBAuthorName"/>
        <w:spacing w:after="0"/>
        <w:jc w:val="both"/>
        <w:rPr>
          <w:rFonts w:ascii="Times New Roman" w:hAnsi="Times New Roman"/>
          <w:iCs/>
          <w:szCs w:val="24"/>
          <w:lang w:eastAsia="zh-CN"/>
        </w:rPr>
      </w:pPr>
      <w:r>
        <w:rPr>
          <w:rFonts w:ascii="Times New Roman" w:hAnsi="Times New Roman"/>
          <w:iCs/>
          <w:szCs w:val="24"/>
          <w:vertAlign w:val="superscript"/>
          <w:lang w:eastAsia="zh-CN"/>
        </w:rPr>
        <w:t>3</w:t>
      </w:r>
      <w:r w:rsidRPr="007C017E">
        <w:rPr>
          <w:rFonts w:ascii="Times New Roman" w:hAnsi="Times New Roman"/>
          <w:iCs/>
          <w:szCs w:val="24"/>
          <w:vertAlign w:val="superscript"/>
          <w:lang w:eastAsia="zh-CN"/>
        </w:rPr>
        <w:t xml:space="preserve"> </w:t>
      </w:r>
      <w:r w:rsidRPr="007C017E">
        <w:rPr>
          <w:rFonts w:ascii="Times New Roman" w:hAnsi="Times New Roman"/>
          <w:iCs/>
          <w:szCs w:val="24"/>
        </w:rPr>
        <w:t>College of Biological Chemical Sciences and Engineering, Jiaxing University, Jiaxing 314001, China</w:t>
      </w:r>
      <w:r w:rsidRPr="007C017E">
        <w:rPr>
          <w:rFonts w:ascii="Times New Roman" w:hAnsi="Times New Roman"/>
          <w:iCs/>
          <w:szCs w:val="24"/>
          <w:lang w:eastAsia="zh-CN"/>
        </w:rPr>
        <w:t>.</w:t>
      </w:r>
    </w:p>
    <w:p w14:paraId="4F26858F" w14:textId="77777777" w:rsidR="00496804" w:rsidRPr="007C017E" w:rsidRDefault="00496804" w:rsidP="004968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3DEAA1A" w14:textId="77777777" w:rsidR="00496804" w:rsidRPr="007C017E" w:rsidRDefault="00496804" w:rsidP="0049680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C017E">
        <w:rPr>
          <w:rFonts w:ascii="Times New Roman" w:hAnsi="Times New Roman" w:cs="Times New Roman"/>
          <w:sz w:val="24"/>
          <w:szCs w:val="24"/>
        </w:rPr>
        <w:t xml:space="preserve">*Corresponding author: </w:t>
      </w:r>
      <w:r w:rsidRPr="00542A43">
        <w:rPr>
          <w:rFonts w:ascii="Times New Roman" w:hAnsi="Times New Roman" w:cs="Times New Roman"/>
          <w:sz w:val="24"/>
          <w:szCs w:val="24"/>
        </w:rPr>
        <w:t>zhoudanling510@163.com</w:t>
      </w:r>
      <w:r w:rsidRPr="007C017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D.L</w:t>
      </w:r>
      <w:r w:rsidRPr="007C017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Zhou</w:t>
      </w:r>
      <w:r w:rsidRPr="007C017E">
        <w:rPr>
          <w:rFonts w:ascii="Times New Roman" w:hAnsi="Times New Roman" w:cs="Times New Roman"/>
          <w:sz w:val="24"/>
          <w:szCs w:val="24"/>
        </w:rPr>
        <w:t xml:space="preserve">); </w:t>
      </w:r>
      <w:r w:rsidRPr="003F6E7A">
        <w:rPr>
          <w:rFonts w:ascii="Times New Roman" w:hAnsi="Times New Roman" w:cs="Times New Roman"/>
          <w:sz w:val="24"/>
          <w:szCs w:val="24"/>
        </w:rPr>
        <w:t>linpingsun2000@aliyun.com</w:t>
      </w:r>
      <w:r w:rsidRPr="007C017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P. Lin</w:t>
      </w:r>
      <w:r w:rsidRPr="007C017E">
        <w:rPr>
          <w:rFonts w:ascii="Times New Roman" w:hAnsi="Times New Roman" w:cs="Times New Roman"/>
          <w:sz w:val="24"/>
          <w:szCs w:val="24"/>
        </w:rPr>
        <w:t>).</w:t>
      </w:r>
    </w:p>
    <w:p w14:paraId="68F59DA7" w14:textId="31ADF892" w:rsidR="00115332" w:rsidRPr="00496804" w:rsidRDefault="00115332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A25B7E7" w14:textId="140D01F8" w:rsidR="00115332" w:rsidRDefault="00115332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211540B" w14:textId="7DD218BD" w:rsidR="00115332" w:rsidRDefault="00115332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00BF656" w14:textId="65F5F577" w:rsidR="00115332" w:rsidRDefault="00115332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7D6C73A" w14:textId="75A5B9E2" w:rsidR="00115332" w:rsidRDefault="00115332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1D90DAE" w14:textId="2EEED2B5" w:rsidR="00115332" w:rsidRDefault="00115332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B164565" w14:textId="4070ECC9" w:rsidR="00115332" w:rsidRDefault="00115332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BF1E5FA" w14:textId="3A10930B" w:rsidR="00A27842" w:rsidRDefault="00A27842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E88A561" w14:textId="0B3D611E" w:rsidR="00E61135" w:rsidRDefault="00E61135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CC37E82" w14:textId="2FCEEDF0" w:rsidR="00E61135" w:rsidRDefault="000B524E" w:rsidP="000B524E">
      <w:pPr>
        <w:spacing w:line="480" w:lineRule="auto"/>
        <w:ind w:firstLineChars="450" w:firstLine="945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3F96789" wp14:editId="6779CCF1">
            <wp:extent cx="3301200" cy="2937600"/>
            <wp:effectExtent l="0" t="0" r="0" b="0"/>
            <wp:docPr id="811500340" name="图片 2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00340" name="图片 2" descr="图表, 折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06D29" w14:textId="28CC2004" w:rsidR="00E61135" w:rsidRDefault="00030DBB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43D8E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Figure S1</w:t>
      </w:r>
      <w:r w:rsidRPr="00A43D8E">
        <w:rPr>
          <w:rFonts w:ascii="Times New Roman" w:hAnsi="Times New Roman" w:cs="Times New Roman"/>
          <w:sz w:val="24"/>
          <w:szCs w:val="24"/>
          <w:highlight w:val="yellow"/>
        </w:rPr>
        <w:t xml:space="preserve"> FTIR spectra of (a) Se-CDs, (b) </w:t>
      </w:r>
      <w:r w:rsidRPr="00A43D8E">
        <w:rPr>
          <w:rFonts w:ascii="Times New Roman" w:hAnsi="Times New Roman" w:cs="Times New Roman"/>
          <w:color w:val="000000"/>
          <w:sz w:val="24"/>
          <w:szCs w:val="24"/>
          <w:highlight w:val="yellow"/>
        </w:rPr>
        <w:t>MOA, and (c) ER-Se-CDs.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9BE39D" w14:textId="2B77D447" w:rsidR="00E61135" w:rsidRDefault="00E61135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D052DB7" w14:textId="77777777" w:rsidR="0012079D" w:rsidRDefault="0012079D" w:rsidP="00115332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</w:p>
    <w:p w14:paraId="785859F4" w14:textId="707FD9C7" w:rsidR="00FD6627" w:rsidRDefault="00FD6627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3D2961C" w14:textId="6D97E90B" w:rsidR="00FD6627" w:rsidRDefault="008F3C54" w:rsidP="008F3C54">
      <w:pPr>
        <w:spacing w:line="480" w:lineRule="auto"/>
        <w:ind w:firstLineChars="600" w:firstLine="12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69789E2" wp14:editId="7DF08A73">
            <wp:extent cx="3315600" cy="2937600"/>
            <wp:effectExtent l="0" t="0" r="0" b="0"/>
            <wp:docPr id="3" name="图片 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69" t="7323" r="19095" b="2235"/>
                    <a:stretch/>
                  </pic:blipFill>
                  <pic:spPr bwMode="auto">
                    <a:xfrm>
                      <a:off x="0" y="0"/>
                      <a:ext cx="3315600" cy="29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6BBE6" w14:textId="71A640E7" w:rsidR="00FD6627" w:rsidRDefault="008F3C54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AF0671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Pr="00AF067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2 </w:t>
      </w:r>
      <w:r w:rsidRPr="008F3C54">
        <w:rPr>
          <w:rFonts w:ascii="Times New Roman" w:hAnsi="Times New Roman" w:cs="Times New Roman"/>
          <w:kern w:val="0"/>
          <w:sz w:val="24"/>
          <w:szCs w:val="24"/>
        </w:rPr>
        <w:t xml:space="preserve">Absorption spectrum of Se-CDs. </w:t>
      </w:r>
    </w:p>
    <w:p w14:paraId="2CCE8665" w14:textId="39E92D77" w:rsidR="006C792A" w:rsidRDefault="006C792A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1820AB1" w14:textId="77777777" w:rsidR="00036443" w:rsidRDefault="00036443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CD05EEF" w14:textId="2FC571DB" w:rsidR="005947CB" w:rsidRDefault="00EB796D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862BD2" wp14:editId="6EE5DF99">
            <wp:extent cx="5274310" cy="1239520"/>
            <wp:effectExtent l="19050" t="19050" r="21590" b="17780"/>
            <wp:docPr id="6" name="图片 6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表格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395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4ADB28E" w14:textId="4CA47F21" w:rsidR="00EB796D" w:rsidRPr="00556483" w:rsidRDefault="00556483" w:rsidP="0011533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6483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 w:rsidR="003705C3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6483">
        <w:rPr>
          <w:rFonts w:ascii="Times New Roman" w:hAnsi="Times New Roman" w:cs="Times New Roman"/>
          <w:sz w:val="24"/>
          <w:szCs w:val="24"/>
        </w:rPr>
        <w:t>Synthesis route of MOA.</w:t>
      </w:r>
    </w:p>
    <w:p w14:paraId="7C035F7C" w14:textId="287315C7" w:rsidR="00EB796D" w:rsidRDefault="00EB796D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2174556" w14:textId="77777777" w:rsidR="00EB796D" w:rsidRDefault="00EB796D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FC15179" w14:textId="77777777" w:rsidR="0012079D" w:rsidRDefault="0012079D" w:rsidP="00115332">
      <w:pPr>
        <w:spacing w:line="480" w:lineRule="auto"/>
        <w:rPr>
          <w:rFonts w:ascii="Times New Roman" w:hAnsi="Times New Roman" w:cs="Times New Roman" w:hint="eastAsia"/>
          <w:sz w:val="24"/>
          <w:szCs w:val="24"/>
        </w:rPr>
      </w:pPr>
    </w:p>
    <w:p w14:paraId="0F51AC1A" w14:textId="0EA689EA" w:rsidR="00115332" w:rsidRPr="00146E10" w:rsidRDefault="00D01A50" w:rsidP="00115332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0706EB" wp14:editId="018FEE2F">
            <wp:extent cx="5274310" cy="3681095"/>
            <wp:effectExtent l="0" t="0" r="2540" b="0"/>
            <wp:docPr id="1" name="图片 1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低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49FE7" w14:textId="77704D00" w:rsidR="00BE0590" w:rsidRDefault="00AF0671" w:rsidP="00D01A50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AF0671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 w:rsidR="00E7663A"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Pr="00AF067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</w:t>
      </w:r>
      <w:r w:rsidR="003705C3">
        <w:rPr>
          <w:rFonts w:ascii="Times New Roman" w:hAnsi="Times New Roman" w:cs="Times New Roman"/>
          <w:b/>
          <w:bCs/>
          <w:kern w:val="0"/>
          <w:sz w:val="24"/>
          <w:szCs w:val="24"/>
        </w:rPr>
        <w:t>4</w:t>
      </w:r>
      <w:r w:rsidRPr="00AF067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Pr="00AF067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Pr="00AF0671">
        <w:rPr>
          <w:rFonts w:ascii="Times New Roman" w:hAnsi="Times New Roman" w:cs="Times New Roman"/>
          <w:kern w:val="0"/>
          <w:sz w:val="24"/>
          <w:szCs w:val="24"/>
        </w:rPr>
        <w:t xml:space="preserve">H NMR spectrum of </w:t>
      </w:r>
      <w:r>
        <w:rPr>
          <w:rFonts w:ascii="Times New Roman" w:hAnsi="Times New Roman" w:cs="Times New Roman"/>
          <w:kern w:val="0"/>
          <w:sz w:val="24"/>
          <w:szCs w:val="24"/>
        </w:rPr>
        <w:t>MOA</w:t>
      </w:r>
      <w:r w:rsidRPr="00AF0671">
        <w:rPr>
          <w:rFonts w:ascii="Times New Roman" w:hAnsi="Times New Roman" w:cs="Times New Roman"/>
          <w:kern w:val="0"/>
          <w:sz w:val="24"/>
          <w:szCs w:val="24"/>
        </w:rPr>
        <w:t xml:space="preserve"> in CDCl</w:t>
      </w:r>
      <w:r w:rsidRPr="00AF0671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Pr="00AF0671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298D03D" w14:textId="2B798097" w:rsidR="005947CB" w:rsidRDefault="005947CB" w:rsidP="00D01A50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6F46DED2" w14:textId="0CDF0073" w:rsidR="005947CB" w:rsidRDefault="005947CB" w:rsidP="00D01A50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538B8F0E" w14:textId="2BFC0073" w:rsidR="005947CB" w:rsidRDefault="005947CB" w:rsidP="00D01A50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</w:p>
    <w:p w14:paraId="7DAA18FC" w14:textId="77777777" w:rsidR="005947CB" w:rsidRPr="00AF0671" w:rsidRDefault="005947CB" w:rsidP="00D01A50">
      <w:pPr>
        <w:spacing w:line="480" w:lineRule="auto"/>
        <w:rPr>
          <w:sz w:val="24"/>
          <w:szCs w:val="24"/>
        </w:rPr>
      </w:pPr>
    </w:p>
    <w:p w14:paraId="730F6EB4" w14:textId="14632D2F" w:rsidR="00D01A50" w:rsidRDefault="009F5153" w:rsidP="00D01A50">
      <w:pPr>
        <w:spacing w:line="480" w:lineRule="auto"/>
      </w:pPr>
      <w:r>
        <w:rPr>
          <w:noProof/>
        </w:rPr>
        <w:drawing>
          <wp:inline distT="0" distB="0" distL="0" distR="0" wp14:anchorId="0D766477" wp14:editId="58BE08C3">
            <wp:extent cx="5274310" cy="3681095"/>
            <wp:effectExtent l="0" t="0" r="2540" b="0"/>
            <wp:docPr id="2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FEDA4" w14:textId="7DED4791" w:rsidR="00AE1085" w:rsidRPr="00AF0671" w:rsidRDefault="00E7663A" w:rsidP="00AE1085">
      <w:pPr>
        <w:spacing w:line="480" w:lineRule="auto"/>
        <w:rPr>
          <w:sz w:val="24"/>
          <w:szCs w:val="24"/>
        </w:rPr>
      </w:pPr>
      <w:r w:rsidRPr="00AF0671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="00AE1085" w:rsidRPr="00AF0671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</w:t>
      </w:r>
      <w:r w:rsidR="003705C3">
        <w:rPr>
          <w:rFonts w:ascii="Times New Roman" w:hAnsi="Times New Roman" w:cs="Times New Roman"/>
          <w:b/>
          <w:bCs/>
          <w:kern w:val="0"/>
          <w:sz w:val="24"/>
          <w:szCs w:val="24"/>
        </w:rPr>
        <w:t>5</w:t>
      </w:r>
      <w:r w:rsidR="00D70535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</w:t>
      </w:r>
      <w:r w:rsidR="00AE1085" w:rsidRPr="00AF0671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1</w:t>
      </w:r>
      <w:r w:rsidR="00AE1085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3</w:t>
      </w:r>
      <w:r w:rsidR="00AE1085">
        <w:rPr>
          <w:rFonts w:ascii="Times New Roman" w:hAnsi="Times New Roman" w:cs="Times New Roman"/>
          <w:kern w:val="0"/>
          <w:sz w:val="24"/>
          <w:szCs w:val="24"/>
        </w:rPr>
        <w:t>C</w:t>
      </w:r>
      <w:r w:rsidR="00AE1085" w:rsidRPr="00AF0671">
        <w:rPr>
          <w:rFonts w:ascii="Times New Roman" w:hAnsi="Times New Roman" w:cs="Times New Roman"/>
          <w:kern w:val="0"/>
          <w:sz w:val="24"/>
          <w:szCs w:val="24"/>
        </w:rPr>
        <w:t xml:space="preserve"> NMR spectrum of </w:t>
      </w:r>
      <w:r w:rsidR="00AE1085">
        <w:rPr>
          <w:rFonts w:ascii="Times New Roman" w:hAnsi="Times New Roman" w:cs="Times New Roman"/>
          <w:kern w:val="0"/>
          <w:sz w:val="24"/>
          <w:szCs w:val="24"/>
        </w:rPr>
        <w:t>MOA</w:t>
      </w:r>
      <w:r w:rsidR="00AE1085" w:rsidRPr="00AF0671">
        <w:rPr>
          <w:rFonts w:ascii="Times New Roman" w:hAnsi="Times New Roman" w:cs="Times New Roman"/>
          <w:kern w:val="0"/>
          <w:sz w:val="24"/>
          <w:szCs w:val="24"/>
        </w:rPr>
        <w:t xml:space="preserve"> in CDCl</w:t>
      </w:r>
      <w:r w:rsidR="00AE1085" w:rsidRPr="00AF0671">
        <w:rPr>
          <w:rFonts w:ascii="Times New Roman" w:hAnsi="Times New Roman" w:cs="Times New Roman"/>
          <w:kern w:val="0"/>
          <w:sz w:val="24"/>
          <w:szCs w:val="24"/>
          <w:vertAlign w:val="subscript"/>
        </w:rPr>
        <w:t>3</w:t>
      </w:r>
      <w:r w:rsidR="00AE1085" w:rsidRPr="00AF0671">
        <w:rPr>
          <w:rFonts w:ascii="Times New Roman" w:hAnsi="Times New Roman" w:cs="Times New Roman"/>
          <w:kern w:val="0"/>
          <w:sz w:val="24"/>
          <w:szCs w:val="24"/>
        </w:rPr>
        <w:t>.</w:t>
      </w:r>
    </w:p>
    <w:p w14:paraId="3337BFE2" w14:textId="036F88E6" w:rsidR="00D01A50" w:rsidRDefault="00D01A50" w:rsidP="00D01A50">
      <w:pPr>
        <w:spacing w:line="480" w:lineRule="auto"/>
      </w:pPr>
    </w:p>
    <w:p w14:paraId="23FF5A66" w14:textId="77777777" w:rsidR="0012079D" w:rsidRDefault="0012079D" w:rsidP="00D01A50">
      <w:pPr>
        <w:spacing w:line="480" w:lineRule="auto"/>
        <w:rPr>
          <w:rFonts w:hint="eastAsia"/>
        </w:rPr>
      </w:pPr>
    </w:p>
    <w:p w14:paraId="68E39AF8" w14:textId="77777777" w:rsidR="00960517" w:rsidRPr="00AE1085" w:rsidRDefault="00960517" w:rsidP="00D01A50">
      <w:pPr>
        <w:spacing w:line="480" w:lineRule="auto"/>
      </w:pPr>
    </w:p>
    <w:p w14:paraId="4874D43C" w14:textId="4F9EB37C" w:rsidR="00D01A50" w:rsidRDefault="009F5153" w:rsidP="009F5153">
      <w:pPr>
        <w:spacing w:line="480" w:lineRule="auto"/>
        <w:ind w:firstLineChars="150" w:firstLine="315"/>
      </w:pPr>
      <w:r>
        <w:rPr>
          <w:noProof/>
        </w:rPr>
        <w:drawing>
          <wp:inline distT="0" distB="0" distL="0" distR="0" wp14:anchorId="165885EC" wp14:editId="1AAE9054">
            <wp:extent cx="4813200" cy="1738800"/>
            <wp:effectExtent l="0" t="0" r="6985" b="0"/>
            <wp:docPr id="4" name="图片 4" descr="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散点图&#10;&#10;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3200" cy="17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ADC5E" w14:textId="21489B48" w:rsidR="00D01A50" w:rsidRPr="00AE3622" w:rsidRDefault="00E7663A" w:rsidP="00D01A50">
      <w:pPr>
        <w:spacing w:line="48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AF0671">
        <w:rPr>
          <w:rFonts w:ascii="Times New Roman" w:hAnsi="Times New Roman" w:cs="Times New Roman"/>
          <w:b/>
          <w:bCs/>
          <w:kern w:val="0"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kern w:val="0"/>
          <w:sz w:val="24"/>
          <w:szCs w:val="24"/>
        </w:rPr>
        <w:t>ure</w:t>
      </w:r>
      <w:r w:rsidR="00AE3622" w:rsidRPr="00CF17A9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S</w:t>
      </w:r>
      <w:r w:rsidR="003705C3">
        <w:rPr>
          <w:rFonts w:ascii="Times New Roman" w:hAnsi="Times New Roman" w:cs="Times New Roman"/>
          <w:b/>
          <w:bCs/>
          <w:kern w:val="0"/>
          <w:sz w:val="24"/>
          <w:szCs w:val="24"/>
        </w:rPr>
        <w:t>6</w:t>
      </w:r>
      <w:r w:rsidR="00AE3622" w:rsidRPr="00AE3622">
        <w:rPr>
          <w:rFonts w:ascii="Times New Roman" w:hAnsi="Times New Roman" w:cs="Times New Roman"/>
          <w:kern w:val="0"/>
          <w:sz w:val="24"/>
          <w:szCs w:val="24"/>
        </w:rPr>
        <w:t xml:space="preserve"> HRMS </w:t>
      </w:r>
      <w:r w:rsidR="00395A48">
        <w:rPr>
          <w:rFonts w:ascii="Times New Roman" w:hAnsi="Times New Roman" w:cs="Times New Roman"/>
          <w:kern w:val="0"/>
          <w:sz w:val="24"/>
          <w:szCs w:val="24"/>
        </w:rPr>
        <w:t>data</w:t>
      </w:r>
      <w:r w:rsidR="00AE3622" w:rsidRPr="00AE3622">
        <w:rPr>
          <w:rFonts w:ascii="Times New Roman" w:hAnsi="Times New Roman" w:cs="Times New Roman"/>
          <w:kern w:val="0"/>
          <w:sz w:val="24"/>
          <w:szCs w:val="24"/>
        </w:rPr>
        <w:t xml:space="preserve"> of</w:t>
      </w:r>
      <w:r w:rsidR="00CF17A9">
        <w:rPr>
          <w:rFonts w:ascii="Times New Roman" w:hAnsi="Times New Roman" w:cs="Times New Roman"/>
          <w:kern w:val="0"/>
          <w:sz w:val="24"/>
          <w:szCs w:val="24"/>
        </w:rPr>
        <w:t xml:space="preserve"> MOA. </w:t>
      </w:r>
    </w:p>
    <w:p w14:paraId="78131162" w14:textId="0E8EC49B" w:rsidR="00960517" w:rsidRPr="00D70535" w:rsidRDefault="00960517" w:rsidP="00D01A50">
      <w:pPr>
        <w:spacing w:line="480" w:lineRule="auto"/>
      </w:pPr>
    </w:p>
    <w:p w14:paraId="6CFC931F" w14:textId="1E937805" w:rsidR="00960517" w:rsidRDefault="00960517" w:rsidP="00D01A50">
      <w:pPr>
        <w:spacing w:line="480" w:lineRule="auto"/>
      </w:pPr>
    </w:p>
    <w:p w14:paraId="1A70296A" w14:textId="5BF199ED" w:rsidR="004463A6" w:rsidRDefault="004463A6" w:rsidP="00D01A50">
      <w:pPr>
        <w:spacing w:line="480" w:lineRule="auto"/>
      </w:pPr>
    </w:p>
    <w:p w14:paraId="5EAB11CE" w14:textId="725AD894" w:rsidR="004463A6" w:rsidRDefault="00FC7596" w:rsidP="00FC7596">
      <w:pPr>
        <w:spacing w:line="480" w:lineRule="auto"/>
        <w:ind w:firstLineChars="100" w:firstLine="210"/>
      </w:pPr>
      <w:r>
        <w:rPr>
          <w:noProof/>
        </w:rPr>
        <w:drawing>
          <wp:inline distT="0" distB="0" distL="0" distR="0" wp14:anchorId="7AC89EB6" wp14:editId="31BAF51E">
            <wp:extent cx="5017770" cy="2162810"/>
            <wp:effectExtent l="0" t="0" r="0" b="8890"/>
            <wp:docPr id="10" name="图片 10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D0151" w14:textId="1D8AC3AF" w:rsidR="004463A6" w:rsidRPr="007B5E2B" w:rsidRDefault="00D40BB6" w:rsidP="002135B9">
      <w:pPr>
        <w:spacing w:line="48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91E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1801C8">
        <w:rPr>
          <w:rFonts w:ascii="Times New Roman" w:hAnsi="Times New Roman" w:cs="Times New Roman"/>
          <w:b/>
          <w:bCs/>
          <w:color w:val="000000"/>
          <w:sz w:val="24"/>
          <w:szCs w:val="24"/>
        </w:rPr>
        <w:t>7</w:t>
      </w:r>
      <w:r w:rsidRPr="00FC75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B5E2B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7B5E2B" w:rsidRPr="00862428">
        <w:rPr>
          <w:rFonts w:ascii="Times New Roman" w:hAnsi="Times New Roman" w:cs="Times New Roman"/>
          <w:color w:val="000000"/>
          <w:sz w:val="24"/>
          <w:szCs w:val="24"/>
        </w:rPr>
        <w:t>ydrodynamic size</w:t>
      </w:r>
      <w:r w:rsidR="007B5E2B">
        <w:rPr>
          <w:rFonts w:ascii="Times New Roman" w:hAnsi="Times New Roman" w:cs="Times New Roman"/>
          <w:color w:val="000000"/>
          <w:sz w:val="24"/>
          <w:szCs w:val="24"/>
        </w:rPr>
        <w:t xml:space="preserve"> of</w:t>
      </w:r>
      <w:r w:rsidR="002135B9" w:rsidRPr="002135B9">
        <w:rPr>
          <w:rFonts w:ascii="Times New Roman" w:hAnsi="Times New Roman" w:cs="Times New Roman"/>
          <w:color w:val="000000"/>
          <w:sz w:val="24"/>
          <w:szCs w:val="24"/>
        </w:rPr>
        <w:t xml:space="preserve"> (A) Se-CDs and (B) </w:t>
      </w:r>
      <w:r w:rsidR="002135B9">
        <w:rPr>
          <w:rFonts w:ascii="Times New Roman" w:hAnsi="Times New Roman" w:cs="Times New Roman"/>
          <w:color w:val="000000"/>
          <w:sz w:val="24"/>
          <w:szCs w:val="24"/>
        </w:rPr>
        <w:t>ER</w:t>
      </w:r>
      <w:r w:rsidR="002135B9" w:rsidRPr="002135B9">
        <w:rPr>
          <w:rFonts w:ascii="Times New Roman" w:hAnsi="Times New Roman" w:cs="Times New Roman"/>
          <w:color w:val="000000"/>
          <w:sz w:val="24"/>
          <w:szCs w:val="24"/>
        </w:rPr>
        <w:t>-Se-CDs determined by DLS.</w:t>
      </w:r>
    </w:p>
    <w:p w14:paraId="6F79E211" w14:textId="31E287BC" w:rsidR="004463A6" w:rsidRDefault="004463A6" w:rsidP="00D01A50">
      <w:pPr>
        <w:spacing w:line="480" w:lineRule="auto"/>
      </w:pPr>
    </w:p>
    <w:p w14:paraId="789197AA" w14:textId="04743FE9" w:rsidR="004463A6" w:rsidRDefault="004463A6" w:rsidP="00D01A50">
      <w:pPr>
        <w:spacing w:line="480" w:lineRule="auto"/>
      </w:pPr>
    </w:p>
    <w:p w14:paraId="7AC47787" w14:textId="5E2A647C" w:rsidR="004463A6" w:rsidRDefault="004463A6" w:rsidP="00D01A50">
      <w:pPr>
        <w:spacing w:line="480" w:lineRule="auto"/>
      </w:pPr>
    </w:p>
    <w:p w14:paraId="1B5DDF5C" w14:textId="7B4E9EFD" w:rsidR="004463A6" w:rsidRDefault="004463A6" w:rsidP="00D01A50">
      <w:pPr>
        <w:spacing w:line="480" w:lineRule="auto"/>
      </w:pPr>
    </w:p>
    <w:p w14:paraId="1236568F" w14:textId="3AD8B9C7" w:rsidR="004463A6" w:rsidRDefault="00AC2B24" w:rsidP="00D01A50">
      <w:pPr>
        <w:spacing w:line="480" w:lineRule="auto"/>
      </w:pPr>
      <w:r>
        <w:rPr>
          <w:noProof/>
        </w:rPr>
        <w:drawing>
          <wp:inline distT="0" distB="0" distL="0" distR="0" wp14:anchorId="7F79827B" wp14:editId="7B670932">
            <wp:extent cx="4874400" cy="2120400"/>
            <wp:effectExtent l="0" t="0" r="2540" b="0"/>
            <wp:docPr id="11" name="图片 11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表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400" cy="21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CF73" w14:textId="197FA1BB" w:rsidR="00AC2B24" w:rsidRPr="00AC2B24" w:rsidRDefault="00AC2B24" w:rsidP="00D01A50">
      <w:pPr>
        <w:spacing w:line="480" w:lineRule="auto"/>
      </w:pPr>
      <w:r w:rsidRPr="00991E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790C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Pr="00AC2B24">
        <w:rPr>
          <w:rFonts w:ascii="Times New Roman" w:hAnsi="Times New Roman" w:cs="Times New Roman"/>
          <w:color w:val="000000"/>
          <w:sz w:val="24"/>
          <w:szCs w:val="24"/>
        </w:rPr>
        <w:t xml:space="preserve"> (A) TEM image of ER-Se-CDs. (B) The corresponding size distribution.</w:t>
      </w:r>
    </w:p>
    <w:p w14:paraId="4557F45C" w14:textId="0BEBC61F" w:rsidR="00960517" w:rsidRDefault="00960517" w:rsidP="00D01A50">
      <w:pPr>
        <w:spacing w:line="480" w:lineRule="auto"/>
      </w:pPr>
    </w:p>
    <w:p w14:paraId="6F1C557F" w14:textId="53D07828" w:rsidR="00ED2EDA" w:rsidRDefault="00ED2EDA" w:rsidP="00D01A50">
      <w:pPr>
        <w:spacing w:line="480" w:lineRule="auto"/>
      </w:pPr>
    </w:p>
    <w:p w14:paraId="7F9E89FE" w14:textId="0020D1F5" w:rsidR="00D310A5" w:rsidRDefault="00D310A5" w:rsidP="00D01A50">
      <w:pPr>
        <w:spacing w:line="480" w:lineRule="auto"/>
      </w:pPr>
    </w:p>
    <w:p w14:paraId="55F4C86F" w14:textId="77777777" w:rsidR="00D310A5" w:rsidRDefault="00D310A5" w:rsidP="00D01A50">
      <w:pPr>
        <w:spacing w:line="480" w:lineRule="auto"/>
      </w:pPr>
    </w:p>
    <w:p w14:paraId="47741CCE" w14:textId="4C81DD1B" w:rsidR="00ED2EDA" w:rsidRDefault="00ED2EDA" w:rsidP="00D01A50">
      <w:pPr>
        <w:spacing w:line="480" w:lineRule="auto"/>
      </w:pPr>
    </w:p>
    <w:p w14:paraId="2D0C3F95" w14:textId="4F2EE435" w:rsidR="00ED2EDA" w:rsidRDefault="000C659B" w:rsidP="000C659B">
      <w:pPr>
        <w:spacing w:line="480" w:lineRule="auto"/>
        <w:ind w:firstLineChars="450" w:firstLine="945"/>
      </w:pPr>
      <w:r>
        <w:rPr>
          <w:noProof/>
        </w:rPr>
        <w:drawing>
          <wp:inline distT="0" distB="0" distL="0" distR="0" wp14:anchorId="54F5A2C3" wp14:editId="43ACD21D">
            <wp:extent cx="3600000" cy="3106800"/>
            <wp:effectExtent l="0" t="0" r="635" b="0"/>
            <wp:docPr id="764906178" name="图片 3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906178" name="图片 3" descr="图表, 折线图&#10;&#10;描述已自动生成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95"/>
                    <a:stretch/>
                  </pic:blipFill>
                  <pic:spPr bwMode="auto">
                    <a:xfrm>
                      <a:off x="0" y="0"/>
                      <a:ext cx="3600000" cy="31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D93681" w14:textId="64AF11F3" w:rsidR="00ED2EDA" w:rsidRDefault="00D310A5" w:rsidP="00D01A50">
      <w:pPr>
        <w:spacing w:line="480" w:lineRule="auto"/>
      </w:pPr>
      <w:r w:rsidRPr="00991E4A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Figure S</w:t>
      </w:r>
      <w:r w:rsidR="00790C39">
        <w:rPr>
          <w:rFonts w:ascii="Times New Roman" w:hAnsi="Times New Roman" w:cs="Times New Roman"/>
          <w:b/>
          <w:bCs/>
          <w:color w:val="000000"/>
          <w:sz w:val="24"/>
          <w:szCs w:val="24"/>
        </w:rPr>
        <w:t>9</w:t>
      </w:r>
      <w:r w:rsidRPr="00496E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96E25" w:rsidRPr="00496E25">
        <w:rPr>
          <w:rFonts w:ascii="Times New Roman" w:hAnsi="Times New Roman" w:cs="Times New Roman"/>
          <w:color w:val="000000"/>
          <w:sz w:val="24"/>
          <w:szCs w:val="24"/>
        </w:rPr>
        <w:t>Fluorescence spectra of Se-CDs and ER-Se-CDs.</w:t>
      </w:r>
      <w:r w:rsidR="00496E25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FC94F9D" w14:textId="49001D8A" w:rsidR="00ED2EDA" w:rsidRDefault="00ED2EDA" w:rsidP="00D01A50">
      <w:pPr>
        <w:spacing w:line="480" w:lineRule="auto"/>
      </w:pPr>
    </w:p>
    <w:p w14:paraId="247A195E" w14:textId="1207C575" w:rsidR="00ED2EDA" w:rsidRDefault="00ED2EDA" w:rsidP="00D01A50">
      <w:pPr>
        <w:spacing w:line="480" w:lineRule="auto"/>
      </w:pPr>
    </w:p>
    <w:p w14:paraId="5DC90921" w14:textId="04702F41" w:rsidR="00ED2EDA" w:rsidRDefault="00ED2EDA" w:rsidP="00D01A50">
      <w:pPr>
        <w:spacing w:line="480" w:lineRule="auto"/>
      </w:pPr>
    </w:p>
    <w:p w14:paraId="5ED1722E" w14:textId="241636F0" w:rsidR="00ED2EDA" w:rsidRDefault="00ED2EDA" w:rsidP="00D01A50">
      <w:pPr>
        <w:spacing w:line="480" w:lineRule="auto"/>
      </w:pPr>
    </w:p>
    <w:p w14:paraId="03466211" w14:textId="3E2CE797" w:rsidR="00ED2EDA" w:rsidRDefault="00ED2EDA" w:rsidP="00D01A50">
      <w:pPr>
        <w:spacing w:line="480" w:lineRule="auto"/>
      </w:pPr>
    </w:p>
    <w:p w14:paraId="5BBD5549" w14:textId="097DC2AA" w:rsidR="00ED2EDA" w:rsidRDefault="00ED2EDA" w:rsidP="00D01A50">
      <w:pPr>
        <w:spacing w:line="480" w:lineRule="auto"/>
      </w:pPr>
    </w:p>
    <w:p w14:paraId="38A1B1E0" w14:textId="2E31A81B" w:rsidR="00ED2EDA" w:rsidRDefault="00ED2EDA" w:rsidP="00D01A50">
      <w:pPr>
        <w:spacing w:line="480" w:lineRule="auto"/>
      </w:pPr>
    </w:p>
    <w:p w14:paraId="420AE375" w14:textId="36C4DC91" w:rsidR="00ED2EDA" w:rsidRDefault="00ED2EDA" w:rsidP="00D01A50">
      <w:pPr>
        <w:spacing w:line="480" w:lineRule="auto"/>
      </w:pPr>
    </w:p>
    <w:p w14:paraId="6508BC2C" w14:textId="77777777" w:rsidR="00E20A9F" w:rsidRDefault="00E20A9F" w:rsidP="00D01A50">
      <w:pPr>
        <w:spacing w:line="480" w:lineRule="auto"/>
        <w:rPr>
          <w:rFonts w:hint="eastAsia"/>
        </w:rPr>
      </w:pPr>
    </w:p>
    <w:p w14:paraId="394E7115" w14:textId="1154F445" w:rsidR="00ED2EDA" w:rsidRDefault="00ED2EDA" w:rsidP="00D01A50">
      <w:pPr>
        <w:spacing w:line="480" w:lineRule="auto"/>
      </w:pPr>
    </w:p>
    <w:p w14:paraId="032BB30B" w14:textId="138363BB" w:rsidR="00ED2EDA" w:rsidRDefault="00ED2EDA" w:rsidP="00D01A50">
      <w:pPr>
        <w:spacing w:line="480" w:lineRule="auto"/>
      </w:pPr>
    </w:p>
    <w:p w14:paraId="3295A924" w14:textId="77777777" w:rsidR="00660DF5" w:rsidRDefault="00660DF5" w:rsidP="00D01A50">
      <w:pPr>
        <w:spacing w:line="480" w:lineRule="auto"/>
      </w:pPr>
    </w:p>
    <w:p w14:paraId="5C330874" w14:textId="77777777" w:rsidR="00ED2EDA" w:rsidRDefault="00ED2EDA" w:rsidP="00D01A50">
      <w:pPr>
        <w:spacing w:line="480" w:lineRule="auto"/>
      </w:pPr>
    </w:p>
    <w:p w14:paraId="2158219B" w14:textId="4C860A30" w:rsidR="009D0BA4" w:rsidRDefault="0046023C" w:rsidP="00DA0040">
      <w:pPr>
        <w:spacing w:line="480" w:lineRule="auto"/>
        <w:ind w:firstLineChars="100" w:firstLine="210"/>
      </w:pPr>
      <w:r>
        <w:rPr>
          <w:noProof/>
        </w:rPr>
        <w:drawing>
          <wp:inline distT="0" distB="0" distL="0" distR="0" wp14:anchorId="555F8427" wp14:editId="76B9AF46">
            <wp:extent cx="4918075" cy="3317875"/>
            <wp:effectExtent l="0" t="0" r="0" b="0"/>
            <wp:docPr id="299514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7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E6BD2" w14:textId="07778F05" w:rsidR="009D0BA4" w:rsidRDefault="00270CF8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E7D83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>ure S1</w:t>
      </w:r>
      <w:r w:rsidR="00E903AC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851A6" w:rsidRPr="008851A6">
        <w:rPr>
          <w:rFonts w:ascii="Times New Roman" w:hAnsi="Times New Roman" w:cs="Times New Roman"/>
          <w:sz w:val="24"/>
          <w:szCs w:val="24"/>
        </w:rPr>
        <w:t xml:space="preserve"> 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Co-localization investigations in </w:t>
      </w:r>
      <w:r w:rsidR="00D0313D" w:rsidRPr="00D0313D">
        <w:rPr>
          <w:rFonts w:ascii="Times New Roman" w:hAnsi="Times New Roman" w:cs="Times New Roman"/>
          <w:sz w:val="24"/>
          <w:szCs w:val="24"/>
        </w:rPr>
        <w:t>living astrocytes</w:t>
      </w:r>
      <w:r w:rsidR="00D0313D">
        <w:rPr>
          <w:rFonts w:ascii="Times New Roman" w:hAnsi="Times New Roman" w:cs="Times New Roman"/>
          <w:sz w:val="24"/>
          <w:szCs w:val="24"/>
        </w:rPr>
        <w:t xml:space="preserve"> 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that were co-labeled with </w:t>
      </w:r>
      <w:r w:rsidR="008851A6" w:rsidRPr="00A83F02">
        <w:rPr>
          <w:rFonts w:ascii="Times New Roman" w:hAnsi="Times New Roman" w:cs="Times New Roman"/>
          <w:sz w:val="24"/>
          <w:szCs w:val="24"/>
        </w:rPr>
        <w:t>ER-Se-CDs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 (</w:t>
      </w:r>
      <w:r w:rsidR="008851A6">
        <w:rPr>
          <w:rFonts w:ascii="Times New Roman" w:hAnsi="Times New Roman" w:cs="Times New Roman"/>
          <w:sz w:val="24"/>
          <w:szCs w:val="24"/>
        </w:rPr>
        <w:t>2</w:t>
      </w:r>
      <w:r w:rsidR="008851A6" w:rsidRPr="005A1422">
        <w:rPr>
          <w:rFonts w:ascii="Times New Roman" w:hAnsi="Times New Roman" w:cs="Times New Roman"/>
          <w:sz w:val="24"/>
          <w:szCs w:val="24"/>
        </w:rPr>
        <w:t xml:space="preserve">0 </w:t>
      </w:r>
      <w:proofErr w:type="spellStart"/>
      <w:r w:rsidR="008851A6" w:rsidRPr="005A1422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="008851A6" w:rsidRPr="005A1422">
        <w:rPr>
          <w:rFonts w:ascii="Times New Roman" w:hAnsi="Times New Roman" w:cs="Times New Roman"/>
          <w:sz w:val="24"/>
          <w:szCs w:val="24"/>
        </w:rPr>
        <w:t xml:space="preserve"> mL</w:t>
      </w:r>
      <w:r w:rsidR="008851A6" w:rsidRPr="0027285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) and ER-Tracker Red (50 </w:t>
      </w:r>
      <w:proofErr w:type="spellStart"/>
      <w:r w:rsidR="008851A6" w:rsidRPr="001E7D83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8851A6" w:rsidRPr="001E7D83">
        <w:rPr>
          <w:rFonts w:ascii="Times New Roman" w:hAnsi="Times New Roman" w:cs="Times New Roman"/>
          <w:sz w:val="24"/>
          <w:szCs w:val="24"/>
        </w:rPr>
        <w:t>): (</w:t>
      </w:r>
      <w:r w:rsidR="008851A6">
        <w:rPr>
          <w:rFonts w:ascii="Times New Roman" w:hAnsi="Times New Roman" w:cs="Times New Roman"/>
          <w:sz w:val="24"/>
          <w:szCs w:val="24"/>
        </w:rPr>
        <w:t>A</w:t>
      </w:r>
      <w:r w:rsidR="008851A6" w:rsidRPr="001E7D83">
        <w:rPr>
          <w:rFonts w:ascii="Times New Roman" w:hAnsi="Times New Roman" w:cs="Times New Roman"/>
          <w:sz w:val="24"/>
          <w:szCs w:val="24"/>
        </w:rPr>
        <w:t>)</w:t>
      </w:r>
      <w:r w:rsidR="008851A6" w:rsidRPr="00684968">
        <w:rPr>
          <w:rFonts w:ascii="Times New Roman" w:hAnsi="Times New Roman" w:cs="Times New Roman"/>
          <w:sz w:val="24"/>
          <w:szCs w:val="24"/>
        </w:rPr>
        <w:t xml:space="preserve"> </w:t>
      </w:r>
      <w:r w:rsidR="008851A6" w:rsidRPr="001E7D83">
        <w:rPr>
          <w:rFonts w:ascii="Times New Roman" w:hAnsi="Times New Roman" w:cs="Times New Roman"/>
          <w:sz w:val="24"/>
          <w:szCs w:val="24"/>
        </w:rPr>
        <w:t>fluorescence image from</w:t>
      </w:r>
      <w:r w:rsidR="008851A6" w:rsidRPr="002C71C5">
        <w:rPr>
          <w:rFonts w:ascii="Times New Roman" w:hAnsi="Times New Roman" w:cs="Times New Roman"/>
          <w:sz w:val="24"/>
          <w:szCs w:val="24"/>
        </w:rPr>
        <w:t xml:space="preserve"> </w:t>
      </w:r>
      <w:r w:rsidR="008851A6" w:rsidRPr="00A83F02">
        <w:rPr>
          <w:rFonts w:ascii="Times New Roman" w:hAnsi="Times New Roman" w:cs="Times New Roman"/>
          <w:sz w:val="24"/>
          <w:szCs w:val="24"/>
        </w:rPr>
        <w:t>ER-Se-CDs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851A6" w:rsidRPr="001E7D83">
        <w:rPr>
          <w:rFonts w:ascii="Times New Roman" w:hAnsi="Times New Roman" w:cs="Times New Roman"/>
          <w:sz w:val="24"/>
          <w:szCs w:val="24"/>
        </w:rPr>
        <w:t>λ</w:t>
      </w:r>
      <w:r w:rsidR="008851A6" w:rsidRPr="001E7D83">
        <w:rPr>
          <w:rFonts w:ascii="Times New Roman" w:hAnsi="Times New Roman" w:cs="Times New Roman"/>
          <w:sz w:val="24"/>
          <w:szCs w:val="24"/>
          <w:vertAlign w:val="subscript"/>
        </w:rPr>
        <w:t>e</w:t>
      </w:r>
      <w:r w:rsidR="008851A6">
        <w:rPr>
          <w:rFonts w:ascii="Times New Roman" w:hAnsi="Times New Roman" w:cs="Times New Roman"/>
          <w:sz w:val="24"/>
          <w:szCs w:val="24"/>
          <w:vertAlign w:val="subscript"/>
        </w:rPr>
        <w:t>m</w:t>
      </w:r>
      <w:proofErr w:type="spellEnd"/>
      <w:r w:rsidR="008851A6" w:rsidRPr="001E7D8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= </w:t>
      </w:r>
      <w:r w:rsidR="008851A6">
        <w:rPr>
          <w:rFonts w:ascii="Times New Roman" w:hAnsi="Times New Roman" w:cs="Times New Roman"/>
          <w:sz w:val="24"/>
          <w:szCs w:val="24"/>
        </w:rPr>
        <w:t>410-480 nm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8851A6" w:rsidRPr="001E7D83">
        <w:rPr>
          <w:rFonts w:ascii="Times New Roman" w:hAnsi="Times New Roman" w:cs="Times New Roman"/>
          <w:sz w:val="24"/>
          <w:szCs w:val="24"/>
        </w:rPr>
        <w:t>λ</w:t>
      </w:r>
      <w:r w:rsidR="008851A6" w:rsidRPr="001E7D83">
        <w:rPr>
          <w:rFonts w:ascii="Times New Roman" w:hAnsi="Times New Roman" w:cs="Times New Roman"/>
          <w:sz w:val="24"/>
          <w:szCs w:val="24"/>
          <w:vertAlign w:val="subscript"/>
        </w:rPr>
        <w:t>ex</w:t>
      </w:r>
      <w:proofErr w:type="spellEnd"/>
      <w:r w:rsidR="008851A6" w:rsidRPr="001E7D8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= </w:t>
      </w:r>
      <w:r w:rsidR="008851A6">
        <w:rPr>
          <w:rFonts w:ascii="Times New Roman" w:hAnsi="Times New Roman" w:cs="Times New Roman"/>
          <w:sz w:val="24"/>
          <w:szCs w:val="24"/>
        </w:rPr>
        <w:t>405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 nm); (</w:t>
      </w:r>
      <w:r w:rsidR="008851A6">
        <w:rPr>
          <w:rFonts w:ascii="Times New Roman" w:hAnsi="Times New Roman" w:cs="Times New Roman"/>
          <w:sz w:val="24"/>
          <w:szCs w:val="24"/>
        </w:rPr>
        <w:t>B</w:t>
      </w:r>
      <w:r w:rsidR="008851A6" w:rsidRPr="001E7D83">
        <w:rPr>
          <w:rFonts w:ascii="Times New Roman" w:hAnsi="Times New Roman" w:cs="Times New Roman"/>
          <w:sz w:val="24"/>
          <w:szCs w:val="24"/>
        </w:rPr>
        <w:t>) fluorescence image from ER-Tracker Red (</w:t>
      </w:r>
      <w:proofErr w:type="spellStart"/>
      <w:r w:rsidR="008851A6" w:rsidRPr="001E7D83">
        <w:rPr>
          <w:rFonts w:ascii="Times New Roman" w:hAnsi="Times New Roman" w:cs="Times New Roman"/>
          <w:sz w:val="24"/>
          <w:szCs w:val="24"/>
        </w:rPr>
        <w:t>λ</w:t>
      </w:r>
      <w:r w:rsidR="008851A6" w:rsidRPr="001E7D83">
        <w:rPr>
          <w:rFonts w:ascii="Times New Roman" w:hAnsi="Times New Roman" w:cs="Times New Roman"/>
          <w:sz w:val="24"/>
          <w:szCs w:val="24"/>
          <w:vertAlign w:val="subscript"/>
        </w:rPr>
        <w:t>em</w:t>
      </w:r>
      <w:proofErr w:type="spellEnd"/>
      <w:r w:rsidR="008851A6" w:rsidRPr="001E7D8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51A6" w:rsidRPr="001E7D83">
        <w:rPr>
          <w:rFonts w:ascii="Times New Roman" w:hAnsi="Times New Roman" w:cs="Times New Roman"/>
          <w:sz w:val="24"/>
          <w:szCs w:val="24"/>
        </w:rPr>
        <w:t>= 5</w:t>
      </w:r>
      <w:r w:rsidR="008851A6">
        <w:rPr>
          <w:rFonts w:ascii="Times New Roman" w:hAnsi="Times New Roman" w:cs="Times New Roman"/>
          <w:sz w:val="24"/>
          <w:szCs w:val="24"/>
        </w:rPr>
        <w:t>7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0-650 nm, </w:t>
      </w:r>
      <w:proofErr w:type="spellStart"/>
      <w:r w:rsidR="008851A6" w:rsidRPr="001E7D83">
        <w:rPr>
          <w:rFonts w:ascii="Times New Roman" w:hAnsi="Times New Roman" w:cs="Times New Roman"/>
          <w:sz w:val="24"/>
          <w:szCs w:val="24"/>
        </w:rPr>
        <w:t>λ</w:t>
      </w:r>
      <w:r w:rsidR="008851A6" w:rsidRPr="001E7D83">
        <w:rPr>
          <w:rFonts w:ascii="Times New Roman" w:hAnsi="Times New Roman" w:cs="Times New Roman"/>
          <w:sz w:val="24"/>
          <w:szCs w:val="24"/>
          <w:vertAlign w:val="subscript"/>
        </w:rPr>
        <w:t>ex</w:t>
      </w:r>
      <w:proofErr w:type="spellEnd"/>
      <w:r w:rsidR="008851A6" w:rsidRPr="001E7D8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51A6" w:rsidRPr="001E7D83">
        <w:rPr>
          <w:rFonts w:ascii="Times New Roman" w:hAnsi="Times New Roman" w:cs="Times New Roman"/>
          <w:sz w:val="24"/>
          <w:szCs w:val="24"/>
        </w:rPr>
        <w:t>= 552 nm); (</w:t>
      </w:r>
      <w:r w:rsidR="008851A6">
        <w:rPr>
          <w:rFonts w:ascii="Times New Roman" w:hAnsi="Times New Roman" w:cs="Times New Roman"/>
          <w:sz w:val="24"/>
          <w:szCs w:val="24"/>
        </w:rPr>
        <w:t>C</w:t>
      </w:r>
      <w:r w:rsidR="008851A6" w:rsidRPr="001E7D83">
        <w:rPr>
          <w:rFonts w:ascii="Times New Roman" w:hAnsi="Times New Roman" w:cs="Times New Roman"/>
          <w:sz w:val="24"/>
          <w:szCs w:val="24"/>
        </w:rPr>
        <w:t>) the merged image of (</w:t>
      </w:r>
      <w:r w:rsidR="008851A6">
        <w:rPr>
          <w:rFonts w:ascii="Times New Roman" w:hAnsi="Times New Roman" w:cs="Times New Roman"/>
          <w:sz w:val="24"/>
          <w:szCs w:val="24"/>
        </w:rPr>
        <w:t>A</w:t>
      </w:r>
      <w:r w:rsidR="008851A6" w:rsidRPr="001E7D83">
        <w:rPr>
          <w:rFonts w:ascii="Times New Roman" w:hAnsi="Times New Roman" w:cs="Times New Roman"/>
          <w:sz w:val="24"/>
          <w:szCs w:val="24"/>
        </w:rPr>
        <w:t>) and (</w:t>
      </w:r>
      <w:r w:rsidR="008851A6">
        <w:rPr>
          <w:rFonts w:ascii="Times New Roman" w:hAnsi="Times New Roman" w:cs="Times New Roman"/>
          <w:sz w:val="24"/>
          <w:szCs w:val="24"/>
        </w:rPr>
        <w:t>B</w:t>
      </w:r>
      <w:r w:rsidR="008851A6" w:rsidRPr="001E7D83">
        <w:rPr>
          <w:rFonts w:ascii="Times New Roman" w:hAnsi="Times New Roman" w:cs="Times New Roman"/>
          <w:sz w:val="24"/>
          <w:szCs w:val="24"/>
        </w:rPr>
        <w:t>); (</w:t>
      </w:r>
      <w:r w:rsidR="008851A6">
        <w:rPr>
          <w:rFonts w:ascii="Times New Roman" w:hAnsi="Times New Roman" w:cs="Times New Roman"/>
          <w:sz w:val="24"/>
          <w:szCs w:val="24"/>
        </w:rPr>
        <w:t>D</w:t>
      </w:r>
      <w:r w:rsidR="008851A6" w:rsidRPr="001E7D83">
        <w:rPr>
          <w:rFonts w:ascii="Times New Roman" w:hAnsi="Times New Roman" w:cs="Times New Roman"/>
          <w:sz w:val="24"/>
          <w:szCs w:val="24"/>
        </w:rPr>
        <w:t>) the bright field image; (</w:t>
      </w:r>
      <w:r w:rsidR="008851A6">
        <w:rPr>
          <w:rFonts w:ascii="Times New Roman" w:hAnsi="Times New Roman" w:cs="Times New Roman"/>
          <w:sz w:val="24"/>
          <w:szCs w:val="24"/>
        </w:rPr>
        <w:t>E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) the corresponding intensity correlation plot of the </w:t>
      </w:r>
      <w:r w:rsidR="008851A6">
        <w:rPr>
          <w:rFonts w:ascii="Times New Roman" w:hAnsi="Times New Roman" w:cs="Times New Roman"/>
          <w:sz w:val="24"/>
          <w:szCs w:val="24"/>
        </w:rPr>
        <w:t>blue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 channel with red channel; (</w:t>
      </w:r>
      <w:r w:rsidR="008851A6">
        <w:rPr>
          <w:rFonts w:ascii="Times New Roman" w:hAnsi="Times New Roman" w:cs="Times New Roman"/>
          <w:sz w:val="24"/>
          <w:szCs w:val="24"/>
        </w:rPr>
        <w:t>F</w:t>
      </w:r>
      <w:r w:rsidR="008851A6" w:rsidRPr="001E7D83">
        <w:rPr>
          <w:rFonts w:ascii="Times New Roman" w:hAnsi="Times New Roman" w:cs="Times New Roman"/>
          <w:sz w:val="24"/>
          <w:szCs w:val="24"/>
        </w:rPr>
        <w:t xml:space="preserve">) intensity profiles of </w:t>
      </w:r>
      <w:r w:rsidR="008851A6" w:rsidRPr="00A83F02">
        <w:rPr>
          <w:rFonts w:ascii="Times New Roman" w:hAnsi="Times New Roman" w:cs="Times New Roman"/>
          <w:sz w:val="24"/>
          <w:szCs w:val="24"/>
        </w:rPr>
        <w:t>ER-Se-CDs</w:t>
      </w:r>
      <w:r w:rsidR="008851A6" w:rsidRPr="001E7D83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8851A6" w:rsidRPr="001E7D83">
        <w:rPr>
          <w:rFonts w:ascii="Times New Roman" w:hAnsi="Times New Roman" w:cs="Times New Roman"/>
          <w:sz w:val="24"/>
          <w:szCs w:val="24"/>
        </w:rPr>
        <w:t>and ER-Tracker Red along the line across the</w:t>
      </w:r>
      <w:r w:rsidR="008851A6" w:rsidRPr="00883F5F">
        <w:rPr>
          <w:rFonts w:ascii="Times New Roman" w:hAnsi="Times New Roman" w:cs="Times New Roman"/>
          <w:sz w:val="24"/>
          <w:szCs w:val="24"/>
        </w:rPr>
        <w:t xml:space="preserve"> cell.</w:t>
      </w:r>
      <w:r w:rsidR="00883F5F" w:rsidRPr="00883F5F">
        <w:rPr>
          <w:rFonts w:ascii="Times New Roman" w:hAnsi="Times New Roman" w:cs="Times New Roman"/>
          <w:sz w:val="24"/>
          <w:szCs w:val="24"/>
        </w:rPr>
        <w:t xml:space="preserve"> </w:t>
      </w:r>
      <w:r w:rsidR="00883F5F" w:rsidRPr="0029620C">
        <w:rPr>
          <w:rFonts w:ascii="Times New Roman" w:hAnsi="Times New Roman" w:cs="Times New Roman"/>
          <w:sz w:val="24"/>
          <w:szCs w:val="24"/>
          <w:highlight w:val="yellow"/>
        </w:rPr>
        <w:t xml:space="preserve">Scale bar: 25 </w:t>
      </w:r>
      <w:proofErr w:type="spellStart"/>
      <w:r w:rsidR="00883F5F" w:rsidRPr="0029620C">
        <w:rPr>
          <w:rFonts w:ascii="Times New Roman" w:hAnsi="Times New Roman" w:cs="Times New Roman"/>
          <w:sz w:val="24"/>
          <w:szCs w:val="24"/>
          <w:highlight w:val="yellow"/>
        </w:rPr>
        <w:t>μm</w:t>
      </w:r>
      <w:proofErr w:type="spellEnd"/>
      <w:r w:rsidR="00883F5F" w:rsidRPr="0029620C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14:paraId="73B0B7A2" w14:textId="77777777" w:rsidR="00EE6A49" w:rsidRDefault="00EE6A49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6DE9ABF" w14:textId="77777777" w:rsidR="00EE6A49" w:rsidRDefault="00EE6A49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261CF95" w14:textId="77777777" w:rsidR="00EE6A49" w:rsidRDefault="00EE6A49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24C1E0A" w14:textId="77777777" w:rsidR="00EE6A49" w:rsidRDefault="00EE6A49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52DAB6" w14:textId="77777777" w:rsidR="00EE6A49" w:rsidRDefault="00EE6A49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6247843" w14:textId="77777777" w:rsidR="00EE6A49" w:rsidRDefault="00EE6A49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03FF956" w14:textId="77777777" w:rsidR="00EE6A49" w:rsidRDefault="00EE6A49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E063B3B" w14:textId="77777777" w:rsidR="008021A8" w:rsidRDefault="008021A8" w:rsidP="008021A8">
      <w:pPr>
        <w:spacing w:line="360" w:lineRule="auto"/>
        <w:ind w:firstLineChars="100" w:firstLine="210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noProof/>
        </w:rPr>
        <w:drawing>
          <wp:inline distT="0" distB="0" distL="0" distR="0" wp14:anchorId="0C642716" wp14:editId="793C370D">
            <wp:extent cx="5091430" cy="2223770"/>
            <wp:effectExtent l="0" t="0" r="0" b="5080"/>
            <wp:docPr id="1286949958" name="图片 1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49958" name="图片 1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B24EB" w14:textId="412E7508" w:rsidR="008021A8" w:rsidRDefault="008021A8" w:rsidP="008021A8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271FEA">
        <w:rPr>
          <w:rFonts w:ascii="Times New Roman" w:hAnsi="Times New Roman" w:cs="Times New Roman" w:hint="eastAsia"/>
          <w:b/>
          <w:bCs/>
          <w:color w:val="000000" w:themeColor="text1"/>
          <w:sz w:val="24"/>
          <w:szCs w:val="28"/>
          <w:highlight w:val="yellow"/>
        </w:rPr>
        <w:t>Fig</w:t>
      </w:r>
      <w:r w:rsidRPr="00271FEA">
        <w:rPr>
          <w:rFonts w:ascii="Times New Roman" w:hAnsi="Times New Roman" w:cs="Times New Roman"/>
          <w:b/>
          <w:bCs/>
          <w:color w:val="000000" w:themeColor="text1"/>
          <w:sz w:val="24"/>
          <w:szCs w:val="28"/>
          <w:highlight w:val="yellow"/>
        </w:rPr>
        <w:t>ure S1</w:t>
      </w:r>
      <w:r w:rsidR="00E903AC">
        <w:rPr>
          <w:rFonts w:ascii="Times New Roman" w:hAnsi="Times New Roman" w:cs="Times New Roman"/>
          <w:b/>
          <w:bCs/>
          <w:color w:val="000000" w:themeColor="text1"/>
          <w:sz w:val="24"/>
          <w:szCs w:val="28"/>
          <w:highlight w:val="yellow"/>
        </w:rPr>
        <w:t>1</w:t>
      </w:r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 xml:space="preserve"> H&amp;</w:t>
      </w:r>
      <w:proofErr w:type="gramStart"/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>E stained</w:t>
      </w:r>
      <w:proofErr w:type="gramEnd"/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 xml:space="preserve"> histological images of main organs (heart, liver, spleen, lung, and kidney) from mice intravenously treated with PBS (1.0 mM, 100 </w:t>
      </w:r>
      <w:proofErr w:type="spellStart"/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>μL</w:t>
      </w:r>
      <w:proofErr w:type="spellEnd"/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 xml:space="preserve">) versus ER-Se-CDs (80 </w:t>
      </w:r>
      <w:proofErr w:type="spellStart"/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>μg</w:t>
      </w:r>
      <w:proofErr w:type="spellEnd"/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 xml:space="preserve"> mL</w:t>
      </w:r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  <w:vertAlign w:val="superscript"/>
        </w:rPr>
        <w:t>-1</w:t>
      </w:r>
      <w:r w:rsidRPr="00271FEA">
        <w:rPr>
          <w:rFonts w:ascii="Times New Roman" w:hAnsi="Times New Roman" w:cs="Times New Roman" w:hint="eastAsia"/>
          <w:color w:val="000000" w:themeColor="text1"/>
          <w:sz w:val="24"/>
          <w:szCs w:val="28"/>
          <w:highlight w:val="yellow"/>
        </w:rPr>
        <w:t>,</w:t>
      </w:r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 xml:space="preserve"> 100 </w:t>
      </w:r>
      <w:proofErr w:type="spellStart"/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>μL</w:t>
      </w:r>
      <w:proofErr w:type="spellEnd"/>
      <w:r w:rsidRPr="00271FEA">
        <w:rPr>
          <w:rFonts w:ascii="Times New Roman" w:hAnsi="Times New Roman" w:cs="Times New Roman"/>
          <w:color w:val="000000" w:themeColor="text1"/>
          <w:sz w:val="24"/>
          <w:szCs w:val="28"/>
          <w:highlight w:val="yellow"/>
        </w:rPr>
        <w:t>) after 7 days.</w:t>
      </w:r>
      <w:r w:rsidRPr="008A182E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</w:t>
      </w:r>
    </w:p>
    <w:p w14:paraId="70B986B1" w14:textId="77777777" w:rsidR="00EE6A49" w:rsidRPr="008021A8" w:rsidRDefault="00EE6A49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790E649" w14:textId="77777777" w:rsidR="00EE6A49" w:rsidRPr="00D0313D" w:rsidRDefault="00EE6A49" w:rsidP="00D01A5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EE6A49" w:rsidRPr="00D031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29204" w14:textId="77777777" w:rsidR="001C512E" w:rsidRDefault="001C512E" w:rsidP="00115332">
      <w:r>
        <w:separator/>
      </w:r>
    </w:p>
  </w:endnote>
  <w:endnote w:type="continuationSeparator" w:id="0">
    <w:p w14:paraId="64EB20F9" w14:textId="77777777" w:rsidR="001C512E" w:rsidRDefault="001C512E" w:rsidP="00115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2e364b11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25D92" w14:textId="77777777" w:rsidR="001C512E" w:rsidRDefault="001C512E" w:rsidP="00115332">
      <w:r>
        <w:separator/>
      </w:r>
    </w:p>
  </w:footnote>
  <w:footnote w:type="continuationSeparator" w:id="0">
    <w:p w14:paraId="19B4A0D1" w14:textId="77777777" w:rsidR="001C512E" w:rsidRDefault="001C512E" w:rsidP="001153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EB4"/>
    <w:rsid w:val="00030DBB"/>
    <w:rsid w:val="000322B5"/>
    <w:rsid w:val="00035473"/>
    <w:rsid w:val="00036443"/>
    <w:rsid w:val="000519F6"/>
    <w:rsid w:val="00054BBC"/>
    <w:rsid w:val="00062617"/>
    <w:rsid w:val="000A2EBE"/>
    <w:rsid w:val="000A5366"/>
    <w:rsid w:val="000B524E"/>
    <w:rsid w:val="000C659B"/>
    <w:rsid w:val="00115332"/>
    <w:rsid w:val="0012079D"/>
    <w:rsid w:val="00144ECB"/>
    <w:rsid w:val="00172384"/>
    <w:rsid w:val="00174003"/>
    <w:rsid w:val="00175E55"/>
    <w:rsid w:val="001801C8"/>
    <w:rsid w:val="00193BDE"/>
    <w:rsid w:val="001C512E"/>
    <w:rsid w:val="001E7D83"/>
    <w:rsid w:val="002135B9"/>
    <w:rsid w:val="00235900"/>
    <w:rsid w:val="00267F6E"/>
    <w:rsid w:val="00270CF8"/>
    <w:rsid w:val="00271FEA"/>
    <w:rsid w:val="0029620C"/>
    <w:rsid w:val="002C71C5"/>
    <w:rsid w:val="003705C3"/>
    <w:rsid w:val="00395419"/>
    <w:rsid w:val="00395A48"/>
    <w:rsid w:val="003E6BEF"/>
    <w:rsid w:val="003F03CB"/>
    <w:rsid w:val="00404AA7"/>
    <w:rsid w:val="0041311A"/>
    <w:rsid w:val="00435BD6"/>
    <w:rsid w:val="004463A6"/>
    <w:rsid w:val="0046023C"/>
    <w:rsid w:val="0046313C"/>
    <w:rsid w:val="00496804"/>
    <w:rsid w:val="00496E25"/>
    <w:rsid w:val="004D06FD"/>
    <w:rsid w:val="004D0E73"/>
    <w:rsid w:val="004E2692"/>
    <w:rsid w:val="004F3BD8"/>
    <w:rsid w:val="00556483"/>
    <w:rsid w:val="00583759"/>
    <w:rsid w:val="005947CB"/>
    <w:rsid w:val="005A4538"/>
    <w:rsid w:val="005C77BE"/>
    <w:rsid w:val="005D7362"/>
    <w:rsid w:val="006009C8"/>
    <w:rsid w:val="006100C4"/>
    <w:rsid w:val="00660DF5"/>
    <w:rsid w:val="00660FE1"/>
    <w:rsid w:val="00677D0C"/>
    <w:rsid w:val="00683A3D"/>
    <w:rsid w:val="00684968"/>
    <w:rsid w:val="00685391"/>
    <w:rsid w:val="00686AD5"/>
    <w:rsid w:val="00687A9B"/>
    <w:rsid w:val="006955FF"/>
    <w:rsid w:val="006C792A"/>
    <w:rsid w:val="006F3EC0"/>
    <w:rsid w:val="007346F0"/>
    <w:rsid w:val="00767C68"/>
    <w:rsid w:val="00790C39"/>
    <w:rsid w:val="007B00FA"/>
    <w:rsid w:val="007B16F0"/>
    <w:rsid w:val="007B5E2B"/>
    <w:rsid w:val="007C2481"/>
    <w:rsid w:val="007C5EB0"/>
    <w:rsid w:val="007D3C22"/>
    <w:rsid w:val="007E0108"/>
    <w:rsid w:val="008021A8"/>
    <w:rsid w:val="00803F27"/>
    <w:rsid w:val="008147D4"/>
    <w:rsid w:val="00843DC8"/>
    <w:rsid w:val="00883F5F"/>
    <w:rsid w:val="008851A6"/>
    <w:rsid w:val="008C6603"/>
    <w:rsid w:val="008F3C54"/>
    <w:rsid w:val="00913DF9"/>
    <w:rsid w:val="00927218"/>
    <w:rsid w:val="00953F90"/>
    <w:rsid w:val="00954E8E"/>
    <w:rsid w:val="00960517"/>
    <w:rsid w:val="00960FB0"/>
    <w:rsid w:val="00975EB4"/>
    <w:rsid w:val="00991E4A"/>
    <w:rsid w:val="009D0BA4"/>
    <w:rsid w:val="009F5153"/>
    <w:rsid w:val="00A15DDF"/>
    <w:rsid w:val="00A27842"/>
    <w:rsid w:val="00A43D8E"/>
    <w:rsid w:val="00A52B75"/>
    <w:rsid w:val="00A863E9"/>
    <w:rsid w:val="00AC2B24"/>
    <w:rsid w:val="00AE1085"/>
    <w:rsid w:val="00AE3622"/>
    <w:rsid w:val="00AF0671"/>
    <w:rsid w:val="00B2278A"/>
    <w:rsid w:val="00B22F40"/>
    <w:rsid w:val="00B73FAD"/>
    <w:rsid w:val="00B81D85"/>
    <w:rsid w:val="00B9132F"/>
    <w:rsid w:val="00BF4283"/>
    <w:rsid w:val="00BF607F"/>
    <w:rsid w:val="00BF7A52"/>
    <w:rsid w:val="00C338AB"/>
    <w:rsid w:val="00C33D3D"/>
    <w:rsid w:val="00C6109E"/>
    <w:rsid w:val="00C66D3E"/>
    <w:rsid w:val="00C966BA"/>
    <w:rsid w:val="00CF17A9"/>
    <w:rsid w:val="00D01A50"/>
    <w:rsid w:val="00D0313D"/>
    <w:rsid w:val="00D310A5"/>
    <w:rsid w:val="00D40BB6"/>
    <w:rsid w:val="00D70535"/>
    <w:rsid w:val="00D73D82"/>
    <w:rsid w:val="00DA0040"/>
    <w:rsid w:val="00E059A2"/>
    <w:rsid w:val="00E1693E"/>
    <w:rsid w:val="00E20A9F"/>
    <w:rsid w:val="00E61135"/>
    <w:rsid w:val="00E61912"/>
    <w:rsid w:val="00E7663A"/>
    <w:rsid w:val="00E903AC"/>
    <w:rsid w:val="00EA1EFA"/>
    <w:rsid w:val="00EB796D"/>
    <w:rsid w:val="00ED2EDA"/>
    <w:rsid w:val="00EE1D5F"/>
    <w:rsid w:val="00EE6A49"/>
    <w:rsid w:val="00EF13AE"/>
    <w:rsid w:val="00F05AE8"/>
    <w:rsid w:val="00F14678"/>
    <w:rsid w:val="00FC7596"/>
    <w:rsid w:val="00FD6627"/>
    <w:rsid w:val="00FF1FA7"/>
    <w:rsid w:val="00FF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7AD0E9"/>
  <w15:chartTrackingRefBased/>
  <w15:docId w15:val="{F7705CE1-0569-4810-881A-91756BB6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3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53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53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53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5332"/>
    <w:rPr>
      <w:sz w:val="18"/>
      <w:szCs w:val="18"/>
    </w:rPr>
  </w:style>
  <w:style w:type="paragraph" w:customStyle="1" w:styleId="BBAuthorName">
    <w:name w:val="BB_Author_Name"/>
    <w:basedOn w:val="a"/>
    <w:next w:val="a"/>
    <w:uiPriority w:val="99"/>
    <w:rsid w:val="00115332"/>
    <w:pPr>
      <w:widowControl/>
      <w:spacing w:after="240" w:line="480" w:lineRule="auto"/>
      <w:jc w:val="center"/>
    </w:pPr>
    <w:rPr>
      <w:rFonts w:ascii="Times" w:eastAsia="宋体" w:hAnsi="Times" w:cs="Times New Roman"/>
      <w:i/>
      <w:kern w:val="0"/>
      <w:sz w:val="24"/>
      <w:szCs w:val="20"/>
      <w:lang w:eastAsia="en-US"/>
    </w:rPr>
  </w:style>
  <w:style w:type="character" w:customStyle="1" w:styleId="fontstyle01">
    <w:name w:val="fontstyle01"/>
    <w:basedOn w:val="a0"/>
    <w:rsid w:val="00B9132F"/>
    <w:rPr>
      <w:rFonts w:ascii="AdvOT2e364b11" w:hAnsi="AdvOT2e364b11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content-right8zs40">
    <w:name w:val="content-right_8zs40"/>
    <w:basedOn w:val="a0"/>
    <w:rsid w:val="00496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8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黄 宏</dc:creator>
  <cp:keywords/>
  <dc:description/>
  <cp:lastModifiedBy>黄 宏</cp:lastModifiedBy>
  <cp:revision>140</cp:revision>
  <dcterms:created xsi:type="dcterms:W3CDTF">2021-08-16T09:47:00Z</dcterms:created>
  <dcterms:modified xsi:type="dcterms:W3CDTF">2023-05-25T08:21:00Z</dcterms:modified>
</cp:coreProperties>
</file>