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000C65" w:rsidRPr="00AA4CAE" w:rsidRDefault="00AD7543">
      <w:pPr>
        <w:pStyle w:val="Normal0"/>
        <w:spacing w:before="240" w:after="240" w:line="480" w:lineRule="auto"/>
        <w:jc w:val="center"/>
        <w:rPr>
          <w:rFonts w:ascii="Times New Roman" w:eastAsia="Times New Roman" w:hAnsi="Times New Roman" w:cs="Times New Roman"/>
          <w:b/>
          <w:color w:val="222222"/>
          <w:sz w:val="24"/>
          <w:szCs w:val="24"/>
        </w:rPr>
      </w:pPr>
      <w:r w:rsidRPr="00AA4CAE">
        <w:rPr>
          <w:rFonts w:ascii="Times New Roman" w:eastAsia="Times New Roman" w:hAnsi="Times New Roman" w:cs="Times New Roman"/>
          <w:b/>
          <w:color w:val="222222"/>
          <w:sz w:val="24"/>
          <w:szCs w:val="24"/>
        </w:rPr>
        <w:t>Supplementary data</w:t>
      </w:r>
    </w:p>
    <w:p w14:paraId="495F8A4C" w14:textId="77777777" w:rsidR="00A972EC" w:rsidRPr="00AA4CAE" w:rsidRDefault="00A972EC" w:rsidP="00A972EC">
      <w:pPr>
        <w:spacing w:after="240" w:line="480" w:lineRule="auto"/>
        <w:jc w:val="both"/>
        <w:rPr>
          <w:rFonts w:ascii="Times New Roman" w:hAnsi="Times New Roman" w:cs="Times New Roman"/>
          <w:b/>
          <w:color w:val="222222"/>
          <w:sz w:val="24"/>
          <w:szCs w:val="24"/>
        </w:rPr>
      </w:pPr>
      <w:r w:rsidRPr="00AA4CAE">
        <w:rPr>
          <w:rFonts w:ascii="Times New Roman" w:hAnsi="Times New Roman" w:cs="Times New Roman"/>
          <w:b/>
          <w:color w:val="222222"/>
          <w:sz w:val="24"/>
          <w:szCs w:val="24"/>
        </w:rPr>
        <w:t>CeO</w:t>
      </w:r>
      <w:r w:rsidRPr="00AA4CAE">
        <w:rPr>
          <w:rFonts w:ascii="Times New Roman" w:hAnsi="Times New Roman" w:cs="Times New Roman"/>
          <w:b/>
          <w:color w:val="222222"/>
          <w:sz w:val="24"/>
          <w:szCs w:val="24"/>
          <w:vertAlign w:val="subscript"/>
        </w:rPr>
        <w:t>2</w:t>
      </w:r>
      <w:r w:rsidRPr="00AA4CAE">
        <w:rPr>
          <w:rFonts w:ascii="Times New Roman" w:hAnsi="Times New Roman" w:cs="Times New Roman"/>
          <w:color w:val="222222"/>
          <w:sz w:val="24"/>
          <w:szCs w:val="24"/>
        </w:rPr>
        <w:t>-</w:t>
      </w:r>
      <w:r w:rsidRPr="00AA4CAE">
        <w:rPr>
          <w:rFonts w:ascii="Times New Roman" w:hAnsi="Times New Roman" w:cs="Times New Roman"/>
          <w:b/>
          <w:color w:val="222222"/>
          <w:sz w:val="24"/>
          <w:szCs w:val="24"/>
        </w:rPr>
        <w:t>CePO</w:t>
      </w:r>
      <w:r w:rsidRPr="00AA4CAE">
        <w:rPr>
          <w:rFonts w:ascii="Times New Roman" w:hAnsi="Times New Roman" w:cs="Times New Roman"/>
          <w:b/>
          <w:color w:val="222222"/>
          <w:sz w:val="24"/>
          <w:szCs w:val="24"/>
          <w:vertAlign w:val="subscript"/>
        </w:rPr>
        <w:t>4</w:t>
      </w:r>
      <w:r w:rsidRPr="00AA4CAE">
        <w:rPr>
          <w:rFonts w:ascii="Times New Roman" w:hAnsi="Times New Roman" w:cs="Times New Roman"/>
          <w:b/>
          <w:color w:val="222222"/>
          <w:sz w:val="24"/>
          <w:szCs w:val="24"/>
        </w:rPr>
        <w:t xml:space="preserve"> and Ag@CeO</w:t>
      </w:r>
      <w:r w:rsidRPr="00AA4CAE">
        <w:rPr>
          <w:rFonts w:ascii="Times New Roman" w:hAnsi="Times New Roman" w:cs="Times New Roman"/>
          <w:b/>
          <w:color w:val="222222"/>
          <w:sz w:val="24"/>
          <w:szCs w:val="24"/>
          <w:vertAlign w:val="subscript"/>
        </w:rPr>
        <w:t>2</w:t>
      </w:r>
      <w:r w:rsidRPr="00AA4CAE">
        <w:rPr>
          <w:rFonts w:ascii="Times New Roman" w:hAnsi="Times New Roman" w:cs="Times New Roman"/>
          <w:color w:val="222222"/>
          <w:sz w:val="24"/>
          <w:szCs w:val="24"/>
        </w:rPr>
        <w:t>-</w:t>
      </w:r>
      <w:r w:rsidRPr="00AA4CAE">
        <w:rPr>
          <w:rFonts w:ascii="Times New Roman" w:hAnsi="Times New Roman" w:cs="Times New Roman"/>
          <w:b/>
          <w:color w:val="222222"/>
          <w:sz w:val="24"/>
          <w:szCs w:val="24"/>
        </w:rPr>
        <w:t>CePO</w:t>
      </w:r>
      <w:r w:rsidRPr="00AA4CAE">
        <w:rPr>
          <w:rFonts w:ascii="Times New Roman" w:hAnsi="Times New Roman" w:cs="Times New Roman"/>
          <w:b/>
          <w:color w:val="222222"/>
          <w:sz w:val="24"/>
          <w:szCs w:val="24"/>
          <w:vertAlign w:val="subscript"/>
        </w:rPr>
        <w:t>4</w:t>
      </w:r>
      <w:r w:rsidRPr="00AA4CAE">
        <w:rPr>
          <w:rFonts w:ascii="Times New Roman" w:hAnsi="Times New Roman" w:cs="Times New Roman"/>
          <w:b/>
          <w:color w:val="222222"/>
          <w:sz w:val="24"/>
          <w:szCs w:val="24"/>
        </w:rPr>
        <w:t xml:space="preserve"> nanocomposites from </w:t>
      </w:r>
      <w:r w:rsidRPr="00AA4CAE">
        <w:rPr>
          <w:rFonts w:ascii="Times New Roman" w:hAnsi="Times New Roman" w:cs="Times New Roman"/>
          <w:b/>
          <w:i/>
          <w:sz w:val="24"/>
          <w:szCs w:val="24"/>
        </w:rPr>
        <w:t xml:space="preserve">Penaeus semisulcatus </w:t>
      </w:r>
      <w:r w:rsidRPr="00AA4CAE">
        <w:rPr>
          <w:rFonts w:ascii="Times New Roman" w:hAnsi="Times New Roman" w:cs="Times New Roman"/>
          <w:b/>
          <w:color w:val="222222"/>
          <w:sz w:val="24"/>
          <w:szCs w:val="24"/>
        </w:rPr>
        <w:t xml:space="preserve">for heavy metals sensing, UV shielding and cytotoxic applications </w:t>
      </w:r>
    </w:p>
    <w:p w14:paraId="714963B7" w14:textId="77777777" w:rsidR="00A972EC" w:rsidRPr="00AA4CAE" w:rsidRDefault="00A972EC" w:rsidP="00A972EC">
      <w:pPr>
        <w:spacing w:after="240" w:line="480" w:lineRule="auto"/>
        <w:jc w:val="both"/>
        <w:rPr>
          <w:rFonts w:ascii="Times New Roman" w:hAnsi="Times New Roman" w:cs="Times New Roman"/>
          <w:sz w:val="24"/>
          <w:szCs w:val="24"/>
        </w:rPr>
      </w:pPr>
      <w:r w:rsidRPr="00AA4CAE">
        <w:rPr>
          <w:rFonts w:ascii="Times New Roman" w:hAnsi="Times New Roman" w:cs="Times New Roman"/>
          <w:sz w:val="24"/>
          <w:szCs w:val="24"/>
        </w:rPr>
        <w:t>Rajendran Muthukumar Sivaraman</w:t>
      </w:r>
      <w:r w:rsidRPr="00AA4CAE">
        <w:rPr>
          <w:rFonts w:ascii="Times New Roman" w:hAnsi="Times New Roman" w:cs="Times New Roman"/>
          <w:sz w:val="24"/>
          <w:szCs w:val="24"/>
          <w:vertAlign w:val="superscript"/>
        </w:rPr>
        <w:t>a,1</w:t>
      </w:r>
      <w:r w:rsidRPr="00AA4CAE">
        <w:rPr>
          <w:rFonts w:ascii="Times New Roman" w:hAnsi="Times New Roman" w:cs="Times New Roman"/>
          <w:sz w:val="24"/>
          <w:szCs w:val="24"/>
        </w:rPr>
        <w:t xml:space="preserve">, </w:t>
      </w:r>
      <w:proofErr w:type="spellStart"/>
      <w:r w:rsidRPr="00AA4CAE">
        <w:rPr>
          <w:rFonts w:ascii="Times New Roman" w:hAnsi="Times New Roman" w:cs="Times New Roman"/>
          <w:sz w:val="24"/>
          <w:szCs w:val="24"/>
        </w:rPr>
        <w:t>Kirubaharan</w:t>
      </w:r>
      <w:proofErr w:type="spellEnd"/>
      <w:r w:rsidRPr="00AA4CAE">
        <w:rPr>
          <w:rFonts w:ascii="Times New Roman" w:hAnsi="Times New Roman" w:cs="Times New Roman"/>
          <w:sz w:val="24"/>
          <w:szCs w:val="24"/>
        </w:rPr>
        <w:t xml:space="preserve"> Daphne Jacinth </w:t>
      </w:r>
      <w:proofErr w:type="spellStart"/>
      <w:r w:rsidRPr="00AA4CAE">
        <w:rPr>
          <w:rFonts w:ascii="Times New Roman" w:hAnsi="Times New Roman" w:cs="Times New Roman"/>
          <w:sz w:val="24"/>
          <w:szCs w:val="24"/>
        </w:rPr>
        <w:t>Gracia</w:t>
      </w:r>
      <w:r w:rsidRPr="00AA4CAE">
        <w:rPr>
          <w:rFonts w:ascii="Times New Roman" w:hAnsi="Times New Roman" w:cs="Times New Roman"/>
          <w:sz w:val="24"/>
          <w:szCs w:val="24"/>
          <w:vertAlign w:val="superscript"/>
        </w:rPr>
        <w:t>a</w:t>
      </w:r>
      <w:proofErr w:type="spellEnd"/>
      <w:r w:rsidRPr="00AA4CAE">
        <w:rPr>
          <w:rFonts w:ascii="Times New Roman" w:hAnsi="Times New Roman" w:cs="Times New Roman"/>
          <w:sz w:val="24"/>
          <w:szCs w:val="24"/>
        </w:rPr>
        <w:t xml:space="preserve">, Seth </w:t>
      </w:r>
      <w:proofErr w:type="spellStart"/>
      <w:r w:rsidRPr="00AA4CAE">
        <w:rPr>
          <w:rFonts w:ascii="Times New Roman" w:hAnsi="Times New Roman" w:cs="Times New Roman"/>
          <w:sz w:val="24"/>
          <w:szCs w:val="24"/>
        </w:rPr>
        <w:t>Sheeba</w:t>
      </w:r>
      <w:proofErr w:type="spellEnd"/>
      <w:r w:rsidRPr="00AA4CAE">
        <w:rPr>
          <w:rFonts w:ascii="Times New Roman" w:hAnsi="Times New Roman" w:cs="Times New Roman"/>
          <w:sz w:val="24"/>
          <w:szCs w:val="24"/>
        </w:rPr>
        <w:t xml:space="preserve"> </w:t>
      </w:r>
      <w:proofErr w:type="spellStart"/>
      <w:r w:rsidRPr="00AA4CAE">
        <w:rPr>
          <w:rFonts w:ascii="Times New Roman" w:hAnsi="Times New Roman" w:cs="Times New Roman"/>
          <w:sz w:val="24"/>
          <w:szCs w:val="24"/>
        </w:rPr>
        <w:t>Thavamani</w:t>
      </w:r>
      <w:r w:rsidRPr="00AA4CAE">
        <w:rPr>
          <w:rFonts w:ascii="Times New Roman" w:hAnsi="Times New Roman" w:cs="Times New Roman"/>
          <w:sz w:val="24"/>
          <w:szCs w:val="24"/>
          <w:vertAlign w:val="superscript"/>
        </w:rPr>
        <w:t>a</w:t>
      </w:r>
      <w:proofErr w:type="spellEnd"/>
      <w:r w:rsidRPr="00AA4CAE">
        <w:rPr>
          <w:rFonts w:ascii="Times New Roman" w:hAnsi="Times New Roman" w:cs="Times New Roman"/>
          <w:sz w:val="24"/>
          <w:szCs w:val="24"/>
        </w:rPr>
        <w:t xml:space="preserve">, Thomas Peter </w:t>
      </w:r>
      <w:proofErr w:type="spellStart"/>
      <w:r w:rsidRPr="00AA4CAE">
        <w:rPr>
          <w:rFonts w:ascii="Times New Roman" w:hAnsi="Times New Roman" w:cs="Times New Roman"/>
          <w:sz w:val="24"/>
          <w:szCs w:val="24"/>
        </w:rPr>
        <w:t>Amaladhas</w:t>
      </w:r>
      <w:r w:rsidRPr="00AA4CAE">
        <w:rPr>
          <w:rFonts w:ascii="Times New Roman" w:hAnsi="Times New Roman" w:cs="Times New Roman"/>
          <w:sz w:val="24"/>
          <w:szCs w:val="24"/>
          <w:vertAlign w:val="superscript"/>
        </w:rPr>
        <w:t>a</w:t>
      </w:r>
      <w:proofErr w:type="spellEnd"/>
      <w:r w:rsidRPr="00AA4CAE">
        <w:rPr>
          <w:rFonts w:ascii="Times New Roman" w:hAnsi="Times New Roman" w:cs="Times New Roman"/>
          <w:sz w:val="24"/>
          <w:szCs w:val="24"/>
          <w:vertAlign w:val="superscript"/>
        </w:rPr>
        <w:t>*</w:t>
      </w:r>
      <w:r w:rsidRPr="00AA4CAE">
        <w:rPr>
          <w:rFonts w:ascii="Times New Roman" w:hAnsi="Times New Roman" w:cs="Times New Roman"/>
          <w:color w:val="222222"/>
          <w:sz w:val="24"/>
          <w:szCs w:val="24"/>
        </w:rPr>
        <w:t xml:space="preserve">, </w:t>
      </w:r>
      <w:proofErr w:type="spellStart"/>
      <w:r w:rsidRPr="00AA4CAE">
        <w:rPr>
          <w:rFonts w:ascii="Times New Roman" w:hAnsi="Times New Roman" w:cs="Times New Roman"/>
          <w:color w:val="222222"/>
          <w:sz w:val="24"/>
          <w:szCs w:val="24"/>
        </w:rPr>
        <w:t>Sandhanasamy</w:t>
      </w:r>
      <w:proofErr w:type="spellEnd"/>
      <w:r w:rsidRPr="00AA4CAE">
        <w:rPr>
          <w:rFonts w:ascii="Times New Roman" w:hAnsi="Times New Roman" w:cs="Times New Roman"/>
          <w:color w:val="222222"/>
          <w:sz w:val="24"/>
          <w:szCs w:val="24"/>
        </w:rPr>
        <w:t xml:space="preserve"> </w:t>
      </w:r>
      <w:proofErr w:type="spellStart"/>
      <w:r w:rsidRPr="00AA4CAE">
        <w:rPr>
          <w:rFonts w:ascii="Times New Roman" w:hAnsi="Times New Roman" w:cs="Times New Roman"/>
          <w:color w:val="222222"/>
          <w:sz w:val="24"/>
          <w:szCs w:val="24"/>
        </w:rPr>
        <w:t>Devanesan</w:t>
      </w:r>
      <w:r w:rsidRPr="00AA4CAE">
        <w:rPr>
          <w:rFonts w:ascii="Times New Roman" w:hAnsi="Times New Roman" w:cs="Times New Roman"/>
          <w:color w:val="222222"/>
          <w:sz w:val="24"/>
          <w:szCs w:val="24"/>
          <w:vertAlign w:val="superscript"/>
        </w:rPr>
        <w:t>b</w:t>
      </w:r>
      <w:proofErr w:type="spellEnd"/>
      <w:r w:rsidRPr="00AA4CAE">
        <w:rPr>
          <w:rFonts w:ascii="Times New Roman" w:hAnsi="Times New Roman" w:cs="Times New Roman"/>
          <w:color w:val="222222"/>
          <w:sz w:val="24"/>
          <w:szCs w:val="24"/>
        </w:rPr>
        <w:t xml:space="preserve">, Mohamad S </w:t>
      </w:r>
      <w:proofErr w:type="spellStart"/>
      <w:r w:rsidRPr="00AA4CAE">
        <w:rPr>
          <w:rFonts w:ascii="Times New Roman" w:hAnsi="Times New Roman" w:cs="Times New Roman"/>
          <w:color w:val="222222"/>
          <w:sz w:val="24"/>
          <w:szCs w:val="24"/>
        </w:rPr>
        <w:t>AlSalhi</w:t>
      </w:r>
      <w:r w:rsidRPr="00AA4CAE">
        <w:rPr>
          <w:rFonts w:ascii="Times New Roman" w:hAnsi="Times New Roman" w:cs="Times New Roman"/>
          <w:color w:val="222222"/>
          <w:sz w:val="24"/>
          <w:szCs w:val="24"/>
          <w:vertAlign w:val="superscript"/>
        </w:rPr>
        <w:t>b</w:t>
      </w:r>
      <w:proofErr w:type="spellEnd"/>
      <w:r w:rsidRPr="00AA4CAE">
        <w:rPr>
          <w:rFonts w:ascii="Times New Roman" w:hAnsi="Times New Roman" w:cs="Times New Roman"/>
          <w:color w:val="222222"/>
          <w:sz w:val="24"/>
          <w:szCs w:val="24"/>
        </w:rPr>
        <w:t xml:space="preserve">, </w:t>
      </w:r>
      <w:proofErr w:type="spellStart"/>
      <w:r w:rsidRPr="00AA4CAE">
        <w:rPr>
          <w:rFonts w:ascii="Times New Roman" w:hAnsi="Times New Roman" w:cs="Times New Roman"/>
          <w:color w:val="222222"/>
          <w:sz w:val="24"/>
          <w:szCs w:val="24"/>
        </w:rPr>
        <w:t>Nassar</w:t>
      </w:r>
      <w:proofErr w:type="spellEnd"/>
      <w:r w:rsidRPr="00AA4CAE">
        <w:rPr>
          <w:rFonts w:ascii="Times New Roman" w:hAnsi="Times New Roman" w:cs="Times New Roman"/>
          <w:color w:val="222222"/>
          <w:sz w:val="24"/>
          <w:szCs w:val="24"/>
        </w:rPr>
        <w:t xml:space="preserve"> N. </w:t>
      </w:r>
      <w:proofErr w:type="spellStart"/>
      <w:r w:rsidRPr="00AA4CAE">
        <w:rPr>
          <w:rFonts w:ascii="Times New Roman" w:hAnsi="Times New Roman" w:cs="Times New Roman"/>
          <w:color w:val="222222"/>
          <w:sz w:val="24"/>
          <w:szCs w:val="24"/>
        </w:rPr>
        <w:t>Asemi</w:t>
      </w:r>
      <w:r w:rsidRPr="00AA4CAE">
        <w:rPr>
          <w:rFonts w:ascii="Times New Roman" w:hAnsi="Times New Roman" w:cs="Times New Roman"/>
          <w:color w:val="222222"/>
          <w:sz w:val="24"/>
          <w:szCs w:val="24"/>
          <w:vertAlign w:val="superscript"/>
        </w:rPr>
        <w:t>b</w:t>
      </w:r>
      <w:proofErr w:type="spellEnd"/>
      <w:r w:rsidRPr="00AA4CAE">
        <w:rPr>
          <w:rFonts w:ascii="Times New Roman" w:hAnsi="Times New Roman" w:cs="Times New Roman"/>
          <w:color w:val="222222"/>
          <w:sz w:val="24"/>
          <w:szCs w:val="24"/>
        </w:rPr>
        <w:t xml:space="preserve">, </w:t>
      </w:r>
      <w:proofErr w:type="spellStart"/>
      <w:r w:rsidRPr="00AA4CAE">
        <w:rPr>
          <w:rFonts w:ascii="Times New Roman" w:hAnsi="Times New Roman" w:cs="Times New Roman"/>
          <w:sz w:val="24"/>
          <w:szCs w:val="24"/>
        </w:rPr>
        <w:t>Srinivasaprabhu</w:t>
      </w:r>
      <w:proofErr w:type="spellEnd"/>
      <w:r w:rsidRPr="00AA4CAE">
        <w:rPr>
          <w:rFonts w:ascii="Times New Roman" w:hAnsi="Times New Roman" w:cs="Times New Roman"/>
          <w:sz w:val="24"/>
          <w:szCs w:val="24"/>
        </w:rPr>
        <w:t xml:space="preserve"> </w:t>
      </w:r>
      <w:proofErr w:type="spellStart"/>
      <w:r w:rsidRPr="00AA4CAE">
        <w:rPr>
          <w:rFonts w:ascii="Times New Roman" w:hAnsi="Times New Roman" w:cs="Times New Roman"/>
          <w:sz w:val="24"/>
          <w:szCs w:val="24"/>
        </w:rPr>
        <w:t>Natarajan</w:t>
      </w:r>
      <w:r w:rsidRPr="00AA4CAE">
        <w:rPr>
          <w:rFonts w:ascii="Times New Roman" w:hAnsi="Times New Roman" w:cs="Times New Roman"/>
          <w:sz w:val="24"/>
          <w:szCs w:val="24"/>
          <w:vertAlign w:val="superscript"/>
        </w:rPr>
        <w:t>c</w:t>
      </w:r>
      <w:proofErr w:type="spellEnd"/>
      <w:r w:rsidRPr="00AA4CAE">
        <w:rPr>
          <w:rFonts w:ascii="Times New Roman" w:hAnsi="Times New Roman" w:cs="Times New Roman"/>
          <w:sz w:val="24"/>
          <w:szCs w:val="24"/>
        </w:rPr>
        <w:t xml:space="preserve"> </w:t>
      </w:r>
    </w:p>
    <w:p w14:paraId="27836914" w14:textId="77777777" w:rsidR="00A972EC" w:rsidRPr="00AA4CAE" w:rsidRDefault="00A972EC" w:rsidP="00A972EC">
      <w:pPr>
        <w:spacing w:after="240" w:line="480" w:lineRule="auto"/>
        <w:jc w:val="both"/>
        <w:rPr>
          <w:rFonts w:ascii="Times New Roman" w:hAnsi="Times New Roman" w:cs="Times New Roman"/>
          <w:sz w:val="24"/>
          <w:szCs w:val="24"/>
        </w:rPr>
      </w:pPr>
      <w:proofErr w:type="spellStart"/>
      <w:r w:rsidRPr="00AA4CAE">
        <w:rPr>
          <w:rFonts w:ascii="Times New Roman" w:hAnsi="Times New Roman" w:cs="Times New Roman"/>
          <w:sz w:val="24"/>
          <w:szCs w:val="24"/>
          <w:vertAlign w:val="superscript"/>
        </w:rPr>
        <w:t>a</w:t>
      </w:r>
      <w:r w:rsidRPr="00AA4CAE">
        <w:rPr>
          <w:rFonts w:ascii="Times New Roman" w:hAnsi="Times New Roman" w:cs="Times New Roman"/>
          <w:sz w:val="24"/>
          <w:szCs w:val="24"/>
        </w:rPr>
        <w:t>Post</w:t>
      </w:r>
      <w:proofErr w:type="spellEnd"/>
      <w:r w:rsidRPr="00AA4CAE">
        <w:rPr>
          <w:rFonts w:ascii="Times New Roman" w:hAnsi="Times New Roman" w:cs="Times New Roman"/>
          <w:sz w:val="24"/>
          <w:szCs w:val="24"/>
        </w:rPr>
        <w:t xml:space="preserve"> Graduate and Research Department of Chemistry, V.O. Chidambaram College</w:t>
      </w:r>
      <w:r w:rsidRPr="00AA4CAE">
        <w:rPr>
          <w:rFonts w:ascii="Times New Roman" w:hAnsi="Times New Roman" w:cs="Times New Roman"/>
          <w:color w:val="222222"/>
          <w:sz w:val="24"/>
          <w:szCs w:val="24"/>
        </w:rPr>
        <w:t xml:space="preserve"> </w:t>
      </w:r>
      <w:r w:rsidRPr="00AA4CAE">
        <w:rPr>
          <w:rFonts w:ascii="Times New Roman" w:hAnsi="Times New Roman" w:cs="Times New Roman"/>
          <w:sz w:val="24"/>
          <w:szCs w:val="24"/>
        </w:rPr>
        <w:t>(Affiliated to Manonmaniam Sundaranar University, Tirunelveli-627012), Tuticorin, 628008, Tamil Nadu, India</w:t>
      </w:r>
    </w:p>
    <w:p w14:paraId="7762F902" w14:textId="77777777" w:rsidR="00A972EC" w:rsidRPr="00AA4CAE" w:rsidRDefault="00A972EC" w:rsidP="00A972EC">
      <w:pPr>
        <w:spacing w:after="240" w:line="480" w:lineRule="auto"/>
        <w:jc w:val="both"/>
        <w:rPr>
          <w:rFonts w:ascii="Times New Roman" w:hAnsi="Times New Roman" w:cs="Times New Roman"/>
          <w:color w:val="222222"/>
          <w:sz w:val="24"/>
          <w:szCs w:val="24"/>
        </w:rPr>
      </w:pPr>
      <w:proofErr w:type="spellStart"/>
      <w:r w:rsidRPr="00AA4CAE">
        <w:rPr>
          <w:rFonts w:ascii="Times New Roman" w:hAnsi="Times New Roman" w:cs="Times New Roman"/>
          <w:color w:val="222222"/>
          <w:sz w:val="24"/>
          <w:szCs w:val="24"/>
          <w:vertAlign w:val="superscript"/>
        </w:rPr>
        <w:t>b</w:t>
      </w:r>
      <w:r w:rsidRPr="00AA4CAE">
        <w:rPr>
          <w:rFonts w:ascii="Times New Roman" w:hAnsi="Times New Roman" w:cs="Times New Roman"/>
          <w:color w:val="222222"/>
          <w:sz w:val="24"/>
          <w:szCs w:val="24"/>
        </w:rPr>
        <w:t>Department</w:t>
      </w:r>
      <w:proofErr w:type="spellEnd"/>
      <w:r w:rsidRPr="00AA4CAE">
        <w:rPr>
          <w:rFonts w:ascii="Times New Roman" w:hAnsi="Times New Roman" w:cs="Times New Roman"/>
          <w:color w:val="222222"/>
          <w:sz w:val="24"/>
          <w:szCs w:val="24"/>
        </w:rPr>
        <w:t xml:space="preserve"> of Physics and Astronomy, College of Science, King Saud University, P. O. Box 2455, Riyadh 11451, Saudi Arabia</w:t>
      </w:r>
    </w:p>
    <w:p w14:paraId="2AF7AC47" w14:textId="77777777" w:rsidR="00A972EC" w:rsidRPr="00AA4CAE" w:rsidRDefault="00A972EC" w:rsidP="00A972EC">
      <w:pPr>
        <w:spacing w:after="240" w:line="480" w:lineRule="auto"/>
        <w:jc w:val="both"/>
        <w:rPr>
          <w:rFonts w:ascii="Times New Roman" w:hAnsi="Times New Roman" w:cs="Times New Roman"/>
          <w:sz w:val="24"/>
          <w:szCs w:val="24"/>
        </w:rPr>
      </w:pPr>
      <w:proofErr w:type="spellStart"/>
      <w:r w:rsidRPr="00AA4CAE">
        <w:rPr>
          <w:rFonts w:ascii="Times New Roman" w:hAnsi="Times New Roman" w:cs="Times New Roman"/>
          <w:sz w:val="24"/>
          <w:szCs w:val="24"/>
          <w:vertAlign w:val="superscript"/>
        </w:rPr>
        <w:t>c</w:t>
      </w:r>
      <w:r w:rsidRPr="00AA4CAE">
        <w:rPr>
          <w:rFonts w:ascii="Times New Roman" w:hAnsi="Times New Roman" w:cs="Times New Roman"/>
          <w:sz w:val="24"/>
          <w:szCs w:val="24"/>
        </w:rPr>
        <w:t>Institute</w:t>
      </w:r>
      <w:proofErr w:type="spellEnd"/>
      <w:r w:rsidRPr="00AA4CAE">
        <w:rPr>
          <w:rFonts w:ascii="Times New Roman" w:hAnsi="Times New Roman" w:cs="Times New Roman"/>
          <w:sz w:val="24"/>
          <w:szCs w:val="24"/>
        </w:rPr>
        <w:t xml:space="preserve"> of Biological, Environmental, and Rural sciences (IBERS), Aberystwyth University, SY233EB, United Kingdom</w:t>
      </w:r>
    </w:p>
    <w:p w14:paraId="7A98DEA8" w14:textId="77777777" w:rsidR="00A972EC" w:rsidRPr="00AA4CAE" w:rsidRDefault="00A972EC" w:rsidP="00A972EC">
      <w:pPr>
        <w:spacing w:after="240"/>
        <w:jc w:val="both"/>
        <w:rPr>
          <w:rFonts w:ascii="Times New Roman" w:hAnsi="Times New Roman" w:cs="Times New Roman"/>
          <w:sz w:val="24"/>
          <w:szCs w:val="24"/>
        </w:rPr>
      </w:pPr>
    </w:p>
    <w:p w14:paraId="55A2BC14" w14:textId="77777777" w:rsidR="00A972EC" w:rsidRPr="00AA4CAE" w:rsidRDefault="00A972EC" w:rsidP="00A972EC">
      <w:pPr>
        <w:spacing w:after="240"/>
        <w:jc w:val="both"/>
        <w:rPr>
          <w:rFonts w:ascii="Times New Roman" w:hAnsi="Times New Roman" w:cs="Times New Roman"/>
          <w:sz w:val="24"/>
          <w:szCs w:val="24"/>
        </w:rPr>
      </w:pPr>
      <w:r w:rsidRPr="00AA4CAE">
        <w:rPr>
          <w:rFonts w:ascii="Times New Roman" w:hAnsi="Times New Roman" w:cs="Times New Roman"/>
          <w:sz w:val="24"/>
          <w:szCs w:val="24"/>
          <w:vertAlign w:val="superscript"/>
        </w:rPr>
        <w:t>1</w:t>
      </w:r>
      <w:r w:rsidRPr="00AA4CAE">
        <w:rPr>
          <w:rFonts w:ascii="Times New Roman" w:hAnsi="Times New Roman" w:cs="Times New Roman"/>
          <w:sz w:val="24"/>
          <w:szCs w:val="24"/>
        </w:rPr>
        <w:t>Research Scholar, Reg. No 18122232031001</w:t>
      </w:r>
    </w:p>
    <w:p w14:paraId="5F163E94" w14:textId="77777777" w:rsidR="00A972EC" w:rsidRPr="00AA4CAE" w:rsidRDefault="00A972EC" w:rsidP="00A972EC">
      <w:pPr>
        <w:spacing w:line="480" w:lineRule="auto"/>
        <w:jc w:val="both"/>
        <w:rPr>
          <w:rFonts w:ascii="Times New Roman" w:hAnsi="Times New Roman" w:cs="Times New Roman"/>
          <w:sz w:val="24"/>
          <w:szCs w:val="24"/>
        </w:rPr>
      </w:pPr>
    </w:p>
    <w:p w14:paraId="30737C56" w14:textId="7D5D265C" w:rsidR="00B46960" w:rsidRPr="00AA4CAE" w:rsidRDefault="00A972EC" w:rsidP="00B46960">
      <w:pPr>
        <w:spacing w:line="480" w:lineRule="auto"/>
        <w:jc w:val="both"/>
        <w:rPr>
          <w:rFonts w:ascii="Times New Roman" w:hAnsi="Times New Roman" w:cs="Times New Roman"/>
          <w:i/>
          <w:iCs/>
          <w:sz w:val="24"/>
          <w:szCs w:val="24"/>
        </w:rPr>
      </w:pPr>
      <w:r w:rsidRPr="00AA4CAE">
        <w:rPr>
          <w:rFonts w:ascii="Times New Roman" w:hAnsi="Times New Roman" w:cs="Times New Roman"/>
          <w:i/>
          <w:iCs/>
          <w:sz w:val="24"/>
          <w:szCs w:val="24"/>
        </w:rPr>
        <w:t xml:space="preserve">*Corresponding author: E-mail: </w:t>
      </w:r>
      <w:hyperlink r:id="rId8" w:history="1">
        <w:r w:rsidR="00B46960" w:rsidRPr="00AA4CAE">
          <w:rPr>
            <w:rStyle w:val="Hyperlink"/>
            <w:rFonts w:ascii="Times New Roman" w:hAnsi="Times New Roman" w:cs="Times New Roman"/>
            <w:i/>
            <w:iCs/>
            <w:sz w:val="24"/>
            <w:szCs w:val="24"/>
          </w:rPr>
          <w:t>peteramaladhas@gmail.com</w:t>
        </w:r>
      </w:hyperlink>
      <w:r w:rsidR="00B46960" w:rsidRPr="00AA4CAE">
        <w:rPr>
          <w:rFonts w:ascii="Times New Roman" w:hAnsi="Times New Roman" w:cs="Times New Roman"/>
          <w:i/>
          <w:iCs/>
          <w:color w:val="0000FF"/>
          <w:sz w:val="24"/>
          <w:szCs w:val="24"/>
        </w:rPr>
        <w:t xml:space="preserve">; </w:t>
      </w:r>
      <w:r w:rsidR="00B46960" w:rsidRPr="00AA4CAE">
        <w:rPr>
          <w:rFonts w:ascii="Times New Roman" w:hAnsi="Times New Roman" w:cs="Times New Roman"/>
          <w:i/>
          <w:iCs/>
          <w:color w:val="0000FF"/>
          <w:sz w:val="24"/>
          <w:szCs w:val="24"/>
          <w:u w:val="single"/>
          <w:lang w:val="en-IN" w:eastAsia="en-IN" w:bidi="ar-SA"/>
        </w:rPr>
        <w:t>sheeba_tuty@yahoo.com</w:t>
      </w:r>
      <w:r w:rsidR="00B46960" w:rsidRPr="00AA4CAE">
        <w:rPr>
          <w:i/>
          <w:iCs/>
          <w:color w:val="0000FF"/>
          <w:u w:val="single"/>
        </w:rPr>
        <w:t xml:space="preserve"> </w:t>
      </w:r>
    </w:p>
    <w:p w14:paraId="3778CD94" w14:textId="77777777" w:rsidR="00B46960" w:rsidRPr="00AA4CAE" w:rsidRDefault="00B46960" w:rsidP="00A972EC">
      <w:pPr>
        <w:spacing w:line="480" w:lineRule="auto"/>
        <w:jc w:val="both"/>
        <w:rPr>
          <w:rFonts w:ascii="Times New Roman" w:hAnsi="Times New Roman" w:cs="Times New Roman"/>
          <w:i/>
          <w:iCs/>
          <w:sz w:val="24"/>
          <w:szCs w:val="24"/>
        </w:rPr>
      </w:pPr>
    </w:p>
    <w:p w14:paraId="034640E7" w14:textId="77777777" w:rsidR="00A972EC" w:rsidRPr="00AA4CAE" w:rsidRDefault="00A972EC" w:rsidP="00A972EC">
      <w:pPr>
        <w:spacing w:line="480" w:lineRule="auto"/>
        <w:jc w:val="both"/>
        <w:rPr>
          <w:rFonts w:ascii="Times New Roman" w:hAnsi="Times New Roman" w:cs="Times New Roman"/>
          <w:sz w:val="24"/>
          <w:szCs w:val="24"/>
        </w:rPr>
      </w:pPr>
      <w:r w:rsidRPr="00AA4CAE">
        <w:rPr>
          <w:rFonts w:ascii="Times New Roman" w:hAnsi="Times New Roman" w:cs="Times New Roman"/>
          <w:sz w:val="24"/>
          <w:szCs w:val="24"/>
        </w:rPr>
        <w:t>Tel: (+91) 461-2310175; Fax: (+91) 461-2310275</w:t>
      </w:r>
    </w:p>
    <w:p w14:paraId="39349225" w14:textId="77777777" w:rsidR="00A972EC" w:rsidRPr="00AA4CAE" w:rsidRDefault="3391A122" w:rsidP="00A972EC">
      <w:pPr>
        <w:spacing w:after="200" w:line="480" w:lineRule="auto"/>
        <w:jc w:val="both"/>
        <w:rPr>
          <w:rFonts w:ascii="Times New Roman" w:hAnsi="Times New Roman" w:cs="Times New Roman"/>
          <w:b/>
          <w:bCs/>
          <w:sz w:val="24"/>
          <w:szCs w:val="24"/>
        </w:rPr>
      </w:pPr>
      <w:proofErr w:type="spellStart"/>
      <w:r w:rsidRPr="00AA4CAE">
        <w:rPr>
          <w:rFonts w:ascii="Times New Roman" w:hAnsi="Times New Roman" w:cs="Times New Roman"/>
          <w:sz w:val="24"/>
          <w:szCs w:val="24"/>
        </w:rPr>
        <w:t>Orcid</w:t>
      </w:r>
      <w:proofErr w:type="spellEnd"/>
      <w:r w:rsidRPr="00AA4CAE">
        <w:rPr>
          <w:rFonts w:ascii="Times New Roman" w:hAnsi="Times New Roman" w:cs="Times New Roman"/>
          <w:sz w:val="24"/>
          <w:szCs w:val="24"/>
        </w:rPr>
        <w:t>: 0000-0002-4469-0643</w:t>
      </w:r>
    </w:p>
    <w:p w14:paraId="6B3357B4" w14:textId="6F245F64" w:rsidR="3391A122" w:rsidRPr="00AA4CAE" w:rsidRDefault="3391A122" w:rsidP="3391A122">
      <w:pPr>
        <w:spacing w:after="200" w:line="480" w:lineRule="auto"/>
        <w:jc w:val="both"/>
        <w:rPr>
          <w:rFonts w:ascii="Times New Roman" w:hAnsi="Times New Roman" w:cs="Times New Roman"/>
          <w:sz w:val="24"/>
          <w:szCs w:val="24"/>
        </w:rPr>
      </w:pPr>
    </w:p>
    <w:p w14:paraId="1115D2F0" w14:textId="6161577C" w:rsidR="3391A122" w:rsidRPr="00AA4CAE" w:rsidRDefault="3391A122" w:rsidP="3391A122">
      <w:pPr>
        <w:spacing w:after="200" w:line="480" w:lineRule="auto"/>
        <w:jc w:val="both"/>
        <w:rPr>
          <w:rFonts w:ascii="Times New Roman" w:hAnsi="Times New Roman" w:cs="Times New Roman"/>
          <w:sz w:val="24"/>
          <w:szCs w:val="24"/>
        </w:rPr>
      </w:pPr>
    </w:p>
    <w:p w14:paraId="00000011" w14:textId="49F99330" w:rsidR="00000C65" w:rsidRPr="00AA4CAE" w:rsidRDefault="3391A122">
      <w:pPr>
        <w:pStyle w:val="Normal0"/>
        <w:spacing w:before="240" w:after="240" w:line="480" w:lineRule="auto"/>
        <w:jc w:val="both"/>
        <w:rPr>
          <w:rFonts w:ascii="Times New Roman" w:eastAsia="Times New Roman" w:hAnsi="Times New Roman" w:cs="Times New Roman"/>
          <w:sz w:val="24"/>
          <w:szCs w:val="24"/>
        </w:rPr>
      </w:pPr>
      <w:r w:rsidRPr="00AA4CAE">
        <w:rPr>
          <w:rFonts w:ascii="Times New Roman" w:eastAsia="Times New Roman" w:hAnsi="Times New Roman" w:cs="Times New Roman"/>
          <w:b/>
          <w:bCs/>
          <w:sz w:val="24"/>
          <w:szCs w:val="24"/>
        </w:rPr>
        <w:lastRenderedPageBreak/>
        <w:t xml:space="preserve">S1. Sun Protection Factor (SPF) </w:t>
      </w:r>
    </w:p>
    <w:p w14:paraId="00000012" w14:textId="23751287" w:rsidR="00000C65" w:rsidRPr="00AA4CAE" w:rsidRDefault="385D4A27">
      <w:pPr>
        <w:pStyle w:val="Normal0"/>
        <w:spacing w:before="240" w:after="240" w:line="480" w:lineRule="auto"/>
        <w:ind w:firstLine="720"/>
        <w:jc w:val="both"/>
        <w:rPr>
          <w:rFonts w:ascii="Times New Roman" w:eastAsia="Times New Roman" w:hAnsi="Times New Roman" w:cs="Times New Roman"/>
          <w:sz w:val="24"/>
          <w:szCs w:val="24"/>
        </w:rPr>
      </w:pPr>
      <w:r w:rsidRPr="00AA4CAE">
        <w:rPr>
          <w:rFonts w:ascii="Times New Roman" w:eastAsia="Times New Roman" w:hAnsi="Times New Roman" w:cs="Times New Roman"/>
          <w:sz w:val="24"/>
          <w:szCs w:val="24"/>
        </w:rPr>
        <w:t>For the analysis, 96-well plates were seeded with Human Melanoma Cell Line (SK-MEL cells) in the number of 2500 cells per well and allowed for 24 hours to acclimate to the culture conditions of 37 °C and 5% CO</w:t>
      </w:r>
      <w:r w:rsidRPr="00AA4CAE">
        <w:rPr>
          <w:rFonts w:ascii="Times New Roman" w:eastAsia="Times New Roman" w:hAnsi="Times New Roman" w:cs="Times New Roman"/>
          <w:sz w:val="24"/>
          <w:szCs w:val="24"/>
          <w:vertAlign w:val="subscript"/>
        </w:rPr>
        <w:t>2</w:t>
      </w:r>
      <w:r w:rsidRPr="00AA4CAE">
        <w:rPr>
          <w:rFonts w:ascii="Times New Roman" w:eastAsia="Times New Roman" w:hAnsi="Times New Roman" w:cs="Times New Roman"/>
          <w:sz w:val="24"/>
          <w:szCs w:val="24"/>
        </w:rPr>
        <w:t xml:space="preserve"> inside the incubator. The test samples were prepared in DMEM medium (100 mg/mL) and filtered through a 0.2-micron </w:t>
      </w:r>
      <w:proofErr w:type="spellStart"/>
      <w:r w:rsidRPr="00AA4CAE">
        <w:rPr>
          <w:rFonts w:ascii="Times New Roman" w:eastAsia="Times New Roman" w:hAnsi="Times New Roman" w:cs="Times New Roman"/>
          <w:sz w:val="24"/>
          <w:szCs w:val="24"/>
        </w:rPr>
        <w:t>millipore</w:t>
      </w:r>
      <w:proofErr w:type="spellEnd"/>
      <w:r w:rsidRPr="00AA4CAE">
        <w:rPr>
          <w:rFonts w:ascii="Times New Roman" w:eastAsia="Times New Roman" w:hAnsi="Times New Roman" w:cs="Times New Roman"/>
          <w:sz w:val="24"/>
          <w:szCs w:val="24"/>
        </w:rPr>
        <w:t xml:space="preserve"> syringe filter before being sterile. Further diluted in DMEM medium, the samples were added to the wells containing the cultured cells at final concentrations of 6.25, 12.5, 25, 50, and 100 µg/mL, respectively. Untreated wells were considered as control. To reduce errors, each experiment was performed in triplicate, and average results were finalised. After treatment with the test samples, the plates were further incubated for 24 h. The incubated cells with test samples were subjected to the detection of the SPF using the</w:t>
      </w:r>
      <w:bookmarkStart w:id="0" w:name="_GoBack"/>
      <w:bookmarkEnd w:id="0"/>
      <w:r w:rsidRPr="00AA4CAE">
        <w:rPr>
          <w:rFonts w:ascii="Times New Roman" w:eastAsia="Times New Roman" w:hAnsi="Times New Roman" w:cs="Times New Roman"/>
          <w:sz w:val="24"/>
          <w:szCs w:val="24"/>
        </w:rPr>
        <w:t xml:space="preserve"> method of Khan et al. The observed absorbance in the range of 290-320 nm were further processed using the equation,</w:t>
      </w:r>
    </w:p>
    <w:p w14:paraId="00000013" w14:textId="77777777" w:rsidR="00000C65" w:rsidRPr="00AA4CAE" w:rsidRDefault="00AD7543">
      <w:pPr>
        <w:pStyle w:val="Normal0"/>
        <w:tabs>
          <w:tab w:val="left" w:pos="497"/>
        </w:tabs>
        <w:spacing w:before="240" w:after="240" w:line="360" w:lineRule="auto"/>
        <w:jc w:val="center"/>
        <w:rPr>
          <w:rFonts w:ascii="Times New Roman" w:eastAsia="Times New Roman" w:hAnsi="Times New Roman" w:cs="Times New Roman"/>
          <w:sz w:val="24"/>
          <w:szCs w:val="24"/>
        </w:rPr>
      </w:pPr>
      <w:r w:rsidRPr="00AA4CAE">
        <w:rPr>
          <w:rFonts w:ascii="Times New Roman" w:eastAsia="Times New Roman" w:hAnsi="Times New Roman" w:cs="Times New Roman"/>
          <w:sz w:val="24"/>
          <w:szCs w:val="24"/>
        </w:rPr>
        <w:t>SPF</w:t>
      </w:r>
      <w:r w:rsidRPr="00AA4CAE">
        <w:rPr>
          <w:rFonts w:ascii="Times New Roman" w:eastAsia="Times New Roman" w:hAnsi="Times New Roman" w:cs="Times New Roman"/>
          <w:sz w:val="24"/>
          <w:szCs w:val="24"/>
          <w:vertAlign w:val="subscript"/>
        </w:rPr>
        <w:t>spectrophotometric</w:t>
      </w:r>
      <w:r w:rsidRPr="00AA4CAE">
        <w:rPr>
          <w:rFonts w:ascii="Times New Roman" w:eastAsia="Times New Roman" w:hAnsi="Times New Roman" w:cs="Times New Roman"/>
          <w:sz w:val="24"/>
          <w:szCs w:val="24"/>
        </w:rPr>
        <w:t xml:space="preserve"> = CF x </w:t>
      </w:r>
      <w:r w:rsidRPr="00AA4CAE">
        <w:rPr>
          <w:rFonts w:ascii="Times New Roman" w:eastAsia="Times New Roman" w:hAnsi="Times New Roman" w:cs="Times New Roman"/>
          <w:sz w:val="24"/>
          <w:szCs w:val="24"/>
          <w:vertAlign w:val="subscript"/>
        </w:rPr>
        <w:t>290</w:t>
      </w:r>
      <w:r w:rsidRPr="00AA4CAE">
        <w:rPr>
          <w:rFonts w:ascii="Gungsuh" w:eastAsia="Gungsuh" w:hAnsi="Gungsuh" w:cs="Gungsuh"/>
          <w:sz w:val="24"/>
          <w:szCs w:val="24"/>
        </w:rPr>
        <w:t>∑</w:t>
      </w:r>
      <w:r w:rsidRPr="00AA4CAE">
        <w:rPr>
          <w:rFonts w:ascii="Times New Roman" w:eastAsia="Times New Roman" w:hAnsi="Times New Roman" w:cs="Times New Roman"/>
          <w:sz w:val="24"/>
          <w:szCs w:val="24"/>
          <w:vertAlign w:val="superscript"/>
        </w:rPr>
        <w:t>320</w:t>
      </w:r>
      <w:r w:rsidRPr="00AA4CAE">
        <w:rPr>
          <w:rFonts w:ascii="Times New Roman" w:eastAsia="Times New Roman" w:hAnsi="Times New Roman" w:cs="Times New Roman"/>
          <w:sz w:val="24"/>
          <w:szCs w:val="24"/>
        </w:rPr>
        <w:t xml:space="preserve"> EE (λ) x I (λ) x Abs (λ)</w:t>
      </w:r>
      <w:r w:rsidRPr="00AA4CAE">
        <w:rPr>
          <w:rFonts w:ascii="Times New Roman" w:eastAsia="Times New Roman" w:hAnsi="Times New Roman" w:cs="Times New Roman"/>
          <w:sz w:val="24"/>
          <w:szCs w:val="24"/>
          <w:vertAlign w:val="subscript"/>
        </w:rPr>
        <w:t xml:space="preserve"> </w:t>
      </w:r>
    </w:p>
    <w:p w14:paraId="00000024" w14:textId="6F2A8389" w:rsidR="00000C65" w:rsidRPr="00AA4CAE" w:rsidRDefault="04A541F5" w:rsidP="00670F38">
      <w:pPr>
        <w:pStyle w:val="Normal0"/>
        <w:spacing w:before="240" w:after="240" w:line="480" w:lineRule="auto"/>
        <w:ind w:firstLine="720"/>
        <w:jc w:val="both"/>
        <w:rPr>
          <w:rFonts w:ascii="Times New Roman" w:eastAsia="Times New Roman" w:hAnsi="Times New Roman" w:cs="Times New Roman"/>
          <w:b/>
          <w:sz w:val="24"/>
          <w:szCs w:val="24"/>
        </w:rPr>
      </w:pPr>
      <w:r w:rsidRPr="00AA4CAE">
        <w:rPr>
          <w:rFonts w:ascii="Times New Roman" w:eastAsia="Times New Roman" w:hAnsi="Times New Roman" w:cs="Times New Roman"/>
          <w:sz w:val="24"/>
          <w:szCs w:val="24"/>
        </w:rPr>
        <w:t xml:space="preserve">where CF is a correction factor (10), EE (λ) is the </w:t>
      </w:r>
      <w:proofErr w:type="spellStart"/>
      <w:r w:rsidRPr="00AA4CAE">
        <w:rPr>
          <w:rFonts w:ascii="Times New Roman" w:eastAsia="Times New Roman" w:hAnsi="Times New Roman" w:cs="Times New Roman"/>
          <w:sz w:val="24"/>
          <w:szCs w:val="24"/>
        </w:rPr>
        <w:t>erythmogenic</w:t>
      </w:r>
      <w:proofErr w:type="spellEnd"/>
      <w:r w:rsidRPr="00AA4CAE">
        <w:rPr>
          <w:rFonts w:ascii="Times New Roman" w:eastAsia="Times New Roman" w:hAnsi="Times New Roman" w:cs="Times New Roman"/>
          <w:sz w:val="24"/>
          <w:szCs w:val="24"/>
        </w:rPr>
        <w:t xml:space="preserve"> effect of radiation with wavelength (λ) and Abs (λ) is the absorbance of the wavelength λ. The values of EE (λ) × I (λ) are constants and were formulated by Sayre et al. The normalized values of EE (λ) × I (λ) are 0.0150 (290 nm), 0.0817 (295 nm), 0.2874 (300 nm), 0.3278 (305 nm), 0.1864 (310 nm), 0.0837 (315 nm), and 0.0180 (320 nm). </w:t>
      </w:r>
    </w:p>
    <w:p w14:paraId="2BDA5944" w14:textId="77777777" w:rsidR="00E64659" w:rsidRPr="00AA4CAE" w:rsidRDefault="00E64659" w:rsidP="059C4225">
      <w:pPr>
        <w:pStyle w:val="Normal0"/>
        <w:spacing w:before="240" w:after="240" w:line="480" w:lineRule="auto"/>
        <w:jc w:val="both"/>
        <w:rPr>
          <w:rFonts w:ascii="Times New Roman" w:eastAsia="Times New Roman" w:hAnsi="Times New Roman" w:cs="Times New Roman"/>
          <w:b/>
          <w:bCs/>
          <w:sz w:val="24"/>
          <w:szCs w:val="24"/>
        </w:rPr>
      </w:pPr>
    </w:p>
    <w:p w14:paraId="671E494C" w14:textId="77777777" w:rsidR="00E64659" w:rsidRPr="00AA4CAE" w:rsidRDefault="00E64659" w:rsidP="059C4225">
      <w:pPr>
        <w:pStyle w:val="Normal0"/>
        <w:spacing w:before="240" w:after="240" w:line="480" w:lineRule="auto"/>
        <w:jc w:val="both"/>
        <w:rPr>
          <w:rFonts w:ascii="Times New Roman" w:eastAsia="Times New Roman" w:hAnsi="Times New Roman" w:cs="Times New Roman"/>
          <w:b/>
          <w:bCs/>
          <w:sz w:val="24"/>
          <w:szCs w:val="24"/>
        </w:rPr>
      </w:pPr>
    </w:p>
    <w:p w14:paraId="563640FB" w14:textId="77777777" w:rsidR="00E64659" w:rsidRPr="00AA4CAE" w:rsidRDefault="00E64659" w:rsidP="059C4225">
      <w:pPr>
        <w:pStyle w:val="Normal0"/>
        <w:spacing w:before="240" w:after="240" w:line="480" w:lineRule="auto"/>
        <w:jc w:val="both"/>
        <w:rPr>
          <w:rFonts w:ascii="Times New Roman" w:eastAsia="Times New Roman" w:hAnsi="Times New Roman" w:cs="Times New Roman"/>
          <w:b/>
          <w:bCs/>
          <w:sz w:val="24"/>
          <w:szCs w:val="24"/>
        </w:rPr>
      </w:pPr>
    </w:p>
    <w:p w14:paraId="7B7189FB" w14:textId="77777777" w:rsidR="00E64659" w:rsidRPr="00AA4CAE" w:rsidRDefault="00E64659" w:rsidP="059C4225">
      <w:pPr>
        <w:pStyle w:val="Normal0"/>
        <w:spacing w:before="240" w:after="240" w:line="480" w:lineRule="auto"/>
        <w:jc w:val="both"/>
        <w:rPr>
          <w:rFonts w:ascii="Times New Roman" w:eastAsia="Times New Roman" w:hAnsi="Times New Roman" w:cs="Times New Roman"/>
          <w:b/>
          <w:bCs/>
          <w:sz w:val="24"/>
          <w:szCs w:val="24"/>
        </w:rPr>
      </w:pPr>
    </w:p>
    <w:p w14:paraId="00000025" w14:textId="7A67CEB2" w:rsidR="00000C65" w:rsidRPr="00AA4CAE" w:rsidRDefault="3391A122" w:rsidP="059C4225">
      <w:pPr>
        <w:pStyle w:val="Normal0"/>
        <w:spacing w:before="240" w:after="240" w:line="480" w:lineRule="auto"/>
        <w:jc w:val="both"/>
        <w:rPr>
          <w:rFonts w:ascii="Times New Roman" w:eastAsia="Times New Roman" w:hAnsi="Times New Roman" w:cs="Times New Roman"/>
          <w:b/>
          <w:bCs/>
          <w:sz w:val="24"/>
          <w:szCs w:val="24"/>
        </w:rPr>
      </w:pPr>
      <w:r w:rsidRPr="00AA4CAE">
        <w:rPr>
          <w:rFonts w:ascii="Times New Roman" w:eastAsia="Times New Roman" w:hAnsi="Times New Roman" w:cs="Times New Roman"/>
          <w:b/>
          <w:bCs/>
          <w:sz w:val="24"/>
          <w:szCs w:val="24"/>
        </w:rPr>
        <w:lastRenderedPageBreak/>
        <w:t>S2. Evaluation of the cytotoxic effect of CeNC@T1 and CeNC@T2</w:t>
      </w:r>
    </w:p>
    <w:p w14:paraId="00000026" w14:textId="64BC777D" w:rsidR="00000C65" w:rsidRPr="00AA4CAE" w:rsidRDefault="00AD7543" w:rsidP="059C4225">
      <w:pPr>
        <w:pStyle w:val="Normal0"/>
        <w:spacing w:before="240" w:after="240" w:line="480" w:lineRule="auto"/>
        <w:ind w:firstLine="720"/>
        <w:jc w:val="both"/>
        <w:rPr>
          <w:rFonts w:ascii="Times New Roman" w:eastAsia="Times New Roman" w:hAnsi="Times New Roman" w:cs="Times New Roman"/>
          <w:sz w:val="24"/>
          <w:szCs w:val="24"/>
        </w:rPr>
      </w:pPr>
      <w:r w:rsidRPr="00AA4CAE">
        <w:rPr>
          <w:rFonts w:ascii="Times New Roman" w:eastAsia="Times New Roman" w:hAnsi="Times New Roman" w:cs="Times New Roman"/>
          <w:sz w:val="24"/>
          <w:szCs w:val="24"/>
          <w:shd w:val="clear" w:color="auto" w:fill="FDFDFD"/>
        </w:rPr>
        <w:t xml:space="preserve">The </w:t>
      </w:r>
      <w:r w:rsidRPr="00AA4CAE">
        <w:rPr>
          <w:rFonts w:ascii="Times New Roman" w:eastAsia="Times New Roman" w:hAnsi="Times New Roman" w:cs="Times New Roman"/>
          <w:i/>
          <w:iCs/>
          <w:sz w:val="24"/>
          <w:szCs w:val="24"/>
          <w:shd w:val="clear" w:color="auto" w:fill="FDFDFD"/>
        </w:rPr>
        <w:t>in vitro</w:t>
      </w:r>
      <w:r w:rsidRPr="00AA4CAE">
        <w:rPr>
          <w:rFonts w:ascii="Times New Roman" w:eastAsia="Times New Roman" w:hAnsi="Times New Roman" w:cs="Times New Roman"/>
          <w:sz w:val="24"/>
          <w:szCs w:val="24"/>
          <w:shd w:val="clear" w:color="auto" w:fill="FDFDFD"/>
        </w:rPr>
        <w:t xml:space="preserve"> screening of cytotoxicity of </w:t>
      </w:r>
      <w:r w:rsidR="059C4225" w:rsidRPr="00AA4CAE">
        <w:rPr>
          <w:rFonts w:ascii="Times New Roman" w:eastAsia="Times New Roman" w:hAnsi="Times New Roman" w:cs="Times New Roman"/>
          <w:sz w:val="24"/>
          <w:szCs w:val="24"/>
        </w:rPr>
        <w:t xml:space="preserve">CeNC@1 and </w:t>
      </w:r>
      <w:r w:rsidRPr="00AA4CAE">
        <w:rPr>
          <w:rFonts w:ascii="Times New Roman" w:eastAsia="Times New Roman" w:hAnsi="Times New Roman" w:cs="Times New Roman"/>
          <w:sz w:val="24"/>
          <w:szCs w:val="24"/>
          <w:shd w:val="clear" w:color="auto" w:fill="FDFDFD"/>
        </w:rPr>
        <w:t>CeNC@T2 was by 3-(4,5-dimethylthiazol-2-yl)-2,5-diphenyltetrazolium bromide (MTT) assay. Cell culture incubator was maintained at 37 °C, 5% CO</w:t>
      </w:r>
      <w:r w:rsidRPr="00AA4CAE">
        <w:rPr>
          <w:rFonts w:ascii="Times New Roman" w:eastAsia="Times New Roman" w:hAnsi="Times New Roman" w:cs="Times New Roman"/>
          <w:sz w:val="24"/>
          <w:szCs w:val="24"/>
          <w:shd w:val="clear" w:color="auto" w:fill="FDFDFD"/>
          <w:vertAlign w:val="subscript"/>
        </w:rPr>
        <w:t>2</w:t>
      </w:r>
      <w:r w:rsidRPr="00AA4CAE">
        <w:rPr>
          <w:rFonts w:ascii="Times New Roman" w:eastAsia="Times New Roman" w:hAnsi="Times New Roman" w:cs="Times New Roman"/>
          <w:sz w:val="24"/>
          <w:szCs w:val="24"/>
          <w:shd w:val="clear" w:color="auto" w:fill="FDFDFD"/>
        </w:rPr>
        <w:t>, and humidity condition to incubate the cell containing TC flasks. Trypsinization was performed with 80–90% confluent cells that were kept in TC flasks. In order to do this, trypsin/EDTA solution (0.025% of trypsin and 0.01% of EDTA in phosphate-buffered saline) was applied to a monolayer of cells grown in TC flask. At a concentration of 5x10</w:t>
      </w:r>
      <w:r w:rsidRPr="00AA4CAE">
        <w:rPr>
          <w:rFonts w:ascii="Times New Roman" w:eastAsia="Times New Roman" w:hAnsi="Times New Roman" w:cs="Times New Roman"/>
          <w:sz w:val="24"/>
          <w:szCs w:val="24"/>
          <w:shd w:val="clear" w:color="auto" w:fill="FDFDFD"/>
          <w:vertAlign w:val="superscript"/>
        </w:rPr>
        <w:t>3</w:t>
      </w:r>
      <w:r w:rsidRPr="00AA4CAE">
        <w:rPr>
          <w:rFonts w:ascii="Times New Roman" w:eastAsia="Times New Roman" w:hAnsi="Times New Roman" w:cs="Times New Roman"/>
          <w:sz w:val="24"/>
          <w:szCs w:val="24"/>
          <w:shd w:val="clear" w:color="auto" w:fill="FDFDFD"/>
        </w:rPr>
        <w:t xml:space="preserve"> cells/well (in 100 </w:t>
      </w:r>
      <w:proofErr w:type="spellStart"/>
      <w:r w:rsidRPr="00AA4CAE">
        <w:rPr>
          <w:rFonts w:ascii="Times New Roman" w:eastAsia="Times New Roman" w:hAnsi="Times New Roman" w:cs="Times New Roman"/>
          <w:sz w:val="24"/>
          <w:szCs w:val="24"/>
          <w:shd w:val="clear" w:color="auto" w:fill="FDFDFD"/>
        </w:rPr>
        <w:t>μL</w:t>
      </w:r>
      <w:proofErr w:type="spellEnd"/>
      <w:r w:rsidRPr="00AA4CAE">
        <w:rPr>
          <w:rFonts w:ascii="Times New Roman" w:eastAsia="Times New Roman" w:hAnsi="Times New Roman" w:cs="Times New Roman"/>
          <w:sz w:val="24"/>
          <w:szCs w:val="24"/>
          <w:shd w:val="clear" w:color="auto" w:fill="FDFDFD"/>
        </w:rPr>
        <w:t xml:space="preserve">), the </w:t>
      </w:r>
      <w:proofErr w:type="spellStart"/>
      <w:r w:rsidRPr="00AA4CAE">
        <w:rPr>
          <w:rFonts w:ascii="Times New Roman" w:eastAsia="Times New Roman" w:hAnsi="Times New Roman" w:cs="Times New Roman"/>
          <w:sz w:val="24"/>
          <w:szCs w:val="24"/>
          <w:shd w:val="clear" w:color="auto" w:fill="FDFDFD"/>
        </w:rPr>
        <w:t>trypsinized</w:t>
      </w:r>
      <w:proofErr w:type="spellEnd"/>
      <w:r w:rsidRPr="00AA4CAE">
        <w:rPr>
          <w:rFonts w:ascii="Times New Roman" w:eastAsia="Times New Roman" w:hAnsi="Times New Roman" w:cs="Times New Roman"/>
          <w:sz w:val="24"/>
          <w:szCs w:val="24"/>
          <w:shd w:val="clear" w:color="auto" w:fill="FDFDFD"/>
        </w:rPr>
        <w:t xml:space="preserve"> cells were diluted in the cell culture medium.  Cells were seeded onto the 96-well plates, which were then placed in a cell culture incubator for 3–4 days. The test samples were made in DMEM medium (100 mg/mL) and filtered using 0.2 µm </w:t>
      </w:r>
      <w:proofErr w:type="spellStart"/>
      <w:r w:rsidRPr="00AA4CAE">
        <w:rPr>
          <w:rFonts w:ascii="Times New Roman" w:eastAsia="Times New Roman" w:hAnsi="Times New Roman" w:cs="Times New Roman"/>
          <w:sz w:val="24"/>
          <w:szCs w:val="24"/>
          <w:shd w:val="clear" w:color="auto" w:fill="FDFDFD"/>
        </w:rPr>
        <w:t>millipore</w:t>
      </w:r>
      <w:proofErr w:type="spellEnd"/>
      <w:r w:rsidRPr="00AA4CAE">
        <w:rPr>
          <w:rFonts w:ascii="Times New Roman" w:eastAsia="Times New Roman" w:hAnsi="Times New Roman" w:cs="Times New Roman"/>
          <w:sz w:val="24"/>
          <w:szCs w:val="24"/>
          <w:shd w:val="clear" w:color="auto" w:fill="FDFDFD"/>
        </w:rPr>
        <w:t xml:space="preserve"> syringe filter. The samples were further diluted in DMEM media and seeded to the wells containing cultured cells at final concentrations of 6.25 µg, 12.5 µg, 25 µg, 50 µg and 100 µg respectively. After sample treatment and incubation for 24 hours, the media from the wells were aspirated and discarded. The wells were added with 100 μL of 0.5 mg/mL MTT solution in DMEM medium. For the formation of formazan crystals by metabolically active cells, the plates were then incubated for a further 2-4 hours. After removing the supernatant, 100 μL of 100% DMSO were added to dissolve the formazan crystals each well and the resulting purple coloured solution was quantified by measuring absorbance at 570 nm using an ELISA plate reader.  Two wells per plate without cells served as blank. In order to reduce errors, each experiment was performed in triplicate and the average values were taken. After sample addition, the treated and control wells were viewed in an inverted phase contrast tissue culture microscope at regular intervals up to 24 hours and the observations were photographed</w:t>
      </w:r>
      <w:r w:rsidRPr="00AA4CAE">
        <w:rPr>
          <w:rFonts w:ascii="Times New Roman" w:eastAsia="Times New Roman" w:hAnsi="Times New Roman" w:cs="Times New Roman"/>
          <w:sz w:val="24"/>
          <w:szCs w:val="24"/>
        </w:rPr>
        <w:t>.</w:t>
      </w:r>
    </w:p>
    <w:p w14:paraId="5507E6FA" w14:textId="77777777" w:rsidR="00E64659" w:rsidRPr="00AA4CAE" w:rsidRDefault="00E64659" w:rsidP="00237FC2">
      <w:pPr>
        <w:pStyle w:val="Normal0"/>
        <w:spacing w:after="200" w:line="480" w:lineRule="auto"/>
        <w:jc w:val="both"/>
        <w:rPr>
          <w:rFonts w:ascii="Times New Roman" w:eastAsia="Times New Roman" w:hAnsi="Times New Roman" w:cs="Times New Roman"/>
          <w:b/>
          <w:bCs/>
          <w:sz w:val="24"/>
          <w:szCs w:val="24"/>
        </w:rPr>
      </w:pPr>
    </w:p>
    <w:p w14:paraId="55411006" w14:textId="1741DEAA" w:rsidR="00237FC2" w:rsidRPr="00AA4CAE" w:rsidRDefault="00237FC2" w:rsidP="00237FC2">
      <w:pPr>
        <w:pStyle w:val="Normal0"/>
        <w:spacing w:after="200" w:line="480" w:lineRule="auto"/>
        <w:jc w:val="both"/>
        <w:rPr>
          <w:rFonts w:ascii="Times New Roman" w:eastAsia="Times New Roman" w:hAnsi="Times New Roman" w:cs="Times New Roman"/>
          <w:b/>
          <w:bCs/>
          <w:sz w:val="24"/>
          <w:szCs w:val="24"/>
        </w:rPr>
      </w:pPr>
      <w:r w:rsidRPr="00AA4CAE">
        <w:rPr>
          <w:rFonts w:ascii="Times New Roman" w:eastAsia="Times New Roman" w:hAnsi="Times New Roman" w:cs="Times New Roman"/>
          <w:b/>
          <w:bCs/>
          <w:sz w:val="24"/>
          <w:szCs w:val="24"/>
        </w:rPr>
        <w:lastRenderedPageBreak/>
        <w:t>Table S1</w:t>
      </w:r>
      <w:r w:rsidR="003B2027" w:rsidRPr="00AA4CAE">
        <w:rPr>
          <w:rFonts w:ascii="Times New Roman" w:eastAsia="Times New Roman" w:hAnsi="Times New Roman" w:cs="Times New Roman"/>
          <w:b/>
          <w:bCs/>
          <w:sz w:val="24"/>
          <w:szCs w:val="24"/>
        </w:rPr>
        <w:t>.</w:t>
      </w:r>
      <w:r w:rsidRPr="00AA4CAE">
        <w:rPr>
          <w:rFonts w:ascii="Times New Roman" w:eastAsia="Times New Roman" w:hAnsi="Times New Roman" w:cs="Times New Roman"/>
          <w:b/>
          <w:bCs/>
          <w:sz w:val="24"/>
          <w:szCs w:val="24"/>
        </w:rPr>
        <w:t xml:space="preserve"> </w:t>
      </w:r>
      <w:r w:rsidRPr="00AA4CAE">
        <w:rPr>
          <w:rFonts w:ascii="Times New Roman" w:eastAsia="Times New Roman" w:hAnsi="Times New Roman" w:cs="Times New Roman"/>
          <w:b/>
          <w:bCs/>
          <w:color w:val="000000" w:themeColor="text1"/>
          <w:sz w:val="24"/>
          <w:szCs w:val="24"/>
        </w:rPr>
        <w:t>2</w:t>
      </w:r>
      <w:r w:rsidRPr="00AA4CAE">
        <w:rPr>
          <w:rStyle w:val="normaltextrun"/>
          <w:rFonts w:ascii="Cambria Math" w:hAnsi="Cambria Math" w:cs="Cambria Math"/>
          <w:b/>
          <w:bCs/>
          <w:color w:val="000000"/>
          <w:bdr w:val="none" w:sz="0" w:space="0" w:color="auto" w:frame="1"/>
        </w:rPr>
        <w:t>𝜃</w:t>
      </w:r>
      <w:r w:rsidRPr="00AA4CAE">
        <w:rPr>
          <w:rStyle w:val="normaltextrun"/>
          <w:b/>
          <w:bCs/>
          <w:color w:val="000000"/>
          <w:bdr w:val="none" w:sz="0" w:space="0" w:color="auto" w:frame="1"/>
        </w:rPr>
        <w:t xml:space="preserve"> </w:t>
      </w:r>
      <w:r w:rsidRPr="00AA4CAE">
        <w:rPr>
          <w:rFonts w:ascii="Times New Roman" w:eastAsia="Times New Roman" w:hAnsi="Times New Roman" w:cs="Times New Roman"/>
          <w:b/>
          <w:bCs/>
          <w:color w:val="000000" w:themeColor="text1"/>
          <w:sz w:val="24"/>
          <w:szCs w:val="24"/>
        </w:rPr>
        <w:t>values along with crystallographic (hkl) planes of NCs (Planes of CePO</w:t>
      </w:r>
      <w:r w:rsidRPr="00AA4CAE">
        <w:rPr>
          <w:rFonts w:ascii="Times New Roman" w:eastAsia="Times New Roman" w:hAnsi="Times New Roman" w:cs="Times New Roman"/>
          <w:b/>
          <w:bCs/>
          <w:color w:val="000000" w:themeColor="text1"/>
          <w:sz w:val="24"/>
          <w:szCs w:val="24"/>
          <w:vertAlign w:val="subscript"/>
        </w:rPr>
        <w:t>4</w:t>
      </w:r>
      <w:r w:rsidRPr="00AA4CAE">
        <w:rPr>
          <w:rFonts w:ascii="Times New Roman" w:eastAsia="Times New Roman" w:hAnsi="Times New Roman" w:cs="Times New Roman"/>
          <w:b/>
          <w:bCs/>
          <w:color w:val="000000" w:themeColor="text1"/>
          <w:sz w:val="24"/>
          <w:szCs w:val="24"/>
        </w:rPr>
        <w:t xml:space="preserve"> are denoted in red colour)</w:t>
      </w:r>
    </w:p>
    <w:tbl>
      <w:tblPr>
        <w:tblStyle w:val="TableGrid"/>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00"/>
        <w:gridCol w:w="1300"/>
        <w:gridCol w:w="1380"/>
        <w:gridCol w:w="1641"/>
        <w:gridCol w:w="1947"/>
      </w:tblGrid>
      <w:tr w:rsidR="00237FC2" w:rsidRPr="00AA4CAE" w14:paraId="3F8A5DCD"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C109FE7"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CeNC@T1</w:t>
            </w: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4D34612"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CeNC@T2</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834029F"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CeNC@T3</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E555EB0"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Ag-CeNC@T3</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C1E4002"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Phase Assignment</w:t>
            </w:r>
          </w:p>
        </w:tc>
      </w:tr>
      <w:tr w:rsidR="00237FC2" w:rsidRPr="00AA4CAE" w14:paraId="68860A55"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A3D497B" w14:textId="6169771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13.71</w:t>
            </w: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C38BC83" w14:textId="260A8A32"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7A4DCB6" w14:textId="77777777" w:rsidR="00237FC2" w:rsidRPr="00AA4CAE" w:rsidRDefault="00237FC2" w:rsidP="00A972EC">
            <w:pPr>
              <w:pStyle w:val="Normal0"/>
              <w:spacing w:before="240"/>
              <w:jc w:val="center"/>
              <w:rPr>
                <w:rFonts w:ascii="Times New Roman" w:eastAsia="Times New Roman" w:hAnsi="Times New Roman" w:cs="Times New Roman"/>
                <w:color w:val="FF0000"/>
                <w:sz w:val="24"/>
                <w:szCs w:val="24"/>
              </w:rPr>
            </w:pPr>
            <w:r w:rsidRPr="00AA4CAE">
              <w:rPr>
                <w:rFonts w:ascii="Times New Roman" w:eastAsia="Times New Roman" w:hAnsi="Times New Roman" w:cs="Times New Roman"/>
                <w:color w:val="FF0000"/>
                <w:sz w:val="24"/>
                <w:szCs w:val="24"/>
                <w:lang w:val="en-US"/>
              </w:rPr>
              <w:t>12.31 (100)</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AB3F3E7" w14:textId="77777777" w:rsidR="00237FC2" w:rsidRPr="00AA4CAE" w:rsidRDefault="00237FC2" w:rsidP="00A972EC">
            <w:pPr>
              <w:pStyle w:val="Normal0"/>
              <w:spacing w:before="240"/>
              <w:jc w:val="center"/>
              <w:rPr>
                <w:rFonts w:ascii="Times New Roman" w:eastAsia="Times New Roman" w:hAnsi="Times New Roman" w:cs="Times New Roman"/>
                <w:color w:val="FF0000"/>
                <w:sz w:val="24"/>
                <w:szCs w:val="24"/>
              </w:rPr>
            </w:pPr>
            <w:r w:rsidRPr="00AA4CAE">
              <w:rPr>
                <w:rFonts w:ascii="Times New Roman" w:eastAsia="Times New Roman" w:hAnsi="Times New Roman" w:cs="Times New Roman"/>
                <w:color w:val="FF0000"/>
                <w:sz w:val="24"/>
                <w:szCs w:val="24"/>
                <w:lang w:val="en-US"/>
              </w:rPr>
              <w:t>12.03 (100)</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4A0D130" w14:textId="656DCE51" w:rsidR="00237FC2" w:rsidRPr="00AA4CAE" w:rsidRDefault="00237FC2" w:rsidP="00A972EC">
            <w:pPr>
              <w:pStyle w:val="Normal0"/>
              <w:spacing w:before="240"/>
              <w:jc w:val="center"/>
              <w:rPr>
                <w:rFonts w:ascii="Times New Roman" w:eastAsia="Times New Roman" w:hAnsi="Times New Roman" w:cs="Times New Roman"/>
                <w:color w:val="FF0000"/>
                <w:sz w:val="19"/>
                <w:szCs w:val="19"/>
              </w:rPr>
            </w:pPr>
            <w:r w:rsidRPr="00AA4CAE">
              <w:rPr>
                <w:rFonts w:ascii="Times New Roman" w:eastAsia="Times New Roman" w:hAnsi="Times New Roman" w:cs="Times New Roman"/>
                <w:color w:val="FF0000"/>
                <w:sz w:val="24"/>
                <w:szCs w:val="24"/>
                <w:lang w:val="en-US"/>
              </w:rPr>
              <w:t>CePO</w:t>
            </w:r>
            <w:r w:rsidRPr="00AA4CAE">
              <w:rPr>
                <w:rFonts w:ascii="Times New Roman" w:eastAsia="Times New Roman" w:hAnsi="Times New Roman" w:cs="Times New Roman"/>
                <w:color w:val="FF0000"/>
                <w:sz w:val="24"/>
                <w:szCs w:val="24"/>
                <w:vertAlign w:val="subscript"/>
                <w:lang w:val="en-US"/>
              </w:rPr>
              <w:t>4</w:t>
            </w:r>
          </w:p>
        </w:tc>
      </w:tr>
      <w:tr w:rsidR="00237FC2" w:rsidRPr="00AA4CAE" w14:paraId="30A67CE3"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9474E4B" w14:textId="7D6455A9"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23.65</w:t>
            </w: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F939745" w14:textId="0D3728C3"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C1F0E02" w14:textId="77777777" w:rsidR="00237FC2" w:rsidRPr="00AA4CAE" w:rsidRDefault="00237FC2" w:rsidP="00A972EC">
            <w:pPr>
              <w:pStyle w:val="Normal0"/>
              <w:spacing w:before="240"/>
              <w:jc w:val="center"/>
              <w:rPr>
                <w:rFonts w:ascii="Times New Roman" w:eastAsia="Times New Roman" w:hAnsi="Times New Roman" w:cs="Times New Roman"/>
                <w:color w:val="FF0000"/>
                <w:sz w:val="24"/>
                <w:szCs w:val="24"/>
              </w:rPr>
            </w:pPr>
            <w:r w:rsidRPr="00AA4CAE">
              <w:rPr>
                <w:rFonts w:ascii="Times New Roman" w:eastAsia="Times New Roman" w:hAnsi="Times New Roman" w:cs="Times New Roman"/>
                <w:color w:val="FF0000"/>
                <w:sz w:val="24"/>
                <w:szCs w:val="24"/>
                <w:lang w:val="en-US"/>
              </w:rPr>
              <w:t>21.44 -(111)</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E691154" w14:textId="77777777" w:rsidR="00237FC2" w:rsidRPr="00AA4CAE" w:rsidRDefault="00237FC2" w:rsidP="00A972EC">
            <w:pPr>
              <w:pStyle w:val="Normal0"/>
              <w:spacing w:before="240"/>
              <w:jc w:val="center"/>
              <w:rPr>
                <w:rFonts w:ascii="Times New Roman" w:eastAsia="Times New Roman" w:hAnsi="Times New Roman" w:cs="Times New Roman"/>
                <w:color w:val="FF0000"/>
                <w:sz w:val="24"/>
                <w:szCs w:val="24"/>
              </w:rPr>
            </w:pPr>
            <w:r w:rsidRPr="00AA4CAE">
              <w:rPr>
                <w:rFonts w:ascii="Times New Roman" w:eastAsia="Times New Roman" w:hAnsi="Times New Roman" w:cs="Times New Roman"/>
                <w:color w:val="FF0000"/>
                <w:sz w:val="24"/>
                <w:szCs w:val="24"/>
                <w:lang w:val="en-US"/>
              </w:rPr>
              <w:t>21.21 -(111)</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FCAC2F8" w14:textId="4090D537" w:rsidR="00237FC2" w:rsidRPr="00AA4CAE" w:rsidRDefault="00237FC2" w:rsidP="00A972EC">
            <w:pPr>
              <w:pStyle w:val="Normal0"/>
              <w:spacing w:before="240"/>
              <w:jc w:val="center"/>
              <w:rPr>
                <w:rFonts w:ascii="Times New Roman" w:eastAsia="Times New Roman" w:hAnsi="Times New Roman" w:cs="Times New Roman"/>
                <w:color w:val="FF0000"/>
                <w:sz w:val="19"/>
                <w:szCs w:val="19"/>
              </w:rPr>
            </w:pPr>
            <w:r w:rsidRPr="00AA4CAE">
              <w:rPr>
                <w:rFonts w:ascii="Times New Roman" w:eastAsia="Times New Roman" w:hAnsi="Times New Roman" w:cs="Times New Roman"/>
                <w:color w:val="FF0000"/>
                <w:sz w:val="24"/>
                <w:szCs w:val="24"/>
                <w:lang w:val="en-US"/>
              </w:rPr>
              <w:t>CePO</w:t>
            </w:r>
            <w:r w:rsidRPr="00AA4CAE">
              <w:rPr>
                <w:rFonts w:ascii="Times New Roman" w:eastAsia="Times New Roman" w:hAnsi="Times New Roman" w:cs="Times New Roman"/>
                <w:color w:val="FF0000"/>
                <w:sz w:val="24"/>
                <w:szCs w:val="24"/>
                <w:vertAlign w:val="subscript"/>
                <w:lang w:val="en-US"/>
              </w:rPr>
              <w:t>4</w:t>
            </w:r>
          </w:p>
        </w:tc>
      </w:tr>
      <w:tr w:rsidR="00237FC2" w:rsidRPr="00AA4CAE" w14:paraId="5BBC52A0"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E11CD4E"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BFE160F" w14:textId="182377C4"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DA10681" w14:textId="77777777" w:rsidR="00237FC2" w:rsidRPr="00AA4CAE" w:rsidRDefault="00237FC2" w:rsidP="00A972EC">
            <w:pPr>
              <w:pStyle w:val="Normal0"/>
              <w:spacing w:before="240"/>
              <w:jc w:val="center"/>
              <w:rPr>
                <w:rFonts w:ascii="Times New Roman" w:eastAsia="Times New Roman" w:hAnsi="Times New Roman" w:cs="Times New Roman"/>
                <w:color w:val="FF0000"/>
                <w:sz w:val="24"/>
                <w:szCs w:val="24"/>
              </w:rPr>
            </w:pPr>
            <w:r w:rsidRPr="00AA4CAE">
              <w:rPr>
                <w:rFonts w:ascii="Times New Roman" w:eastAsia="Times New Roman" w:hAnsi="Times New Roman" w:cs="Times New Roman"/>
                <w:color w:val="FF0000"/>
                <w:sz w:val="24"/>
                <w:szCs w:val="24"/>
                <w:lang w:val="en-US"/>
              </w:rPr>
              <w:t>26.99 (120)</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5836087" w14:textId="77777777" w:rsidR="00237FC2" w:rsidRPr="00AA4CAE" w:rsidRDefault="00237FC2" w:rsidP="00A972EC">
            <w:pPr>
              <w:pStyle w:val="Normal0"/>
              <w:spacing w:before="240"/>
              <w:jc w:val="center"/>
              <w:rPr>
                <w:rFonts w:ascii="Times New Roman" w:eastAsia="Times New Roman" w:hAnsi="Times New Roman" w:cs="Times New Roman"/>
                <w:color w:val="FF0000"/>
                <w:sz w:val="24"/>
                <w:szCs w:val="24"/>
              </w:rPr>
            </w:pPr>
            <w:r w:rsidRPr="00AA4CAE">
              <w:rPr>
                <w:rFonts w:ascii="Times New Roman" w:eastAsia="Times New Roman" w:hAnsi="Times New Roman" w:cs="Times New Roman"/>
                <w:color w:val="FF0000"/>
                <w:sz w:val="24"/>
                <w:szCs w:val="24"/>
                <w:lang w:val="en-US"/>
              </w:rPr>
              <w:t>26.95 (120)</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C1AD077" w14:textId="0F506604" w:rsidR="00237FC2" w:rsidRPr="00AA4CAE" w:rsidRDefault="00237FC2" w:rsidP="00A972EC">
            <w:pPr>
              <w:pStyle w:val="Normal0"/>
              <w:spacing w:before="240"/>
              <w:jc w:val="center"/>
              <w:rPr>
                <w:rFonts w:ascii="Times New Roman" w:eastAsia="Times New Roman" w:hAnsi="Times New Roman" w:cs="Times New Roman"/>
                <w:color w:val="FF0000"/>
                <w:sz w:val="19"/>
                <w:szCs w:val="19"/>
              </w:rPr>
            </w:pPr>
            <w:r w:rsidRPr="00AA4CAE">
              <w:rPr>
                <w:rFonts w:ascii="Times New Roman" w:eastAsia="Times New Roman" w:hAnsi="Times New Roman" w:cs="Times New Roman"/>
                <w:color w:val="FF0000"/>
                <w:sz w:val="24"/>
                <w:szCs w:val="24"/>
                <w:lang w:val="en-US"/>
              </w:rPr>
              <w:t>CePO</w:t>
            </w:r>
            <w:r w:rsidRPr="00AA4CAE">
              <w:rPr>
                <w:rFonts w:ascii="Times New Roman" w:eastAsia="Times New Roman" w:hAnsi="Times New Roman" w:cs="Times New Roman"/>
                <w:color w:val="FF0000"/>
                <w:sz w:val="24"/>
                <w:szCs w:val="24"/>
                <w:vertAlign w:val="subscript"/>
                <w:lang w:val="en-US"/>
              </w:rPr>
              <w:t>4</w:t>
            </w:r>
          </w:p>
        </w:tc>
      </w:tr>
      <w:tr w:rsidR="00237FC2" w:rsidRPr="00AA4CAE" w14:paraId="2CF5B951"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2BAA574"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27.86 (111)</w:t>
            </w: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D6A5179"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29.05 (111)</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2C44BDF"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28.53 (111)</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F9F9DB4" w14:textId="23B6532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28.55 (111)</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971C740" w14:textId="1A66626D" w:rsidR="00237FC2" w:rsidRPr="00AA4CAE" w:rsidRDefault="00237FC2" w:rsidP="00A972EC">
            <w:pPr>
              <w:pStyle w:val="Normal0"/>
              <w:spacing w:before="240"/>
              <w:jc w:val="center"/>
              <w:rPr>
                <w:rFonts w:ascii="Times New Roman" w:eastAsia="Times New Roman" w:hAnsi="Times New Roman" w:cs="Times New Roman"/>
                <w:color w:val="000000" w:themeColor="text1"/>
                <w:sz w:val="19"/>
                <w:szCs w:val="19"/>
              </w:rPr>
            </w:pPr>
            <w:r w:rsidRPr="00AA4CAE">
              <w:rPr>
                <w:rFonts w:ascii="Times New Roman" w:eastAsia="Times New Roman" w:hAnsi="Times New Roman" w:cs="Times New Roman"/>
                <w:color w:val="000000" w:themeColor="text1"/>
                <w:sz w:val="24"/>
                <w:szCs w:val="24"/>
                <w:lang w:val="en-US"/>
              </w:rPr>
              <w:t>CeO</w:t>
            </w:r>
            <w:r w:rsidRPr="00AA4CAE">
              <w:rPr>
                <w:rFonts w:ascii="Times New Roman" w:eastAsia="Times New Roman" w:hAnsi="Times New Roman" w:cs="Times New Roman"/>
                <w:color w:val="000000" w:themeColor="text1"/>
                <w:sz w:val="24"/>
                <w:szCs w:val="24"/>
                <w:vertAlign w:val="subscript"/>
                <w:lang w:val="en-US"/>
              </w:rPr>
              <w:t>2</w:t>
            </w:r>
          </w:p>
        </w:tc>
      </w:tr>
      <w:tr w:rsidR="00237FC2" w:rsidRPr="00AA4CAE" w14:paraId="7A9850D9"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9D334CF" w14:textId="24A0B472"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30.44</w:t>
            </w: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69DE7FA" w14:textId="77777777" w:rsidR="00237FC2" w:rsidRPr="00AA4CAE" w:rsidRDefault="00237FC2" w:rsidP="00A972EC">
            <w:pPr>
              <w:pStyle w:val="Normal0"/>
              <w:spacing w:before="240"/>
              <w:jc w:val="center"/>
              <w:rPr>
                <w:rFonts w:ascii="Times New Roman" w:eastAsia="Times New Roman" w:hAnsi="Times New Roman" w:cs="Times New Roman"/>
                <w:color w:val="FF0000"/>
                <w:sz w:val="24"/>
                <w:szCs w:val="24"/>
              </w:rPr>
            </w:pPr>
            <w:r w:rsidRPr="00AA4CAE">
              <w:rPr>
                <w:rFonts w:ascii="Times New Roman" w:eastAsia="Times New Roman" w:hAnsi="Times New Roman" w:cs="Times New Roman"/>
                <w:color w:val="FF0000"/>
                <w:sz w:val="24"/>
                <w:szCs w:val="24"/>
                <w:lang w:val="en-US"/>
              </w:rPr>
              <w:t>31.63 (102)</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2D9488C" w14:textId="44373282"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4C0FDD2" w14:textId="77777777" w:rsidR="00237FC2" w:rsidRPr="00AA4CAE" w:rsidRDefault="00237FC2" w:rsidP="00A972EC">
            <w:pPr>
              <w:pStyle w:val="Normal0"/>
              <w:spacing w:before="240"/>
              <w:jc w:val="center"/>
              <w:rPr>
                <w:rFonts w:ascii="Times New Roman" w:eastAsia="Times New Roman" w:hAnsi="Times New Roman" w:cs="Times New Roman"/>
                <w:color w:val="FF0000"/>
                <w:sz w:val="24"/>
                <w:szCs w:val="24"/>
              </w:rPr>
            </w:pPr>
            <w:r w:rsidRPr="00AA4CAE">
              <w:rPr>
                <w:rFonts w:ascii="Times New Roman" w:eastAsia="Times New Roman" w:hAnsi="Times New Roman" w:cs="Times New Roman"/>
                <w:color w:val="FF0000"/>
                <w:sz w:val="24"/>
                <w:szCs w:val="24"/>
                <w:lang w:val="en-US"/>
              </w:rPr>
              <w:t>31.15 (102)</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AD64EC3" w14:textId="64DAA133" w:rsidR="00237FC2" w:rsidRPr="00AA4CAE" w:rsidRDefault="00237FC2" w:rsidP="00A972EC">
            <w:pPr>
              <w:pStyle w:val="Normal0"/>
              <w:spacing w:before="240"/>
              <w:jc w:val="center"/>
              <w:rPr>
                <w:rFonts w:ascii="Times New Roman" w:eastAsia="Times New Roman" w:hAnsi="Times New Roman" w:cs="Times New Roman"/>
                <w:color w:val="FF0000"/>
                <w:sz w:val="19"/>
                <w:szCs w:val="19"/>
              </w:rPr>
            </w:pPr>
            <w:r w:rsidRPr="00AA4CAE">
              <w:rPr>
                <w:rFonts w:ascii="Times New Roman" w:eastAsia="Times New Roman" w:hAnsi="Times New Roman" w:cs="Times New Roman"/>
                <w:color w:val="FF0000"/>
                <w:sz w:val="24"/>
                <w:szCs w:val="24"/>
                <w:lang w:val="en-US"/>
              </w:rPr>
              <w:t>CePO</w:t>
            </w:r>
            <w:r w:rsidRPr="00AA4CAE">
              <w:rPr>
                <w:rFonts w:ascii="Times New Roman" w:eastAsia="Times New Roman" w:hAnsi="Times New Roman" w:cs="Times New Roman"/>
                <w:color w:val="FF0000"/>
                <w:sz w:val="24"/>
                <w:szCs w:val="24"/>
                <w:vertAlign w:val="subscript"/>
                <w:lang w:val="en-US"/>
              </w:rPr>
              <w:t>4</w:t>
            </w:r>
          </w:p>
        </w:tc>
      </w:tr>
      <w:tr w:rsidR="00237FC2" w:rsidRPr="00AA4CAE" w14:paraId="2061F01F"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0629602" w14:textId="14998ECE"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32.40</w:t>
            </w: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121AA43"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33.59 (200)</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38D9685"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33.06 (200)</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9D43F6A"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33.09 (200)</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E9189D8" w14:textId="326704CF" w:rsidR="00237FC2" w:rsidRPr="00AA4CAE" w:rsidRDefault="00237FC2" w:rsidP="00A972EC">
            <w:pPr>
              <w:pStyle w:val="Normal0"/>
              <w:spacing w:before="240"/>
              <w:jc w:val="center"/>
              <w:rPr>
                <w:rFonts w:ascii="Times New Roman" w:eastAsia="Times New Roman" w:hAnsi="Times New Roman" w:cs="Times New Roman"/>
                <w:color w:val="000000" w:themeColor="text1"/>
                <w:sz w:val="19"/>
                <w:szCs w:val="19"/>
              </w:rPr>
            </w:pPr>
            <w:r w:rsidRPr="00AA4CAE">
              <w:rPr>
                <w:rFonts w:ascii="Times New Roman" w:eastAsia="Times New Roman" w:hAnsi="Times New Roman" w:cs="Times New Roman"/>
                <w:color w:val="000000" w:themeColor="text1"/>
                <w:sz w:val="24"/>
                <w:szCs w:val="24"/>
                <w:lang w:val="en-US"/>
              </w:rPr>
              <w:t>CeO</w:t>
            </w:r>
            <w:r w:rsidRPr="00AA4CAE">
              <w:rPr>
                <w:rFonts w:ascii="Times New Roman" w:eastAsia="Times New Roman" w:hAnsi="Times New Roman" w:cs="Times New Roman"/>
                <w:color w:val="000000" w:themeColor="text1"/>
                <w:sz w:val="24"/>
                <w:szCs w:val="24"/>
                <w:vertAlign w:val="subscript"/>
                <w:lang w:val="en-US"/>
              </w:rPr>
              <w:t>2</w:t>
            </w:r>
          </w:p>
        </w:tc>
      </w:tr>
      <w:tr w:rsidR="00237FC2" w:rsidRPr="00AA4CAE" w14:paraId="62FBD9C6"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845A821" w14:textId="77777777" w:rsidR="00237FC2" w:rsidRPr="00AA4CAE" w:rsidRDefault="00237FC2" w:rsidP="00A972EC">
            <w:pPr>
              <w:pStyle w:val="Normal0"/>
              <w:spacing w:after="240"/>
              <w:jc w:val="center"/>
              <w:rPr>
                <w:rFonts w:ascii="Times New Roman" w:eastAsia="Times New Roman" w:hAnsi="Times New Roman" w:cs="Times New Roman"/>
                <w:color w:val="000000" w:themeColor="text1"/>
                <w:sz w:val="24"/>
                <w:szCs w:val="24"/>
              </w:rPr>
            </w:pP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34FF625" w14:textId="620825B0"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DA2C275" w14:textId="77777777" w:rsidR="00237FC2" w:rsidRPr="00AA4CAE" w:rsidRDefault="00237FC2" w:rsidP="00A972EC">
            <w:pPr>
              <w:pStyle w:val="Normal0"/>
              <w:spacing w:before="240"/>
              <w:jc w:val="center"/>
              <w:rPr>
                <w:rFonts w:ascii="Times New Roman" w:eastAsia="Times New Roman" w:hAnsi="Times New Roman" w:cs="Times New Roman"/>
                <w:color w:val="FF0000"/>
                <w:sz w:val="24"/>
                <w:szCs w:val="24"/>
              </w:rPr>
            </w:pPr>
            <w:r w:rsidRPr="00AA4CAE">
              <w:rPr>
                <w:rFonts w:ascii="Times New Roman" w:eastAsia="Times New Roman" w:hAnsi="Times New Roman" w:cs="Times New Roman"/>
                <w:color w:val="FF0000"/>
                <w:sz w:val="24"/>
                <w:szCs w:val="24"/>
                <w:lang w:val="en-US"/>
              </w:rPr>
              <w:t>42.02 -(103)</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80AD441" w14:textId="77777777" w:rsidR="00237FC2" w:rsidRPr="00AA4CAE" w:rsidRDefault="00237FC2" w:rsidP="00A972EC">
            <w:pPr>
              <w:pStyle w:val="Normal0"/>
              <w:spacing w:before="240"/>
              <w:jc w:val="center"/>
              <w:rPr>
                <w:rFonts w:ascii="Times New Roman" w:eastAsia="Times New Roman" w:hAnsi="Times New Roman" w:cs="Times New Roman"/>
                <w:color w:val="FF0000"/>
                <w:sz w:val="24"/>
                <w:szCs w:val="24"/>
              </w:rPr>
            </w:pPr>
            <w:r w:rsidRPr="00AA4CAE">
              <w:rPr>
                <w:rFonts w:ascii="Times New Roman" w:eastAsia="Times New Roman" w:hAnsi="Times New Roman" w:cs="Times New Roman"/>
                <w:color w:val="FF0000"/>
                <w:sz w:val="24"/>
                <w:szCs w:val="24"/>
                <w:lang w:val="en-US"/>
              </w:rPr>
              <w:t>42.22 -(103)</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27D7B9C" w14:textId="35304687" w:rsidR="00237FC2" w:rsidRPr="00AA4CAE" w:rsidRDefault="00237FC2" w:rsidP="00A972EC">
            <w:pPr>
              <w:pStyle w:val="Normal0"/>
              <w:spacing w:before="240"/>
              <w:jc w:val="center"/>
              <w:rPr>
                <w:rFonts w:ascii="Times New Roman" w:eastAsia="Times New Roman" w:hAnsi="Times New Roman" w:cs="Times New Roman"/>
                <w:color w:val="FF0000"/>
                <w:sz w:val="19"/>
                <w:szCs w:val="19"/>
              </w:rPr>
            </w:pPr>
            <w:r w:rsidRPr="00AA4CAE">
              <w:rPr>
                <w:rFonts w:ascii="Times New Roman" w:eastAsia="Times New Roman" w:hAnsi="Times New Roman" w:cs="Times New Roman"/>
                <w:color w:val="FF0000"/>
                <w:sz w:val="24"/>
                <w:szCs w:val="24"/>
                <w:lang w:val="en-US"/>
              </w:rPr>
              <w:t>CePO</w:t>
            </w:r>
            <w:r w:rsidRPr="00AA4CAE">
              <w:rPr>
                <w:rFonts w:ascii="Times New Roman" w:eastAsia="Times New Roman" w:hAnsi="Times New Roman" w:cs="Times New Roman"/>
                <w:color w:val="FF0000"/>
                <w:sz w:val="24"/>
                <w:szCs w:val="24"/>
                <w:vertAlign w:val="subscript"/>
                <w:lang w:val="en-US"/>
              </w:rPr>
              <w:t>4</w:t>
            </w:r>
          </w:p>
        </w:tc>
      </w:tr>
      <w:tr w:rsidR="00237FC2" w:rsidRPr="00AA4CAE" w14:paraId="4582B58C"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2DE736B" w14:textId="6D9ABB42"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44.86</w:t>
            </w: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AFEBEB0" w14:textId="640EC983"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9E658A6" w14:textId="77777777" w:rsidR="00237FC2" w:rsidRPr="00AA4CAE" w:rsidRDefault="00237FC2" w:rsidP="00A972EC">
            <w:pPr>
              <w:pStyle w:val="Normal0"/>
              <w:spacing w:before="240"/>
              <w:jc w:val="center"/>
              <w:rPr>
                <w:rFonts w:ascii="Times New Roman" w:eastAsia="Times New Roman" w:hAnsi="Times New Roman" w:cs="Times New Roman"/>
                <w:color w:val="FF0000"/>
                <w:sz w:val="24"/>
                <w:szCs w:val="24"/>
              </w:rPr>
            </w:pPr>
            <w:r w:rsidRPr="00AA4CAE">
              <w:rPr>
                <w:rFonts w:ascii="Times New Roman" w:eastAsia="Times New Roman" w:hAnsi="Times New Roman" w:cs="Times New Roman"/>
                <w:color w:val="FF0000"/>
                <w:sz w:val="24"/>
                <w:szCs w:val="24"/>
                <w:lang w:val="en-US"/>
              </w:rPr>
              <w:t>45.96 (212)</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4E3DC08" w14:textId="77777777" w:rsidR="00237FC2" w:rsidRPr="00AA4CAE" w:rsidRDefault="00237FC2" w:rsidP="00A972EC">
            <w:pPr>
              <w:pStyle w:val="Normal0"/>
              <w:spacing w:before="240"/>
              <w:jc w:val="center"/>
              <w:rPr>
                <w:rFonts w:ascii="Times New Roman" w:eastAsia="Times New Roman" w:hAnsi="Times New Roman" w:cs="Times New Roman"/>
                <w:color w:val="FF0000"/>
                <w:sz w:val="24"/>
                <w:szCs w:val="24"/>
              </w:rPr>
            </w:pPr>
            <w:r w:rsidRPr="00AA4CAE">
              <w:rPr>
                <w:rFonts w:ascii="Times New Roman" w:eastAsia="Times New Roman" w:hAnsi="Times New Roman" w:cs="Times New Roman"/>
                <w:color w:val="FF0000"/>
                <w:sz w:val="24"/>
                <w:szCs w:val="24"/>
                <w:lang w:val="en-US"/>
              </w:rPr>
              <w:t>46.06 (212)</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47CDEF9" w14:textId="180E6DE8" w:rsidR="00237FC2" w:rsidRPr="00AA4CAE" w:rsidRDefault="00237FC2" w:rsidP="00A972EC">
            <w:pPr>
              <w:pStyle w:val="Normal0"/>
              <w:spacing w:before="240"/>
              <w:jc w:val="center"/>
              <w:rPr>
                <w:rFonts w:ascii="Times New Roman" w:eastAsia="Times New Roman" w:hAnsi="Times New Roman" w:cs="Times New Roman"/>
                <w:color w:val="FF0000"/>
                <w:sz w:val="19"/>
                <w:szCs w:val="19"/>
              </w:rPr>
            </w:pPr>
            <w:r w:rsidRPr="00AA4CAE">
              <w:rPr>
                <w:rFonts w:ascii="Times New Roman" w:eastAsia="Times New Roman" w:hAnsi="Times New Roman" w:cs="Times New Roman"/>
                <w:color w:val="FF0000"/>
                <w:sz w:val="24"/>
                <w:szCs w:val="24"/>
                <w:lang w:val="en-US"/>
              </w:rPr>
              <w:t>CePO</w:t>
            </w:r>
            <w:r w:rsidRPr="00AA4CAE">
              <w:rPr>
                <w:rFonts w:ascii="Times New Roman" w:eastAsia="Times New Roman" w:hAnsi="Times New Roman" w:cs="Times New Roman"/>
                <w:color w:val="FF0000"/>
                <w:sz w:val="24"/>
                <w:szCs w:val="24"/>
                <w:vertAlign w:val="subscript"/>
                <w:lang w:val="en-US"/>
              </w:rPr>
              <w:t>4</w:t>
            </w:r>
          </w:p>
        </w:tc>
      </w:tr>
      <w:tr w:rsidR="00237FC2" w:rsidRPr="00AA4CAE" w14:paraId="62632886"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27B9373"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46.93 (220)</w:t>
            </w: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9D48995"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47.96 (220)</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9AED4B3"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47.46 (220)</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3229A04"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47.50 (220)</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17B4DC4" w14:textId="7C9B0DFB" w:rsidR="00237FC2" w:rsidRPr="00AA4CAE" w:rsidRDefault="00237FC2" w:rsidP="00A972EC">
            <w:pPr>
              <w:pStyle w:val="Normal0"/>
              <w:spacing w:before="240"/>
              <w:jc w:val="center"/>
              <w:rPr>
                <w:rFonts w:ascii="Times New Roman" w:eastAsia="Times New Roman" w:hAnsi="Times New Roman" w:cs="Times New Roman"/>
                <w:color w:val="000000" w:themeColor="text1"/>
                <w:sz w:val="19"/>
                <w:szCs w:val="19"/>
              </w:rPr>
            </w:pPr>
            <w:r w:rsidRPr="00AA4CAE">
              <w:rPr>
                <w:rFonts w:ascii="Times New Roman" w:eastAsia="Times New Roman" w:hAnsi="Times New Roman" w:cs="Times New Roman"/>
                <w:color w:val="000000" w:themeColor="text1"/>
                <w:sz w:val="24"/>
                <w:szCs w:val="24"/>
                <w:lang w:val="en-US"/>
              </w:rPr>
              <w:t>CeO</w:t>
            </w:r>
            <w:r w:rsidRPr="00AA4CAE">
              <w:rPr>
                <w:rFonts w:ascii="Times New Roman" w:eastAsia="Times New Roman" w:hAnsi="Times New Roman" w:cs="Times New Roman"/>
                <w:color w:val="000000" w:themeColor="text1"/>
                <w:sz w:val="24"/>
                <w:szCs w:val="24"/>
                <w:vertAlign w:val="subscript"/>
                <w:lang w:val="en-US"/>
              </w:rPr>
              <w:t>2</w:t>
            </w:r>
          </w:p>
        </w:tc>
      </w:tr>
      <w:tr w:rsidR="00237FC2" w:rsidRPr="00AA4CAE" w14:paraId="149787B5"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1169218" w14:textId="26558E38"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75.8</w:t>
            </w: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9EF6E66" w14:textId="3B3DB5D6"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16B0410" w14:textId="4975B51F"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187BED0" w14:textId="77777777" w:rsidR="00237FC2" w:rsidRPr="00AA4CAE" w:rsidRDefault="00237FC2" w:rsidP="00A972EC">
            <w:pPr>
              <w:pStyle w:val="Normal0"/>
              <w:spacing w:before="240"/>
              <w:jc w:val="center"/>
              <w:rPr>
                <w:rFonts w:ascii="Times New Roman" w:eastAsia="Times New Roman" w:hAnsi="Times New Roman" w:cs="Times New Roman"/>
                <w:color w:val="FF0000"/>
                <w:sz w:val="24"/>
                <w:szCs w:val="24"/>
              </w:rPr>
            </w:pPr>
            <w:r w:rsidRPr="00AA4CAE">
              <w:rPr>
                <w:rFonts w:ascii="Times New Roman" w:eastAsia="Times New Roman" w:hAnsi="Times New Roman" w:cs="Times New Roman"/>
                <w:color w:val="FF0000"/>
                <w:sz w:val="24"/>
                <w:szCs w:val="24"/>
                <w:lang w:val="en-US"/>
              </w:rPr>
              <w:t>48.56 (103)</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FB02C12" w14:textId="637458EE" w:rsidR="00237FC2" w:rsidRPr="00AA4CAE" w:rsidRDefault="00237FC2" w:rsidP="00A972EC">
            <w:pPr>
              <w:pStyle w:val="Normal0"/>
              <w:spacing w:before="240"/>
              <w:jc w:val="center"/>
              <w:rPr>
                <w:rFonts w:ascii="Times New Roman" w:eastAsia="Times New Roman" w:hAnsi="Times New Roman" w:cs="Times New Roman"/>
                <w:color w:val="FF0000"/>
                <w:sz w:val="19"/>
                <w:szCs w:val="19"/>
              </w:rPr>
            </w:pPr>
            <w:r w:rsidRPr="00AA4CAE">
              <w:rPr>
                <w:rFonts w:ascii="Times New Roman" w:eastAsia="Times New Roman" w:hAnsi="Times New Roman" w:cs="Times New Roman"/>
                <w:color w:val="FF0000"/>
                <w:sz w:val="24"/>
                <w:szCs w:val="24"/>
                <w:lang w:val="en-US"/>
              </w:rPr>
              <w:t>CePO</w:t>
            </w:r>
            <w:r w:rsidRPr="00AA4CAE">
              <w:rPr>
                <w:rFonts w:ascii="Times New Roman" w:eastAsia="Times New Roman" w:hAnsi="Times New Roman" w:cs="Times New Roman"/>
                <w:color w:val="FF0000"/>
                <w:sz w:val="24"/>
                <w:szCs w:val="24"/>
                <w:vertAlign w:val="subscript"/>
                <w:lang w:val="en-US"/>
              </w:rPr>
              <w:t>4</w:t>
            </w:r>
          </w:p>
        </w:tc>
      </w:tr>
      <w:tr w:rsidR="00237FC2" w:rsidRPr="00AA4CAE" w14:paraId="201E2813"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43DE414" w14:textId="43B2530F"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5638505" w14:textId="2B293666"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5F2DBAB" w14:textId="6718B9A0" w:rsidR="00237FC2" w:rsidRPr="00AA4CAE" w:rsidRDefault="00237FC2" w:rsidP="00A972EC">
            <w:pPr>
              <w:pStyle w:val="Normal0"/>
              <w:spacing w:before="240"/>
              <w:jc w:val="center"/>
              <w:rPr>
                <w:rFonts w:ascii="Times New Roman" w:eastAsia="Times New Roman" w:hAnsi="Times New Roman" w:cs="Times New Roman"/>
                <w:color w:val="FF0000"/>
                <w:sz w:val="24"/>
                <w:szCs w:val="24"/>
              </w:rPr>
            </w:pPr>
            <w:r w:rsidRPr="00AA4CAE">
              <w:rPr>
                <w:rFonts w:ascii="Times New Roman" w:eastAsia="Times New Roman" w:hAnsi="Times New Roman" w:cs="Times New Roman"/>
                <w:color w:val="FF0000"/>
                <w:sz w:val="24"/>
                <w:szCs w:val="24"/>
                <w:lang w:val="en-US"/>
              </w:rPr>
              <w:t>52.65 -(232)</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0E21A93" w14:textId="3A960F69" w:rsidR="00237FC2" w:rsidRPr="00AA4CAE" w:rsidRDefault="00237FC2" w:rsidP="00A972EC">
            <w:pPr>
              <w:pStyle w:val="Normal0"/>
              <w:spacing w:before="240"/>
              <w:jc w:val="center"/>
              <w:rPr>
                <w:rFonts w:ascii="Times New Roman" w:eastAsia="Times New Roman" w:hAnsi="Times New Roman" w:cs="Times New Roman"/>
                <w:color w:val="FF0000"/>
                <w:sz w:val="24"/>
                <w:szCs w:val="24"/>
              </w:rPr>
            </w:pPr>
            <w:r w:rsidRPr="00AA4CAE">
              <w:rPr>
                <w:rFonts w:ascii="Times New Roman" w:eastAsia="Times New Roman" w:hAnsi="Times New Roman" w:cs="Times New Roman"/>
                <w:color w:val="FF0000"/>
                <w:sz w:val="24"/>
                <w:szCs w:val="24"/>
                <w:lang w:val="en-US"/>
              </w:rPr>
              <w:t>51.81 -(232)</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D2218CB" w14:textId="0184A152" w:rsidR="00237FC2" w:rsidRPr="00AA4CAE" w:rsidRDefault="00237FC2" w:rsidP="00A972EC">
            <w:pPr>
              <w:pStyle w:val="Normal0"/>
              <w:spacing w:before="240"/>
              <w:jc w:val="center"/>
              <w:rPr>
                <w:rFonts w:ascii="Times New Roman" w:eastAsia="Times New Roman" w:hAnsi="Times New Roman" w:cs="Times New Roman"/>
                <w:color w:val="FF0000"/>
                <w:sz w:val="19"/>
                <w:szCs w:val="19"/>
              </w:rPr>
            </w:pPr>
            <w:r w:rsidRPr="00AA4CAE">
              <w:rPr>
                <w:rFonts w:ascii="Times New Roman" w:eastAsia="Times New Roman" w:hAnsi="Times New Roman" w:cs="Times New Roman"/>
                <w:color w:val="FF0000"/>
                <w:sz w:val="24"/>
                <w:szCs w:val="24"/>
                <w:lang w:val="en-US"/>
              </w:rPr>
              <w:t>CePO</w:t>
            </w:r>
            <w:r w:rsidRPr="00AA4CAE">
              <w:rPr>
                <w:rFonts w:ascii="Times New Roman" w:eastAsia="Times New Roman" w:hAnsi="Times New Roman" w:cs="Times New Roman"/>
                <w:color w:val="FF0000"/>
                <w:sz w:val="24"/>
                <w:szCs w:val="24"/>
                <w:vertAlign w:val="subscript"/>
                <w:lang w:val="en-US"/>
              </w:rPr>
              <w:t>4</w:t>
            </w:r>
          </w:p>
        </w:tc>
      </w:tr>
      <w:tr w:rsidR="00237FC2" w:rsidRPr="00AA4CAE" w14:paraId="1C328311"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FF41760"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55.76 (311)</w:t>
            </w: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23199BD"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56.87 (311)</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3E3B5AA"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56.33 (311)</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1BCF19C"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56.39 (311)</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88D9FA6" w14:textId="582D67C2" w:rsidR="00237FC2" w:rsidRPr="00AA4CAE" w:rsidRDefault="00237FC2" w:rsidP="00A972EC">
            <w:pPr>
              <w:pStyle w:val="Normal0"/>
              <w:spacing w:before="240"/>
              <w:jc w:val="center"/>
              <w:rPr>
                <w:rFonts w:ascii="Times New Roman" w:eastAsia="Times New Roman" w:hAnsi="Times New Roman" w:cs="Times New Roman"/>
                <w:color w:val="000000" w:themeColor="text1"/>
                <w:sz w:val="19"/>
                <w:szCs w:val="19"/>
              </w:rPr>
            </w:pPr>
            <w:r w:rsidRPr="00AA4CAE">
              <w:rPr>
                <w:rFonts w:ascii="Times New Roman" w:eastAsia="Times New Roman" w:hAnsi="Times New Roman" w:cs="Times New Roman"/>
                <w:color w:val="000000" w:themeColor="text1"/>
                <w:sz w:val="24"/>
                <w:szCs w:val="24"/>
                <w:lang w:val="en-US"/>
              </w:rPr>
              <w:t>CeO</w:t>
            </w:r>
            <w:r w:rsidRPr="00AA4CAE">
              <w:rPr>
                <w:rFonts w:ascii="Times New Roman" w:eastAsia="Times New Roman" w:hAnsi="Times New Roman" w:cs="Times New Roman"/>
                <w:color w:val="000000" w:themeColor="text1"/>
                <w:sz w:val="24"/>
                <w:szCs w:val="24"/>
                <w:vertAlign w:val="subscript"/>
                <w:lang w:val="en-US"/>
              </w:rPr>
              <w:t>2</w:t>
            </w:r>
          </w:p>
        </w:tc>
      </w:tr>
      <w:tr w:rsidR="00237FC2" w:rsidRPr="00AA4CAE" w14:paraId="6E0F9D0F"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8DADBE5" w14:textId="29D9F248"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58.93 (222)</w:t>
            </w: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F32CD49"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59.59 (222)</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AFA5558"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59.08 (222)</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0A8D30F"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59.19 (222)</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7B5A1DE" w14:textId="60F25451" w:rsidR="00237FC2" w:rsidRPr="00AA4CAE" w:rsidRDefault="00237FC2" w:rsidP="00A972EC">
            <w:pPr>
              <w:pStyle w:val="Normal0"/>
              <w:spacing w:before="240"/>
              <w:jc w:val="center"/>
              <w:rPr>
                <w:rFonts w:ascii="Times New Roman" w:eastAsia="Times New Roman" w:hAnsi="Times New Roman" w:cs="Times New Roman"/>
                <w:color w:val="000000" w:themeColor="text1"/>
                <w:sz w:val="19"/>
                <w:szCs w:val="19"/>
              </w:rPr>
            </w:pPr>
            <w:r w:rsidRPr="00AA4CAE">
              <w:rPr>
                <w:rFonts w:ascii="Times New Roman" w:eastAsia="Times New Roman" w:hAnsi="Times New Roman" w:cs="Times New Roman"/>
                <w:color w:val="000000" w:themeColor="text1"/>
                <w:sz w:val="24"/>
                <w:szCs w:val="24"/>
                <w:lang w:val="en-US"/>
              </w:rPr>
              <w:t>CeO</w:t>
            </w:r>
            <w:r w:rsidRPr="00AA4CAE">
              <w:rPr>
                <w:rFonts w:ascii="Times New Roman" w:eastAsia="Times New Roman" w:hAnsi="Times New Roman" w:cs="Times New Roman"/>
                <w:color w:val="000000" w:themeColor="text1"/>
                <w:sz w:val="24"/>
                <w:szCs w:val="24"/>
                <w:vertAlign w:val="subscript"/>
                <w:lang w:val="en-US"/>
              </w:rPr>
              <w:t>2</w:t>
            </w:r>
          </w:p>
        </w:tc>
      </w:tr>
      <w:tr w:rsidR="00237FC2" w:rsidRPr="00AA4CAE" w14:paraId="1CF741F0"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809395D"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69.50 (400)</w:t>
            </w: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4EA9ACC" w14:textId="29308468"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69.79 (400)</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741612B" w14:textId="455451DD"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69.42 (400)</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2399F64"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69.43 (400)</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7A4810B" w14:textId="4B99A0BC" w:rsidR="00237FC2" w:rsidRPr="00AA4CAE" w:rsidRDefault="00237FC2" w:rsidP="00A972EC">
            <w:pPr>
              <w:pStyle w:val="Normal0"/>
              <w:spacing w:before="240"/>
              <w:jc w:val="center"/>
              <w:rPr>
                <w:rFonts w:ascii="Times New Roman" w:eastAsia="Times New Roman" w:hAnsi="Times New Roman" w:cs="Times New Roman"/>
                <w:color w:val="000000" w:themeColor="text1"/>
                <w:sz w:val="19"/>
                <w:szCs w:val="19"/>
              </w:rPr>
            </w:pPr>
            <w:r w:rsidRPr="00AA4CAE">
              <w:rPr>
                <w:rFonts w:ascii="Times New Roman" w:eastAsia="Times New Roman" w:hAnsi="Times New Roman" w:cs="Times New Roman"/>
                <w:color w:val="000000" w:themeColor="text1"/>
                <w:sz w:val="24"/>
                <w:szCs w:val="24"/>
                <w:lang w:val="en-US"/>
              </w:rPr>
              <w:t>CeO</w:t>
            </w:r>
            <w:r w:rsidRPr="00AA4CAE">
              <w:rPr>
                <w:rFonts w:ascii="Times New Roman" w:eastAsia="Times New Roman" w:hAnsi="Times New Roman" w:cs="Times New Roman"/>
                <w:color w:val="000000" w:themeColor="text1"/>
                <w:sz w:val="24"/>
                <w:szCs w:val="24"/>
                <w:vertAlign w:val="subscript"/>
                <w:lang w:val="en-US"/>
              </w:rPr>
              <w:t>2</w:t>
            </w:r>
          </w:p>
        </w:tc>
      </w:tr>
      <w:tr w:rsidR="00237FC2" w:rsidRPr="00AA4CAE" w14:paraId="2636BDD8"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4A95DD7" w14:textId="4ED55B15"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64.53</w:t>
            </w: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081F027"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77.12 (331)</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3E6C2FD"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76.61 (331)</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6D32DF1"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76.33 (331)</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E964736" w14:textId="5FB8290E" w:rsidR="00237FC2" w:rsidRPr="00AA4CAE" w:rsidRDefault="00237FC2" w:rsidP="00A972EC">
            <w:pPr>
              <w:pStyle w:val="Normal0"/>
              <w:spacing w:before="240"/>
              <w:jc w:val="center"/>
              <w:rPr>
                <w:rFonts w:ascii="Times New Roman" w:eastAsia="Times New Roman" w:hAnsi="Times New Roman" w:cs="Times New Roman"/>
                <w:color w:val="000000" w:themeColor="text1"/>
                <w:sz w:val="19"/>
                <w:szCs w:val="19"/>
              </w:rPr>
            </w:pPr>
            <w:r w:rsidRPr="00AA4CAE">
              <w:rPr>
                <w:rFonts w:ascii="Times New Roman" w:eastAsia="Times New Roman" w:hAnsi="Times New Roman" w:cs="Times New Roman"/>
                <w:color w:val="000000" w:themeColor="text1"/>
                <w:sz w:val="24"/>
                <w:szCs w:val="24"/>
                <w:lang w:val="en-US"/>
              </w:rPr>
              <w:t>CeO</w:t>
            </w:r>
            <w:r w:rsidRPr="00AA4CAE">
              <w:rPr>
                <w:rFonts w:ascii="Times New Roman" w:eastAsia="Times New Roman" w:hAnsi="Times New Roman" w:cs="Times New Roman"/>
                <w:color w:val="000000" w:themeColor="text1"/>
                <w:sz w:val="24"/>
                <w:szCs w:val="24"/>
                <w:vertAlign w:val="subscript"/>
                <w:lang w:val="en-US"/>
              </w:rPr>
              <w:t>2</w:t>
            </w:r>
          </w:p>
        </w:tc>
      </w:tr>
      <w:tr w:rsidR="00237FC2" w:rsidRPr="00AA4CAE" w14:paraId="45E320F2" w14:textId="77777777" w:rsidTr="00A972EC">
        <w:trPr>
          <w:trHeight w:val="284"/>
          <w:jc w:val="center"/>
        </w:trPr>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D1DD3C0" w14:textId="6A141FA0"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67.96</w:t>
            </w:r>
          </w:p>
        </w:tc>
        <w:tc>
          <w:tcPr>
            <w:tcW w:w="1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C511CC8"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79.55 (420)</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EC9E8B0"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79.09 (420)</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2F0A571" w14:textId="77777777" w:rsidR="00237FC2" w:rsidRPr="00AA4CAE" w:rsidRDefault="00237FC2" w:rsidP="00A972EC">
            <w:pPr>
              <w:pStyle w:val="Normal0"/>
              <w:spacing w:before="240"/>
              <w:jc w:val="center"/>
              <w:rPr>
                <w:rFonts w:ascii="Times New Roman" w:eastAsia="Times New Roman" w:hAnsi="Times New Roman" w:cs="Times New Roman"/>
                <w:color w:val="000000" w:themeColor="text1"/>
                <w:sz w:val="24"/>
                <w:szCs w:val="24"/>
              </w:rPr>
            </w:pPr>
            <w:r w:rsidRPr="00AA4CAE">
              <w:rPr>
                <w:rFonts w:ascii="Times New Roman" w:eastAsia="Times New Roman" w:hAnsi="Times New Roman" w:cs="Times New Roman"/>
                <w:color w:val="000000" w:themeColor="text1"/>
                <w:sz w:val="24"/>
                <w:szCs w:val="24"/>
                <w:lang w:val="en-US"/>
              </w:rPr>
              <w:t>79.17 (420)</w:t>
            </w:r>
          </w:p>
        </w:tc>
        <w:tc>
          <w:tcPr>
            <w:tcW w:w="19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507C37A" w14:textId="370BF958" w:rsidR="00237FC2" w:rsidRPr="00AA4CAE" w:rsidRDefault="00237FC2" w:rsidP="00A972EC">
            <w:pPr>
              <w:pStyle w:val="Normal0"/>
              <w:spacing w:before="240"/>
              <w:jc w:val="center"/>
              <w:rPr>
                <w:rFonts w:ascii="Times New Roman" w:eastAsia="Times New Roman" w:hAnsi="Times New Roman" w:cs="Times New Roman"/>
                <w:color w:val="000000" w:themeColor="text1"/>
                <w:sz w:val="19"/>
                <w:szCs w:val="19"/>
              </w:rPr>
            </w:pPr>
            <w:r w:rsidRPr="00AA4CAE">
              <w:rPr>
                <w:rFonts w:ascii="Times New Roman" w:eastAsia="Times New Roman" w:hAnsi="Times New Roman" w:cs="Times New Roman"/>
                <w:color w:val="000000" w:themeColor="text1"/>
                <w:sz w:val="24"/>
                <w:szCs w:val="24"/>
                <w:lang w:val="en-US"/>
              </w:rPr>
              <w:t>CeO</w:t>
            </w:r>
            <w:r w:rsidRPr="00AA4CAE">
              <w:rPr>
                <w:rFonts w:ascii="Times New Roman" w:eastAsia="Times New Roman" w:hAnsi="Times New Roman" w:cs="Times New Roman"/>
                <w:color w:val="000000" w:themeColor="text1"/>
                <w:sz w:val="24"/>
                <w:szCs w:val="24"/>
                <w:vertAlign w:val="subscript"/>
                <w:lang w:val="en-US"/>
              </w:rPr>
              <w:t>2</w:t>
            </w:r>
          </w:p>
        </w:tc>
      </w:tr>
    </w:tbl>
    <w:p w14:paraId="0A2BAD5F" w14:textId="2B34E465" w:rsidR="00E64659" w:rsidRPr="00AA4CAE" w:rsidRDefault="003D13C1" w:rsidP="00E64659">
      <w:pPr>
        <w:pStyle w:val="Normal0"/>
        <w:spacing w:after="200" w:line="480" w:lineRule="auto"/>
        <w:rPr>
          <w:rFonts w:ascii="Times New Roman" w:eastAsia="Times New Roman" w:hAnsi="Times New Roman" w:cs="Times New Roman"/>
          <w:b/>
          <w:bCs/>
          <w:sz w:val="24"/>
          <w:szCs w:val="24"/>
        </w:rPr>
      </w:pPr>
      <w:r w:rsidRPr="00AA4CAE">
        <w:rPr>
          <w:rFonts w:ascii="Times New Roman" w:eastAsia="Times New Roman" w:hAnsi="Times New Roman" w:cs="Times New Roman"/>
          <w:b/>
          <w:bCs/>
          <w:sz w:val="24"/>
          <w:szCs w:val="24"/>
        </w:rPr>
        <w:t xml:space="preserve">  </w:t>
      </w:r>
    </w:p>
    <w:p w14:paraId="5026961B" w14:textId="0D58290E" w:rsidR="00670F38" w:rsidRPr="00AA4CAE" w:rsidRDefault="385D4A27" w:rsidP="00EB246F">
      <w:pPr>
        <w:pStyle w:val="Normal0"/>
        <w:spacing w:after="200" w:line="240" w:lineRule="auto"/>
        <w:rPr>
          <w:rFonts w:ascii="Times New Roman" w:eastAsia="Times New Roman" w:hAnsi="Times New Roman" w:cs="Times New Roman"/>
          <w:b/>
          <w:bCs/>
          <w:sz w:val="24"/>
          <w:szCs w:val="24"/>
        </w:rPr>
      </w:pPr>
      <w:r w:rsidRPr="00AA4CAE">
        <w:rPr>
          <w:rFonts w:ascii="Times New Roman" w:eastAsia="Times New Roman" w:hAnsi="Times New Roman" w:cs="Times New Roman"/>
          <w:b/>
          <w:bCs/>
          <w:sz w:val="24"/>
          <w:szCs w:val="24"/>
        </w:rPr>
        <w:lastRenderedPageBreak/>
        <w:t>S3 EDX spectra of nanocomposites</w:t>
      </w:r>
    </w:p>
    <w:p w14:paraId="47C75AEC" w14:textId="2CA72EEE" w:rsidR="00A35D3E" w:rsidRPr="00AA4CAE" w:rsidRDefault="00A35D3E" w:rsidP="00E64659">
      <w:pPr>
        <w:pStyle w:val="Normal0"/>
        <w:spacing w:line="360" w:lineRule="auto"/>
        <w:jc w:val="center"/>
        <w:rPr>
          <w:rFonts w:ascii="Times New Roman" w:eastAsia="Times New Roman" w:hAnsi="Times New Roman" w:cs="Times New Roman"/>
          <w:b/>
          <w:bCs/>
          <w:sz w:val="24"/>
          <w:szCs w:val="24"/>
        </w:rPr>
      </w:pPr>
      <w:r w:rsidRPr="00AA4CAE">
        <w:rPr>
          <w:noProof/>
          <w:lang w:val="en-IN" w:eastAsia="en-IN" w:bidi="ar-SA"/>
        </w:rPr>
        <w:drawing>
          <wp:inline distT="0" distB="0" distL="0" distR="0" wp14:anchorId="1724100C" wp14:editId="695B416A">
            <wp:extent cx="4095750" cy="8358233"/>
            <wp:effectExtent l="0" t="0" r="0" b="5080"/>
            <wp:docPr id="3" name="Picture 3" descr="D:\Sir Asked Application File copy\PAPER 1-PNG\TIFF IMAGES\EDAX- ARI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4095750" cy="8358233"/>
                    </a:xfrm>
                    <a:prstGeom prst="rect">
                      <a:avLst/>
                    </a:prstGeom>
                  </pic:spPr>
                </pic:pic>
              </a:graphicData>
            </a:graphic>
          </wp:inline>
        </w:drawing>
      </w:r>
    </w:p>
    <w:p w14:paraId="454D7A73" w14:textId="535406C1" w:rsidR="00EB246F" w:rsidRPr="00AA4CAE" w:rsidRDefault="27ACB037" w:rsidP="00E64659">
      <w:pPr>
        <w:pStyle w:val="Normal0"/>
        <w:spacing w:line="360" w:lineRule="auto"/>
        <w:jc w:val="both"/>
        <w:rPr>
          <w:rFonts w:ascii="Times New Roman" w:eastAsia="Times New Roman" w:hAnsi="Times New Roman" w:cs="Times New Roman"/>
          <w:sz w:val="24"/>
          <w:szCs w:val="24"/>
        </w:rPr>
      </w:pPr>
      <w:r w:rsidRPr="00AA4CAE">
        <w:rPr>
          <w:rFonts w:ascii="Times New Roman" w:eastAsia="Times New Roman" w:hAnsi="Times New Roman" w:cs="Times New Roman"/>
          <w:b/>
          <w:bCs/>
          <w:sz w:val="24"/>
          <w:szCs w:val="24"/>
        </w:rPr>
        <w:lastRenderedPageBreak/>
        <w:t>Fig. S1</w:t>
      </w:r>
      <w:r w:rsidRPr="00AA4CAE">
        <w:rPr>
          <w:rFonts w:ascii="Times New Roman" w:eastAsia="Times New Roman" w:hAnsi="Times New Roman" w:cs="Times New Roman"/>
          <w:sz w:val="24"/>
          <w:szCs w:val="24"/>
        </w:rPr>
        <w:t xml:space="preserve"> EDX spectra of (a) CeNC@T1, (b) CeNC@T2, (c) CeNC@T3 and (d) Ag-CeNC@T3.</w:t>
      </w:r>
    </w:p>
    <w:p w14:paraId="0CB6E8E3" w14:textId="531B252D" w:rsidR="00307621" w:rsidRPr="00AA4CAE" w:rsidRDefault="1A5A499C" w:rsidP="00307621">
      <w:pPr>
        <w:pStyle w:val="Normal0"/>
        <w:spacing w:after="200" w:line="480" w:lineRule="auto"/>
        <w:rPr>
          <w:rFonts w:ascii="Times New Roman" w:eastAsia="Times New Roman" w:hAnsi="Times New Roman" w:cs="Times New Roman"/>
          <w:b/>
          <w:bCs/>
          <w:sz w:val="24"/>
          <w:szCs w:val="24"/>
        </w:rPr>
      </w:pPr>
      <w:r w:rsidRPr="00AA4CAE">
        <w:rPr>
          <w:rFonts w:ascii="Times New Roman" w:eastAsia="Times New Roman" w:hAnsi="Times New Roman" w:cs="Times New Roman"/>
          <w:b/>
          <w:bCs/>
          <w:sz w:val="24"/>
          <w:szCs w:val="24"/>
        </w:rPr>
        <w:t>S4 CIE diagram of nanocomposites</w:t>
      </w:r>
    </w:p>
    <w:p w14:paraId="7004990C" w14:textId="1E8BE05D" w:rsidR="1A5A499C" w:rsidRPr="00AA4CAE" w:rsidRDefault="1A5A499C" w:rsidP="1A5A499C">
      <w:pPr>
        <w:pStyle w:val="Normal0"/>
        <w:spacing w:after="200" w:line="480" w:lineRule="auto"/>
        <w:jc w:val="center"/>
      </w:pPr>
      <w:r w:rsidRPr="00AA4CAE">
        <w:rPr>
          <w:noProof/>
          <w:lang w:val="en-IN" w:eastAsia="en-IN" w:bidi="ar-SA"/>
        </w:rPr>
        <w:drawing>
          <wp:inline distT="0" distB="0" distL="0" distR="0" wp14:anchorId="6ED8DB1A" wp14:editId="544A3C3C">
            <wp:extent cx="5548313" cy="2219325"/>
            <wp:effectExtent l="19050" t="19050" r="14605" b="9525"/>
            <wp:docPr id="1401679535" name="Picture 140167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6500" cy="2222600"/>
                    </a:xfrm>
                    <a:prstGeom prst="rect">
                      <a:avLst/>
                    </a:prstGeom>
                    <a:ln w="9525">
                      <a:solidFill>
                        <a:srgbClr val="FFFF00"/>
                      </a:solidFill>
                      <a:prstDash val="solid"/>
                    </a:ln>
                  </pic:spPr>
                </pic:pic>
              </a:graphicData>
            </a:graphic>
          </wp:inline>
        </w:drawing>
      </w:r>
    </w:p>
    <w:p w14:paraId="0D70EE16" w14:textId="57DF7054" w:rsidR="00307621" w:rsidRPr="00AA4CAE" w:rsidRDefault="1A5A499C" w:rsidP="21F56B08">
      <w:pPr>
        <w:pStyle w:val="Normal0"/>
        <w:spacing w:after="200" w:line="480" w:lineRule="auto"/>
        <w:jc w:val="center"/>
        <w:rPr>
          <w:rFonts w:ascii="Times New Roman" w:eastAsia="Times New Roman" w:hAnsi="Times New Roman" w:cs="Times New Roman"/>
          <w:sz w:val="24"/>
          <w:szCs w:val="24"/>
        </w:rPr>
      </w:pPr>
      <w:r w:rsidRPr="00AA4CAE">
        <w:rPr>
          <w:rFonts w:ascii="Times New Roman" w:eastAsia="Times New Roman" w:hAnsi="Times New Roman" w:cs="Times New Roman"/>
          <w:b/>
          <w:bCs/>
          <w:sz w:val="24"/>
          <w:szCs w:val="24"/>
        </w:rPr>
        <w:t>Fig. S2</w:t>
      </w:r>
      <w:r w:rsidRPr="00AA4CAE">
        <w:rPr>
          <w:rFonts w:ascii="Times New Roman" w:eastAsia="Times New Roman" w:hAnsi="Times New Roman" w:cs="Times New Roman"/>
          <w:sz w:val="24"/>
          <w:szCs w:val="24"/>
        </w:rPr>
        <w:t xml:space="preserve"> CIE diagram of (a) CeNC@T3 and (b) Ag-CeNC@T3 (</w:t>
      </w:r>
      <w:proofErr w:type="spellStart"/>
      <w:r w:rsidRPr="00AA4CAE">
        <w:rPr>
          <w:rFonts w:ascii="Times New Roman" w:eastAsia="Times New Roman" w:hAnsi="Times New Roman" w:cs="Times New Roman"/>
          <w:sz w:val="24"/>
          <w:szCs w:val="24"/>
        </w:rPr>
        <w:t>λ</w:t>
      </w:r>
      <w:r w:rsidRPr="00AA4CAE">
        <w:rPr>
          <w:rFonts w:ascii="Times New Roman" w:eastAsia="Times New Roman" w:hAnsi="Times New Roman" w:cs="Times New Roman"/>
          <w:sz w:val="24"/>
          <w:szCs w:val="24"/>
          <w:vertAlign w:val="subscript"/>
        </w:rPr>
        <w:t>ex</w:t>
      </w:r>
      <w:proofErr w:type="spellEnd"/>
      <w:r w:rsidRPr="00AA4CAE">
        <w:rPr>
          <w:rFonts w:ascii="Times New Roman" w:eastAsia="Times New Roman" w:hAnsi="Times New Roman" w:cs="Times New Roman"/>
          <w:sz w:val="24"/>
          <w:szCs w:val="24"/>
        </w:rPr>
        <w:t>= 220 nm).</w:t>
      </w:r>
    </w:p>
    <w:p w14:paraId="7C389ABA" w14:textId="75E70B87" w:rsidR="00670F38" w:rsidRPr="00AA4CAE" w:rsidRDefault="1A5A499C" w:rsidP="00670F38">
      <w:pPr>
        <w:pStyle w:val="Normal0"/>
        <w:spacing w:after="200" w:line="480" w:lineRule="auto"/>
        <w:rPr>
          <w:rFonts w:ascii="Times New Roman" w:eastAsia="Times New Roman" w:hAnsi="Times New Roman" w:cs="Times New Roman"/>
          <w:b/>
          <w:bCs/>
          <w:sz w:val="24"/>
          <w:szCs w:val="24"/>
        </w:rPr>
      </w:pPr>
      <w:r w:rsidRPr="00AA4CAE">
        <w:rPr>
          <w:rFonts w:ascii="Times New Roman" w:eastAsia="Times New Roman" w:hAnsi="Times New Roman" w:cs="Times New Roman"/>
          <w:b/>
          <w:bCs/>
          <w:sz w:val="24"/>
          <w:szCs w:val="24"/>
        </w:rPr>
        <w:t xml:space="preserve">S5 Selectivity of CeNC@T3 to various metal ions at 0.05 M concentration </w:t>
      </w:r>
    </w:p>
    <w:p w14:paraId="5ED0FC38" w14:textId="32179B80" w:rsidR="1A5A499C" w:rsidRPr="00AA4CAE" w:rsidRDefault="1A5A499C" w:rsidP="00E64659">
      <w:pPr>
        <w:pStyle w:val="Normal0"/>
        <w:spacing w:after="200" w:line="360" w:lineRule="auto"/>
        <w:jc w:val="center"/>
      </w:pPr>
      <w:r w:rsidRPr="00AA4CAE">
        <w:rPr>
          <w:noProof/>
          <w:lang w:val="en-IN" w:eastAsia="en-IN" w:bidi="ar-SA"/>
        </w:rPr>
        <w:drawing>
          <wp:inline distT="0" distB="0" distL="0" distR="0" wp14:anchorId="5170B458" wp14:editId="42289225">
            <wp:extent cx="5632706" cy="4400550"/>
            <wp:effectExtent l="19050" t="19050" r="25400" b="19050"/>
            <wp:docPr id="596910469" name="Picture 5969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4546" cy="4433237"/>
                    </a:xfrm>
                    <a:prstGeom prst="rect">
                      <a:avLst/>
                    </a:prstGeom>
                    <a:ln w="9525">
                      <a:solidFill>
                        <a:srgbClr val="FFFF00"/>
                      </a:solidFill>
                      <a:prstDash val="solid"/>
                    </a:ln>
                  </pic:spPr>
                </pic:pic>
              </a:graphicData>
            </a:graphic>
          </wp:inline>
        </w:drawing>
      </w:r>
    </w:p>
    <w:p w14:paraId="24B2F1AF" w14:textId="297B7461" w:rsidR="00EB246F" w:rsidRPr="00AA4CAE" w:rsidRDefault="1A5A499C" w:rsidP="00E64659">
      <w:pPr>
        <w:pStyle w:val="Normal0"/>
        <w:spacing w:after="200" w:line="360" w:lineRule="auto"/>
        <w:jc w:val="center"/>
        <w:rPr>
          <w:rFonts w:ascii="Times New Roman" w:eastAsia="Times New Roman" w:hAnsi="Times New Roman" w:cs="Times New Roman"/>
          <w:sz w:val="24"/>
          <w:szCs w:val="24"/>
        </w:rPr>
      </w:pPr>
      <w:r w:rsidRPr="00AA4CAE">
        <w:rPr>
          <w:rFonts w:ascii="Times New Roman" w:eastAsia="Times New Roman" w:hAnsi="Times New Roman" w:cs="Times New Roman"/>
          <w:b/>
          <w:bCs/>
          <w:sz w:val="24"/>
          <w:szCs w:val="24"/>
        </w:rPr>
        <w:lastRenderedPageBreak/>
        <w:t>Fig. S3.</w:t>
      </w:r>
      <w:r w:rsidRPr="00AA4CAE">
        <w:rPr>
          <w:rFonts w:ascii="Times New Roman" w:eastAsia="Times New Roman" w:hAnsi="Times New Roman" w:cs="Times New Roman"/>
          <w:sz w:val="24"/>
          <w:szCs w:val="24"/>
        </w:rPr>
        <w:t xml:space="preserve"> Selectivity of CeNC@T3 to various metal ions at 0.05 M concentration.</w:t>
      </w:r>
    </w:p>
    <w:p w14:paraId="114E9049" w14:textId="1BD934A7" w:rsidR="00670F38" w:rsidRPr="00AA4CAE" w:rsidRDefault="1A5A499C" w:rsidP="00A972EC">
      <w:pPr>
        <w:pStyle w:val="Normal0"/>
        <w:spacing w:after="200" w:line="360" w:lineRule="auto"/>
        <w:rPr>
          <w:rFonts w:ascii="Times New Roman" w:eastAsia="Times New Roman" w:hAnsi="Times New Roman" w:cs="Times New Roman"/>
          <w:b/>
          <w:bCs/>
          <w:sz w:val="24"/>
          <w:szCs w:val="24"/>
        </w:rPr>
      </w:pPr>
      <w:r w:rsidRPr="00AA4CAE">
        <w:rPr>
          <w:rFonts w:ascii="Times New Roman" w:eastAsia="Times New Roman" w:hAnsi="Times New Roman" w:cs="Times New Roman"/>
          <w:b/>
          <w:bCs/>
          <w:sz w:val="24"/>
          <w:szCs w:val="24"/>
        </w:rPr>
        <w:t>S6. Sensing of different metal by CeNC@T3</w:t>
      </w:r>
    </w:p>
    <w:p w14:paraId="7BC8D066" w14:textId="1E206BF3" w:rsidR="1A5A499C" w:rsidRPr="00AA4CAE" w:rsidRDefault="1A5A499C" w:rsidP="1A5A499C">
      <w:pPr>
        <w:pStyle w:val="Normal0"/>
        <w:spacing w:after="200" w:line="360" w:lineRule="auto"/>
        <w:jc w:val="center"/>
      </w:pPr>
      <w:r w:rsidRPr="00AA4CAE">
        <w:rPr>
          <w:noProof/>
          <w:lang w:val="en-IN" w:eastAsia="en-IN" w:bidi="ar-SA"/>
        </w:rPr>
        <w:drawing>
          <wp:inline distT="0" distB="0" distL="0" distR="0" wp14:anchorId="20BF6ADC" wp14:editId="0FCDCCE5">
            <wp:extent cx="5574736" cy="4448175"/>
            <wp:effectExtent l="19050" t="19050" r="26035" b="9525"/>
            <wp:docPr id="766210279" name="Picture 76621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7477" cy="4458341"/>
                    </a:xfrm>
                    <a:prstGeom prst="rect">
                      <a:avLst/>
                    </a:prstGeom>
                    <a:ln w="9525">
                      <a:solidFill>
                        <a:srgbClr val="FFFF00"/>
                      </a:solidFill>
                      <a:prstDash val="solid"/>
                    </a:ln>
                  </pic:spPr>
                </pic:pic>
              </a:graphicData>
            </a:graphic>
          </wp:inline>
        </w:drawing>
      </w:r>
    </w:p>
    <w:p w14:paraId="3EDAC7C9" w14:textId="5C8A6A74" w:rsidR="00A972EC" w:rsidRPr="00AA4CAE" w:rsidRDefault="3391A122" w:rsidP="00EB246F">
      <w:pPr>
        <w:pStyle w:val="Normal0"/>
        <w:spacing w:after="200" w:line="240" w:lineRule="auto"/>
        <w:jc w:val="center"/>
        <w:rPr>
          <w:rFonts w:ascii="Times New Roman" w:eastAsia="Times New Roman" w:hAnsi="Times New Roman" w:cs="Times New Roman"/>
          <w:sz w:val="24"/>
          <w:szCs w:val="24"/>
        </w:rPr>
      </w:pPr>
      <w:r w:rsidRPr="00AA4CAE">
        <w:rPr>
          <w:rFonts w:ascii="Times New Roman" w:eastAsia="Times New Roman" w:hAnsi="Times New Roman" w:cs="Times New Roman"/>
          <w:b/>
          <w:bCs/>
          <w:sz w:val="24"/>
          <w:szCs w:val="24"/>
        </w:rPr>
        <w:t>Fig. S4.</w:t>
      </w:r>
      <w:r w:rsidRPr="00AA4CAE">
        <w:rPr>
          <w:rFonts w:ascii="Times New Roman" w:eastAsia="Times New Roman" w:hAnsi="Times New Roman" w:cs="Times New Roman"/>
          <w:sz w:val="24"/>
          <w:szCs w:val="24"/>
        </w:rPr>
        <w:t xml:space="preserve"> Sensing of different metal ions (0.05 M) by CeNC@T3.</w:t>
      </w:r>
    </w:p>
    <w:p w14:paraId="64FECE3B" w14:textId="77777777" w:rsidR="00E64659" w:rsidRPr="00AA4CAE" w:rsidRDefault="00E64659" w:rsidP="27ACB037">
      <w:pPr>
        <w:pStyle w:val="Normal0"/>
        <w:spacing w:after="200" w:line="480" w:lineRule="auto"/>
        <w:jc w:val="both"/>
        <w:rPr>
          <w:rFonts w:ascii="Times New Roman" w:eastAsia="Times New Roman" w:hAnsi="Times New Roman" w:cs="Times New Roman"/>
          <w:b/>
          <w:bCs/>
          <w:sz w:val="24"/>
          <w:szCs w:val="24"/>
        </w:rPr>
      </w:pPr>
    </w:p>
    <w:p w14:paraId="4AFEE514" w14:textId="77777777" w:rsidR="00E64659" w:rsidRPr="00AA4CAE" w:rsidRDefault="00E64659" w:rsidP="27ACB037">
      <w:pPr>
        <w:pStyle w:val="Normal0"/>
        <w:spacing w:after="200" w:line="480" w:lineRule="auto"/>
        <w:jc w:val="both"/>
        <w:rPr>
          <w:rFonts w:ascii="Times New Roman" w:eastAsia="Times New Roman" w:hAnsi="Times New Roman" w:cs="Times New Roman"/>
          <w:b/>
          <w:bCs/>
          <w:sz w:val="24"/>
          <w:szCs w:val="24"/>
        </w:rPr>
      </w:pPr>
    </w:p>
    <w:p w14:paraId="35EB031A" w14:textId="77777777" w:rsidR="00E64659" w:rsidRPr="00AA4CAE" w:rsidRDefault="00E64659" w:rsidP="27ACB037">
      <w:pPr>
        <w:pStyle w:val="Normal0"/>
        <w:spacing w:after="200" w:line="480" w:lineRule="auto"/>
        <w:jc w:val="both"/>
        <w:rPr>
          <w:rFonts w:ascii="Times New Roman" w:eastAsia="Times New Roman" w:hAnsi="Times New Roman" w:cs="Times New Roman"/>
          <w:b/>
          <w:bCs/>
          <w:sz w:val="24"/>
          <w:szCs w:val="24"/>
        </w:rPr>
      </w:pPr>
    </w:p>
    <w:p w14:paraId="003DC074" w14:textId="77777777" w:rsidR="00E64659" w:rsidRPr="00AA4CAE" w:rsidRDefault="00E64659" w:rsidP="27ACB037">
      <w:pPr>
        <w:pStyle w:val="Normal0"/>
        <w:spacing w:after="200" w:line="480" w:lineRule="auto"/>
        <w:jc w:val="both"/>
        <w:rPr>
          <w:rFonts w:ascii="Times New Roman" w:eastAsia="Times New Roman" w:hAnsi="Times New Roman" w:cs="Times New Roman"/>
          <w:b/>
          <w:bCs/>
          <w:sz w:val="24"/>
          <w:szCs w:val="24"/>
        </w:rPr>
      </w:pPr>
    </w:p>
    <w:p w14:paraId="7496D29E" w14:textId="77777777" w:rsidR="00E64659" w:rsidRPr="00AA4CAE" w:rsidRDefault="00E64659" w:rsidP="27ACB037">
      <w:pPr>
        <w:pStyle w:val="Normal0"/>
        <w:spacing w:after="200" w:line="480" w:lineRule="auto"/>
        <w:jc w:val="both"/>
        <w:rPr>
          <w:rFonts w:ascii="Times New Roman" w:eastAsia="Times New Roman" w:hAnsi="Times New Roman" w:cs="Times New Roman"/>
          <w:b/>
          <w:bCs/>
          <w:sz w:val="24"/>
          <w:szCs w:val="24"/>
        </w:rPr>
      </w:pPr>
    </w:p>
    <w:p w14:paraId="7BB35404" w14:textId="77777777" w:rsidR="00E64659" w:rsidRPr="00AA4CAE" w:rsidRDefault="00E64659" w:rsidP="27ACB037">
      <w:pPr>
        <w:pStyle w:val="Normal0"/>
        <w:spacing w:after="200" w:line="480" w:lineRule="auto"/>
        <w:jc w:val="both"/>
        <w:rPr>
          <w:rFonts w:ascii="Times New Roman" w:eastAsia="Times New Roman" w:hAnsi="Times New Roman" w:cs="Times New Roman"/>
          <w:b/>
          <w:bCs/>
          <w:sz w:val="24"/>
          <w:szCs w:val="24"/>
        </w:rPr>
      </w:pPr>
    </w:p>
    <w:p w14:paraId="228F7F5F" w14:textId="77777777" w:rsidR="00E64659" w:rsidRPr="00AA4CAE" w:rsidRDefault="00E64659" w:rsidP="27ACB037">
      <w:pPr>
        <w:pStyle w:val="Normal0"/>
        <w:spacing w:after="200" w:line="480" w:lineRule="auto"/>
        <w:jc w:val="both"/>
        <w:rPr>
          <w:rFonts w:ascii="Times New Roman" w:eastAsia="Times New Roman" w:hAnsi="Times New Roman" w:cs="Times New Roman"/>
          <w:b/>
          <w:bCs/>
          <w:sz w:val="24"/>
          <w:szCs w:val="24"/>
        </w:rPr>
      </w:pPr>
    </w:p>
    <w:p w14:paraId="29A6D588" w14:textId="77777777" w:rsidR="00E64659" w:rsidRPr="00AA4CAE" w:rsidRDefault="00E64659" w:rsidP="27ACB037">
      <w:pPr>
        <w:pStyle w:val="Normal0"/>
        <w:spacing w:after="200" w:line="480" w:lineRule="auto"/>
        <w:jc w:val="both"/>
        <w:rPr>
          <w:rFonts w:ascii="Times New Roman" w:eastAsia="Times New Roman" w:hAnsi="Times New Roman" w:cs="Times New Roman"/>
          <w:b/>
          <w:bCs/>
          <w:sz w:val="24"/>
          <w:szCs w:val="24"/>
        </w:rPr>
      </w:pPr>
    </w:p>
    <w:p w14:paraId="3DA1D092" w14:textId="09FC2868" w:rsidR="00670F38" w:rsidRPr="00AA4CAE" w:rsidRDefault="1A5A499C" w:rsidP="27ACB037">
      <w:pPr>
        <w:pStyle w:val="Normal0"/>
        <w:spacing w:after="200" w:line="480" w:lineRule="auto"/>
        <w:jc w:val="both"/>
        <w:rPr>
          <w:rFonts w:ascii="Times New Roman" w:eastAsia="Times New Roman" w:hAnsi="Times New Roman" w:cs="Times New Roman"/>
          <w:b/>
          <w:bCs/>
          <w:sz w:val="24"/>
          <w:szCs w:val="24"/>
        </w:rPr>
      </w:pPr>
      <w:r w:rsidRPr="00AA4CAE">
        <w:rPr>
          <w:rFonts w:ascii="Times New Roman" w:eastAsia="Times New Roman" w:hAnsi="Times New Roman" w:cs="Times New Roman"/>
          <w:b/>
          <w:bCs/>
          <w:sz w:val="24"/>
          <w:szCs w:val="24"/>
        </w:rPr>
        <w:t>S7. Emission spectra of CeNC@T3 with Pb</w:t>
      </w:r>
      <w:r w:rsidRPr="00AA4CAE">
        <w:rPr>
          <w:rFonts w:ascii="Times New Roman" w:eastAsia="Times New Roman" w:hAnsi="Times New Roman" w:cs="Times New Roman"/>
          <w:b/>
          <w:bCs/>
          <w:sz w:val="24"/>
          <w:szCs w:val="24"/>
          <w:vertAlign w:val="superscript"/>
        </w:rPr>
        <w:t>2+</w:t>
      </w:r>
      <w:r w:rsidRPr="00AA4CAE">
        <w:rPr>
          <w:rFonts w:ascii="Times New Roman" w:eastAsia="Times New Roman" w:hAnsi="Times New Roman" w:cs="Times New Roman"/>
          <w:b/>
          <w:bCs/>
          <w:sz w:val="24"/>
          <w:szCs w:val="24"/>
        </w:rPr>
        <w:t xml:space="preserve"> ions </w:t>
      </w:r>
    </w:p>
    <w:p w14:paraId="19E6DEDC" w14:textId="159B5344" w:rsidR="1A5A499C" w:rsidRPr="00AA4CAE" w:rsidRDefault="1A5A499C" w:rsidP="1A5A499C">
      <w:pPr>
        <w:pStyle w:val="Normal0"/>
        <w:spacing w:after="200" w:line="480" w:lineRule="auto"/>
        <w:jc w:val="center"/>
      </w:pPr>
      <w:r w:rsidRPr="00AA4CAE">
        <w:rPr>
          <w:noProof/>
          <w:lang w:val="en-IN" w:eastAsia="en-IN" w:bidi="ar-SA"/>
        </w:rPr>
        <w:drawing>
          <wp:inline distT="0" distB="0" distL="0" distR="0" wp14:anchorId="290C026C" wp14:editId="79411B53">
            <wp:extent cx="5649657" cy="4460875"/>
            <wp:effectExtent l="19050" t="19050" r="27305" b="15875"/>
            <wp:docPr id="1798421404" name="Picture 179842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1605" cy="4470309"/>
                    </a:xfrm>
                    <a:prstGeom prst="rect">
                      <a:avLst/>
                    </a:prstGeom>
                    <a:ln w="9525">
                      <a:solidFill>
                        <a:srgbClr val="FFFF00"/>
                      </a:solidFill>
                      <a:prstDash val="solid"/>
                    </a:ln>
                  </pic:spPr>
                </pic:pic>
              </a:graphicData>
            </a:graphic>
          </wp:inline>
        </w:drawing>
      </w:r>
    </w:p>
    <w:p w14:paraId="0000002E" w14:textId="24D06767" w:rsidR="00000C65" w:rsidRPr="00AA4CAE" w:rsidRDefault="3391A122">
      <w:pPr>
        <w:pStyle w:val="Normal0"/>
        <w:spacing w:after="200" w:line="480" w:lineRule="auto"/>
        <w:jc w:val="both"/>
        <w:rPr>
          <w:rFonts w:ascii="Times New Roman" w:eastAsia="Times New Roman" w:hAnsi="Times New Roman" w:cs="Times New Roman"/>
          <w:sz w:val="24"/>
          <w:szCs w:val="24"/>
        </w:rPr>
      </w:pPr>
      <w:r w:rsidRPr="00AA4CAE">
        <w:rPr>
          <w:rFonts w:ascii="Times New Roman" w:eastAsia="Times New Roman" w:hAnsi="Times New Roman" w:cs="Times New Roman"/>
          <w:b/>
          <w:bCs/>
          <w:sz w:val="24"/>
          <w:szCs w:val="24"/>
        </w:rPr>
        <w:t xml:space="preserve">Fig. S5. </w:t>
      </w:r>
      <w:r w:rsidRPr="00AA4CAE">
        <w:rPr>
          <w:rFonts w:ascii="Times New Roman" w:eastAsia="Times New Roman" w:hAnsi="Times New Roman" w:cs="Times New Roman"/>
          <w:sz w:val="24"/>
          <w:szCs w:val="24"/>
        </w:rPr>
        <w:t>Emission spectra of CeNC@T3 with Pb</w:t>
      </w:r>
      <w:r w:rsidRPr="00AA4CAE">
        <w:rPr>
          <w:rFonts w:ascii="Times New Roman" w:eastAsia="Times New Roman" w:hAnsi="Times New Roman" w:cs="Times New Roman"/>
          <w:sz w:val="24"/>
          <w:szCs w:val="24"/>
          <w:vertAlign w:val="superscript"/>
        </w:rPr>
        <w:t>2+</w:t>
      </w:r>
      <w:r w:rsidRPr="00AA4CAE">
        <w:rPr>
          <w:rFonts w:ascii="Times New Roman" w:eastAsia="Times New Roman" w:hAnsi="Times New Roman" w:cs="Times New Roman"/>
          <w:sz w:val="24"/>
          <w:szCs w:val="24"/>
        </w:rPr>
        <w:t xml:space="preserve"> ions in the range of 5x10</w:t>
      </w:r>
      <w:r w:rsidRPr="00AA4CAE">
        <w:rPr>
          <w:rFonts w:ascii="Times New Roman" w:eastAsia="Times New Roman" w:hAnsi="Times New Roman" w:cs="Times New Roman"/>
          <w:sz w:val="24"/>
          <w:szCs w:val="24"/>
          <w:vertAlign w:val="superscript"/>
        </w:rPr>
        <w:t>-9</w:t>
      </w:r>
      <w:r w:rsidRPr="00AA4CAE">
        <w:rPr>
          <w:rFonts w:ascii="Times New Roman" w:eastAsia="Times New Roman" w:hAnsi="Times New Roman" w:cs="Times New Roman"/>
          <w:sz w:val="24"/>
          <w:szCs w:val="24"/>
        </w:rPr>
        <w:t xml:space="preserve"> M to 3x10</w:t>
      </w:r>
      <w:r w:rsidRPr="00AA4CAE">
        <w:rPr>
          <w:rFonts w:ascii="Times New Roman" w:eastAsia="Times New Roman" w:hAnsi="Times New Roman" w:cs="Times New Roman"/>
          <w:sz w:val="24"/>
          <w:szCs w:val="24"/>
          <w:vertAlign w:val="superscript"/>
        </w:rPr>
        <w:t>-5</w:t>
      </w:r>
      <w:r w:rsidRPr="00AA4CAE">
        <w:rPr>
          <w:rFonts w:ascii="Times New Roman" w:eastAsia="Times New Roman" w:hAnsi="Times New Roman" w:cs="Times New Roman"/>
          <w:sz w:val="24"/>
          <w:szCs w:val="24"/>
        </w:rPr>
        <w:t xml:space="preserve"> M (</w:t>
      </w:r>
      <w:proofErr w:type="spellStart"/>
      <w:r w:rsidRPr="00AA4CAE">
        <w:rPr>
          <w:rFonts w:ascii="Times New Roman" w:eastAsia="Times New Roman" w:hAnsi="Times New Roman" w:cs="Times New Roman"/>
          <w:sz w:val="24"/>
          <w:szCs w:val="24"/>
        </w:rPr>
        <w:t>λ</w:t>
      </w:r>
      <w:r w:rsidRPr="00AA4CAE">
        <w:rPr>
          <w:rFonts w:ascii="Times New Roman" w:eastAsia="Times New Roman" w:hAnsi="Times New Roman" w:cs="Times New Roman"/>
          <w:sz w:val="24"/>
          <w:szCs w:val="24"/>
          <w:vertAlign w:val="subscript"/>
        </w:rPr>
        <w:t>ex</w:t>
      </w:r>
      <w:proofErr w:type="spellEnd"/>
      <w:r w:rsidRPr="00AA4CAE">
        <w:rPr>
          <w:rFonts w:ascii="Times New Roman" w:eastAsia="Times New Roman" w:hAnsi="Times New Roman" w:cs="Times New Roman"/>
          <w:sz w:val="24"/>
          <w:szCs w:val="24"/>
        </w:rPr>
        <w:t>= 220 nm).</w:t>
      </w:r>
    </w:p>
    <w:p w14:paraId="2A382777" w14:textId="77777777" w:rsidR="00E64659" w:rsidRPr="00AA4CAE" w:rsidRDefault="00E64659">
      <w:pPr>
        <w:pStyle w:val="Normal0"/>
        <w:spacing w:after="200" w:line="480" w:lineRule="auto"/>
        <w:jc w:val="both"/>
        <w:rPr>
          <w:rFonts w:ascii="Times New Roman" w:eastAsia="Times New Roman" w:hAnsi="Times New Roman" w:cs="Times New Roman"/>
          <w:b/>
          <w:bCs/>
          <w:sz w:val="24"/>
          <w:szCs w:val="24"/>
        </w:rPr>
      </w:pPr>
    </w:p>
    <w:p w14:paraId="32C6B600" w14:textId="77777777" w:rsidR="00E64659" w:rsidRPr="00AA4CAE" w:rsidRDefault="00E64659">
      <w:pPr>
        <w:pStyle w:val="Normal0"/>
        <w:spacing w:after="200" w:line="480" w:lineRule="auto"/>
        <w:jc w:val="both"/>
        <w:rPr>
          <w:rFonts w:ascii="Times New Roman" w:eastAsia="Times New Roman" w:hAnsi="Times New Roman" w:cs="Times New Roman"/>
          <w:b/>
          <w:bCs/>
          <w:sz w:val="24"/>
          <w:szCs w:val="24"/>
        </w:rPr>
      </w:pPr>
    </w:p>
    <w:p w14:paraId="32DB4B81" w14:textId="77777777" w:rsidR="00E64659" w:rsidRPr="00AA4CAE" w:rsidRDefault="00E64659">
      <w:pPr>
        <w:pStyle w:val="Normal0"/>
        <w:spacing w:after="200" w:line="480" w:lineRule="auto"/>
        <w:jc w:val="both"/>
        <w:rPr>
          <w:rFonts w:ascii="Times New Roman" w:eastAsia="Times New Roman" w:hAnsi="Times New Roman" w:cs="Times New Roman"/>
          <w:b/>
          <w:bCs/>
          <w:sz w:val="24"/>
          <w:szCs w:val="24"/>
        </w:rPr>
      </w:pPr>
    </w:p>
    <w:p w14:paraId="03C6C042" w14:textId="77777777" w:rsidR="00E64659" w:rsidRPr="00AA4CAE" w:rsidRDefault="00E64659">
      <w:pPr>
        <w:pStyle w:val="Normal0"/>
        <w:spacing w:after="200" w:line="480" w:lineRule="auto"/>
        <w:jc w:val="both"/>
        <w:rPr>
          <w:rFonts w:ascii="Times New Roman" w:eastAsia="Times New Roman" w:hAnsi="Times New Roman" w:cs="Times New Roman"/>
          <w:b/>
          <w:bCs/>
          <w:sz w:val="24"/>
          <w:szCs w:val="24"/>
        </w:rPr>
      </w:pPr>
    </w:p>
    <w:p w14:paraId="41DFB3EA" w14:textId="77777777" w:rsidR="00E64659" w:rsidRPr="00AA4CAE" w:rsidRDefault="00E64659">
      <w:pPr>
        <w:pStyle w:val="Normal0"/>
        <w:spacing w:after="200" w:line="480" w:lineRule="auto"/>
        <w:jc w:val="both"/>
        <w:rPr>
          <w:rFonts w:ascii="Times New Roman" w:eastAsia="Times New Roman" w:hAnsi="Times New Roman" w:cs="Times New Roman"/>
          <w:b/>
          <w:bCs/>
          <w:sz w:val="24"/>
          <w:szCs w:val="24"/>
        </w:rPr>
      </w:pPr>
    </w:p>
    <w:p w14:paraId="3C81A40A" w14:textId="77777777" w:rsidR="00E64659" w:rsidRPr="00AA4CAE" w:rsidRDefault="00E64659">
      <w:pPr>
        <w:pStyle w:val="Normal0"/>
        <w:spacing w:after="200" w:line="480" w:lineRule="auto"/>
        <w:jc w:val="both"/>
        <w:rPr>
          <w:rFonts w:ascii="Times New Roman" w:eastAsia="Times New Roman" w:hAnsi="Times New Roman" w:cs="Times New Roman"/>
          <w:b/>
          <w:bCs/>
          <w:sz w:val="24"/>
          <w:szCs w:val="24"/>
        </w:rPr>
      </w:pPr>
    </w:p>
    <w:p w14:paraId="00105425" w14:textId="7E05B870" w:rsidR="00CD1F0B" w:rsidRPr="00AA4CAE" w:rsidRDefault="1A5A499C">
      <w:pPr>
        <w:pStyle w:val="Normal0"/>
        <w:spacing w:after="200" w:line="480" w:lineRule="auto"/>
        <w:jc w:val="both"/>
        <w:rPr>
          <w:rFonts w:ascii="Times New Roman" w:eastAsia="Times New Roman" w:hAnsi="Times New Roman" w:cs="Times New Roman"/>
          <w:b/>
          <w:bCs/>
          <w:sz w:val="24"/>
          <w:szCs w:val="24"/>
        </w:rPr>
      </w:pPr>
      <w:r w:rsidRPr="00AA4CAE">
        <w:rPr>
          <w:rFonts w:ascii="Times New Roman" w:eastAsia="Times New Roman" w:hAnsi="Times New Roman" w:cs="Times New Roman"/>
          <w:b/>
          <w:bCs/>
          <w:sz w:val="24"/>
          <w:szCs w:val="24"/>
        </w:rPr>
        <w:t>S8. Emission spectra of CeNC@T3 with Cd</w:t>
      </w:r>
      <w:r w:rsidRPr="00AA4CAE">
        <w:rPr>
          <w:rFonts w:ascii="Times New Roman" w:eastAsia="Times New Roman" w:hAnsi="Times New Roman" w:cs="Times New Roman"/>
          <w:b/>
          <w:bCs/>
          <w:sz w:val="24"/>
          <w:szCs w:val="24"/>
          <w:vertAlign w:val="superscript"/>
        </w:rPr>
        <w:t>2+</w:t>
      </w:r>
      <w:r w:rsidRPr="00AA4CAE">
        <w:rPr>
          <w:rFonts w:ascii="Times New Roman" w:eastAsia="Times New Roman" w:hAnsi="Times New Roman" w:cs="Times New Roman"/>
          <w:b/>
          <w:bCs/>
          <w:sz w:val="24"/>
          <w:szCs w:val="24"/>
        </w:rPr>
        <w:t xml:space="preserve"> ions </w:t>
      </w:r>
    </w:p>
    <w:p w14:paraId="4A207CC6" w14:textId="0B745127" w:rsidR="1A5A499C" w:rsidRPr="00AA4CAE" w:rsidRDefault="1A5A499C" w:rsidP="1A5A499C">
      <w:pPr>
        <w:pStyle w:val="Normal0"/>
        <w:spacing w:after="200" w:line="480" w:lineRule="auto"/>
        <w:jc w:val="center"/>
      </w:pPr>
      <w:r w:rsidRPr="00AA4CAE">
        <w:rPr>
          <w:noProof/>
          <w:lang w:val="en-IN" w:eastAsia="en-IN" w:bidi="ar-SA"/>
        </w:rPr>
        <w:drawing>
          <wp:inline distT="0" distB="0" distL="0" distR="0" wp14:anchorId="474A3603" wp14:editId="19323EAA">
            <wp:extent cx="5676000" cy="4505325"/>
            <wp:effectExtent l="19050" t="19050" r="20320" b="9525"/>
            <wp:docPr id="1885993805" name="Picture 188599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0534" cy="4516861"/>
                    </a:xfrm>
                    <a:prstGeom prst="rect">
                      <a:avLst/>
                    </a:prstGeom>
                    <a:ln w="9525">
                      <a:solidFill>
                        <a:srgbClr val="FFFF00"/>
                      </a:solidFill>
                      <a:prstDash val="solid"/>
                    </a:ln>
                  </pic:spPr>
                </pic:pic>
              </a:graphicData>
            </a:graphic>
          </wp:inline>
        </w:drawing>
      </w:r>
    </w:p>
    <w:p w14:paraId="00000030" w14:textId="2715F092" w:rsidR="00000C65" w:rsidRPr="00AA4CAE" w:rsidRDefault="3391A122">
      <w:pPr>
        <w:pStyle w:val="Normal0"/>
        <w:spacing w:after="200" w:line="480" w:lineRule="auto"/>
        <w:jc w:val="both"/>
        <w:rPr>
          <w:rFonts w:ascii="Times New Roman" w:eastAsia="Times New Roman" w:hAnsi="Times New Roman" w:cs="Times New Roman"/>
          <w:sz w:val="24"/>
          <w:szCs w:val="24"/>
        </w:rPr>
      </w:pPr>
      <w:r w:rsidRPr="00AA4CAE">
        <w:rPr>
          <w:rFonts w:ascii="Times New Roman" w:eastAsia="Times New Roman" w:hAnsi="Times New Roman" w:cs="Times New Roman"/>
          <w:b/>
          <w:bCs/>
          <w:sz w:val="24"/>
          <w:szCs w:val="24"/>
        </w:rPr>
        <w:t xml:space="preserve">Fig. S6. </w:t>
      </w:r>
      <w:r w:rsidRPr="00AA4CAE">
        <w:rPr>
          <w:rFonts w:ascii="Times New Roman" w:eastAsia="Times New Roman" w:hAnsi="Times New Roman" w:cs="Times New Roman"/>
          <w:sz w:val="24"/>
          <w:szCs w:val="24"/>
        </w:rPr>
        <w:t>Emission spectra of CeNC@T3 with Cd</w:t>
      </w:r>
      <w:r w:rsidRPr="00AA4CAE">
        <w:rPr>
          <w:rFonts w:ascii="Times New Roman" w:eastAsia="Times New Roman" w:hAnsi="Times New Roman" w:cs="Times New Roman"/>
          <w:sz w:val="24"/>
          <w:szCs w:val="24"/>
          <w:vertAlign w:val="superscript"/>
        </w:rPr>
        <w:t>2+</w:t>
      </w:r>
      <w:r w:rsidRPr="00AA4CAE">
        <w:rPr>
          <w:rFonts w:ascii="Times New Roman" w:eastAsia="Times New Roman" w:hAnsi="Times New Roman" w:cs="Times New Roman"/>
          <w:sz w:val="24"/>
          <w:szCs w:val="24"/>
        </w:rPr>
        <w:t xml:space="preserve"> ions in the range of 5x10</w:t>
      </w:r>
      <w:r w:rsidRPr="00AA4CAE">
        <w:rPr>
          <w:rFonts w:ascii="Times New Roman" w:eastAsia="Times New Roman" w:hAnsi="Times New Roman" w:cs="Times New Roman"/>
          <w:sz w:val="24"/>
          <w:szCs w:val="24"/>
          <w:vertAlign w:val="superscript"/>
        </w:rPr>
        <w:t>-9</w:t>
      </w:r>
      <w:r w:rsidRPr="00AA4CAE">
        <w:rPr>
          <w:rFonts w:ascii="Times New Roman" w:eastAsia="Times New Roman" w:hAnsi="Times New Roman" w:cs="Times New Roman"/>
          <w:sz w:val="24"/>
          <w:szCs w:val="24"/>
        </w:rPr>
        <w:t xml:space="preserve"> M to 4x10</w:t>
      </w:r>
      <w:r w:rsidRPr="00AA4CAE">
        <w:rPr>
          <w:rFonts w:ascii="Times New Roman" w:eastAsia="Times New Roman" w:hAnsi="Times New Roman" w:cs="Times New Roman"/>
          <w:sz w:val="24"/>
          <w:szCs w:val="24"/>
          <w:vertAlign w:val="superscript"/>
        </w:rPr>
        <w:t>-5</w:t>
      </w:r>
      <w:r w:rsidRPr="00AA4CAE">
        <w:rPr>
          <w:rFonts w:ascii="Times New Roman" w:eastAsia="Times New Roman" w:hAnsi="Times New Roman" w:cs="Times New Roman"/>
          <w:sz w:val="24"/>
          <w:szCs w:val="24"/>
        </w:rPr>
        <w:t xml:space="preserve"> M (</w:t>
      </w:r>
      <w:proofErr w:type="spellStart"/>
      <w:r w:rsidRPr="00AA4CAE">
        <w:rPr>
          <w:rFonts w:ascii="Times New Roman" w:eastAsia="Times New Roman" w:hAnsi="Times New Roman" w:cs="Times New Roman"/>
          <w:sz w:val="24"/>
          <w:szCs w:val="24"/>
        </w:rPr>
        <w:t>λ</w:t>
      </w:r>
      <w:r w:rsidRPr="00AA4CAE">
        <w:rPr>
          <w:rFonts w:ascii="Times New Roman" w:eastAsia="Times New Roman" w:hAnsi="Times New Roman" w:cs="Times New Roman"/>
          <w:sz w:val="24"/>
          <w:szCs w:val="24"/>
          <w:vertAlign w:val="subscript"/>
        </w:rPr>
        <w:t>ex</w:t>
      </w:r>
      <w:proofErr w:type="spellEnd"/>
      <w:r w:rsidRPr="00AA4CAE">
        <w:rPr>
          <w:rFonts w:ascii="Times New Roman" w:eastAsia="Times New Roman" w:hAnsi="Times New Roman" w:cs="Times New Roman"/>
          <w:sz w:val="24"/>
          <w:szCs w:val="24"/>
        </w:rPr>
        <w:t>= 220 nm).</w:t>
      </w:r>
    </w:p>
    <w:p w14:paraId="2110732C" w14:textId="77777777" w:rsidR="00E64659" w:rsidRPr="00AA4CAE" w:rsidRDefault="00E64659">
      <w:pPr>
        <w:pStyle w:val="Normal0"/>
        <w:spacing w:after="200" w:line="480" w:lineRule="auto"/>
        <w:jc w:val="both"/>
        <w:rPr>
          <w:rFonts w:ascii="Times New Roman" w:eastAsia="Times New Roman" w:hAnsi="Times New Roman" w:cs="Times New Roman"/>
          <w:b/>
          <w:bCs/>
          <w:sz w:val="24"/>
          <w:szCs w:val="24"/>
        </w:rPr>
      </w:pPr>
    </w:p>
    <w:p w14:paraId="36140A8A" w14:textId="77777777" w:rsidR="00E64659" w:rsidRPr="00AA4CAE" w:rsidRDefault="00E64659">
      <w:pPr>
        <w:pStyle w:val="Normal0"/>
        <w:spacing w:after="200" w:line="480" w:lineRule="auto"/>
        <w:jc w:val="both"/>
        <w:rPr>
          <w:rFonts w:ascii="Times New Roman" w:eastAsia="Times New Roman" w:hAnsi="Times New Roman" w:cs="Times New Roman"/>
          <w:b/>
          <w:bCs/>
          <w:sz w:val="24"/>
          <w:szCs w:val="24"/>
        </w:rPr>
      </w:pPr>
    </w:p>
    <w:p w14:paraId="2776C7E8" w14:textId="77777777" w:rsidR="00E64659" w:rsidRPr="00AA4CAE" w:rsidRDefault="00E64659">
      <w:pPr>
        <w:pStyle w:val="Normal0"/>
        <w:spacing w:after="200" w:line="480" w:lineRule="auto"/>
        <w:jc w:val="both"/>
        <w:rPr>
          <w:rFonts w:ascii="Times New Roman" w:eastAsia="Times New Roman" w:hAnsi="Times New Roman" w:cs="Times New Roman"/>
          <w:b/>
          <w:bCs/>
          <w:sz w:val="24"/>
          <w:szCs w:val="24"/>
        </w:rPr>
      </w:pPr>
    </w:p>
    <w:p w14:paraId="30E2B440" w14:textId="77777777" w:rsidR="00E64659" w:rsidRPr="00AA4CAE" w:rsidRDefault="00E64659">
      <w:pPr>
        <w:pStyle w:val="Normal0"/>
        <w:spacing w:after="200" w:line="480" w:lineRule="auto"/>
        <w:jc w:val="both"/>
        <w:rPr>
          <w:rFonts w:ascii="Times New Roman" w:eastAsia="Times New Roman" w:hAnsi="Times New Roman" w:cs="Times New Roman"/>
          <w:b/>
          <w:bCs/>
          <w:sz w:val="24"/>
          <w:szCs w:val="24"/>
        </w:rPr>
      </w:pPr>
    </w:p>
    <w:p w14:paraId="4F2F1B16" w14:textId="77777777" w:rsidR="00E64659" w:rsidRPr="00AA4CAE" w:rsidRDefault="00E64659">
      <w:pPr>
        <w:pStyle w:val="Normal0"/>
        <w:spacing w:after="200" w:line="480" w:lineRule="auto"/>
        <w:jc w:val="both"/>
        <w:rPr>
          <w:rFonts w:ascii="Times New Roman" w:eastAsia="Times New Roman" w:hAnsi="Times New Roman" w:cs="Times New Roman"/>
          <w:b/>
          <w:bCs/>
          <w:sz w:val="24"/>
          <w:szCs w:val="24"/>
        </w:rPr>
      </w:pPr>
    </w:p>
    <w:p w14:paraId="334ED154" w14:textId="77777777" w:rsidR="00E64659" w:rsidRPr="00AA4CAE" w:rsidRDefault="00E64659">
      <w:pPr>
        <w:pStyle w:val="Normal0"/>
        <w:spacing w:after="200" w:line="480" w:lineRule="auto"/>
        <w:jc w:val="both"/>
        <w:rPr>
          <w:rFonts w:ascii="Times New Roman" w:eastAsia="Times New Roman" w:hAnsi="Times New Roman" w:cs="Times New Roman"/>
          <w:b/>
          <w:bCs/>
          <w:sz w:val="24"/>
          <w:szCs w:val="24"/>
        </w:rPr>
      </w:pPr>
    </w:p>
    <w:p w14:paraId="203A81A4" w14:textId="221FA6CD" w:rsidR="00CD1F0B" w:rsidRPr="00AA4CAE" w:rsidRDefault="1A5A499C">
      <w:pPr>
        <w:pStyle w:val="Normal0"/>
        <w:spacing w:after="200" w:line="480" w:lineRule="auto"/>
        <w:jc w:val="both"/>
        <w:rPr>
          <w:rFonts w:ascii="Times New Roman" w:eastAsia="Times New Roman" w:hAnsi="Times New Roman" w:cs="Times New Roman"/>
          <w:b/>
          <w:bCs/>
          <w:sz w:val="24"/>
          <w:szCs w:val="24"/>
        </w:rPr>
      </w:pPr>
      <w:r w:rsidRPr="00AA4CAE">
        <w:rPr>
          <w:rFonts w:ascii="Times New Roman" w:eastAsia="Times New Roman" w:hAnsi="Times New Roman" w:cs="Times New Roman"/>
          <w:b/>
          <w:bCs/>
          <w:sz w:val="24"/>
          <w:szCs w:val="24"/>
        </w:rPr>
        <w:t>S9. Emission spectra of CeNC@T3 with Hg</w:t>
      </w:r>
      <w:r w:rsidRPr="00AA4CAE">
        <w:rPr>
          <w:rFonts w:ascii="Times New Roman" w:eastAsia="Times New Roman" w:hAnsi="Times New Roman" w:cs="Times New Roman"/>
          <w:b/>
          <w:bCs/>
          <w:sz w:val="24"/>
          <w:szCs w:val="24"/>
          <w:vertAlign w:val="superscript"/>
        </w:rPr>
        <w:t>2+</w:t>
      </w:r>
      <w:r w:rsidRPr="00AA4CAE">
        <w:rPr>
          <w:rFonts w:ascii="Times New Roman" w:eastAsia="Times New Roman" w:hAnsi="Times New Roman" w:cs="Times New Roman"/>
          <w:b/>
          <w:bCs/>
          <w:sz w:val="24"/>
          <w:szCs w:val="24"/>
        </w:rPr>
        <w:t xml:space="preserve"> ions </w:t>
      </w:r>
    </w:p>
    <w:p w14:paraId="1424AF01" w14:textId="64B3D0BF" w:rsidR="1A5A499C" w:rsidRPr="00AA4CAE" w:rsidRDefault="1A5A499C" w:rsidP="1A5A499C">
      <w:pPr>
        <w:pStyle w:val="Normal0"/>
        <w:spacing w:after="200" w:line="480" w:lineRule="auto"/>
        <w:jc w:val="center"/>
      </w:pPr>
      <w:r w:rsidRPr="00AA4CAE">
        <w:rPr>
          <w:noProof/>
          <w:lang w:val="en-IN" w:eastAsia="en-IN" w:bidi="ar-SA"/>
        </w:rPr>
        <w:drawing>
          <wp:inline distT="0" distB="0" distL="0" distR="0" wp14:anchorId="3D34D7CF" wp14:editId="7D9DB087">
            <wp:extent cx="5727999" cy="4546600"/>
            <wp:effectExtent l="19050" t="19050" r="25400" b="25400"/>
            <wp:docPr id="533927054" name="Picture 53392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9220" cy="4555506"/>
                    </a:xfrm>
                    <a:prstGeom prst="rect">
                      <a:avLst/>
                    </a:prstGeom>
                    <a:ln w="9525">
                      <a:solidFill>
                        <a:srgbClr val="FFFF00"/>
                      </a:solidFill>
                      <a:prstDash val="solid"/>
                    </a:ln>
                  </pic:spPr>
                </pic:pic>
              </a:graphicData>
            </a:graphic>
          </wp:inline>
        </w:drawing>
      </w:r>
    </w:p>
    <w:p w14:paraId="00000032" w14:textId="40BBDB7D" w:rsidR="00000C65" w:rsidRPr="00AA4CAE" w:rsidRDefault="1A5A499C">
      <w:pPr>
        <w:pStyle w:val="Normal0"/>
        <w:spacing w:after="200" w:line="480" w:lineRule="auto"/>
        <w:jc w:val="both"/>
        <w:rPr>
          <w:rFonts w:ascii="Times New Roman" w:eastAsia="Times New Roman" w:hAnsi="Times New Roman" w:cs="Times New Roman"/>
          <w:sz w:val="24"/>
          <w:szCs w:val="24"/>
        </w:rPr>
      </w:pPr>
      <w:r w:rsidRPr="00AA4CAE">
        <w:rPr>
          <w:rFonts w:ascii="Times New Roman" w:eastAsia="Times New Roman" w:hAnsi="Times New Roman" w:cs="Times New Roman"/>
          <w:b/>
          <w:bCs/>
          <w:sz w:val="24"/>
          <w:szCs w:val="24"/>
        </w:rPr>
        <w:t xml:space="preserve">Fig. S7. </w:t>
      </w:r>
      <w:r w:rsidRPr="00AA4CAE">
        <w:rPr>
          <w:rFonts w:ascii="Times New Roman" w:eastAsia="Times New Roman" w:hAnsi="Times New Roman" w:cs="Times New Roman"/>
          <w:sz w:val="24"/>
          <w:szCs w:val="24"/>
        </w:rPr>
        <w:t xml:space="preserve">  Emission spectra of CeNC@T3 with Hg</w:t>
      </w:r>
      <w:r w:rsidRPr="00AA4CAE">
        <w:rPr>
          <w:rFonts w:ascii="Times New Roman" w:eastAsia="Times New Roman" w:hAnsi="Times New Roman" w:cs="Times New Roman"/>
          <w:sz w:val="24"/>
          <w:szCs w:val="24"/>
          <w:vertAlign w:val="superscript"/>
        </w:rPr>
        <w:t>2+</w:t>
      </w:r>
      <w:r w:rsidRPr="00AA4CAE">
        <w:rPr>
          <w:rFonts w:ascii="Times New Roman" w:eastAsia="Times New Roman" w:hAnsi="Times New Roman" w:cs="Times New Roman"/>
          <w:sz w:val="24"/>
          <w:szCs w:val="24"/>
        </w:rPr>
        <w:t xml:space="preserve"> ions in the range of 5x10</w:t>
      </w:r>
      <w:r w:rsidRPr="00AA4CAE">
        <w:rPr>
          <w:rFonts w:ascii="Times New Roman" w:eastAsia="Times New Roman" w:hAnsi="Times New Roman" w:cs="Times New Roman"/>
          <w:sz w:val="24"/>
          <w:szCs w:val="24"/>
          <w:vertAlign w:val="superscript"/>
        </w:rPr>
        <w:t>-9</w:t>
      </w:r>
      <w:r w:rsidRPr="00AA4CAE">
        <w:rPr>
          <w:rFonts w:ascii="Times New Roman" w:eastAsia="Times New Roman" w:hAnsi="Times New Roman" w:cs="Times New Roman"/>
          <w:sz w:val="24"/>
          <w:szCs w:val="24"/>
        </w:rPr>
        <w:t xml:space="preserve"> M to 4x10</w:t>
      </w:r>
      <w:r w:rsidRPr="00AA4CAE">
        <w:rPr>
          <w:rFonts w:ascii="Times New Roman" w:eastAsia="Times New Roman" w:hAnsi="Times New Roman" w:cs="Times New Roman"/>
          <w:sz w:val="24"/>
          <w:szCs w:val="24"/>
          <w:vertAlign w:val="superscript"/>
        </w:rPr>
        <w:t>-5</w:t>
      </w:r>
      <w:r w:rsidRPr="00AA4CAE">
        <w:rPr>
          <w:rFonts w:ascii="Times New Roman" w:eastAsia="Times New Roman" w:hAnsi="Times New Roman" w:cs="Times New Roman"/>
          <w:sz w:val="24"/>
          <w:szCs w:val="24"/>
        </w:rPr>
        <w:t xml:space="preserve"> M (</w:t>
      </w:r>
      <w:proofErr w:type="spellStart"/>
      <w:r w:rsidRPr="00AA4CAE">
        <w:rPr>
          <w:rFonts w:ascii="Times New Roman" w:eastAsia="Times New Roman" w:hAnsi="Times New Roman" w:cs="Times New Roman"/>
          <w:sz w:val="24"/>
          <w:szCs w:val="24"/>
        </w:rPr>
        <w:t>λ</w:t>
      </w:r>
      <w:r w:rsidRPr="00AA4CAE">
        <w:rPr>
          <w:rFonts w:ascii="Times New Roman" w:eastAsia="Times New Roman" w:hAnsi="Times New Roman" w:cs="Times New Roman"/>
          <w:sz w:val="24"/>
          <w:szCs w:val="24"/>
          <w:vertAlign w:val="subscript"/>
        </w:rPr>
        <w:t>ex</w:t>
      </w:r>
      <w:proofErr w:type="spellEnd"/>
      <w:r w:rsidRPr="00AA4CAE">
        <w:rPr>
          <w:rFonts w:ascii="Times New Roman" w:eastAsia="Times New Roman" w:hAnsi="Times New Roman" w:cs="Times New Roman"/>
          <w:sz w:val="24"/>
          <w:szCs w:val="24"/>
        </w:rPr>
        <w:t>= 220 nm).</w:t>
      </w:r>
    </w:p>
    <w:p w14:paraId="3F3FB1EE" w14:textId="77777777" w:rsidR="00E64659" w:rsidRPr="00AA4CAE" w:rsidRDefault="00E64659" w:rsidP="00E67D4E">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6B4D3C2C" w14:textId="77777777" w:rsidR="00E64659" w:rsidRPr="00AA4CAE" w:rsidRDefault="00E64659" w:rsidP="00E67D4E">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5E262BA2" w14:textId="77777777" w:rsidR="00E64659" w:rsidRPr="00AA4CAE" w:rsidRDefault="00E64659" w:rsidP="00E67D4E">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2E08A233" w14:textId="77777777" w:rsidR="00E64659" w:rsidRPr="00AA4CAE" w:rsidRDefault="00E64659" w:rsidP="00E67D4E">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5DAAAAF1" w14:textId="77777777" w:rsidR="00E64659" w:rsidRPr="00AA4CAE" w:rsidRDefault="00E64659" w:rsidP="00E67D4E">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21D80141" w14:textId="1C4351ED" w:rsidR="003D13C1" w:rsidRPr="00AA4CAE" w:rsidRDefault="1A5A499C" w:rsidP="00E67D4E">
      <w:pPr>
        <w:pStyle w:val="Normal0"/>
        <w:tabs>
          <w:tab w:val="left" w:pos="497"/>
        </w:tabs>
        <w:spacing w:before="240" w:after="240" w:line="480" w:lineRule="auto"/>
        <w:jc w:val="both"/>
        <w:rPr>
          <w:rFonts w:ascii="Times New Roman" w:eastAsia="Times New Roman" w:hAnsi="Times New Roman" w:cs="Times New Roman"/>
          <w:b/>
          <w:bCs/>
          <w:sz w:val="24"/>
          <w:szCs w:val="24"/>
        </w:rPr>
      </w:pPr>
      <w:r w:rsidRPr="00AA4CAE">
        <w:rPr>
          <w:rFonts w:ascii="Times New Roman" w:eastAsia="Times New Roman" w:hAnsi="Times New Roman" w:cs="Times New Roman"/>
          <w:b/>
          <w:bCs/>
          <w:sz w:val="24"/>
          <w:szCs w:val="24"/>
        </w:rPr>
        <w:lastRenderedPageBreak/>
        <w:t>S10. Turn off sensor: Emission spectra of CeNC@T3 at fixed [Pb</w:t>
      </w:r>
      <w:r w:rsidRPr="00AA4CAE">
        <w:rPr>
          <w:rFonts w:ascii="Times New Roman" w:eastAsia="Times New Roman" w:hAnsi="Times New Roman" w:cs="Times New Roman"/>
          <w:b/>
          <w:bCs/>
          <w:sz w:val="24"/>
          <w:szCs w:val="24"/>
          <w:vertAlign w:val="superscript"/>
        </w:rPr>
        <w:t>2+</w:t>
      </w:r>
      <w:proofErr w:type="gramStart"/>
      <w:r w:rsidRPr="00AA4CAE">
        <w:rPr>
          <w:rFonts w:ascii="Times New Roman" w:eastAsia="Times New Roman" w:hAnsi="Times New Roman" w:cs="Times New Roman"/>
          <w:b/>
          <w:bCs/>
          <w:sz w:val="24"/>
          <w:szCs w:val="24"/>
        </w:rPr>
        <w:t>]=</w:t>
      </w:r>
      <w:proofErr w:type="gramEnd"/>
      <w:r w:rsidRPr="00AA4CAE">
        <w:rPr>
          <w:rFonts w:ascii="Times New Roman" w:eastAsia="Times New Roman" w:hAnsi="Times New Roman" w:cs="Times New Roman"/>
          <w:b/>
          <w:bCs/>
          <w:sz w:val="24"/>
          <w:szCs w:val="24"/>
        </w:rPr>
        <w:t>5x10</w:t>
      </w:r>
      <w:r w:rsidRPr="00AA4CAE">
        <w:rPr>
          <w:rFonts w:ascii="Times New Roman" w:eastAsia="Times New Roman" w:hAnsi="Times New Roman" w:cs="Times New Roman"/>
          <w:b/>
          <w:bCs/>
          <w:sz w:val="24"/>
          <w:szCs w:val="24"/>
          <w:vertAlign w:val="superscript"/>
        </w:rPr>
        <w:t xml:space="preserve">-6 </w:t>
      </w:r>
      <w:r w:rsidRPr="00AA4CAE">
        <w:rPr>
          <w:rFonts w:ascii="Times New Roman" w:eastAsia="Times New Roman" w:hAnsi="Times New Roman" w:cs="Times New Roman"/>
          <w:b/>
          <w:bCs/>
          <w:sz w:val="24"/>
          <w:szCs w:val="24"/>
        </w:rPr>
        <w:t>M and different EDTA concentrations</w:t>
      </w:r>
    </w:p>
    <w:p w14:paraId="72C8B20F" w14:textId="5D9BFF74" w:rsidR="1A5A499C" w:rsidRPr="00AA4CAE" w:rsidRDefault="1A5A499C" w:rsidP="1A5A499C">
      <w:pPr>
        <w:pStyle w:val="Normal0"/>
        <w:tabs>
          <w:tab w:val="left" w:pos="497"/>
        </w:tabs>
        <w:spacing w:before="240" w:after="240" w:line="480" w:lineRule="auto"/>
        <w:jc w:val="center"/>
      </w:pPr>
      <w:r w:rsidRPr="00AA4CAE">
        <w:rPr>
          <w:noProof/>
          <w:lang w:val="en-IN" w:eastAsia="en-IN" w:bidi="ar-SA"/>
        </w:rPr>
        <w:drawing>
          <wp:inline distT="0" distB="0" distL="0" distR="0" wp14:anchorId="5057A310" wp14:editId="170E76B9">
            <wp:extent cx="5647289" cy="4435475"/>
            <wp:effectExtent l="19050" t="19050" r="10795" b="22225"/>
            <wp:docPr id="60375715" name="Picture 6037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60652" cy="4445970"/>
                    </a:xfrm>
                    <a:prstGeom prst="rect">
                      <a:avLst/>
                    </a:prstGeom>
                    <a:ln w="9525">
                      <a:solidFill>
                        <a:srgbClr val="FFFF00"/>
                      </a:solidFill>
                      <a:prstDash val="solid"/>
                    </a:ln>
                  </pic:spPr>
                </pic:pic>
              </a:graphicData>
            </a:graphic>
          </wp:inline>
        </w:drawing>
      </w:r>
    </w:p>
    <w:p w14:paraId="388A5AC8" w14:textId="4D310C66" w:rsidR="00E67D4E" w:rsidRPr="00AA4CAE" w:rsidRDefault="3391A122" w:rsidP="3391A122">
      <w:pPr>
        <w:pStyle w:val="Normal0"/>
        <w:tabs>
          <w:tab w:val="left" w:pos="497"/>
        </w:tabs>
        <w:spacing w:before="240" w:after="240" w:line="480" w:lineRule="auto"/>
        <w:jc w:val="both"/>
        <w:rPr>
          <w:rFonts w:ascii="Times New Roman" w:eastAsia="Times New Roman" w:hAnsi="Times New Roman" w:cs="Times New Roman"/>
          <w:b/>
          <w:bCs/>
          <w:sz w:val="24"/>
          <w:szCs w:val="24"/>
        </w:rPr>
      </w:pPr>
      <w:r w:rsidRPr="00AA4CAE">
        <w:rPr>
          <w:rFonts w:ascii="Times New Roman" w:eastAsia="Times New Roman" w:hAnsi="Times New Roman" w:cs="Times New Roman"/>
          <w:b/>
          <w:bCs/>
          <w:sz w:val="24"/>
          <w:szCs w:val="24"/>
        </w:rPr>
        <w:t>Fig. S8.</w:t>
      </w:r>
      <w:r w:rsidRPr="00AA4CAE">
        <w:rPr>
          <w:rFonts w:ascii="Times New Roman" w:eastAsia="Times New Roman" w:hAnsi="Times New Roman" w:cs="Times New Roman"/>
          <w:sz w:val="24"/>
          <w:szCs w:val="24"/>
        </w:rPr>
        <w:t xml:space="preserve"> Turn off sensor: Emission spectra of CeNC@T3 at fixed [Pb</w:t>
      </w:r>
      <w:r w:rsidRPr="00AA4CAE">
        <w:rPr>
          <w:rFonts w:ascii="Times New Roman" w:eastAsia="Times New Roman" w:hAnsi="Times New Roman" w:cs="Times New Roman"/>
          <w:sz w:val="24"/>
          <w:szCs w:val="24"/>
          <w:vertAlign w:val="superscript"/>
        </w:rPr>
        <w:t>2+</w:t>
      </w:r>
      <w:r w:rsidRPr="00AA4CAE">
        <w:rPr>
          <w:rFonts w:ascii="Times New Roman" w:eastAsia="Times New Roman" w:hAnsi="Times New Roman" w:cs="Times New Roman"/>
          <w:sz w:val="24"/>
          <w:szCs w:val="24"/>
        </w:rPr>
        <w:t>]</w:t>
      </w:r>
      <w:r w:rsidR="00E64659" w:rsidRPr="00AA4CAE">
        <w:rPr>
          <w:rFonts w:ascii="Times New Roman" w:eastAsia="Times New Roman" w:hAnsi="Times New Roman" w:cs="Times New Roman"/>
          <w:sz w:val="24"/>
          <w:szCs w:val="24"/>
        </w:rPr>
        <w:t xml:space="preserve"> </w:t>
      </w:r>
      <w:r w:rsidRPr="00AA4CAE">
        <w:rPr>
          <w:rFonts w:ascii="Times New Roman" w:eastAsia="Times New Roman" w:hAnsi="Times New Roman" w:cs="Times New Roman"/>
          <w:sz w:val="24"/>
          <w:szCs w:val="24"/>
        </w:rPr>
        <w:t>=</w:t>
      </w:r>
      <w:r w:rsidR="00E64659" w:rsidRPr="00AA4CAE">
        <w:rPr>
          <w:rFonts w:ascii="Times New Roman" w:eastAsia="Times New Roman" w:hAnsi="Times New Roman" w:cs="Times New Roman"/>
          <w:sz w:val="24"/>
          <w:szCs w:val="24"/>
        </w:rPr>
        <w:t xml:space="preserve"> </w:t>
      </w:r>
      <w:r w:rsidRPr="00AA4CAE">
        <w:rPr>
          <w:rFonts w:ascii="Times New Roman" w:eastAsia="Times New Roman" w:hAnsi="Times New Roman" w:cs="Times New Roman"/>
          <w:sz w:val="24"/>
          <w:szCs w:val="24"/>
        </w:rPr>
        <w:t>5x10</w:t>
      </w:r>
      <w:r w:rsidRPr="00AA4CAE">
        <w:rPr>
          <w:rFonts w:ascii="Times New Roman" w:eastAsia="Times New Roman" w:hAnsi="Times New Roman" w:cs="Times New Roman"/>
          <w:sz w:val="24"/>
          <w:szCs w:val="24"/>
          <w:vertAlign w:val="superscript"/>
        </w:rPr>
        <w:t xml:space="preserve">-6 </w:t>
      </w:r>
      <w:r w:rsidRPr="00AA4CAE">
        <w:rPr>
          <w:rFonts w:ascii="Times New Roman" w:eastAsia="Times New Roman" w:hAnsi="Times New Roman" w:cs="Times New Roman"/>
          <w:sz w:val="24"/>
          <w:szCs w:val="24"/>
        </w:rPr>
        <w:t>M and different EDTA concentrations. </w:t>
      </w:r>
      <w:r w:rsidRPr="00AA4CAE">
        <w:rPr>
          <w:rFonts w:ascii="Times New Roman" w:eastAsia="Times New Roman" w:hAnsi="Times New Roman" w:cs="Times New Roman"/>
          <w:sz w:val="24"/>
          <w:szCs w:val="24"/>
          <w:vertAlign w:val="superscript"/>
        </w:rPr>
        <w:t xml:space="preserve"> </w:t>
      </w:r>
      <w:r w:rsidRPr="00AA4CAE">
        <w:rPr>
          <w:rFonts w:ascii="Times New Roman" w:eastAsia="Times New Roman" w:hAnsi="Times New Roman" w:cs="Times New Roman"/>
          <w:sz w:val="24"/>
          <w:szCs w:val="24"/>
        </w:rPr>
        <w:t> </w:t>
      </w:r>
    </w:p>
    <w:p w14:paraId="651CFC85" w14:textId="77777777" w:rsidR="00E64659" w:rsidRPr="00AA4CAE" w:rsidRDefault="00E64659" w:rsidP="00E67D4E">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2350BEFF" w14:textId="77777777" w:rsidR="00E64659" w:rsidRPr="00AA4CAE" w:rsidRDefault="00E64659" w:rsidP="00E67D4E">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261981A3" w14:textId="77777777" w:rsidR="00E64659" w:rsidRPr="00AA4CAE" w:rsidRDefault="00E64659" w:rsidP="00E67D4E">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7AFA1AB0" w14:textId="77777777" w:rsidR="00E64659" w:rsidRPr="00AA4CAE" w:rsidRDefault="00E64659" w:rsidP="00E67D4E">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6B4A3426" w14:textId="77777777" w:rsidR="00E64659" w:rsidRPr="00AA4CAE" w:rsidRDefault="00E64659" w:rsidP="00E67D4E">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4DD5E624" w14:textId="67DED97B" w:rsidR="00E67D4E" w:rsidRPr="00AA4CAE" w:rsidRDefault="1A5A499C" w:rsidP="00E67D4E">
      <w:pPr>
        <w:pStyle w:val="Normal0"/>
        <w:tabs>
          <w:tab w:val="left" w:pos="497"/>
        </w:tabs>
        <w:spacing w:before="240" w:after="240" w:line="480" w:lineRule="auto"/>
        <w:jc w:val="both"/>
        <w:rPr>
          <w:rFonts w:ascii="Times New Roman" w:eastAsia="Times New Roman" w:hAnsi="Times New Roman" w:cs="Times New Roman"/>
          <w:b/>
          <w:bCs/>
          <w:sz w:val="24"/>
          <w:szCs w:val="24"/>
        </w:rPr>
      </w:pPr>
      <w:r w:rsidRPr="00AA4CAE">
        <w:rPr>
          <w:rFonts w:ascii="Times New Roman" w:eastAsia="Times New Roman" w:hAnsi="Times New Roman" w:cs="Times New Roman"/>
          <w:b/>
          <w:bCs/>
          <w:sz w:val="24"/>
          <w:szCs w:val="24"/>
        </w:rPr>
        <w:lastRenderedPageBreak/>
        <w:t>S11. Turn on sensor: Emission spectra of CeNC@T3 adding [Pb</w:t>
      </w:r>
      <w:r w:rsidRPr="00AA4CAE">
        <w:rPr>
          <w:rFonts w:ascii="Times New Roman" w:eastAsia="Times New Roman" w:hAnsi="Times New Roman" w:cs="Times New Roman"/>
          <w:b/>
          <w:bCs/>
          <w:sz w:val="24"/>
          <w:szCs w:val="24"/>
          <w:vertAlign w:val="superscript"/>
        </w:rPr>
        <w:t>2+</w:t>
      </w:r>
      <w:r w:rsidRPr="00AA4CAE">
        <w:rPr>
          <w:rFonts w:ascii="Times New Roman" w:eastAsia="Times New Roman" w:hAnsi="Times New Roman" w:cs="Times New Roman"/>
          <w:b/>
          <w:bCs/>
          <w:sz w:val="24"/>
          <w:szCs w:val="24"/>
        </w:rPr>
        <w:t>] = 5x10</w:t>
      </w:r>
      <w:r w:rsidRPr="00AA4CAE">
        <w:rPr>
          <w:rFonts w:ascii="Times New Roman" w:eastAsia="Times New Roman" w:hAnsi="Times New Roman" w:cs="Times New Roman"/>
          <w:b/>
          <w:bCs/>
          <w:sz w:val="24"/>
          <w:szCs w:val="24"/>
          <w:vertAlign w:val="superscript"/>
        </w:rPr>
        <w:t xml:space="preserve">-4 </w:t>
      </w:r>
      <w:r w:rsidRPr="00AA4CAE">
        <w:rPr>
          <w:rFonts w:ascii="Times New Roman" w:eastAsia="Times New Roman" w:hAnsi="Times New Roman" w:cs="Times New Roman"/>
          <w:b/>
          <w:bCs/>
          <w:sz w:val="24"/>
          <w:szCs w:val="24"/>
        </w:rPr>
        <w:t>M</w:t>
      </w:r>
    </w:p>
    <w:p w14:paraId="2822E65E" w14:textId="299EB015" w:rsidR="1A5A499C" w:rsidRPr="00AA4CAE" w:rsidRDefault="1A5A499C" w:rsidP="1A5A499C">
      <w:pPr>
        <w:pStyle w:val="Normal0"/>
        <w:tabs>
          <w:tab w:val="left" w:pos="497"/>
        </w:tabs>
        <w:spacing w:before="240" w:after="240" w:line="480" w:lineRule="auto"/>
        <w:jc w:val="center"/>
      </w:pPr>
      <w:r w:rsidRPr="00AA4CAE">
        <w:rPr>
          <w:noProof/>
          <w:lang w:val="en-IN" w:eastAsia="en-IN" w:bidi="ar-SA"/>
        </w:rPr>
        <w:drawing>
          <wp:inline distT="0" distB="0" distL="0" distR="0" wp14:anchorId="4FE943D2" wp14:editId="357F5F34">
            <wp:extent cx="5657699" cy="4467225"/>
            <wp:effectExtent l="19050" t="19050" r="19685" b="9525"/>
            <wp:docPr id="917092992" name="Picture 91709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2683" cy="4486952"/>
                    </a:xfrm>
                    <a:prstGeom prst="rect">
                      <a:avLst/>
                    </a:prstGeom>
                    <a:ln w="9525">
                      <a:solidFill>
                        <a:srgbClr val="FFFF00"/>
                      </a:solidFill>
                      <a:prstDash val="solid"/>
                    </a:ln>
                  </pic:spPr>
                </pic:pic>
              </a:graphicData>
            </a:graphic>
          </wp:inline>
        </w:drawing>
      </w:r>
    </w:p>
    <w:p w14:paraId="14C3E3EC" w14:textId="139E0254" w:rsidR="00AE61B0" w:rsidRPr="00AA4CAE" w:rsidRDefault="3391A122">
      <w:pPr>
        <w:pStyle w:val="Normal0"/>
        <w:spacing w:after="200" w:line="480" w:lineRule="auto"/>
        <w:jc w:val="both"/>
        <w:rPr>
          <w:rFonts w:ascii="Times New Roman" w:eastAsia="Times New Roman" w:hAnsi="Times New Roman" w:cs="Times New Roman"/>
          <w:sz w:val="24"/>
          <w:szCs w:val="24"/>
        </w:rPr>
      </w:pPr>
      <w:r w:rsidRPr="00AA4CAE">
        <w:rPr>
          <w:rFonts w:ascii="Times New Roman" w:eastAsia="Times New Roman" w:hAnsi="Times New Roman" w:cs="Times New Roman"/>
          <w:b/>
          <w:bCs/>
          <w:sz w:val="24"/>
          <w:szCs w:val="24"/>
        </w:rPr>
        <w:t>Fig. S9.</w:t>
      </w:r>
      <w:r w:rsidRPr="00AA4CAE">
        <w:rPr>
          <w:rFonts w:ascii="Times New Roman" w:eastAsia="Times New Roman" w:hAnsi="Times New Roman" w:cs="Times New Roman"/>
          <w:sz w:val="24"/>
          <w:szCs w:val="24"/>
        </w:rPr>
        <w:t xml:space="preserve"> Turn on sensor: Emission spectra of CeNC@T3 adding [Pb</w:t>
      </w:r>
      <w:r w:rsidRPr="00AA4CAE">
        <w:rPr>
          <w:rFonts w:ascii="Times New Roman" w:eastAsia="Times New Roman" w:hAnsi="Times New Roman" w:cs="Times New Roman"/>
          <w:sz w:val="24"/>
          <w:szCs w:val="24"/>
          <w:vertAlign w:val="superscript"/>
        </w:rPr>
        <w:t>2+</w:t>
      </w:r>
      <w:proofErr w:type="gramStart"/>
      <w:r w:rsidRPr="00AA4CAE">
        <w:rPr>
          <w:rFonts w:ascii="Times New Roman" w:eastAsia="Times New Roman" w:hAnsi="Times New Roman" w:cs="Times New Roman"/>
          <w:sz w:val="24"/>
          <w:szCs w:val="24"/>
        </w:rPr>
        <w:t>]=</w:t>
      </w:r>
      <w:proofErr w:type="gramEnd"/>
      <w:r w:rsidRPr="00AA4CAE">
        <w:rPr>
          <w:rFonts w:ascii="Times New Roman" w:eastAsia="Times New Roman" w:hAnsi="Times New Roman" w:cs="Times New Roman"/>
          <w:sz w:val="24"/>
          <w:szCs w:val="24"/>
        </w:rPr>
        <w:t>5x10</w:t>
      </w:r>
      <w:r w:rsidRPr="00AA4CAE">
        <w:rPr>
          <w:rFonts w:ascii="Times New Roman" w:eastAsia="Times New Roman" w:hAnsi="Times New Roman" w:cs="Times New Roman"/>
          <w:sz w:val="24"/>
          <w:szCs w:val="24"/>
          <w:vertAlign w:val="superscript"/>
        </w:rPr>
        <w:t xml:space="preserve">-4 </w:t>
      </w:r>
      <w:r w:rsidRPr="00AA4CAE">
        <w:rPr>
          <w:rFonts w:ascii="Times New Roman" w:eastAsia="Times New Roman" w:hAnsi="Times New Roman" w:cs="Times New Roman"/>
          <w:sz w:val="24"/>
          <w:szCs w:val="24"/>
        </w:rPr>
        <w:t>M after quenched with three different concentrations of EDTA in turn-off experiments. </w:t>
      </w:r>
    </w:p>
    <w:p w14:paraId="69D7E8A0" w14:textId="77777777" w:rsidR="00E64659" w:rsidRPr="00AA4CAE" w:rsidRDefault="00E64659" w:rsidP="287ED6BD">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0AF8FEA5" w14:textId="77777777" w:rsidR="00E64659" w:rsidRPr="00AA4CAE" w:rsidRDefault="00E64659" w:rsidP="287ED6BD">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76BB3AA1" w14:textId="77777777" w:rsidR="00E64659" w:rsidRPr="00AA4CAE" w:rsidRDefault="00E64659" w:rsidP="287ED6BD">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32398D6E" w14:textId="77777777" w:rsidR="00E64659" w:rsidRPr="00AA4CAE" w:rsidRDefault="00E64659" w:rsidP="287ED6BD">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6C8F591A" w14:textId="77777777" w:rsidR="00E64659" w:rsidRPr="00AA4CAE" w:rsidRDefault="00E64659" w:rsidP="287ED6BD">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755B3E9B" w14:textId="77777777" w:rsidR="00E64659" w:rsidRPr="00AA4CAE" w:rsidRDefault="00E64659" w:rsidP="287ED6BD">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15DDE11D" w14:textId="64F38056" w:rsidR="00F4100F" w:rsidRPr="00AA4CAE" w:rsidRDefault="1A5A499C" w:rsidP="287ED6BD">
      <w:pPr>
        <w:pStyle w:val="Normal0"/>
        <w:tabs>
          <w:tab w:val="left" w:pos="497"/>
        </w:tabs>
        <w:spacing w:before="240" w:after="240" w:line="480" w:lineRule="auto"/>
        <w:jc w:val="both"/>
        <w:rPr>
          <w:rFonts w:ascii="Times New Roman" w:eastAsia="Times New Roman" w:hAnsi="Times New Roman" w:cs="Times New Roman"/>
          <w:b/>
          <w:bCs/>
          <w:sz w:val="24"/>
          <w:szCs w:val="24"/>
        </w:rPr>
      </w:pPr>
      <w:r w:rsidRPr="00AA4CAE">
        <w:rPr>
          <w:rFonts w:ascii="Times New Roman" w:eastAsia="Times New Roman" w:hAnsi="Times New Roman" w:cs="Times New Roman"/>
          <w:b/>
          <w:bCs/>
          <w:sz w:val="24"/>
          <w:szCs w:val="24"/>
        </w:rPr>
        <w:lastRenderedPageBreak/>
        <w:t>S12. Emission spectra of CeNC@T3 with a mixture of three metals (Pb</w:t>
      </w:r>
      <w:r w:rsidRPr="00AA4CAE">
        <w:rPr>
          <w:rFonts w:ascii="Times New Roman" w:eastAsia="Times New Roman" w:hAnsi="Times New Roman" w:cs="Times New Roman"/>
          <w:b/>
          <w:bCs/>
          <w:sz w:val="24"/>
          <w:szCs w:val="24"/>
          <w:vertAlign w:val="superscript"/>
        </w:rPr>
        <w:t>2+</w:t>
      </w:r>
      <w:r w:rsidRPr="00AA4CAE">
        <w:rPr>
          <w:rFonts w:ascii="Times New Roman" w:eastAsia="Times New Roman" w:hAnsi="Times New Roman" w:cs="Times New Roman"/>
          <w:b/>
          <w:bCs/>
          <w:sz w:val="24"/>
          <w:szCs w:val="24"/>
        </w:rPr>
        <w:t>,</w:t>
      </w:r>
      <w:r w:rsidRPr="00AA4CAE">
        <w:rPr>
          <w:rFonts w:ascii="Times New Roman" w:eastAsia="Times New Roman" w:hAnsi="Times New Roman" w:cs="Times New Roman"/>
          <w:b/>
          <w:bCs/>
          <w:sz w:val="24"/>
          <w:szCs w:val="24"/>
          <w:vertAlign w:val="superscript"/>
        </w:rPr>
        <w:t xml:space="preserve"> </w:t>
      </w:r>
      <w:r w:rsidRPr="00AA4CAE">
        <w:rPr>
          <w:rFonts w:ascii="Times New Roman" w:eastAsia="Times New Roman" w:hAnsi="Times New Roman" w:cs="Times New Roman"/>
          <w:b/>
          <w:bCs/>
          <w:sz w:val="24"/>
          <w:szCs w:val="24"/>
        </w:rPr>
        <w:t>Cd</w:t>
      </w:r>
      <w:r w:rsidRPr="00AA4CAE">
        <w:rPr>
          <w:rFonts w:ascii="Times New Roman" w:eastAsia="Times New Roman" w:hAnsi="Times New Roman" w:cs="Times New Roman"/>
          <w:b/>
          <w:bCs/>
          <w:sz w:val="24"/>
          <w:szCs w:val="24"/>
          <w:vertAlign w:val="superscript"/>
        </w:rPr>
        <w:t>2+</w:t>
      </w:r>
      <w:r w:rsidRPr="00AA4CAE">
        <w:rPr>
          <w:rFonts w:ascii="Times New Roman" w:eastAsia="Times New Roman" w:hAnsi="Times New Roman" w:cs="Times New Roman"/>
          <w:b/>
          <w:bCs/>
          <w:sz w:val="24"/>
          <w:szCs w:val="24"/>
        </w:rPr>
        <w:t xml:space="preserve"> and Hg</w:t>
      </w:r>
      <w:r w:rsidRPr="00AA4CAE">
        <w:rPr>
          <w:rFonts w:ascii="Times New Roman" w:eastAsia="Times New Roman" w:hAnsi="Times New Roman" w:cs="Times New Roman"/>
          <w:b/>
          <w:bCs/>
          <w:sz w:val="24"/>
          <w:szCs w:val="24"/>
          <w:vertAlign w:val="superscript"/>
        </w:rPr>
        <w:t>2+</w:t>
      </w:r>
      <w:r w:rsidRPr="00AA4CAE">
        <w:rPr>
          <w:rFonts w:ascii="Times New Roman" w:eastAsia="Times New Roman" w:hAnsi="Times New Roman" w:cs="Times New Roman"/>
          <w:b/>
          <w:bCs/>
          <w:sz w:val="24"/>
          <w:szCs w:val="24"/>
        </w:rPr>
        <w:t>) </w:t>
      </w:r>
    </w:p>
    <w:p w14:paraId="66BD71C7" w14:textId="0177A314" w:rsidR="1A5A499C" w:rsidRPr="00AA4CAE" w:rsidRDefault="1A5A499C" w:rsidP="1A5A499C">
      <w:pPr>
        <w:pStyle w:val="Normal0"/>
        <w:tabs>
          <w:tab w:val="left" w:pos="497"/>
        </w:tabs>
        <w:spacing w:before="240" w:after="240" w:line="480" w:lineRule="auto"/>
        <w:jc w:val="center"/>
      </w:pPr>
      <w:r w:rsidRPr="00AA4CAE">
        <w:rPr>
          <w:noProof/>
          <w:lang w:val="en-IN" w:eastAsia="en-IN" w:bidi="ar-SA"/>
        </w:rPr>
        <w:drawing>
          <wp:inline distT="0" distB="0" distL="0" distR="0" wp14:anchorId="643F5322" wp14:editId="18C311CC">
            <wp:extent cx="5687714" cy="4467225"/>
            <wp:effectExtent l="19050" t="19050" r="27305" b="9525"/>
            <wp:docPr id="745347542" name="Picture 74534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99704" cy="4476642"/>
                    </a:xfrm>
                    <a:prstGeom prst="rect">
                      <a:avLst/>
                    </a:prstGeom>
                    <a:ln w="9525">
                      <a:solidFill>
                        <a:srgbClr val="FFFF00"/>
                      </a:solidFill>
                      <a:prstDash val="solid"/>
                    </a:ln>
                  </pic:spPr>
                </pic:pic>
              </a:graphicData>
            </a:graphic>
          </wp:inline>
        </w:drawing>
      </w:r>
    </w:p>
    <w:p w14:paraId="49A00D52" w14:textId="49058F65" w:rsidR="00F4100F" w:rsidRPr="00AA4CAE" w:rsidRDefault="3391A122" w:rsidP="287ED6BD">
      <w:pPr>
        <w:pStyle w:val="Normal0"/>
        <w:tabs>
          <w:tab w:val="left" w:pos="497"/>
        </w:tabs>
        <w:spacing w:before="240" w:after="240" w:line="480" w:lineRule="auto"/>
        <w:jc w:val="both"/>
        <w:rPr>
          <w:rFonts w:ascii="Times New Roman" w:eastAsia="Times New Roman" w:hAnsi="Times New Roman" w:cs="Times New Roman"/>
          <w:sz w:val="24"/>
          <w:szCs w:val="24"/>
        </w:rPr>
      </w:pPr>
      <w:r w:rsidRPr="00AA4CAE">
        <w:rPr>
          <w:rFonts w:ascii="Times New Roman" w:eastAsia="Times New Roman" w:hAnsi="Times New Roman" w:cs="Times New Roman"/>
          <w:b/>
          <w:bCs/>
          <w:sz w:val="24"/>
          <w:szCs w:val="24"/>
        </w:rPr>
        <w:t xml:space="preserve">Fig. S10. </w:t>
      </w:r>
      <w:r w:rsidRPr="00AA4CAE">
        <w:rPr>
          <w:rFonts w:ascii="Times New Roman" w:eastAsia="Times New Roman" w:hAnsi="Times New Roman" w:cs="Times New Roman"/>
          <w:sz w:val="24"/>
          <w:szCs w:val="24"/>
        </w:rPr>
        <w:t>Emission spectrum of CeNC@T3 with a mixture of three metals (Pb</w:t>
      </w:r>
      <w:r w:rsidRPr="00AA4CAE">
        <w:rPr>
          <w:rFonts w:ascii="Times New Roman" w:eastAsia="Times New Roman" w:hAnsi="Times New Roman" w:cs="Times New Roman"/>
          <w:sz w:val="24"/>
          <w:szCs w:val="24"/>
          <w:vertAlign w:val="superscript"/>
        </w:rPr>
        <w:t>2+</w:t>
      </w:r>
      <w:r w:rsidRPr="00AA4CAE">
        <w:rPr>
          <w:rFonts w:ascii="Times New Roman" w:eastAsia="Times New Roman" w:hAnsi="Times New Roman" w:cs="Times New Roman"/>
          <w:sz w:val="24"/>
          <w:szCs w:val="24"/>
        </w:rPr>
        <w:t>,</w:t>
      </w:r>
      <w:r w:rsidRPr="00AA4CAE">
        <w:rPr>
          <w:rFonts w:ascii="Times New Roman" w:eastAsia="Times New Roman" w:hAnsi="Times New Roman" w:cs="Times New Roman"/>
          <w:sz w:val="24"/>
          <w:szCs w:val="24"/>
          <w:vertAlign w:val="superscript"/>
        </w:rPr>
        <w:t xml:space="preserve"> </w:t>
      </w:r>
      <w:r w:rsidRPr="00AA4CAE">
        <w:rPr>
          <w:rFonts w:ascii="Times New Roman" w:eastAsia="Times New Roman" w:hAnsi="Times New Roman" w:cs="Times New Roman"/>
          <w:sz w:val="24"/>
          <w:szCs w:val="24"/>
        </w:rPr>
        <w:t>Cd</w:t>
      </w:r>
      <w:r w:rsidRPr="00AA4CAE">
        <w:rPr>
          <w:rFonts w:ascii="Times New Roman" w:eastAsia="Times New Roman" w:hAnsi="Times New Roman" w:cs="Times New Roman"/>
          <w:sz w:val="24"/>
          <w:szCs w:val="24"/>
          <w:vertAlign w:val="superscript"/>
        </w:rPr>
        <w:t>2+</w:t>
      </w:r>
      <w:r w:rsidRPr="00AA4CAE">
        <w:rPr>
          <w:rFonts w:ascii="Times New Roman" w:eastAsia="Times New Roman" w:hAnsi="Times New Roman" w:cs="Times New Roman"/>
          <w:sz w:val="24"/>
          <w:szCs w:val="24"/>
        </w:rPr>
        <w:t xml:space="preserve"> and Hg</w:t>
      </w:r>
      <w:r w:rsidRPr="00AA4CAE">
        <w:rPr>
          <w:rFonts w:ascii="Times New Roman" w:eastAsia="Times New Roman" w:hAnsi="Times New Roman" w:cs="Times New Roman"/>
          <w:sz w:val="24"/>
          <w:szCs w:val="24"/>
          <w:vertAlign w:val="superscript"/>
        </w:rPr>
        <w:t>2+</w:t>
      </w:r>
      <w:r w:rsidRPr="00AA4CAE">
        <w:rPr>
          <w:rFonts w:ascii="Times New Roman" w:eastAsia="Times New Roman" w:hAnsi="Times New Roman" w:cs="Times New Roman"/>
          <w:sz w:val="24"/>
          <w:szCs w:val="24"/>
        </w:rPr>
        <w:t>) at 5x10</w:t>
      </w:r>
      <w:r w:rsidRPr="00AA4CAE">
        <w:rPr>
          <w:rFonts w:ascii="Times New Roman" w:eastAsia="Times New Roman" w:hAnsi="Times New Roman" w:cs="Times New Roman"/>
          <w:sz w:val="24"/>
          <w:szCs w:val="24"/>
          <w:vertAlign w:val="superscript"/>
        </w:rPr>
        <w:t>-8</w:t>
      </w:r>
      <w:r w:rsidRPr="00AA4CAE">
        <w:rPr>
          <w:rFonts w:ascii="Times New Roman" w:eastAsia="Times New Roman" w:hAnsi="Times New Roman" w:cs="Times New Roman"/>
          <w:sz w:val="24"/>
          <w:szCs w:val="24"/>
        </w:rPr>
        <w:t xml:space="preserve"> M concentration.</w:t>
      </w:r>
      <w:r w:rsidRPr="00AA4CAE">
        <w:rPr>
          <w:rFonts w:ascii="Times New Roman" w:eastAsia="Times New Roman" w:hAnsi="Times New Roman" w:cs="Times New Roman"/>
          <w:sz w:val="24"/>
          <w:szCs w:val="24"/>
          <w:vertAlign w:val="superscript"/>
        </w:rPr>
        <w:t> </w:t>
      </w:r>
    </w:p>
    <w:p w14:paraId="1C2BDCEE" w14:textId="77777777" w:rsidR="00F4100F" w:rsidRPr="00AA4CAE" w:rsidRDefault="00F4100F" w:rsidP="287ED6BD">
      <w:pPr>
        <w:pStyle w:val="Normal0"/>
        <w:tabs>
          <w:tab w:val="left" w:pos="497"/>
        </w:tabs>
        <w:spacing w:before="240" w:after="240" w:line="480" w:lineRule="auto"/>
        <w:jc w:val="both"/>
        <w:rPr>
          <w:rFonts w:ascii="Times New Roman" w:eastAsia="Times New Roman" w:hAnsi="Times New Roman" w:cs="Times New Roman"/>
          <w:sz w:val="24"/>
          <w:szCs w:val="24"/>
        </w:rPr>
      </w:pPr>
    </w:p>
    <w:p w14:paraId="73891A04" w14:textId="3C4A3B00" w:rsidR="00AE61B0" w:rsidRPr="00AA4CAE" w:rsidRDefault="00AE61B0" w:rsidP="287ED6BD">
      <w:pPr>
        <w:pStyle w:val="Normal0"/>
        <w:tabs>
          <w:tab w:val="left" w:pos="497"/>
        </w:tabs>
        <w:spacing w:before="240" w:after="240" w:line="480" w:lineRule="auto"/>
        <w:jc w:val="both"/>
        <w:rPr>
          <w:rFonts w:ascii="Times New Roman" w:eastAsia="Times New Roman" w:hAnsi="Times New Roman" w:cs="Times New Roman"/>
          <w:b/>
          <w:bCs/>
          <w:sz w:val="24"/>
          <w:szCs w:val="24"/>
        </w:rPr>
      </w:pPr>
    </w:p>
    <w:p w14:paraId="7C9E7899" w14:textId="62D7CA77" w:rsidR="00000C65" w:rsidRDefault="00000C65" w:rsidP="00E64659">
      <w:pPr>
        <w:pStyle w:val="Normal0"/>
        <w:spacing w:before="240" w:after="200" w:line="480" w:lineRule="auto"/>
        <w:rPr>
          <w:rFonts w:ascii="Times New Roman" w:eastAsia="Times New Roman" w:hAnsi="Times New Roman" w:cs="Times New Roman"/>
          <w:sz w:val="24"/>
          <w:szCs w:val="24"/>
        </w:rPr>
      </w:pPr>
    </w:p>
    <w:sectPr w:rsidR="00000C65" w:rsidSect="00E64659">
      <w:footerReference w:type="default" r:id="rId19"/>
      <w:footerReference w:type="first" r:id="rId20"/>
      <w:pgSz w:w="11909" w:h="16834"/>
      <w:pgMar w:top="1418" w:right="1440" w:bottom="1276"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87883C" w14:textId="77777777" w:rsidR="009B60F5" w:rsidRDefault="009B60F5">
      <w:pPr>
        <w:spacing w:line="240" w:lineRule="auto"/>
      </w:pPr>
      <w:r>
        <w:separator/>
      </w:r>
    </w:p>
  </w:endnote>
  <w:endnote w:type="continuationSeparator" w:id="0">
    <w:p w14:paraId="0896A47A" w14:textId="77777777" w:rsidR="009B60F5" w:rsidRDefault="009B60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
    <w:altName w:val="Arial Unicode MS"/>
    <w:charset w:val="81"/>
    <w:family w:val="roman"/>
    <w:pitch w:val="variable"/>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atha">
    <w:altName w:val="Courier"/>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48" w14:textId="77777777" w:rsidR="00000C65" w:rsidRDefault="00AD7543">
    <w:pPr>
      <w:pStyle w:val="Normal0"/>
      <w:jc w:val="right"/>
    </w:pPr>
    <w:r>
      <w:fldChar w:fldCharType="begin"/>
    </w:r>
    <w:r>
      <w:instrText>PAGE</w:instrText>
    </w:r>
    <w:r>
      <w:fldChar w:fldCharType="separate"/>
    </w:r>
    <w:r w:rsidR="00AA4CAE">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47" w14:textId="77777777" w:rsidR="00000C65" w:rsidRDefault="00000C65">
    <w:pPr>
      <w:pStyle w:val="Norm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FEA91" w14:textId="77777777" w:rsidR="009B60F5" w:rsidRDefault="009B60F5">
      <w:pPr>
        <w:spacing w:line="240" w:lineRule="auto"/>
      </w:pPr>
      <w:r>
        <w:separator/>
      </w:r>
    </w:p>
  </w:footnote>
  <w:footnote w:type="continuationSeparator" w:id="0">
    <w:p w14:paraId="1C621CEA" w14:textId="77777777" w:rsidR="009B60F5" w:rsidRDefault="009B60F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E52A6C"/>
    <w:rsid w:val="00000C65"/>
    <w:rsid w:val="0004771A"/>
    <w:rsid w:val="000930BB"/>
    <w:rsid w:val="000948A3"/>
    <w:rsid w:val="000B4028"/>
    <w:rsid w:val="000D3B94"/>
    <w:rsid w:val="00100365"/>
    <w:rsid w:val="00143549"/>
    <w:rsid w:val="00237FC2"/>
    <w:rsid w:val="00241EF3"/>
    <w:rsid w:val="00266A32"/>
    <w:rsid w:val="00292BEE"/>
    <w:rsid w:val="002A20BE"/>
    <w:rsid w:val="00307621"/>
    <w:rsid w:val="003644F6"/>
    <w:rsid w:val="003B2027"/>
    <w:rsid w:val="003D13C1"/>
    <w:rsid w:val="00601B76"/>
    <w:rsid w:val="00670F38"/>
    <w:rsid w:val="00715844"/>
    <w:rsid w:val="00763830"/>
    <w:rsid w:val="00765AC2"/>
    <w:rsid w:val="00772AF1"/>
    <w:rsid w:val="00774F35"/>
    <w:rsid w:val="00867C44"/>
    <w:rsid w:val="008C6E9C"/>
    <w:rsid w:val="0099466A"/>
    <w:rsid w:val="009B60F5"/>
    <w:rsid w:val="00A26845"/>
    <w:rsid w:val="00A35D3E"/>
    <w:rsid w:val="00A972EC"/>
    <w:rsid w:val="00AA4CAE"/>
    <w:rsid w:val="00AD7543"/>
    <w:rsid w:val="00AE61B0"/>
    <w:rsid w:val="00B12C46"/>
    <w:rsid w:val="00B174BE"/>
    <w:rsid w:val="00B46960"/>
    <w:rsid w:val="00C918AF"/>
    <w:rsid w:val="00CA421A"/>
    <w:rsid w:val="00CB18D5"/>
    <w:rsid w:val="00CC0859"/>
    <w:rsid w:val="00CD1F0B"/>
    <w:rsid w:val="00CD646C"/>
    <w:rsid w:val="00CF37CE"/>
    <w:rsid w:val="00D75EAB"/>
    <w:rsid w:val="00E64659"/>
    <w:rsid w:val="00E67D4E"/>
    <w:rsid w:val="00EB246F"/>
    <w:rsid w:val="00EE4A51"/>
    <w:rsid w:val="00EF0D91"/>
    <w:rsid w:val="00F4100F"/>
    <w:rsid w:val="00F819EC"/>
    <w:rsid w:val="00FD7B2F"/>
    <w:rsid w:val="04A541F5"/>
    <w:rsid w:val="059C4225"/>
    <w:rsid w:val="1A5A499C"/>
    <w:rsid w:val="1B006504"/>
    <w:rsid w:val="21F56B08"/>
    <w:rsid w:val="27ACB037"/>
    <w:rsid w:val="287ED6BD"/>
    <w:rsid w:val="3391A122"/>
    <w:rsid w:val="385D4A27"/>
    <w:rsid w:val="44AC71DC"/>
    <w:rsid w:val="4AE52A6C"/>
    <w:rsid w:val="5E95D00A"/>
    <w:rsid w:val="5EC15AB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5F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US" w:bidi="ta-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customStyle="1" w:styleId="Subtitle0">
    <w:name w:val="Subtitle0"/>
    <w:basedOn w:val="Normal0"/>
    <w:next w:val="Normal0"/>
    <w:pPr>
      <w:keepNext/>
      <w:keepLines/>
      <w:spacing w:after="320"/>
    </w:pPr>
    <w:rPr>
      <w:color w:val="666666"/>
      <w:sz w:val="30"/>
      <w:szCs w:val="30"/>
    </w:r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01B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B76"/>
    <w:rPr>
      <w:rFonts w:ascii="Tahoma" w:hAnsi="Tahoma" w:cs="Tahoma"/>
      <w:sz w:val="16"/>
      <w:szCs w:val="16"/>
    </w:rPr>
  </w:style>
  <w:style w:type="character" w:customStyle="1" w:styleId="normaltextrun">
    <w:name w:val="normaltextrun"/>
    <w:basedOn w:val="DefaultParagraphFont"/>
    <w:rsid w:val="00D75EAB"/>
  </w:style>
  <w:style w:type="character" w:styleId="Hyperlink">
    <w:name w:val="Hyperlink"/>
    <w:basedOn w:val="DefaultParagraphFont"/>
    <w:uiPriority w:val="99"/>
    <w:unhideWhenUsed/>
    <w:rsid w:val="00A972EC"/>
    <w:rPr>
      <w:color w:val="0000FF" w:themeColor="hyperlink"/>
      <w:u w:val="single"/>
    </w:rPr>
  </w:style>
  <w:style w:type="character" w:customStyle="1" w:styleId="UnresolvedMention">
    <w:name w:val="Unresolved Mention"/>
    <w:basedOn w:val="DefaultParagraphFont"/>
    <w:uiPriority w:val="99"/>
    <w:semiHidden/>
    <w:unhideWhenUsed/>
    <w:rsid w:val="00B4696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US" w:bidi="ta-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customStyle="1" w:styleId="Subtitle0">
    <w:name w:val="Subtitle0"/>
    <w:basedOn w:val="Normal0"/>
    <w:next w:val="Normal0"/>
    <w:pPr>
      <w:keepNext/>
      <w:keepLines/>
      <w:spacing w:after="320"/>
    </w:pPr>
    <w:rPr>
      <w:color w:val="666666"/>
      <w:sz w:val="30"/>
      <w:szCs w:val="30"/>
    </w:r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01B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B76"/>
    <w:rPr>
      <w:rFonts w:ascii="Tahoma" w:hAnsi="Tahoma" w:cs="Tahoma"/>
      <w:sz w:val="16"/>
      <w:szCs w:val="16"/>
    </w:rPr>
  </w:style>
  <w:style w:type="character" w:customStyle="1" w:styleId="normaltextrun">
    <w:name w:val="normaltextrun"/>
    <w:basedOn w:val="DefaultParagraphFont"/>
    <w:rsid w:val="00D75EAB"/>
  </w:style>
  <w:style w:type="character" w:styleId="Hyperlink">
    <w:name w:val="Hyperlink"/>
    <w:basedOn w:val="DefaultParagraphFont"/>
    <w:uiPriority w:val="99"/>
    <w:unhideWhenUsed/>
    <w:rsid w:val="00A972EC"/>
    <w:rPr>
      <w:color w:val="0000FF" w:themeColor="hyperlink"/>
      <w:u w:val="single"/>
    </w:rPr>
  </w:style>
  <w:style w:type="character" w:customStyle="1" w:styleId="UnresolvedMention">
    <w:name w:val="Unresolved Mention"/>
    <w:basedOn w:val="DefaultParagraphFont"/>
    <w:uiPriority w:val="99"/>
    <w:semiHidden/>
    <w:unhideWhenUsed/>
    <w:rsid w:val="00B46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peteramaladhas@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TbFzd1hm4STA0RLSA/UfGfQNGw==">CgMxLjA4AHIhMWdKLXQwOWtzZjNmMXIybnlmUFctc0hfTzU0QXcyZVNw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1049</Words>
  <Characters>5980</Characters>
  <Application>Microsoft Office Word</Application>
  <DocSecurity>0</DocSecurity>
  <Lines>49</Lines>
  <Paragraphs>14</Paragraphs>
  <ScaleCrop>false</ScaleCrop>
  <Company/>
  <LinksUpToDate>false</LinksUpToDate>
  <CharactersWithSpaces>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Peter Amaladhas</dc:creator>
  <cp:lastModifiedBy>Valarmathi R.</cp:lastModifiedBy>
  <cp:revision>5</cp:revision>
  <dcterms:created xsi:type="dcterms:W3CDTF">2023-10-11T23:22:00Z</dcterms:created>
  <dcterms:modified xsi:type="dcterms:W3CDTF">2023-10-31T15:00:00Z</dcterms:modified>
</cp:coreProperties>
</file>