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D65BD" w14:textId="35928125" w:rsidR="005D6DB1" w:rsidRPr="00B705C8" w:rsidRDefault="00B705C8" w:rsidP="00B705C8">
      <w:pPr>
        <w:jc w:val="center"/>
        <w:rPr>
          <w:b/>
          <w:bCs/>
        </w:rPr>
      </w:pPr>
      <w:r w:rsidRPr="00B705C8">
        <w:rPr>
          <w:b/>
          <w:bCs/>
        </w:rPr>
        <w:t>APPENDICES</w:t>
      </w:r>
    </w:p>
    <w:p w14:paraId="23B41006" w14:textId="4E60FF62" w:rsidR="00F0100B" w:rsidRDefault="00B211F3">
      <w:pPr>
        <w:rPr>
          <w:b/>
          <w:bCs/>
        </w:rPr>
      </w:pPr>
      <w:r w:rsidRPr="00B705C8">
        <w:rPr>
          <w:b/>
          <w:bCs/>
        </w:rPr>
        <w:t>APPENDIX A: RNA EXTRACTION</w:t>
      </w:r>
    </w:p>
    <w:p w14:paraId="7189809A" w14:textId="77777777" w:rsidR="00B211F3" w:rsidRPr="00B705C8" w:rsidRDefault="00B211F3">
      <w:pPr>
        <w:rPr>
          <w:b/>
          <w:bCs/>
        </w:rPr>
      </w:pPr>
    </w:p>
    <w:p w14:paraId="35784334" w14:textId="77777777" w:rsidR="00BF1058" w:rsidRPr="00F16E1E" w:rsidRDefault="00BF1058" w:rsidP="00BF1058">
      <w:pPr>
        <w:spacing w:after="240" w:line="480" w:lineRule="auto"/>
        <w:jc w:val="center"/>
      </w:pPr>
      <w:r w:rsidRPr="007A5E7F">
        <w:rPr>
          <w:rFonts w:ascii="Arial" w:eastAsia="Calibri" w:hAnsi="Arial" w:cs="Arial"/>
          <w:noProof/>
          <w:color w:val="000000"/>
          <w:sz w:val="20"/>
          <w:szCs w:val="20"/>
        </w:rPr>
        <w:drawing>
          <wp:inline distT="0" distB="0" distL="0" distR="0" wp14:anchorId="441AA426" wp14:editId="4D181D9F">
            <wp:extent cx="3207385" cy="2468397"/>
            <wp:effectExtent l="0" t="0" r="0" b="8255"/>
            <wp:docPr id="183683956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839564" name="Picture 1" descr="A screenshot of a computer&#10;&#10;Description automatically generated"/>
                    <pic:cNvPicPr/>
                  </pic:nvPicPr>
                  <pic:blipFill rotWithShape="1">
                    <a:blip r:embed="rId7"/>
                    <a:srcRect l="30039" t="30086" r="34359" b="21205"/>
                    <a:stretch/>
                  </pic:blipFill>
                  <pic:spPr bwMode="auto">
                    <a:xfrm>
                      <a:off x="0" y="0"/>
                      <a:ext cx="3215572" cy="2474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13185">
        <w:rPr>
          <w:rFonts w:ascii="Arial" w:eastAsia="Calibri" w:hAnsi="Arial" w:cs="Arial"/>
          <w:b/>
          <w:bCs/>
          <w:noProof/>
          <w:color w:val="000000"/>
          <w:sz w:val="20"/>
          <w:szCs w:val="20"/>
        </w:rPr>
        <w:drawing>
          <wp:inline distT="0" distB="0" distL="0" distR="0" wp14:anchorId="3135321B" wp14:editId="60D00B60">
            <wp:extent cx="1264920" cy="2476500"/>
            <wp:effectExtent l="0" t="0" r="0" b="0"/>
            <wp:docPr id="1205796314" name="Picture 1205796314" descr="A close-up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242140" name="Picture 1" descr="A close-up of a tes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267" t="8643" b="48039"/>
                    <a:stretch/>
                  </pic:blipFill>
                  <pic:spPr bwMode="auto">
                    <a:xfrm>
                      <a:off x="0" y="0"/>
                      <a:ext cx="126492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317C2F" w14:textId="7394DBAE" w:rsidR="00B211F3" w:rsidRPr="00B211F3" w:rsidRDefault="00BF1058" w:rsidP="00B211F3">
      <w:pPr>
        <w:spacing w:after="240" w:line="480" w:lineRule="auto"/>
        <w:jc w:val="center"/>
        <w:rPr>
          <w:rFonts w:eastAsia="Calibri"/>
          <w:color w:val="000000"/>
        </w:rPr>
        <w:sectPr w:rsidR="00B211F3" w:rsidRPr="00B211F3" w:rsidSect="00B211F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C489D">
        <w:rPr>
          <w:rFonts w:eastAsia="Calibri"/>
          <w:b/>
          <w:bCs/>
          <w:color w:val="000000"/>
        </w:rPr>
        <w:t xml:space="preserve">Figure </w:t>
      </w:r>
      <w:r w:rsidR="007C32DB">
        <w:rPr>
          <w:rFonts w:eastAsia="Calibri"/>
          <w:b/>
          <w:bCs/>
          <w:color w:val="000000"/>
        </w:rPr>
        <w:t>A</w:t>
      </w:r>
      <w:r>
        <w:rPr>
          <w:rFonts w:eastAsia="Calibri"/>
          <w:b/>
          <w:bCs/>
          <w:color w:val="000000"/>
        </w:rPr>
        <w:t>:</w:t>
      </w:r>
      <w:r w:rsidRPr="00EC489D">
        <w:rPr>
          <w:rFonts w:eastAsia="Calibri"/>
          <w:b/>
          <w:bCs/>
          <w:color w:val="000000"/>
        </w:rPr>
        <w:t xml:space="preserve"> </w:t>
      </w:r>
      <w:r w:rsidRPr="00EC489D">
        <w:rPr>
          <w:rFonts w:eastAsia="Calibri"/>
          <w:color w:val="000000"/>
        </w:rPr>
        <w:t>Aliquot of 100 ng or 1µL RNA were run on 1% TAE agarose gel in 1×TAE buffer at 100 V for 60 minutes.</w:t>
      </w:r>
    </w:p>
    <w:p w14:paraId="449C1922" w14:textId="77777777" w:rsidR="00B211F3" w:rsidRDefault="00B211F3" w:rsidP="002944DB">
      <w:pPr>
        <w:spacing w:after="240" w:line="480" w:lineRule="auto"/>
        <w:jc w:val="both"/>
        <w:rPr>
          <w:rFonts w:cs="Arial"/>
          <w:b/>
          <w:bCs/>
          <w:szCs w:val="20"/>
        </w:rPr>
      </w:pPr>
    </w:p>
    <w:p w14:paraId="44A8F48B" w14:textId="186DBA98" w:rsidR="002944DB" w:rsidRPr="00CB6F0C" w:rsidRDefault="002944DB" w:rsidP="002944DB">
      <w:pPr>
        <w:spacing w:after="240" w:line="480" w:lineRule="auto"/>
        <w:jc w:val="both"/>
        <w:rPr>
          <w:rFonts w:cs="Arial"/>
          <w:szCs w:val="20"/>
        </w:rPr>
      </w:pPr>
      <w:r w:rsidRPr="00CB6F0C">
        <w:rPr>
          <w:rFonts w:cs="Arial"/>
          <w:b/>
          <w:bCs/>
          <w:szCs w:val="20"/>
        </w:rPr>
        <w:t xml:space="preserve">Table </w:t>
      </w:r>
      <w:r w:rsidR="007C32DB">
        <w:rPr>
          <w:rFonts w:cs="Arial"/>
          <w:b/>
          <w:bCs/>
          <w:szCs w:val="20"/>
        </w:rPr>
        <w:t>A</w:t>
      </w:r>
      <w:r>
        <w:rPr>
          <w:rFonts w:cs="Arial"/>
          <w:b/>
          <w:bCs/>
          <w:szCs w:val="20"/>
        </w:rPr>
        <w:t>:</w:t>
      </w:r>
      <w:r w:rsidRPr="00CB6F0C">
        <w:rPr>
          <w:rFonts w:cs="Arial"/>
          <w:b/>
          <w:bCs/>
          <w:szCs w:val="20"/>
        </w:rPr>
        <w:t xml:space="preserve"> </w:t>
      </w:r>
      <w:r w:rsidRPr="00CB6F0C">
        <w:rPr>
          <w:rFonts w:cs="Arial"/>
          <w:szCs w:val="20"/>
        </w:rPr>
        <w:t>Nanodrop analysis RNA isolated from untreated (A1, A2 and A3) and MRSA treated with AgNPs-K (B1, B2, and B3)</w:t>
      </w:r>
      <w:r w:rsidRPr="00CB6F0C">
        <w:rPr>
          <w:rFonts w:cs="Arial"/>
          <w:i/>
          <w:iCs/>
          <w:szCs w:val="20"/>
        </w:rPr>
        <w:t xml:space="preserve">. </w:t>
      </w:r>
      <w:r w:rsidRPr="00CB6F0C">
        <w:rPr>
          <w:rFonts w:cs="Arial"/>
          <w:szCs w:val="20"/>
        </w:rPr>
        <w:t>Absorption values 260/280 and 260/230 indicate nucleic acid purity</w:t>
      </w:r>
      <w:r>
        <w:rPr>
          <w:rFonts w:cs="Arial"/>
          <w:szCs w:val="20"/>
        </w:rPr>
        <w:t>.</w:t>
      </w:r>
    </w:p>
    <w:tbl>
      <w:tblPr>
        <w:tblStyle w:val="TableGrid"/>
        <w:tblW w:w="13106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350"/>
        <w:gridCol w:w="990"/>
        <w:gridCol w:w="956"/>
        <w:gridCol w:w="1474"/>
        <w:gridCol w:w="236"/>
        <w:gridCol w:w="900"/>
        <w:gridCol w:w="720"/>
        <w:gridCol w:w="1710"/>
        <w:gridCol w:w="1080"/>
        <w:gridCol w:w="1080"/>
        <w:gridCol w:w="1294"/>
        <w:gridCol w:w="236"/>
      </w:tblGrid>
      <w:tr w:rsidR="002944DB" w:rsidRPr="00A477B3" w14:paraId="3BB05A3D" w14:textId="77777777" w:rsidTr="003D43F5">
        <w:trPr>
          <w:gridAfter w:val="1"/>
          <w:wAfter w:w="236" w:type="dxa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14:paraId="20BA5ABB" w14:textId="77777777" w:rsidR="002944DB" w:rsidRPr="00A477B3" w:rsidRDefault="002944DB" w:rsidP="00B211F3">
            <w:pPr>
              <w:spacing w:after="240"/>
              <w:jc w:val="center"/>
              <w:rPr>
                <w:b/>
                <w:bCs/>
              </w:rPr>
            </w:pPr>
            <w:r w:rsidRPr="00A477B3">
              <w:rPr>
                <w:b/>
                <w:bCs/>
              </w:rPr>
              <w:t>Sample Name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14:paraId="2837706E" w14:textId="77777777" w:rsidR="002944DB" w:rsidRPr="00A477B3" w:rsidRDefault="002944DB" w:rsidP="00B211F3">
            <w:pPr>
              <w:spacing w:after="240"/>
              <w:jc w:val="center"/>
              <w:rPr>
                <w:b/>
                <w:bCs/>
              </w:rPr>
            </w:pPr>
            <w:r w:rsidRPr="00A477B3">
              <w:rPr>
                <w:b/>
                <w:bCs/>
              </w:rPr>
              <w:t>Organism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E10426" w14:textId="77777777" w:rsidR="002944DB" w:rsidRPr="00A477B3" w:rsidRDefault="002944DB" w:rsidP="00B211F3">
            <w:pPr>
              <w:spacing w:after="240"/>
              <w:jc w:val="center"/>
              <w:rPr>
                <w:b/>
                <w:bCs/>
              </w:rPr>
            </w:pPr>
            <w:r w:rsidRPr="00A477B3">
              <w:rPr>
                <w:b/>
                <w:bCs/>
              </w:rPr>
              <w:t>Spectrophotometer (water as blank)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0691DFD" w14:textId="77777777" w:rsidR="002944DB" w:rsidRPr="00A477B3" w:rsidRDefault="002944DB" w:rsidP="00B211F3">
            <w:pPr>
              <w:spacing w:after="240"/>
              <w:jc w:val="center"/>
              <w:rPr>
                <w:b/>
                <w:bCs/>
              </w:rPr>
            </w:pPr>
            <w:r w:rsidRPr="00A477B3">
              <w:rPr>
                <w:b/>
                <w:bCs/>
              </w:rPr>
              <w:t>LabChip Results</w:t>
            </w:r>
          </w:p>
        </w:tc>
      </w:tr>
      <w:tr w:rsidR="002944DB" w:rsidRPr="00A477B3" w14:paraId="2B0362E8" w14:textId="77777777" w:rsidTr="003D43F5">
        <w:trPr>
          <w:jc w:val="center"/>
        </w:trPr>
        <w:tc>
          <w:tcPr>
            <w:tcW w:w="1080" w:type="dxa"/>
            <w:vMerge/>
            <w:tcBorders>
              <w:bottom w:val="single" w:sz="4" w:space="0" w:color="auto"/>
            </w:tcBorders>
          </w:tcPr>
          <w:p w14:paraId="77829C24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14:paraId="68AD03F1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07D1FEC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  <w:vertAlign w:val="subscript"/>
              </w:rPr>
            </w:pPr>
            <w:r w:rsidRPr="00A477B3">
              <w:rPr>
                <w:b/>
                <w:bCs/>
              </w:rPr>
              <w:t>A</w:t>
            </w:r>
            <w:r w:rsidRPr="00A477B3">
              <w:rPr>
                <w:b/>
                <w:bCs/>
                <w:vertAlign w:val="subscript"/>
              </w:rPr>
              <w:t>260/280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</w:tcPr>
          <w:p w14:paraId="6B3E85BC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A</w:t>
            </w:r>
            <w:r w:rsidRPr="00A477B3">
              <w:rPr>
                <w:b/>
                <w:bCs/>
                <w:vertAlign w:val="subscript"/>
              </w:rPr>
              <w:t>260/230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9D77CE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Concentration (ng/uL)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C09F314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rRNA Ratio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4BF068F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RIN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F6B4994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Concentration (ng/µL)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1F2A45B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Volume (µL)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4981EFB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Total Amount (µg)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E980EA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Comments</w:t>
            </w:r>
          </w:p>
        </w:tc>
      </w:tr>
      <w:tr w:rsidR="002944DB" w:rsidRPr="00A477B3" w14:paraId="2F59E80E" w14:textId="77777777" w:rsidTr="003D43F5">
        <w:trPr>
          <w:jc w:val="center"/>
        </w:trPr>
        <w:tc>
          <w:tcPr>
            <w:tcW w:w="1080" w:type="dxa"/>
            <w:tcBorders>
              <w:top w:val="single" w:sz="4" w:space="0" w:color="auto"/>
            </w:tcBorders>
          </w:tcPr>
          <w:p w14:paraId="3BF62637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A1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D24CDD7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Bacteria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7F9A459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2.120</w:t>
            </w:r>
          </w:p>
        </w:tc>
        <w:tc>
          <w:tcPr>
            <w:tcW w:w="956" w:type="dxa"/>
            <w:tcBorders>
              <w:top w:val="single" w:sz="4" w:space="0" w:color="auto"/>
            </w:tcBorders>
          </w:tcPr>
          <w:p w14:paraId="7F22ABE4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2.243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14:paraId="7029478E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114.84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AAB0AFE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0.4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ED1AE95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4.0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D234ACB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197.00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DF91E37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9092755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10.48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</w:tcPr>
          <w:p w14:paraId="3F36AB64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After DNase treatment</w:t>
            </w:r>
          </w:p>
        </w:tc>
      </w:tr>
      <w:tr w:rsidR="002944DB" w:rsidRPr="00A477B3" w14:paraId="07C61E9C" w14:textId="77777777" w:rsidTr="003D43F5">
        <w:trPr>
          <w:jc w:val="center"/>
        </w:trPr>
        <w:tc>
          <w:tcPr>
            <w:tcW w:w="1080" w:type="dxa"/>
          </w:tcPr>
          <w:p w14:paraId="27283AED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A2</w:t>
            </w:r>
          </w:p>
        </w:tc>
        <w:tc>
          <w:tcPr>
            <w:tcW w:w="1350" w:type="dxa"/>
          </w:tcPr>
          <w:p w14:paraId="4D6967C5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Bacteria</w:t>
            </w:r>
          </w:p>
        </w:tc>
        <w:tc>
          <w:tcPr>
            <w:tcW w:w="990" w:type="dxa"/>
          </w:tcPr>
          <w:p w14:paraId="5FBEC9F4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2.095</w:t>
            </w:r>
          </w:p>
        </w:tc>
        <w:tc>
          <w:tcPr>
            <w:tcW w:w="956" w:type="dxa"/>
          </w:tcPr>
          <w:p w14:paraId="35568A3B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2.209</w:t>
            </w:r>
          </w:p>
        </w:tc>
        <w:tc>
          <w:tcPr>
            <w:tcW w:w="1710" w:type="dxa"/>
            <w:gridSpan w:val="2"/>
          </w:tcPr>
          <w:p w14:paraId="5401C52F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56.72</w:t>
            </w:r>
          </w:p>
        </w:tc>
        <w:tc>
          <w:tcPr>
            <w:tcW w:w="900" w:type="dxa"/>
          </w:tcPr>
          <w:p w14:paraId="62F68E6A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2.0</w:t>
            </w:r>
          </w:p>
        </w:tc>
        <w:tc>
          <w:tcPr>
            <w:tcW w:w="720" w:type="dxa"/>
          </w:tcPr>
          <w:p w14:paraId="27C25964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7.0</w:t>
            </w:r>
          </w:p>
        </w:tc>
        <w:tc>
          <w:tcPr>
            <w:tcW w:w="1710" w:type="dxa"/>
          </w:tcPr>
          <w:p w14:paraId="65EC25D8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198.00</w:t>
            </w:r>
          </w:p>
        </w:tc>
        <w:tc>
          <w:tcPr>
            <w:tcW w:w="1080" w:type="dxa"/>
          </w:tcPr>
          <w:p w14:paraId="2F74CB7A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55</w:t>
            </w:r>
          </w:p>
        </w:tc>
        <w:tc>
          <w:tcPr>
            <w:tcW w:w="1080" w:type="dxa"/>
          </w:tcPr>
          <w:p w14:paraId="2EAED266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10.89</w:t>
            </w:r>
          </w:p>
        </w:tc>
        <w:tc>
          <w:tcPr>
            <w:tcW w:w="1530" w:type="dxa"/>
            <w:gridSpan w:val="2"/>
          </w:tcPr>
          <w:p w14:paraId="03CA6D0C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After DNase treatment</w:t>
            </w:r>
          </w:p>
        </w:tc>
      </w:tr>
      <w:tr w:rsidR="002944DB" w:rsidRPr="00A477B3" w14:paraId="3363940A" w14:textId="77777777" w:rsidTr="003D43F5">
        <w:trPr>
          <w:jc w:val="center"/>
        </w:trPr>
        <w:tc>
          <w:tcPr>
            <w:tcW w:w="1080" w:type="dxa"/>
          </w:tcPr>
          <w:p w14:paraId="5690F174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A3</w:t>
            </w:r>
          </w:p>
        </w:tc>
        <w:tc>
          <w:tcPr>
            <w:tcW w:w="1350" w:type="dxa"/>
          </w:tcPr>
          <w:p w14:paraId="118BE47B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Bacteria</w:t>
            </w:r>
          </w:p>
        </w:tc>
        <w:tc>
          <w:tcPr>
            <w:tcW w:w="990" w:type="dxa"/>
          </w:tcPr>
          <w:p w14:paraId="3EC90765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2.135</w:t>
            </w:r>
          </w:p>
        </w:tc>
        <w:tc>
          <w:tcPr>
            <w:tcW w:w="956" w:type="dxa"/>
          </w:tcPr>
          <w:p w14:paraId="412D76D2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2.223</w:t>
            </w:r>
          </w:p>
        </w:tc>
        <w:tc>
          <w:tcPr>
            <w:tcW w:w="1710" w:type="dxa"/>
            <w:gridSpan w:val="2"/>
          </w:tcPr>
          <w:p w14:paraId="08343AEC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112.48</w:t>
            </w:r>
          </w:p>
        </w:tc>
        <w:tc>
          <w:tcPr>
            <w:tcW w:w="900" w:type="dxa"/>
          </w:tcPr>
          <w:p w14:paraId="56C52109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4.1</w:t>
            </w:r>
          </w:p>
        </w:tc>
        <w:tc>
          <w:tcPr>
            <w:tcW w:w="720" w:type="dxa"/>
          </w:tcPr>
          <w:p w14:paraId="6391440A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6.0</w:t>
            </w:r>
          </w:p>
        </w:tc>
        <w:tc>
          <w:tcPr>
            <w:tcW w:w="1710" w:type="dxa"/>
          </w:tcPr>
          <w:p w14:paraId="56EC1171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108.00</w:t>
            </w:r>
          </w:p>
        </w:tc>
        <w:tc>
          <w:tcPr>
            <w:tcW w:w="1080" w:type="dxa"/>
          </w:tcPr>
          <w:p w14:paraId="396605C6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55</w:t>
            </w:r>
          </w:p>
        </w:tc>
        <w:tc>
          <w:tcPr>
            <w:tcW w:w="1080" w:type="dxa"/>
          </w:tcPr>
          <w:p w14:paraId="19F86216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5.94</w:t>
            </w:r>
          </w:p>
        </w:tc>
        <w:tc>
          <w:tcPr>
            <w:tcW w:w="1530" w:type="dxa"/>
            <w:gridSpan w:val="2"/>
          </w:tcPr>
          <w:p w14:paraId="68D7A1B5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After DNase treatment</w:t>
            </w:r>
          </w:p>
        </w:tc>
      </w:tr>
      <w:tr w:rsidR="002944DB" w:rsidRPr="00A477B3" w14:paraId="468274C2" w14:textId="77777777" w:rsidTr="003D43F5">
        <w:trPr>
          <w:jc w:val="center"/>
        </w:trPr>
        <w:tc>
          <w:tcPr>
            <w:tcW w:w="1080" w:type="dxa"/>
          </w:tcPr>
          <w:p w14:paraId="0E332412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B1</w:t>
            </w:r>
          </w:p>
        </w:tc>
        <w:tc>
          <w:tcPr>
            <w:tcW w:w="1350" w:type="dxa"/>
          </w:tcPr>
          <w:p w14:paraId="5AFB713F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Bacteria</w:t>
            </w:r>
          </w:p>
        </w:tc>
        <w:tc>
          <w:tcPr>
            <w:tcW w:w="990" w:type="dxa"/>
          </w:tcPr>
          <w:p w14:paraId="7B346C41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2.144</w:t>
            </w:r>
          </w:p>
        </w:tc>
        <w:tc>
          <w:tcPr>
            <w:tcW w:w="956" w:type="dxa"/>
          </w:tcPr>
          <w:p w14:paraId="2529E8CF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2.037</w:t>
            </w:r>
          </w:p>
        </w:tc>
        <w:tc>
          <w:tcPr>
            <w:tcW w:w="1710" w:type="dxa"/>
            <w:gridSpan w:val="2"/>
          </w:tcPr>
          <w:p w14:paraId="53D515F4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57.12</w:t>
            </w:r>
          </w:p>
        </w:tc>
        <w:tc>
          <w:tcPr>
            <w:tcW w:w="900" w:type="dxa"/>
          </w:tcPr>
          <w:p w14:paraId="30B819CB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4.1</w:t>
            </w:r>
          </w:p>
        </w:tc>
        <w:tc>
          <w:tcPr>
            <w:tcW w:w="720" w:type="dxa"/>
          </w:tcPr>
          <w:p w14:paraId="21C246A8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5.0</w:t>
            </w:r>
          </w:p>
        </w:tc>
        <w:tc>
          <w:tcPr>
            <w:tcW w:w="1710" w:type="dxa"/>
          </w:tcPr>
          <w:p w14:paraId="351D6091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108.00</w:t>
            </w:r>
          </w:p>
        </w:tc>
        <w:tc>
          <w:tcPr>
            <w:tcW w:w="1080" w:type="dxa"/>
          </w:tcPr>
          <w:p w14:paraId="430E63BB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55</w:t>
            </w:r>
          </w:p>
        </w:tc>
        <w:tc>
          <w:tcPr>
            <w:tcW w:w="1080" w:type="dxa"/>
          </w:tcPr>
          <w:p w14:paraId="1A14DA99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5.94</w:t>
            </w:r>
          </w:p>
        </w:tc>
        <w:tc>
          <w:tcPr>
            <w:tcW w:w="1530" w:type="dxa"/>
            <w:gridSpan w:val="2"/>
          </w:tcPr>
          <w:p w14:paraId="2D12D502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After DNase treatment</w:t>
            </w:r>
          </w:p>
        </w:tc>
      </w:tr>
      <w:tr w:rsidR="002944DB" w:rsidRPr="00A477B3" w14:paraId="3F977881" w14:textId="77777777" w:rsidTr="003D43F5">
        <w:trPr>
          <w:jc w:val="center"/>
        </w:trPr>
        <w:tc>
          <w:tcPr>
            <w:tcW w:w="1080" w:type="dxa"/>
          </w:tcPr>
          <w:p w14:paraId="15C617D0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B2</w:t>
            </w:r>
          </w:p>
        </w:tc>
        <w:tc>
          <w:tcPr>
            <w:tcW w:w="1350" w:type="dxa"/>
          </w:tcPr>
          <w:p w14:paraId="6B8C382A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Bacteria</w:t>
            </w:r>
          </w:p>
        </w:tc>
        <w:tc>
          <w:tcPr>
            <w:tcW w:w="990" w:type="dxa"/>
          </w:tcPr>
          <w:p w14:paraId="7D538689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2.154</w:t>
            </w:r>
          </w:p>
        </w:tc>
        <w:tc>
          <w:tcPr>
            <w:tcW w:w="956" w:type="dxa"/>
          </w:tcPr>
          <w:p w14:paraId="085D298A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2.157</w:t>
            </w:r>
          </w:p>
        </w:tc>
        <w:tc>
          <w:tcPr>
            <w:tcW w:w="1710" w:type="dxa"/>
            <w:gridSpan w:val="2"/>
          </w:tcPr>
          <w:p w14:paraId="790F38AB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64.36</w:t>
            </w:r>
          </w:p>
        </w:tc>
        <w:tc>
          <w:tcPr>
            <w:tcW w:w="900" w:type="dxa"/>
          </w:tcPr>
          <w:p w14:paraId="57FDF866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2.5</w:t>
            </w:r>
          </w:p>
        </w:tc>
        <w:tc>
          <w:tcPr>
            <w:tcW w:w="720" w:type="dxa"/>
          </w:tcPr>
          <w:p w14:paraId="452F39B2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6.0</w:t>
            </w:r>
          </w:p>
        </w:tc>
        <w:tc>
          <w:tcPr>
            <w:tcW w:w="1710" w:type="dxa"/>
          </w:tcPr>
          <w:p w14:paraId="3FC536EF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132.00</w:t>
            </w:r>
          </w:p>
        </w:tc>
        <w:tc>
          <w:tcPr>
            <w:tcW w:w="1080" w:type="dxa"/>
          </w:tcPr>
          <w:p w14:paraId="0BD93D6D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45</w:t>
            </w:r>
          </w:p>
        </w:tc>
        <w:tc>
          <w:tcPr>
            <w:tcW w:w="1080" w:type="dxa"/>
          </w:tcPr>
          <w:p w14:paraId="281646D5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5.94</w:t>
            </w:r>
          </w:p>
        </w:tc>
        <w:tc>
          <w:tcPr>
            <w:tcW w:w="1530" w:type="dxa"/>
            <w:gridSpan w:val="2"/>
          </w:tcPr>
          <w:p w14:paraId="79A810BF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After DNase treatment</w:t>
            </w:r>
          </w:p>
        </w:tc>
      </w:tr>
      <w:tr w:rsidR="002944DB" w:rsidRPr="00A477B3" w14:paraId="01FE90AE" w14:textId="77777777" w:rsidTr="003D43F5">
        <w:trPr>
          <w:jc w:val="center"/>
        </w:trPr>
        <w:tc>
          <w:tcPr>
            <w:tcW w:w="1080" w:type="dxa"/>
          </w:tcPr>
          <w:p w14:paraId="30F6D64A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B3</w:t>
            </w:r>
          </w:p>
        </w:tc>
        <w:tc>
          <w:tcPr>
            <w:tcW w:w="1350" w:type="dxa"/>
          </w:tcPr>
          <w:p w14:paraId="08879E2B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Bacteria</w:t>
            </w:r>
          </w:p>
        </w:tc>
        <w:tc>
          <w:tcPr>
            <w:tcW w:w="990" w:type="dxa"/>
          </w:tcPr>
          <w:p w14:paraId="55CB7D75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2.098</w:t>
            </w:r>
          </w:p>
        </w:tc>
        <w:tc>
          <w:tcPr>
            <w:tcW w:w="956" w:type="dxa"/>
          </w:tcPr>
          <w:p w14:paraId="7A98E74A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0.351</w:t>
            </w:r>
          </w:p>
        </w:tc>
        <w:tc>
          <w:tcPr>
            <w:tcW w:w="1710" w:type="dxa"/>
            <w:gridSpan w:val="2"/>
          </w:tcPr>
          <w:p w14:paraId="56EDF067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34.16</w:t>
            </w:r>
          </w:p>
        </w:tc>
        <w:tc>
          <w:tcPr>
            <w:tcW w:w="900" w:type="dxa"/>
          </w:tcPr>
          <w:p w14:paraId="012C7644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6.9</w:t>
            </w:r>
          </w:p>
        </w:tc>
        <w:tc>
          <w:tcPr>
            <w:tcW w:w="720" w:type="dxa"/>
          </w:tcPr>
          <w:p w14:paraId="21C1AFD3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6.0</w:t>
            </w:r>
          </w:p>
        </w:tc>
        <w:tc>
          <w:tcPr>
            <w:tcW w:w="1710" w:type="dxa"/>
          </w:tcPr>
          <w:p w14:paraId="1E82F012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79.00</w:t>
            </w:r>
          </w:p>
        </w:tc>
        <w:tc>
          <w:tcPr>
            <w:tcW w:w="1080" w:type="dxa"/>
          </w:tcPr>
          <w:p w14:paraId="2040AD48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35</w:t>
            </w:r>
          </w:p>
        </w:tc>
        <w:tc>
          <w:tcPr>
            <w:tcW w:w="1080" w:type="dxa"/>
          </w:tcPr>
          <w:p w14:paraId="6C4470F8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2.77</w:t>
            </w:r>
          </w:p>
        </w:tc>
        <w:tc>
          <w:tcPr>
            <w:tcW w:w="1530" w:type="dxa"/>
            <w:gridSpan w:val="2"/>
          </w:tcPr>
          <w:p w14:paraId="18AEB911" w14:textId="77777777" w:rsidR="002944DB" w:rsidRPr="00A477B3" w:rsidRDefault="002944DB" w:rsidP="00B211F3">
            <w:pPr>
              <w:spacing w:after="240"/>
              <w:jc w:val="both"/>
              <w:rPr>
                <w:b/>
                <w:bCs/>
              </w:rPr>
            </w:pPr>
            <w:r w:rsidRPr="00A477B3">
              <w:rPr>
                <w:b/>
                <w:bCs/>
              </w:rPr>
              <w:t>After DNase treatment</w:t>
            </w:r>
          </w:p>
        </w:tc>
      </w:tr>
    </w:tbl>
    <w:p w14:paraId="32524FE5" w14:textId="28D9B017" w:rsidR="00B211F3" w:rsidRPr="00A477B3" w:rsidRDefault="002944DB" w:rsidP="002944DB">
      <w:pPr>
        <w:spacing w:after="240" w:line="480" w:lineRule="auto"/>
        <w:jc w:val="both"/>
      </w:pPr>
      <w:r w:rsidRPr="00A477B3">
        <w:t>Note: RNA is in water</w:t>
      </w:r>
    </w:p>
    <w:p w14:paraId="31AC5E02" w14:textId="77777777" w:rsidR="00963E82" w:rsidRDefault="00963E82" w:rsidP="00A67533">
      <w:pPr>
        <w:rPr>
          <w:b/>
        </w:rPr>
        <w:sectPr w:rsidR="00963E82" w:rsidSect="00963E8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976967E" w14:textId="5B565A72" w:rsidR="00BF1058" w:rsidRDefault="00235A3F" w:rsidP="00A67533">
      <w:pPr>
        <w:rPr>
          <w:b/>
        </w:rPr>
      </w:pPr>
      <w:r>
        <w:rPr>
          <w:b/>
        </w:rPr>
        <w:lastRenderedPageBreak/>
        <w:t>Appendix B</w:t>
      </w:r>
      <w:r w:rsidR="00B705C8">
        <w:rPr>
          <w:b/>
        </w:rPr>
        <w:t>: TRANCRIPTOMIC PROFILE ANALYSIS</w:t>
      </w:r>
    </w:p>
    <w:p w14:paraId="78657120" w14:textId="3DB82F87" w:rsidR="00A67533" w:rsidRPr="00A67533" w:rsidRDefault="00A67533" w:rsidP="00A67533">
      <w:r w:rsidRPr="00A67533">
        <w:rPr>
          <w:b/>
        </w:rPr>
        <w:t xml:space="preserve">Table </w:t>
      </w:r>
      <w:r w:rsidR="00963E82">
        <w:rPr>
          <w:b/>
        </w:rPr>
        <w:t>B1</w:t>
      </w:r>
      <w:r w:rsidR="001A19FC">
        <w:rPr>
          <w:b/>
        </w:rPr>
        <w:t>:</w:t>
      </w:r>
      <w:r w:rsidRPr="00A67533">
        <w:rPr>
          <w:b/>
        </w:rPr>
        <w:t xml:space="preserve"> </w:t>
      </w:r>
      <w:r w:rsidRPr="00A67533">
        <w:rPr>
          <w:bCs/>
        </w:rPr>
        <w:t>Log</w:t>
      </w:r>
      <w:r w:rsidRPr="00A67533">
        <w:rPr>
          <w:vertAlign w:val="subscript"/>
        </w:rPr>
        <w:t xml:space="preserve">2 </w:t>
      </w:r>
      <w:r w:rsidRPr="00A67533">
        <w:t xml:space="preserve">fold change of downregulated gene of KEGG pathway </w:t>
      </w:r>
      <w:r w:rsidRPr="00A67533">
        <w:rPr>
          <w:bCs/>
        </w:rPr>
        <w:t xml:space="preserve">of MRSA </w:t>
      </w:r>
      <w:r w:rsidRPr="00A67533">
        <w:t>after treated with AgNPs-K (1.25 mg/mL)</w:t>
      </w:r>
      <w:r w:rsidR="00963E82">
        <w:t>.</w:t>
      </w:r>
    </w:p>
    <w:tbl>
      <w:tblPr>
        <w:tblStyle w:val="TableGrid"/>
        <w:tblW w:w="935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9"/>
        <w:gridCol w:w="1716"/>
        <w:gridCol w:w="1380"/>
        <w:gridCol w:w="1350"/>
        <w:gridCol w:w="3145"/>
      </w:tblGrid>
      <w:tr w:rsidR="00A67533" w:rsidRPr="00A67533" w14:paraId="0430CD1B" w14:textId="77777777" w:rsidTr="00CD06E7">
        <w:trPr>
          <w:trHeight w:val="288"/>
        </w:trPr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6B1D8C0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Gene ID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FD52EF7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log2FoldChange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077A52E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pvalue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9089B52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Gene name</w:t>
            </w: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A3B68CF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Gene Description</w:t>
            </w:r>
          </w:p>
        </w:tc>
      </w:tr>
      <w:tr w:rsidR="00A67533" w:rsidRPr="00A67533" w14:paraId="19AAC6B0" w14:textId="77777777" w:rsidTr="00CD06E7">
        <w:trPr>
          <w:trHeight w:val="288"/>
        </w:trPr>
        <w:tc>
          <w:tcPr>
            <w:tcW w:w="1759" w:type="dxa"/>
            <w:tcBorders>
              <w:top w:val="single" w:sz="4" w:space="0" w:color="auto"/>
            </w:tcBorders>
            <w:noWrap/>
            <w:hideMark/>
          </w:tcPr>
          <w:p w14:paraId="5F393A9B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IL357_RS11625</w:t>
            </w:r>
          </w:p>
        </w:tc>
        <w:tc>
          <w:tcPr>
            <w:tcW w:w="1716" w:type="dxa"/>
            <w:tcBorders>
              <w:top w:val="single" w:sz="4" w:space="0" w:color="auto"/>
            </w:tcBorders>
            <w:noWrap/>
            <w:hideMark/>
          </w:tcPr>
          <w:p w14:paraId="318A362F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-1.927298917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noWrap/>
            <w:hideMark/>
          </w:tcPr>
          <w:p w14:paraId="1E4D75CE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9.59E-27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14:paraId="1CAD1350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rpsD</w:t>
            </w:r>
          </w:p>
        </w:tc>
        <w:tc>
          <w:tcPr>
            <w:tcW w:w="3145" w:type="dxa"/>
            <w:tcBorders>
              <w:top w:val="single" w:sz="4" w:space="0" w:color="auto"/>
            </w:tcBorders>
            <w:noWrap/>
            <w:hideMark/>
          </w:tcPr>
          <w:p w14:paraId="36CAB5BC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30S ribosomal protein S4 &amp;&amp; PF01479:S4 domain|PF00163:Ribosomal protein S4/S9 N-terminal domain</w:t>
            </w:r>
          </w:p>
        </w:tc>
      </w:tr>
      <w:tr w:rsidR="00A67533" w:rsidRPr="00A67533" w14:paraId="6602499B" w14:textId="77777777" w:rsidTr="00CD06E7">
        <w:trPr>
          <w:trHeight w:val="288"/>
        </w:trPr>
        <w:tc>
          <w:tcPr>
            <w:tcW w:w="1759" w:type="dxa"/>
            <w:noWrap/>
            <w:hideMark/>
          </w:tcPr>
          <w:p w14:paraId="47951C2A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IL357_RS03395</w:t>
            </w:r>
          </w:p>
        </w:tc>
        <w:tc>
          <w:tcPr>
            <w:tcW w:w="1716" w:type="dxa"/>
            <w:noWrap/>
            <w:hideMark/>
          </w:tcPr>
          <w:p w14:paraId="3E664303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-2.667732057</w:t>
            </w:r>
          </w:p>
        </w:tc>
        <w:tc>
          <w:tcPr>
            <w:tcW w:w="1380" w:type="dxa"/>
            <w:noWrap/>
            <w:hideMark/>
          </w:tcPr>
          <w:p w14:paraId="74259610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4.49E-26</w:t>
            </w:r>
          </w:p>
        </w:tc>
        <w:tc>
          <w:tcPr>
            <w:tcW w:w="1350" w:type="dxa"/>
            <w:noWrap/>
            <w:hideMark/>
          </w:tcPr>
          <w:p w14:paraId="60FAEB0E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rplS</w:t>
            </w:r>
          </w:p>
        </w:tc>
        <w:tc>
          <w:tcPr>
            <w:tcW w:w="3145" w:type="dxa"/>
            <w:noWrap/>
            <w:hideMark/>
          </w:tcPr>
          <w:p w14:paraId="1518730C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50S ribosomal protein L19 &amp;&amp; PF01245:Ribosomal protein L19</w:t>
            </w:r>
          </w:p>
        </w:tc>
      </w:tr>
      <w:tr w:rsidR="00A67533" w:rsidRPr="00A67533" w14:paraId="3A018703" w14:textId="77777777" w:rsidTr="00CD06E7">
        <w:trPr>
          <w:trHeight w:val="288"/>
        </w:trPr>
        <w:tc>
          <w:tcPr>
            <w:tcW w:w="1759" w:type="dxa"/>
            <w:noWrap/>
            <w:hideMark/>
          </w:tcPr>
          <w:p w14:paraId="00CEACA2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IL357_RS03380</w:t>
            </w:r>
          </w:p>
        </w:tc>
        <w:tc>
          <w:tcPr>
            <w:tcW w:w="1716" w:type="dxa"/>
            <w:noWrap/>
            <w:hideMark/>
          </w:tcPr>
          <w:p w14:paraId="13C176DB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-1.503743875</w:t>
            </w:r>
          </w:p>
        </w:tc>
        <w:tc>
          <w:tcPr>
            <w:tcW w:w="1380" w:type="dxa"/>
            <w:noWrap/>
            <w:hideMark/>
          </w:tcPr>
          <w:p w14:paraId="7FF96548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4.38723E-21</w:t>
            </w:r>
          </w:p>
        </w:tc>
        <w:tc>
          <w:tcPr>
            <w:tcW w:w="1350" w:type="dxa"/>
            <w:noWrap/>
            <w:hideMark/>
          </w:tcPr>
          <w:p w14:paraId="1DAF6991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rpsP</w:t>
            </w:r>
          </w:p>
        </w:tc>
        <w:tc>
          <w:tcPr>
            <w:tcW w:w="3145" w:type="dxa"/>
            <w:noWrap/>
            <w:hideMark/>
          </w:tcPr>
          <w:p w14:paraId="6D7198D8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30S ribosomal protein S16 &amp;&amp; -</w:t>
            </w:r>
          </w:p>
        </w:tc>
      </w:tr>
      <w:tr w:rsidR="00A67533" w:rsidRPr="00A67533" w14:paraId="0C9E2494" w14:textId="77777777" w:rsidTr="00CD06E7">
        <w:trPr>
          <w:trHeight w:val="288"/>
        </w:trPr>
        <w:tc>
          <w:tcPr>
            <w:tcW w:w="1759" w:type="dxa"/>
            <w:noWrap/>
            <w:hideMark/>
          </w:tcPr>
          <w:p w14:paraId="67A55155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IL357_RS05890</w:t>
            </w:r>
          </w:p>
        </w:tc>
        <w:tc>
          <w:tcPr>
            <w:tcW w:w="1716" w:type="dxa"/>
            <w:noWrap/>
            <w:hideMark/>
          </w:tcPr>
          <w:p w14:paraId="4C2E2283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-1.293566613</w:t>
            </w:r>
          </w:p>
        </w:tc>
        <w:tc>
          <w:tcPr>
            <w:tcW w:w="1380" w:type="dxa"/>
            <w:noWrap/>
            <w:hideMark/>
          </w:tcPr>
          <w:p w14:paraId="20EEE65D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3.51346E-20</w:t>
            </w:r>
          </w:p>
        </w:tc>
        <w:tc>
          <w:tcPr>
            <w:tcW w:w="1350" w:type="dxa"/>
            <w:noWrap/>
            <w:hideMark/>
          </w:tcPr>
          <w:p w14:paraId="08085169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rplW</w:t>
            </w:r>
          </w:p>
        </w:tc>
        <w:tc>
          <w:tcPr>
            <w:tcW w:w="3145" w:type="dxa"/>
            <w:noWrap/>
            <w:hideMark/>
          </w:tcPr>
          <w:p w14:paraId="4227D188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50S ribosomal protein L23 &amp;&amp; -</w:t>
            </w:r>
          </w:p>
        </w:tc>
      </w:tr>
      <w:tr w:rsidR="00A67533" w:rsidRPr="00A67533" w14:paraId="75BA5ED4" w14:textId="77777777" w:rsidTr="00CD06E7">
        <w:trPr>
          <w:trHeight w:val="288"/>
        </w:trPr>
        <w:tc>
          <w:tcPr>
            <w:tcW w:w="1759" w:type="dxa"/>
            <w:noWrap/>
            <w:hideMark/>
          </w:tcPr>
          <w:p w14:paraId="29EDF0E6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IL357_RS05900</w:t>
            </w:r>
          </w:p>
        </w:tc>
        <w:tc>
          <w:tcPr>
            <w:tcW w:w="1716" w:type="dxa"/>
            <w:noWrap/>
            <w:hideMark/>
          </w:tcPr>
          <w:p w14:paraId="283F64B3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-1.774910545</w:t>
            </w:r>
          </w:p>
        </w:tc>
        <w:tc>
          <w:tcPr>
            <w:tcW w:w="1380" w:type="dxa"/>
            <w:noWrap/>
            <w:hideMark/>
          </w:tcPr>
          <w:p w14:paraId="2306E2E6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1.70069E-19</w:t>
            </w:r>
          </w:p>
        </w:tc>
        <w:tc>
          <w:tcPr>
            <w:tcW w:w="1350" w:type="dxa"/>
            <w:noWrap/>
            <w:hideMark/>
          </w:tcPr>
          <w:p w14:paraId="5A3B4A0D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rplC</w:t>
            </w:r>
          </w:p>
        </w:tc>
        <w:tc>
          <w:tcPr>
            <w:tcW w:w="3145" w:type="dxa"/>
            <w:noWrap/>
            <w:hideMark/>
          </w:tcPr>
          <w:p w14:paraId="2F94ACEA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50S ribosomal protein L3 &amp;&amp; PF00297:Ribosomal protein L3</w:t>
            </w:r>
          </w:p>
        </w:tc>
      </w:tr>
      <w:tr w:rsidR="00A67533" w:rsidRPr="00A67533" w14:paraId="0E48EA48" w14:textId="77777777" w:rsidTr="00CD06E7">
        <w:trPr>
          <w:trHeight w:val="288"/>
        </w:trPr>
        <w:tc>
          <w:tcPr>
            <w:tcW w:w="1759" w:type="dxa"/>
            <w:noWrap/>
            <w:hideMark/>
          </w:tcPr>
          <w:p w14:paraId="09D4D258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IL357_RS05905</w:t>
            </w:r>
          </w:p>
        </w:tc>
        <w:tc>
          <w:tcPr>
            <w:tcW w:w="1716" w:type="dxa"/>
            <w:noWrap/>
            <w:hideMark/>
          </w:tcPr>
          <w:p w14:paraId="44964007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-2.06872512</w:t>
            </w:r>
          </w:p>
        </w:tc>
        <w:tc>
          <w:tcPr>
            <w:tcW w:w="1380" w:type="dxa"/>
            <w:noWrap/>
            <w:hideMark/>
          </w:tcPr>
          <w:p w14:paraId="53232003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8.55452E-19</w:t>
            </w:r>
          </w:p>
        </w:tc>
        <w:tc>
          <w:tcPr>
            <w:tcW w:w="1350" w:type="dxa"/>
            <w:noWrap/>
            <w:hideMark/>
          </w:tcPr>
          <w:p w14:paraId="058FFA45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rpsJ</w:t>
            </w:r>
          </w:p>
        </w:tc>
        <w:tc>
          <w:tcPr>
            <w:tcW w:w="3145" w:type="dxa"/>
            <w:noWrap/>
            <w:hideMark/>
          </w:tcPr>
          <w:p w14:paraId="7F80E11C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30S ribosomal protein S10 &amp;&amp; PF00338:Ribosomal protein S10p/S20e</w:t>
            </w:r>
          </w:p>
        </w:tc>
      </w:tr>
    </w:tbl>
    <w:p w14:paraId="1E50906B" w14:textId="77777777" w:rsidR="00A67533" w:rsidRPr="00A67533" w:rsidRDefault="00A67533" w:rsidP="00A67533">
      <w:pPr>
        <w:rPr>
          <w:bCs/>
        </w:rPr>
      </w:pPr>
    </w:p>
    <w:p w14:paraId="13C11E8F" w14:textId="77777777" w:rsidR="00A67533" w:rsidRPr="00A67533" w:rsidRDefault="00A67533" w:rsidP="00A67533">
      <w:pPr>
        <w:rPr>
          <w:bCs/>
        </w:rPr>
      </w:pPr>
    </w:p>
    <w:p w14:paraId="72BE0493" w14:textId="4C824C5B" w:rsidR="00A67533" w:rsidRPr="00A67533" w:rsidRDefault="00A67533" w:rsidP="00A67533">
      <w:r w:rsidRPr="00A67533">
        <w:rPr>
          <w:b/>
        </w:rPr>
        <w:t xml:space="preserve">Table </w:t>
      </w:r>
      <w:r w:rsidR="00B3439E">
        <w:rPr>
          <w:b/>
        </w:rPr>
        <w:t>B2</w:t>
      </w:r>
      <w:r w:rsidR="001A19FC">
        <w:rPr>
          <w:b/>
        </w:rPr>
        <w:t>:</w:t>
      </w:r>
      <w:r w:rsidRPr="00A67533">
        <w:rPr>
          <w:b/>
        </w:rPr>
        <w:t xml:space="preserve"> </w:t>
      </w:r>
      <w:r w:rsidRPr="00A67533">
        <w:t>Log</w:t>
      </w:r>
      <w:r w:rsidRPr="00A67533">
        <w:rPr>
          <w:vertAlign w:val="subscript"/>
        </w:rPr>
        <w:t xml:space="preserve">2 </w:t>
      </w:r>
      <w:r w:rsidRPr="00A67533">
        <w:t xml:space="preserve">fold change of upregulated gene of KEGG pathway </w:t>
      </w:r>
      <w:r w:rsidRPr="00A67533">
        <w:rPr>
          <w:bCs/>
        </w:rPr>
        <w:t xml:space="preserve">of MRSA </w:t>
      </w:r>
      <w:r w:rsidRPr="00A67533">
        <w:t>after treated with AgNPs-K (1.25 mg/mL)</w:t>
      </w:r>
      <w:r w:rsidR="00963E82">
        <w:t>.</w:t>
      </w:r>
    </w:p>
    <w:tbl>
      <w:tblPr>
        <w:tblStyle w:val="TableGrid"/>
        <w:tblW w:w="935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1447"/>
        <w:gridCol w:w="1041"/>
        <w:gridCol w:w="1396"/>
        <w:gridCol w:w="4080"/>
      </w:tblGrid>
      <w:tr w:rsidR="00A67533" w:rsidRPr="00A67533" w14:paraId="3C431C39" w14:textId="77777777" w:rsidTr="00CD06E7">
        <w:trPr>
          <w:trHeight w:val="288"/>
        </w:trPr>
        <w:tc>
          <w:tcPr>
            <w:tcW w:w="1484" w:type="dxa"/>
            <w:tcBorders>
              <w:bottom w:val="single" w:sz="4" w:space="0" w:color="auto"/>
            </w:tcBorders>
            <w:noWrap/>
            <w:hideMark/>
          </w:tcPr>
          <w:p w14:paraId="7EC2772E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Gene ID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noWrap/>
            <w:hideMark/>
          </w:tcPr>
          <w:p w14:paraId="0563229D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log2FoldChange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noWrap/>
            <w:hideMark/>
          </w:tcPr>
          <w:p w14:paraId="4733A119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pvalue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noWrap/>
            <w:hideMark/>
          </w:tcPr>
          <w:p w14:paraId="22B82189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Gene name</w:t>
            </w:r>
          </w:p>
        </w:tc>
        <w:tc>
          <w:tcPr>
            <w:tcW w:w="3904" w:type="dxa"/>
            <w:tcBorders>
              <w:bottom w:val="single" w:sz="4" w:space="0" w:color="auto"/>
            </w:tcBorders>
            <w:noWrap/>
            <w:hideMark/>
          </w:tcPr>
          <w:p w14:paraId="0CEB5C5D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Gene Description</w:t>
            </w:r>
          </w:p>
        </w:tc>
      </w:tr>
      <w:tr w:rsidR="00A67533" w:rsidRPr="00A67533" w14:paraId="103370EB" w14:textId="77777777" w:rsidTr="00CD06E7">
        <w:trPr>
          <w:trHeight w:val="288"/>
        </w:trPr>
        <w:tc>
          <w:tcPr>
            <w:tcW w:w="1484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59E98A3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IL357_RS08075</w:t>
            </w:r>
          </w:p>
        </w:tc>
        <w:tc>
          <w:tcPr>
            <w:tcW w:w="144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60528E90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3.441962718</w:t>
            </w:r>
          </w:p>
        </w:tc>
        <w:tc>
          <w:tcPr>
            <w:tcW w:w="1172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A341323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4.47E-39</w:t>
            </w:r>
          </w:p>
        </w:tc>
        <w:tc>
          <w:tcPr>
            <w:tcW w:w="1342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ACF03FA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manA</w:t>
            </w:r>
          </w:p>
        </w:tc>
        <w:tc>
          <w:tcPr>
            <w:tcW w:w="3904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2D854A1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mannose-6-phosphate isomerase%2C class I &amp;&amp; PF01238:Phosphomannose isomerase type I</w:t>
            </w:r>
          </w:p>
        </w:tc>
      </w:tr>
      <w:tr w:rsidR="00A67533" w:rsidRPr="00A67533" w14:paraId="19A042CE" w14:textId="77777777" w:rsidTr="00CD06E7">
        <w:trPr>
          <w:trHeight w:val="288"/>
        </w:trPr>
        <w:tc>
          <w:tcPr>
            <w:tcW w:w="1484" w:type="dxa"/>
            <w:tcBorders>
              <w:top w:val="nil"/>
            </w:tcBorders>
            <w:noWrap/>
            <w:hideMark/>
          </w:tcPr>
          <w:p w14:paraId="207FA557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IL357_RS00380</w:t>
            </w:r>
          </w:p>
        </w:tc>
        <w:tc>
          <w:tcPr>
            <w:tcW w:w="1448" w:type="dxa"/>
            <w:tcBorders>
              <w:top w:val="nil"/>
            </w:tcBorders>
            <w:noWrap/>
            <w:hideMark/>
          </w:tcPr>
          <w:p w14:paraId="5BF6B666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0.781577786</w:t>
            </w:r>
          </w:p>
        </w:tc>
        <w:tc>
          <w:tcPr>
            <w:tcW w:w="1172" w:type="dxa"/>
            <w:tcBorders>
              <w:top w:val="nil"/>
            </w:tcBorders>
            <w:noWrap/>
            <w:hideMark/>
          </w:tcPr>
          <w:p w14:paraId="22C03EF3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8.52E-11</w:t>
            </w:r>
          </w:p>
        </w:tc>
        <w:tc>
          <w:tcPr>
            <w:tcW w:w="1342" w:type="dxa"/>
            <w:tcBorders>
              <w:top w:val="nil"/>
            </w:tcBorders>
            <w:noWrap/>
            <w:hideMark/>
          </w:tcPr>
          <w:p w14:paraId="443BA63A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IL357_RS00380</w:t>
            </w:r>
          </w:p>
        </w:tc>
        <w:tc>
          <w:tcPr>
            <w:tcW w:w="3904" w:type="dxa"/>
            <w:tcBorders>
              <w:top w:val="nil"/>
            </w:tcBorders>
            <w:noWrap/>
            <w:hideMark/>
          </w:tcPr>
          <w:p w14:paraId="3F64D085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phosphomevalonate kinase &amp;&amp; PF00288:GHMP kinases N terminal domain|PF08544:GHMP kinases C terminal</w:t>
            </w:r>
          </w:p>
        </w:tc>
      </w:tr>
      <w:tr w:rsidR="00A67533" w:rsidRPr="00A67533" w14:paraId="1ACFF7E0" w14:textId="77777777" w:rsidTr="00CD06E7">
        <w:trPr>
          <w:trHeight w:val="288"/>
        </w:trPr>
        <w:tc>
          <w:tcPr>
            <w:tcW w:w="1484" w:type="dxa"/>
            <w:noWrap/>
            <w:hideMark/>
          </w:tcPr>
          <w:p w14:paraId="342F8D10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IL357_RS07545</w:t>
            </w:r>
          </w:p>
        </w:tc>
        <w:tc>
          <w:tcPr>
            <w:tcW w:w="1448" w:type="dxa"/>
            <w:noWrap/>
            <w:hideMark/>
          </w:tcPr>
          <w:p w14:paraId="1F436972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0.992061481</w:t>
            </w:r>
          </w:p>
        </w:tc>
        <w:tc>
          <w:tcPr>
            <w:tcW w:w="1172" w:type="dxa"/>
            <w:noWrap/>
            <w:hideMark/>
          </w:tcPr>
          <w:p w14:paraId="7830EA97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1.16E-09</w:t>
            </w:r>
          </w:p>
        </w:tc>
        <w:tc>
          <w:tcPr>
            <w:tcW w:w="1342" w:type="dxa"/>
            <w:noWrap/>
            <w:hideMark/>
          </w:tcPr>
          <w:p w14:paraId="07A49B32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IL357_RS07545</w:t>
            </w:r>
          </w:p>
        </w:tc>
        <w:tc>
          <w:tcPr>
            <w:tcW w:w="3904" w:type="dxa"/>
            <w:noWrap/>
            <w:hideMark/>
          </w:tcPr>
          <w:p w14:paraId="50E275D9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NAD(P)/FAD-dependent oxidoreductase &amp;&amp; PF01593:Flavin containing amine oxidoreductase</w:t>
            </w:r>
          </w:p>
        </w:tc>
      </w:tr>
      <w:tr w:rsidR="00A67533" w:rsidRPr="00A67533" w14:paraId="3F661202" w14:textId="77777777" w:rsidTr="00CD06E7">
        <w:trPr>
          <w:trHeight w:val="288"/>
        </w:trPr>
        <w:tc>
          <w:tcPr>
            <w:tcW w:w="1484" w:type="dxa"/>
            <w:noWrap/>
            <w:hideMark/>
          </w:tcPr>
          <w:p w14:paraId="37651163" w14:textId="77777777" w:rsidR="00A67533" w:rsidRPr="00A67533" w:rsidRDefault="00A67533" w:rsidP="00A67533">
            <w:pPr>
              <w:spacing w:after="160" w:line="259" w:lineRule="auto"/>
            </w:pPr>
            <w:r w:rsidRPr="00A67533">
              <w:lastRenderedPageBreak/>
              <w:t>IL357_RS07540</w:t>
            </w:r>
          </w:p>
        </w:tc>
        <w:tc>
          <w:tcPr>
            <w:tcW w:w="1448" w:type="dxa"/>
            <w:noWrap/>
            <w:hideMark/>
          </w:tcPr>
          <w:p w14:paraId="3B58C19B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0.973786197</w:t>
            </w:r>
          </w:p>
        </w:tc>
        <w:tc>
          <w:tcPr>
            <w:tcW w:w="1172" w:type="dxa"/>
            <w:noWrap/>
            <w:hideMark/>
          </w:tcPr>
          <w:p w14:paraId="57082B74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1.87E-09</w:t>
            </w:r>
          </w:p>
        </w:tc>
        <w:tc>
          <w:tcPr>
            <w:tcW w:w="1342" w:type="dxa"/>
            <w:noWrap/>
            <w:hideMark/>
          </w:tcPr>
          <w:p w14:paraId="6F77DA4D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crtQ</w:t>
            </w:r>
          </w:p>
        </w:tc>
        <w:tc>
          <w:tcPr>
            <w:tcW w:w="3904" w:type="dxa"/>
            <w:noWrap/>
            <w:hideMark/>
          </w:tcPr>
          <w:p w14:paraId="63FEC204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4%2C4'-diaponeurosporenoate glycosyltransferase &amp;&amp; PF00535:Glycosyl transferase family 2</w:t>
            </w:r>
          </w:p>
        </w:tc>
      </w:tr>
      <w:tr w:rsidR="00A67533" w:rsidRPr="00A67533" w14:paraId="2BCFC430" w14:textId="77777777" w:rsidTr="00CD06E7">
        <w:trPr>
          <w:trHeight w:val="288"/>
        </w:trPr>
        <w:tc>
          <w:tcPr>
            <w:tcW w:w="1484" w:type="dxa"/>
            <w:noWrap/>
            <w:hideMark/>
          </w:tcPr>
          <w:p w14:paraId="49CDA88C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IL357_RS10740</w:t>
            </w:r>
          </w:p>
        </w:tc>
        <w:tc>
          <w:tcPr>
            <w:tcW w:w="1448" w:type="dxa"/>
            <w:noWrap/>
            <w:hideMark/>
          </w:tcPr>
          <w:p w14:paraId="71C7EA2F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1.306997561</w:t>
            </w:r>
          </w:p>
        </w:tc>
        <w:tc>
          <w:tcPr>
            <w:tcW w:w="1172" w:type="dxa"/>
            <w:noWrap/>
            <w:hideMark/>
          </w:tcPr>
          <w:p w14:paraId="1D6FF96C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6.02E-09</w:t>
            </w:r>
          </w:p>
        </w:tc>
        <w:tc>
          <w:tcPr>
            <w:tcW w:w="1342" w:type="dxa"/>
            <w:noWrap/>
            <w:hideMark/>
          </w:tcPr>
          <w:p w14:paraId="6BC070E2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sph</w:t>
            </w:r>
          </w:p>
        </w:tc>
        <w:tc>
          <w:tcPr>
            <w:tcW w:w="3904" w:type="dxa"/>
            <w:noWrap/>
            <w:hideMark/>
          </w:tcPr>
          <w:p w14:paraId="50B78756" w14:textId="77777777" w:rsidR="00A67533" w:rsidRPr="00A67533" w:rsidRDefault="00A67533" w:rsidP="00A67533">
            <w:pPr>
              <w:spacing w:after="160" w:line="259" w:lineRule="auto"/>
            </w:pPr>
            <w:r w:rsidRPr="00A67533">
              <w:t>sphingomyelin phosphodiesterase &amp;&amp; PF03372:Endonuclease/Exonuclease/phosphatase family</w:t>
            </w:r>
          </w:p>
        </w:tc>
      </w:tr>
    </w:tbl>
    <w:p w14:paraId="74F9FFD8" w14:textId="77777777" w:rsidR="005D6DB1" w:rsidRDefault="005D6DB1"/>
    <w:p w14:paraId="3C9F33EA" w14:textId="77777777" w:rsidR="00963E82" w:rsidRDefault="00963E82" w:rsidP="00732B9F">
      <w:pPr>
        <w:spacing w:after="240"/>
        <w:jc w:val="both"/>
        <w:rPr>
          <w:rFonts w:cs="Arial"/>
          <w:b/>
          <w:bCs/>
          <w:szCs w:val="20"/>
        </w:rPr>
        <w:sectPr w:rsidR="00963E82" w:rsidSect="00B211F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A076279" w14:textId="1F9C5C01" w:rsidR="00732B9F" w:rsidRPr="00CB6F0C" w:rsidRDefault="00732B9F" w:rsidP="00732B9F">
      <w:pPr>
        <w:spacing w:after="240"/>
        <w:jc w:val="both"/>
        <w:rPr>
          <w:rFonts w:cs="Arial"/>
          <w:szCs w:val="20"/>
        </w:rPr>
      </w:pPr>
      <w:r w:rsidRPr="00CB6F0C">
        <w:rPr>
          <w:rFonts w:cs="Arial"/>
          <w:b/>
          <w:bCs/>
          <w:szCs w:val="20"/>
        </w:rPr>
        <w:lastRenderedPageBreak/>
        <w:t xml:space="preserve">Table </w:t>
      </w:r>
      <w:r w:rsidR="00B3439E">
        <w:rPr>
          <w:rFonts w:cs="Arial"/>
          <w:b/>
          <w:bCs/>
          <w:szCs w:val="20"/>
        </w:rPr>
        <w:t>B3</w:t>
      </w:r>
      <w:r w:rsidR="001A19FC">
        <w:rPr>
          <w:rFonts w:cs="Arial"/>
          <w:b/>
          <w:bCs/>
          <w:szCs w:val="20"/>
        </w:rPr>
        <w:t>:</w:t>
      </w:r>
      <w:r w:rsidRPr="00CB6F0C">
        <w:rPr>
          <w:rFonts w:cs="Arial"/>
          <w:b/>
          <w:bCs/>
          <w:szCs w:val="20"/>
        </w:rPr>
        <w:t xml:space="preserve"> </w:t>
      </w:r>
      <w:r w:rsidRPr="00CB6F0C">
        <w:t>Log</w:t>
      </w:r>
      <w:r w:rsidRPr="00CB6F0C">
        <w:rPr>
          <w:vertAlign w:val="subscript"/>
        </w:rPr>
        <w:t xml:space="preserve">2 </w:t>
      </w:r>
      <w:r w:rsidRPr="00CB6F0C">
        <w:t xml:space="preserve">fold change of </w:t>
      </w:r>
      <w:r w:rsidRPr="00CB6F0C">
        <w:rPr>
          <w:rFonts w:cs="Arial"/>
          <w:szCs w:val="20"/>
        </w:rPr>
        <w:t xml:space="preserve">downregulated genes in BP which involves primary metabolites process </w:t>
      </w:r>
      <w:r w:rsidRPr="00CB6F0C">
        <w:rPr>
          <w:rFonts w:cs="Arial"/>
          <w:bCs/>
          <w:szCs w:val="20"/>
        </w:rPr>
        <w:t xml:space="preserve">of MRSA </w:t>
      </w:r>
      <w:r w:rsidRPr="00CB6F0C">
        <w:rPr>
          <w:rFonts w:cs="Arial"/>
          <w:szCs w:val="20"/>
        </w:rPr>
        <w:t>after treated with AgNPs-K (1.25 mg/mL)</w:t>
      </w:r>
      <w:r w:rsidR="001A19FC">
        <w:rPr>
          <w:rFonts w:cs="Arial"/>
          <w:szCs w:val="20"/>
        </w:rPr>
        <w:t>.</w:t>
      </w:r>
    </w:p>
    <w:tbl>
      <w:tblPr>
        <w:tblStyle w:val="TableGrid"/>
        <w:tblW w:w="1368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1640"/>
        <w:gridCol w:w="937"/>
        <w:gridCol w:w="1662"/>
        <w:gridCol w:w="7779"/>
      </w:tblGrid>
      <w:tr w:rsidR="00732B9F" w:rsidRPr="00CB6F0C" w14:paraId="55B4E6CA" w14:textId="77777777" w:rsidTr="00CD06E7">
        <w:trPr>
          <w:trHeight w:val="288"/>
        </w:trPr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8599E90" w14:textId="77777777" w:rsidR="00732B9F" w:rsidRPr="00CB6F0C" w:rsidRDefault="00732B9F" w:rsidP="00CD06E7">
            <w:pPr>
              <w:jc w:val="both"/>
            </w:pPr>
            <w:r w:rsidRPr="00CB6F0C">
              <w:t>Gene_ID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124D5A7" w14:textId="77777777" w:rsidR="00732B9F" w:rsidRPr="00CB6F0C" w:rsidRDefault="00732B9F" w:rsidP="00CD06E7">
            <w:pPr>
              <w:jc w:val="both"/>
            </w:pPr>
            <w:r w:rsidRPr="00CB6F0C">
              <w:t>Log2foldchange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D252B40" w14:textId="77777777" w:rsidR="00732B9F" w:rsidRPr="00CB6F0C" w:rsidRDefault="00732B9F" w:rsidP="00CD06E7">
            <w:pPr>
              <w:jc w:val="both"/>
            </w:pPr>
            <w:r w:rsidRPr="00CB6F0C">
              <w:t>Pvalue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5F9304F" w14:textId="77777777" w:rsidR="00732B9F" w:rsidRPr="00CB6F0C" w:rsidRDefault="00732B9F" w:rsidP="00CD06E7">
            <w:pPr>
              <w:jc w:val="both"/>
            </w:pPr>
            <w:r w:rsidRPr="00CB6F0C">
              <w:t>Gene_Name</w:t>
            </w:r>
          </w:p>
        </w:tc>
        <w:tc>
          <w:tcPr>
            <w:tcW w:w="777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3BF1C7F" w14:textId="77777777" w:rsidR="00732B9F" w:rsidRPr="00CB6F0C" w:rsidRDefault="00732B9F" w:rsidP="00CD06E7">
            <w:pPr>
              <w:jc w:val="both"/>
            </w:pPr>
            <w:r w:rsidRPr="00CB6F0C">
              <w:t>Gene_Description</w:t>
            </w:r>
          </w:p>
        </w:tc>
      </w:tr>
      <w:tr w:rsidR="00732B9F" w:rsidRPr="00CB6F0C" w14:paraId="2D59F4E1" w14:textId="77777777" w:rsidTr="00CD06E7">
        <w:trPr>
          <w:trHeight w:val="288"/>
        </w:trPr>
        <w:tc>
          <w:tcPr>
            <w:tcW w:w="1662" w:type="dxa"/>
            <w:tcBorders>
              <w:top w:val="single" w:sz="4" w:space="0" w:color="auto"/>
            </w:tcBorders>
            <w:noWrap/>
            <w:hideMark/>
          </w:tcPr>
          <w:p w14:paraId="1806A522" w14:textId="77777777" w:rsidR="00732B9F" w:rsidRPr="00CB6F0C" w:rsidRDefault="00732B9F" w:rsidP="00CD06E7">
            <w:pPr>
              <w:jc w:val="both"/>
            </w:pPr>
            <w:r w:rsidRPr="00CB6F0C">
              <w:t>IL357_RS03395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noWrap/>
            <w:hideMark/>
          </w:tcPr>
          <w:p w14:paraId="51F9C358" w14:textId="77777777" w:rsidR="00732B9F" w:rsidRPr="00CB6F0C" w:rsidRDefault="00732B9F" w:rsidP="00CD06E7">
            <w:pPr>
              <w:jc w:val="both"/>
            </w:pPr>
            <w:r w:rsidRPr="00CB6F0C">
              <w:t>-2.667732057</w:t>
            </w:r>
          </w:p>
        </w:tc>
        <w:tc>
          <w:tcPr>
            <w:tcW w:w="937" w:type="dxa"/>
            <w:tcBorders>
              <w:top w:val="single" w:sz="4" w:space="0" w:color="auto"/>
            </w:tcBorders>
            <w:noWrap/>
            <w:hideMark/>
          </w:tcPr>
          <w:p w14:paraId="75C7F76F" w14:textId="77777777" w:rsidR="00732B9F" w:rsidRPr="00CB6F0C" w:rsidRDefault="00732B9F" w:rsidP="00CD06E7">
            <w:pPr>
              <w:jc w:val="both"/>
            </w:pPr>
            <w:r w:rsidRPr="00CB6F0C">
              <w:t>4.49E-26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noWrap/>
            <w:hideMark/>
          </w:tcPr>
          <w:p w14:paraId="136C4FD1" w14:textId="77777777" w:rsidR="00732B9F" w:rsidRPr="00CB6F0C" w:rsidRDefault="00732B9F" w:rsidP="00CD06E7">
            <w:pPr>
              <w:jc w:val="both"/>
            </w:pPr>
            <w:r w:rsidRPr="00CB6F0C">
              <w:t>rplS</w:t>
            </w:r>
          </w:p>
        </w:tc>
        <w:tc>
          <w:tcPr>
            <w:tcW w:w="7779" w:type="dxa"/>
            <w:tcBorders>
              <w:top w:val="single" w:sz="4" w:space="0" w:color="auto"/>
            </w:tcBorders>
            <w:noWrap/>
            <w:hideMark/>
          </w:tcPr>
          <w:p w14:paraId="3D3ECD62" w14:textId="77777777" w:rsidR="00732B9F" w:rsidRPr="00CB6F0C" w:rsidRDefault="00732B9F" w:rsidP="00CD06E7">
            <w:pPr>
              <w:jc w:val="both"/>
            </w:pPr>
            <w:r w:rsidRPr="00CB6F0C">
              <w:t>50S ribosomal protein L19 &amp;&amp; PF01245:Ribosomal protein L19</w:t>
            </w:r>
          </w:p>
        </w:tc>
      </w:tr>
      <w:tr w:rsidR="00732B9F" w:rsidRPr="00CB6F0C" w14:paraId="74E8A336" w14:textId="77777777" w:rsidTr="00CD06E7">
        <w:trPr>
          <w:trHeight w:val="288"/>
        </w:trPr>
        <w:tc>
          <w:tcPr>
            <w:tcW w:w="1662" w:type="dxa"/>
            <w:noWrap/>
            <w:hideMark/>
          </w:tcPr>
          <w:p w14:paraId="6F143221" w14:textId="77777777" w:rsidR="00732B9F" w:rsidRPr="00CB6F0C" w:rsidRDefault="00732B9F" w:rsidP="00CD06E7">
            <w:pPr>
              <w:jc w:val="both"/>
            </w:pPr>
            <w:r w:rsidRPr="00CB6F0C">
              <w:t>IL357_RS05175</w:t>
            </w:r>
          </w:p>
        </w:tc>
        <w:tc>
          <w:tcPr>
            <w:tcW w:w="1640" w:type="dxa"/>
            <w:noWrap/>
            <w:hideMark/>
          </w:tcPr>
          <w:p w14:paraId="74D40662" w14:textId="77777777" w:rsidR="00732B9F" w:rsidRPr="00CB6F0C" w:rsidRDefault="00732B9F" w:rsidP="00CD06E7">
            <w:pPr>
              <w:jc w:val="both"/>
            </w:pPr>
            <w:r w:rsidRPr="00CB6F0C">
              <w:t>-1.557164395</w:t>
            </w:r>
          </w:p>
        </w:tc>
        <w:tc>
          <w:tcPr>
            <w:tcW w:w="937" w:type="dxa"/>
            <w:noWrap/>
            <w:hideMark/>
          </w:tcPr>
          <w:p w14:paraId="0505DB1C" w14:textId="77777777" w:rsidR="00732B9F" w:rsidRPr="00CB6F0C" w:rsidRDefault="00732B9F" w:rsidP="00CD06E7">
            <w:pPr>
              <w:jc w:val="both"/>
            </w:pPr>
            <w:r w:rsidRPr="00CB6F0C">
              <w:t>6.60E-24</w:t>
            </w:r>
          </w:p>
        </w:tc>
        <w:tc>
          <w:tcPr>
            <w:tcW w:w="1662" w:type="dxa"/>
            <w:noWrap/>
            <w:hideMark/>
          </w:tcPr>
          <w:p w14:paraId="4CB37E3D" w14:textId="77777777" w:rsidR="00732B9F" w:rsidRPr="00CB6F0C" w:rsidRDefault="00732B9F" w:rsidP="00CD06E7">
            <w:pPr>
              <w:jc w:val="both"/>
            </w:pPr>
            <w:r w:rsidRPr="00CB6F0C">
              <w:t>IL357_RS05175</w:t>
            </w:r>
          </w:p>
        </w:tc>
        <w:tc>
          <w:tcPr>
            <w:tcW w:w="7779" w:type="dxa"/>
            <w:noWrap/>
            <w:hideMark/>
          </w:tcPr>
          <w:p w14:paraId="1CFEC56D" w14:textId="77777777" w:rsidR="00732B9F" w:rsidRPr="00CB6F0C" w:rsidRDefault="00732B9F" w:rsidP="00CD06E7">
            <w:pPr>
              <w:jc w:val="both"/>
            </w:pPr>
            <w:r w:rsidRPr="00CB6F0C">
              <w:t>16S rRNA (uracil(1498)-N(3))-methyltransferase &amp;&amp; PF04452:RNA methyltransferase</w:t>
            </w:r>
          </w:p>
        </w:tc>
      </w:tr>
      <w:tr w:rsidR="00732B9F" w:rsidRPr="00CB6F0C" w14:paraId="6B7C16F1" w14:textId="77777777" w:rsidTr="00CD06E7">
        <w:trPr>
          <w:trHeight w:val="288"/>
        </w:trPr>
        <w:tc>
          <w:tcPr>
            <w:tcW w:w="1662" w:type="dxa"/>
            <w:noWrap/>
            <w:hideMark/>
          </w:tcPr>
          <w:p w14:paraId="1BCA4CCD" w14:textId="77777777" w:rsidR="00732B9F" w:rsidRPr="00CB6F0C" w:rsidRDefault="00732B9F" w:rsidP="00CD06E7">
            <w:pPr>
              <w:jc w:val="both"/>
            </w:pPr>
            <w:r w:rsidRPr="00CB6F0C">
              <w:t>IL357_RS02025</w:t>
            </w:r>
          </w:p>
        </w:tc>
        <w:tc>
          <w:tcPr>
            <w:tcW w:w="1640" w:type="dxa"/>
            <w:noWrap/>
            <w:hideMark/>
          </w:tcPr>
          <w:p w14:paraId="3AF10374" w14:textId="77777777" w:rsidR="00732B9F" w:rsidRPr="00CB6F0C" w:rsidRDefault="00732B9F" w:rsidP="00CD06E7">
            <w:pPr>
              <w:jc w:val="both"/>
            </w:pPr>
            <w:r w:rsidRPr="00CB6F0C">
              <w:t>-1.663481435</w:t>
            </w:r>
          </w:p>
        </w:tc>
        <w:tc>
          <w:tcPr>
            <w:tcW w:w="937" w:type="dxa"/>
            <w:noWrap/>
            <w:hideMark/>
          </w:tcPr>
          <w:p w14:paraId="4B1E4EB5" w14:textId="77777777" w:rsidR="00732B9F" w:rsidRPr="00CB6F0C" w:rsidRDefault="00732B9F" w:rsidP="00CD06E7">
            <w:pPr>
              <w:jc w:val="both"/>
            </w:pPr>
            <w:r w:rsidRPr="00CB6F0C">
              <w:t>1.42E-23</w:t>
            </w:r>
          </w:p>
        </w:tc>
        <w:tc>
          <w:tcPr>
            <w:tcW w:w="1662" w:type="dxa"/>
            <w:noWrap/>
            <w:hideMark/>
          </w:tcPr>
          <w:p w14:paraId="64BE603A" w14:textId="77777777" w:rsidR="00732B9F" w:rsidRPr="00CB6F0C" w:rsidRDefault="00732B9F" w:rsidP="00CD06E7">
            <w:pPr>
              <w:jc w:val="both"/>
            </w:pPr>
            <w:r w:rsidRPr="00CB6F0C">
              <w:t>clpB</w:t>
            </w:r>
          </w:p>
        </w:tc>
        <w:tc>
          <w:tcPr>
            <w:tcW w:w="7779" w:type="dxa"/>
            <w:noWrap/>
            <w:hideMark/>
          </w:tcPr>
          <w:p w14:paraId="767E6F2D" w14:textId="77777777" w:rsidR="00732B9F" w:rsidRPr="00CB6F0C" w:rsidRDefault="00732B9F" w:rsidP="00CD06E7">
            <w:pPr>
              <w:jc w:val="both"/>
            </w:pPr>
            <w:r w:rsidRPr="00CB6F0C">
              <w:t>ATP-dependent chaperone ClpB &amp;&amp; PF07724:AAA domain (Cdc48 subfamily)|PF02861:Clp amino terminal domain, pathogenicity island component|PF10431:C-terminal, D2-small domain, of ClpB protein|PF00004:ATPase family associated with various cellular activities (AAA)</w:t>
            </w:r>
          </w:p>
        </w:tc>
      </w:tr>
      <w:tr w:rsidR="00732B9F" w:rsidRPr="00CB6F0C" w14:paraId="60517469" w14:textId="77777777" w:rsidTr="00CD06E7">
        <w:trPr>
          <w:trHeight w:val="288"/>
        </w:trPr>
        <w:tc>
          <w:tcPr>
            <w:tcW w:w="1662" w:type="dxa"/>
            <w:noWrap/>
            <w:hideMark/>
          </w:tcPr>
          <w:p w14:paraId="128916A9" w14:textId="77777777" w:rsidR="00732B9F" w:rsidRPr="00CB6F0C" w:rsidRDefault="00732B9F" w:rsidP="00CD06E7">
            <w:pPr>
              <w:jc w:val="both"/>
            </w:pPr>
            <w:r w:rsidRPr="00CB6F0C">
              <w:t>IL357_RS05900</w:t>
            </w:r>
          </w:p>
        </w:tc>
        <w:tc>
          <w:tcPr>
            <w:tcW w:w="1640" w:type="dxa"/>
            <w:noWrap/>
            <w:hideMark/>
          </w:tcPr>
          <w:p w14:paraId="303715A8" w14:textId="77777777" w:rsidR="00732B9F" w:rsidRPr="00CB6F0C" w:rsidRDefault="00732B9F" w:rsidP="00CD06E7">
            <w:pPr>
              <w:jc w:val="both"/>
            </w:pPr>
            <w:r w:rsidRPr="00CB6F0C">
              <w:t>-1.774910545</w:t>
            </w:r>
          </w:p>
        </w:tc>
        <w:tc>
          <w:tcPr>
            <w:tcW w:w="937" w:type="dxa"/>
            <w:noWrap/>
            <w:hideMark/>
          </w:tcPr>
          <w:p w14:paraId="4C4693B7" w14:textId="77777777" w:rsidR="00732B9F" w:rsidRPr="00CB6F0C" w:rsidRDefault="00732B9F" w:rsidP="00CD06E7">
            <w:pPr>
              <w:jc w:val="both"/>
            </w:pPr>
            <w:r w:rsidRPr="00CB6F0C">
              <w:t>1.70E-19</w:t>
            </w:r>
          </w:p>
        </w:tc>
        <w:tc>
          <w:tcPr>
            <w:tcW w:w="1662" w:type="dxa"/>
            <w:noWrap/>
            <w:hideMark/>
          </w:tcPr>
          <w:p w14:paraId="4A9DAA79" w14:textId="77777777" w:rsidR="00732B9F" w:rsidRPr="00CB6F0C" w:rsidRDefault="00732B9F" w:rsidP="00CD06E7">
            <w:pPr>
              <w:jc w:val="both"/>
            </w:pPr>
            <w:r w:rsidRPr="00CB6F0C">
              <w:t>rplC</w:t>
            </w:r>
          </w:p>
        </w:tc>
        <w:tc>
          <w:tcPr>
            <w:tcW w:w="7779" w:type="dxa"/>
            <w:noWrap/>
            <w:hideMark/>
          </w:tcPr>
          <w:p w14:paraId="1DA1B961" w14:textId="77777777" w:rsidR="00732B9F" w:rsidRPr="00CB6F0C" w:rsidRDefault="00732B9F" w:rsidP="00CD06E7">
            <w:pPr>
              <w:jc w:val="both"/>
            </w:pPr>
            <w:r w:rsidRPr="00CB6F0C">
              <w:t>50S ribosomal protein L3 &amp;&amp; PF00297:Ribosomal protein L3</w:t>
            </w:r>
          </w:p>
        </w:tc>
      </w:tr>
      <w:tr w:rsidR="00732B9F" w:rsidRPr="00CB6F0C" w14:paraId="7A9C50F9" w14:textId="77777777" w:rsidTr="00CD06E7">
        <w:trPr>
          <w:trHeight w:val="288"/>
        </w:trPr>
        <w:tc>
          <w:tcPr>
            <w:tcW w:w="1662" w:type="dxa"/>
            <w:noWrap/>
            <w:hideMark/>
          </w:tcPr>
          <w:p w14:paraId="2FEBC67F" w14:textId="77777777" w:rsidR="00732B9F" w:rsidRPr="00CB6F0C" w:rsidRDefault="00732B9F" w:rsidP="00CD06E7">
            <w:pPr>
              <w:jc w:val="both"/>
            </w:pPr>
            <w:r w:rsidRPr="00CB6F0C">
              <w:t>IL357_RS10080</w:t>
            </w:r>
          </w:p>
        </w:tc>
        <w:tc>
          <w:tcPr>
            <w:tcW w:w="1640" w:type="dxa"/>
            <w:noWrap/>
            <w:hideMark/>
          </w:tcPr>
          <w:p w14:paraId="032AD4A0" w14:textId="77777777" w:rsidR="00732B9F" w:rsidRPr="00CB6F0C" w:rsidRDefault="00732B9F" w:rsidP="00CD06E7">
            <w:pPr>
              <w:jc w:val="both"/>
            </w:pPr>
            <w:r w:rsidRPr="00CB6F0C">
              <w:t>-1.907325181</w:t>
            </w:r>
          </w:p>
        </w:tc>
        <w:tc>
          <w:tcPr>
            <w:tcW w:w="937" w:type="dxa"/>
            <w:noWrap/>
            <w:hideMark/>
          </w:tcPr>
          <w:p w14:paraId="1D2BB37A" w14:textId="77777777" w:rsidR="00732B9F" w:rsidRPr="00CB6F0C" w:rsidRDefault="00732B9F" w:rsidP="00CD06E7">
            <w:pPr>
              <w:jc w:val="both"/>
            </w:pPr>
            <w:r w:rsidRPr="00CB6F0C">
              <w:t>6.11E-18</w:t>
            </w:r>
          </w:p>
        </w:tc>
        <w:tc>
          <w:tcPr>
            <w:tcW w:w="1662" w:type="dxa"/>
            <w:noWrap/>
            <w:hideMark/>
          </w:tcPr>
          <w:p w14:paraId="30910F63" w14:textId="77777777" w:rsidR="00732B9F" w:rsidRPr="00CB6F0C" w:rsidRDefault="00732B9F" w:rsidP="00CD06E7">
            <w:pPr>
              <w:jc w:val="both"/>
            </w:pPr>
            <w:r w:rsidRPr="00CB6F0C">
              <w:t>metE</w:t>
            </w:r>
          </w:p>
        </w:tc>
        <w:tc>
          <w:tcPr>
            <w:tcW w:w="7779" w:type="dxa"/>
            <w:noWrap/>
            <w:hideMark/>
          </w:tcPr>
          <w:p w14:paraId="48081F0F" w14:textId="77777777" w:rsidR="00732B9F" w:rsidRPr="00CB6F0C" w:rsidRDefault="00732B9F" w:rsidP="00CD06E7">
            <w:pPr>
              <w:jc w:val="both"/>
            </w:pPr>
            <w:r w:rsidRPr="00CB6F0C">
              <w:t>5-methyltetrahydropteroyltriglutamate--homocysteine S-methyltransferase &amp;&amp; PF08267:Cobalamin-independent synthase, N-terminal domain|PF01717:Cobalamin-independent synthase, Catalytic domain</w:t>
            </w:r>
          </w:p>
        </w:tc>
      </w:tr>
      <w:tr w:rsidR="00732B9F" w:rsidRPr="00CB6F0C" w14:paraId="07EC8B64" w14:textId="77777777" w:rsidTr="00CD06E7">
        <w:trPr>
          <w:trHeight w:val="288"/>
        </w:trPr>
        <w:tc>
          <w:tcPr>
            <w:tcW w:w="1662" w:type="dxa"/>
            <w:noWrap/>
            <w:hideMark/>
          </w:tcPr>
          <w:p w14:paraId="59DB4815" w14:textId="77777777" w:rsidR="00732B9F" w:rsidRPr="00CB6F0C" w:rsidRDefault="00732B9F" w:rsidP="00CD06E7">
            <w:pPr>
              <w:jc w:val="both"/>
            </w:pPr>
            <w:r w:rsidRPr="00CB6F0C">
              <w:t>Novel00181</w:t>
            </w:r>
          </w:p>
        </w:tc>
        <w:tc>
          <w:tcPr>
            <w:tcW w:w="1640" w:type="dxa"/>
            <w:noWrap/>
            <w:hideMark/>
          </w:tcPr>
          <w:p w14:paraId="4C692F8F" w14:textId="77777777" w:rsidR="00732B9F" w:rsidRPr="00CB6F0C" w:rsidRDefault="00732B9F" w:rsidP="00CD06E7">
            <w:pPr>
              <w:jc w:val="both"/>
            </w:pPr>
            <w:r w:rsidRPr="00CB6F0C">
              <w:t>-2.291513033</w:t>
            </w:r>
          </w:p>
        </w:tc>
        <w:tc>
          <w:tcPr>
            <w:tcW w:w="937" w:type="dxa"/>
            <w:noWrap/>
            <w:hideMark/>
          </w:tcPr>
          <w:p w14:paraId="7A526A4C" w14:textId="77777777" w:rsidR="00732B9F" w:rsidRPr="00CB6F0C" w:rsidRDefault="00732B9F" w:rsidP="00CD06E7">
            <w:pPr>
              <w:jc w:val="both"/>
            </w:pPr>
            <w:r w:rsidRPr="00CB6F0C">
              <w:t>3.76E-13</w:t>
            </w:r>
          </w:p>
        </w:tc>
        <w:tc>
          <w:tcPr>
            <w:tcW w:w="1662" w:type="dxa"/>
            <w:noWrap/>
            <w:hideMark/>
          </w:tcPr>
          <w:p w14:paraId="46C4CE49" w14:textId="77777777" w:rsidR="00732B9F" w:rsidRPr="00CB6F0C" w:rsidRDefault="00732B9F" w:rsidP="00CD06E7">
            <w:pPr>
              <w:jc w:val="both"/>
            </w:pPr>
            <w:r w:rsidRPr="00CB6F0C">
              <w:t>-</w:t>
            </w:r>
          </w:p>
        </w:tc>
        <w:tc>
          <w:tcPr>
            <w:tcW w:w="7779" w:type="dxa"/>
            <w:noWrap/>
            <w:hideMark/>
          </w:tcPr>
          <w:p w14:paraId="072A96EC" w14:textId="77777777" w:rsidR="00732B9F" w:rsidRPr="00CB6F0C" w:rsidRDefault="00732B9F" w:rsidP="00CD06E7">
            <w:pPr>
              <w:jc w:val="both"/>
            </w:pPr>
            <w:r w:rsidRPr="00CB6F0C">
              <w:t>PF00239:Resolvase, N terminal domain|PF02796:Helix-turn-helix domain of resolvase</w:t>
            </w:r>
          </w:p>
        </w:tc>
      </w:tr>
    </w:tbl>
    <w:p w14:paraId="18AC42E3" w14:textId="77777777" w:rsidR="00732B9F" w:rsidRPr="00CB6F0C" w:rsidRDefault="00732B9F" w:rsidP="00732B9F">
      <w:pPr>
        <w:jc w:val="both"/>
      </w:pPr>
    </w:p>
    <w:p w14:paraId="238EC3DA" w14:textId="09BE1FE6" w:rsidR="00732B9F" w:rsidRPr="00CB6F0C" w:rsidRDefault="00732B9F" w:rsidP="00732B9F">
      <w:pPr>
        <w:jc w:val="both"/>
      </w:pPr>
      <w:r w:rsidRPr="00CB6F0C">
        <w:br w:type="page"/>
      </w:r>
      <w:r w:rsidRPr="00CB6F0C">
        <w:lastRenderedPageBreak/>
        <w:t xml:space="preserve"> </w:t>
      </w:r>
      <w:r w:rsidRPr="00CB6F0C">
        <w:rPr>
          <w:b/>
          <w:bCs/>
        </w:rPr>
        <w:t xml:space="preserve">Table </w:t>
      </w:r>
      <w:r w:rsidR="00B3439E">
        <w:rPr>
          <w:b/>
          <w:bCs/>
        </w:rPr>
        <w:t>B4</w:t>
      </w:r>
      <w:r w:rsidR="001A19FC">
        <w:rPr>
          <w:b/>
          <w:bCs/>
        </w:rPr>
        <w:t>:</w:t>
      </w:r>
      <w:r w:rsidRPr="00CB6F0C">
        <w:rPr>
          <w:b/>
          <w:bCs/>
        </w:rPr>
        <w:t xml:space="preserve"> </w:t>
      </w:r>
      <w:r w:rsidRPr="00CB6F0C">
        <w:t>Log</w:t>
      </w:r>
      <w:r w:rsidRPr="00CB6F0C">
        <w:rPr>
          <w:vertAlign w:val="subscript"/>
        </w:rPr>
        <w:t xml:space="preserve">2 </w:t>
      </w:r>
      <w:r w:rsidRPr="00CB6F0C">
        <w:t xml:space="preserve">fold change of </w:t>
      </w:r>
      <w:r w:rsidRPr="00CB6F0C">
        <w:rPr>
          <w:rFonts w:cs="Arial"/>
          <w:szCs w:val="20"/>
        </w:rPr>
        <w:t xml:space="preserve">downregulated genes in CC which involves cellular component </w:t>
      </w:r>
      <w:r w:rsidRPr="00CB6F0C">
        <w:rPr>
          <w:rFonts w:cs="Arial"/>
          <w:bCs/>
          <w:szCs w:val="20"/>
        </w:rPr>
        <w:t xml:space="preserve">of MRSA </w:t>
      </w:r>
      <w:r w:rsidRPr="00CB6F0C">
        <w:rPr>
          <w:rFonts w:cs="Arial"/>
          <w:szCs w:val="20"/>
        </w:rPr>
        <w:t>after treated with AgNPs-K (1.25 mg/mL)</w:t>
      </w:r>
      <w:r w:rsidR="001A19FC">
        <w:rPr>
          <w:rFonts w:cs="Arial"/>
          <w:szCs w:val="20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1640"/>
        <w:gridCol w:w="871"/>
        <w:gridCol w:w="1662"/>
        <w:gridCol w:w="7125"/>
      </w:tblGrid>
      <w:tr w:rsidR="00732B9F" w:rsidRPr="00CB6F0C" w14:paraId="7BEA9DB1" w14:textId="77777777" w:rsidTr="00CD06E7">
        <w:trPr>
          <w:trHeight w:val="288"/>
        </w:trPr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6FC3D51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Gene_ID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5C90BF8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Log2foldchange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CDCDDC6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Pvalue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0349CA5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Gene_Name</w:t>
            </w:r>
          </w:p>
        </w:tc>
        <w:tc>
          <w:tcPr>
            <w:tcW w:w="712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D6A23C2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Gene_Description</w:t>
            </w:r>
          </w:p>
        </w:tc>
      </w:tr>
      <w:tr w:rsidR="00732B9F" w:rsidRPr="00CB6F0C" w14:paraId="38A3280A" w14:textId="77777777" w:rsidTr="00CD06E7">
        <w:trPr>
          <w:trHeight w:val="288"/>
        </w:trPr>
        <w:tc>
          <w:tcPr>
            <w:tcW w:w="1662" w:type="dxa"/>
            <w:tcBorders>
              <w:top w:val="single" w:sz="4" w:space="0" w:color="auto"/>
            </w:tcBorders>
            <w:noWrap/>
            <w:hideMark/>
          </w:tcPr>
          <w:p w14:paraId="72B095CB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IL357_RS09970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noWrap/>
            <w:hideMark/>
          </w:tcPr>
          <w:p w14:paraId="7B6F8EBE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-4.075431035</w:t>
            </w:r>
          </w:p>
        </w:tc>
        <w:tc>
          <w:tcPr>
            <w:tcW w:w="871" w:type="dxa"/>
            <w:tcBorders>
              <w:top w:val="single" w:sz="4" w:space="0" w:color="auto"/>
            </w:tcBorders>
            <w:noWrap/>
            <w:hideMark/>
          </w:tcPr>
          <w:p w14:paraId="01C414ED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5.58E-88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noWrap/>
            <w:hideMark/>
          </w:tcPr>
          <w:p w14:paraId="5A636BFD" w14:textId="77777777" w:rsidR="00732B9F" w:rsidRPr="00CB6F0C" w:rsidRDefault="00732B9F" w:rsidP="00CD06E7">
            <w:pPr>
              <w:jc w:val="both"/>
              <w:rPr>
                <w:rFonts w:cs="Arial"/>
                <w:i/>
                <w:iCs/>
                <w:szCs w:val="20"/>
              </w:rPr>
            </w:pPr>
            <w:r w:rsidRPr="00CB6F0C">
              <w:rPr>
                <w:rFonts w:cs="Arial"/>
                <w:i/>
                <w:iCs/>
                <w:szCs w:val="20"/>
              </w:rPr>
              <w:t>mepA</w:t>
            </w:r>
          </w:p>
        </w:tc>
        <w:tc>
          <w:tcPr>
            <w:tcW w:w="7125" w:type="dxa"/>
            <w:tcBorders>
              <w:top w:val="single" w:sz="4" w:space="0" w:color="auto"/>
            </w:tcBorders>
            <w:noWrap/>
            <w:hideMark/>
          </w:tcPr>
          <w:p w14:paraId="3332A2FA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multidrug efflux MATE transporter MepA &amp;&amp; PF01554:MatE</w:t>
            </w:r>
          </w:p>
        </w:tc>
      </w:tr>
      <w:tr w:rsidR="00732B9F" w:rsidRPr="00CB6F0C" w14:paraId="48623D58" w14:textId="77777777" w:rsidTr="00CD06E7">
        <w:trPr>
          <w:trHeight w:val="288"/>
        </w:trPr>
        <w:tc>
          <w:tcPr>
            <w:tcW w:w="1662" w:type="dxa"/>
            <w:noWrap/>
            <w:hideMark/>
          </w:tcPr>
          <w:p w14:paraId="6643CB97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IL357_RS02970</w:t>
            </w:r>
          </w:p>
        </w:tc>
        <w:tc>
          <w:tcPr>
            <w:tcW w:w="1640" w:type="dxa"/>
            <w:noWrap/>
            <w:hideMark/>
          </w:tcPr>
          <w:p w14:paraId="51E65664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-2.444377553</w:t>
            </w:r>
          </w:p>
        </w:tc>
        <w:tc>
          <w:tcPr>
            <w:tcW w:w="871" w:type="dxa"/>
            <w:noWrap/>
            <w:hideMark/>
          </w:tcPr>
          <w:p w14:paraId="0C8D21CF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2.51E-36</w:t>
            </w:r>
          </w:p>
        </w:tc>
        <w:tc>
          <w:tcPr>
            <w:tcW w:w="1662" w:type="dxa"/>
            <w:noWrap/>
            <w:hideMark/>
          </w:tcPr>
          <w:p w14:paraId="1D56AFC2" w14:textId="77777777" w:rsidR="00732B9F" w:rsidRPr="00CB6F0C" w:rsidRDefault="00732B9F" w:rsidP="00CD06E7">
            <w:pPr>
              <w:jc w:val="both"/>
              <w:rPr>
                <w:rFonts w:cs="Arial"/>
                <w:i/>
                <w:iCs/>
                <w:szCs w:val="20"/>
              </w:rPr>
            </w:pPr>
            <w:r w:rsidRPr="00CB6F0C">
              <w:rPr>
                <w:rFonts w:cs="Arial"/>
                <w:i/>
                <w:iCs/>
                <w:szCs w:val="20"/>
              </w:rPr>
              <w:t>efb</w:t>
            </w:r>
          </w:p>
        </w:tc>
        <w:tc>
          <w:tcPr>
            <w:tcW w:w="7125" w:type="dxa"/>
            <w:noWrap/>
            <w:hideMark/>
          </w:tcPr>
          <w:p w14:paraId="21A169BD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complement convertase inhibitor Efb &amp;&amp; PF12199:Extracellular fibrinogen binding protein C terminal</w:t>
            </w:r>
          </w:p>
        </w:tc>
      </w:tr>
      <w:tr w:rsidR="00732B9F" w:rsidRPr="00CB6F0C" w14:paraId="22571433" w14:textId="77777777" w:rsidTr="00CD06E7">
        <w:trPr>
          <w:trHeight w:val="288"/>
        </w:trPr>
        <w:tc>
          <w:tcPr>
            <w:tcW w:w="1662" w:type="dxa"/>
            <w:noWrap/>
            <w:hideMark/>
          </w:tcPr>
          <w:p w14:paraId="7BD82FF5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IL357_RS11625</w:t>
            </w:r>
          </w:p>
        </w:tc>
        <w:tc>
          <w:tcPr>
            <w:tcW w:w="1640" w:type="dxa"/>
            <w:noWrap/>
            <w:hideMark/>
          </w:tcPr>
          <w:p w14:paraId="2FB4C5C9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-1.927298917</w:t>
            </w:r>
          </w:p>
        </w:tc>
        <w:tc>
          <w:tcPr>
            <w:tcW w:w="871" w:type="dxa"/>
            <w:noWrap/>
            <w:hideMark/>
          </w:tcPr>
          <w:p w14:paraId="45148C8E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9.59E-27</w:t>
            </w:r>
          </w:p>
        </w:tc>
        <w:tc>
          <w:tcPr>
            <w:tcW w:w="1662" w:type="dxa"/>
            <w:noWrap/>
            <w:hideMark/>
          </w:tcPr>
          <w:p w14:paraId="406109F0" w14:textId="77777777" w:rsidR="00732B9F" w:rsidRPr="00CB6F0C" w:rsidRDefault="00732B9F" w:rsidP="00CD06E7">
            <w:pPr>
              <w:jc w:val="both"/>
              <w:rPr>
                <w:rFonts w:cs="Arial"/>
                <w:i/>
                <w:iCs/>
                <w:szCs w:val="20"/>
              </w:rPr>
            </w:pPr>
            <w:r w:rsidRPr="00CB6F0C">
              <w:rPr>
                <w:rFonts w:cs="Arial"/>
                <w:i/>
                <w:iCs/>
                <w:szCs w:val="20"/>
              </w:rPr>
              <w:t>rpsD</w:t>
            </w:r>
          </w:p>
        </w:tc>
        <w:tc>
          <w:tcPr>
            <w:tcW w:w="7125" w:type="dxa"/>
            <w:noWrap/>
            <w:hideMark/>
          </w:tcPr>
          <w:p w14:paraId="65C71AAC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30S ribosomal protein S4 &amp;&amp; PF01479:S4 domain|PF00163:Ribosomal protein S4/S9 N-terminal domain</w:t>
            </w:r>
          </w:p>
        </w:tc>
      </w:tr>
      <w:tr w:rsidR="00732B9F" w:rsidRPr="00CB6F0C" w14:paraId="31CE02A6" w14:textId="77777777" w:rsidTr="00CD06E7">
        <w:trPr>
          <w:trHeight w:val="288"/>
        </w:trPr>
        <w:tc>
          <w:tcPr>
            <w:tcW w:w="1662" w:type="dxa"/>
            <w:noWrap/>
            <w:hideMark/>
          </w:tcPr>
          <w:p w14:paraId="01AEA898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IL357_RS02950</w:t>
            </w:r>
          </w:p>
        </w:tc>
        <w:tc>
          <w:tcPr>
            <w:tcW w:w="1640" w:type="dxa"/>
            <w:noWrap/>
            <w:hideMark/>
          </w:tcPr>
          <w:p w14:paraId="24868E4F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-3.832990361</w:t>
            </w:r>
          </w:p>
        </w:tc>
        <w:tc>
          <w:tcPr>
            <w:tcW w:w="871" w:type="dxa"/>
            <w:noWrap/>
            <w:hideMark/>
          </w:tcPr>
          <w:p w14:paraId="590E444B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9.78E-27</w:t>
            </w:r>
          </w:p>
        </w:tc>
        <w:tc>
          <w:tcPr>
            <w:tcW w:w="1662" w:type="dxa"/>
            <w:noWrap/>
            <w:hideMark/>
          </w:tcPr>
          <w:p w14:paraId="135EC8B1" w14:textId="77777777" w:rsidR="00732B9F" w:rsidRPr="00CB6F0C" w:rsidRDefault="00732B9F" w:rsidP="00CD06E7">
            <w:pPr>
              <w:jc w:val="both"/>
              <w:rPr>
                <w:rFonts w:cs="Arial"/>
                <w:i/>
                <w:iCs/>
                <w:szCs w:val="20"/>
              </w:rPr>
            </w:pPr>
            <w:r w:rsidRPr="00CB6F0C">
              <w:rPr>
                <w:rFonts w:cs="Arial"/>
                <w:i/>
                <w:iCs/>
                <w:szCs w:val="20"/>
              </w:rPr>
              <w:t>ecb</w:t>
            </w:r>
          </w:p>
        </w:tc>
        <w:tc>
          <w:tcPr>
            <w:tcW w:w="7125" w:type="dxa"/>
            <w:noWrap/>
            <w:hideMark/>
          </w:tcPr>
          <w:p w14:paraId="3645E0CE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complement convertase inhibitor Ecb &amp;&amp; PF12199:Extracellular fibrinogen binding protein C terminal</w:t>
            </w:r>
          </w:p>
        </w:tc>
      </w:tr>
      <w:tr w:rsidR="00732B9F" w:rsidRPr="00CB6F0C" w14:paraId="510F339A" w14:textId="77777777" w:rsidTr="00CD06E7">
        <w:trPr>
          <w:trHeight w:val="288"/>
        </w:trPr>
        <w:tc>
          <w:tcPr>
            <w:tcW w:w="1662" w:type="dxa"/>
            <w:noWrap/>
            <w:hideMark/>
          </w:tcPr>
          <w:p w14:paraId="47485C8B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IL357_RS02600</w:t>
            </w:r>
          </w:p>
        </w:tc>
        <w:tc>
          <w:tcPr>
            <w:tcW w:w="1640" w:type="dxa"/>
            <w:noWrap/>
            <w:hideMark/>
          </w:tcPr>
          <w:p w14:paraId="3E1309DA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-2.07187928</w:t>
            </w:r>
          </w:p>
        </w:tc>
        <w:tc>
          <w:tcPr>
            <w:tcW w:w="871" w:type="dxa"/>
            <w:noWrap/>
            <w:hideMark/>
          </w:tcPr>
          <w:p w14:paraId="7B6DC35D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4.17E-26</w:t>
            </w:r>
          </w:p>
        </w:tc>
        <w:tc>
          <w:tcPr>
            <w:tcW w:w="1662" w:type="dxa"/>
            <w:noWrap/>
            <w:hideMark/>
          </w:tcPr>
          <w:p w14:paraId="3CECB874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IL357_RS02600</w:t>
            </w:r>
          </w:p>
        </w:tc>
        <w:tc>
          <w:tcPr>
            <w:tcW w:w="7125" w:type="dxa"/>
            <w:noWrap/>
            <w:hideMark/>
          </w:tcPr>
          <w:p w14:paraId="606D02BF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cytochrome ubiquinol oxidase subunit I &amp;&amp; PF01654:Cytochrome bd terminal oxidase subunit I</w:t>
            </w:r>
          </w:p>
        </w:tc>
      </w:tr>
      <w:tr w:rsidR="00732B9F" w:rsidRPr="00CB6F0C" w14:paraId="2C77E9AF" w14:textId="77777777" w:rsidTr="00CD06E7">
        <w:trPr>
          <w:trHeight w:val="288"/>
        </w:trPr>
        <w:tc>
          <w:tcPr>
            <w:tcW w:w="1662" w:type="dxa"/>
            <w:noWrap/>
            <w:hideMark/>
          </w:tcPr>
          <w:p w14:paraId="4F3B6918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IL357_RS03395</w:t>
            </w:r>
          </w:p>
        </w:tc>
        <w:tc>
          <w:tcPr>
            <w:tcW w:w="1640" w:type="dxa"/>
            <w:noWrap/>
            <w:hideMark/>
          </w:tcPr>
          <w:p w14:paraId="353BA8DE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-2.667732057</w:t>
            </w:r>
          </w:p>
        </w:tc>
        <w:tc>
          <w:tcPr>
            <w:tcW w:w="871" w:type="dxa"/>
            <w:noWrap/>
            <w:hideMark/>
          </w:tcPr>
          <w:p w14:paraId="4CCA1CBF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4.49E-26</w:t>
            </w:r>
          </w:p>
        </w:tc>
        <w:tc>
          <w:tcPr>
            <w:tcW w:w="1662" w:type="dxa"/>
            <w:noWrap/>
            <w:hideMark/>
          </w:tcPr>
          <w:p w14:paraId="00BDABE6" w14:textId="77777777" w:rsidR="00732B9F" w:rsidRPr="00CB6F0C" w:rsidRDefault="00732B9F" w:rsidP="00CD06E7">
            <w:pPr>
              <w:jc w:val="both"/>
              <w:rPr>
                <w:rFonts w:cs="Arial"/>
                <w:i/>
                <w:iCs/>
                <w:szCs w:val="20"/>
              </w:rPr>
            </w:pPr>
            <w:r w:rsidRPr="00CB6F0C">
              <w:rPr>
                <w:rFonts w:cs="Arial"/>
                <w:i/>
                <w:iCs/>
                <w:szCs w:val="20"/>
              </w:rPr>
              <w:t>rplS</w:t>
            </w:r>
          </w:p>
        </w:tc>
        <w:tc>
          <w:tcPr>
            <w:tcW w:w="7125" w:type="dxa"/>
            <w:noWrap/>
            <w:hideMark/>
          </w:tcPr>
          <w:p w14:paraId="0778483C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50S ribosomal protein L19 &amp;&amp; PF01245:Ribosomal protein L19</w:t>
            </w:r>
          </w:p>
        </w:tc>
      </w:tr>
      <w:tr w:rsidR="00732B9F" w:rsidRPr="00CB6F0C" w14:paraId="417FA015" w14:textId="77777777" w:rsidTr="00CD06E7">
        <w:trPr>
          <w:trHeight w:val="288"/>
        </w:trPr>
        <w:tc>
          <w:tcPr>
            <w:tcW w:w="1662" w:type="dxa"/>
            <w:noWrap/>
            <w:hideMark/>
          </w:tcPr>
          <w:p w14:paraId="0F4CB349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IL357_RS13225</w:t>
            </w:r>
          </w:p>
        </w:tc>
        <w:tc>
          <w:tcPr>
            <w:tcW w:w="1640" w:type="dxa"/>
            <w:noWrap/>
            <w:hideMark/>
          </w:tcPr>
          <w:p w14:paraId="0C86A50B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-3.733772836</w:t>
            </w:r>
          </w:p>
        </w:tc>
        <w:tc>
          <w:tcPr>
            <w:tcW w:w="871" w:type="dxa"/>
            <w:noWrap/>
            <w:hideMark/>
          </w:tcPr>
          <w:p w14:paraId="24764498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1.76E-22</w:t>
            </w:r>
          </w:p>
        </w:tc>
        <w:tc>
          <w:tcPr>
            <w:tcW w:w="1662" w:type="dxa"/>
            <w:noWrap/>
            <w:hideMark/>
          </w:tcPr>
          <w:p w14:paraId="68322FC7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IL357_RS13225</w:t>
            </w:r>
          </w:p>
        </w:tc>
        <w:tc>
          <w:tcPr>
            <w:tcW w:w="7125" w:type="dxa"/>
            <w:noWrap/>
            <w:hideMark/>
          </w:tcPr>
          <w:p w14:paraId="685FE275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superantigen-like protein SSL11 &amp;&amp; PF02876:Staphylococcal/Streptococcal toxin, beta-grasp domain|PF09199:Staphylococcal superantigen-like OB-fold domain</w:t>
            </w:r>
          </w:p>
        </w:tc>
      </w:tr>
      <w:tr w:rsidR="00732B9F" w:rsidRPr="00CB6F0C" w14:paraId="35AFB684" w14:textId="77777777" w:rsidTr="00CD06E7">
        <w:trPr>
          <w:trHeight w:val="288"/>
        </w:trPr>
        <w:tc>
          <w:tcPr>
            <w:tcW w:w="1662" w:type="dxa"/>
            <w:noWrap/>
            <w:hideMark/>
          </w:tcPr>
          <w:p w14:paraId="582D2FF3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IL357_RS05900</w:t>
            </w:r>
          </w:p>
        </w:tc>
        <w:tc>
          <w:tcPr>
            <w:tcW w:w="1640" w:type="dxa"/>
            <w:noWrap/>
            <w:hideMark/>
          </w:tcPr>
          <w:p w14:paraId="589573D0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-1.774910545</w:t>
            </w:r>
          </w:p>
        </w:tc>
        <w:tc>
          <w:tcPr>
            <w:tcW w:w="871" w:type="dxa"/>
            <w:noWrap/>
            <w:hideMark/>
          </w:tcPr>
          <w:p w14:paraId="7888DA09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1.70E-19</w:t>
            </w:r>
          </w:p>
        </w:tc>
        <w:tc>
          <w:tcPr>
            <w:tcW w:w="1662" w:type="dxa"/>
            <w:noWrap/>
            <w:hideMark/>
          </w:tcPr>
          <w:p w14:paraId="3521858E" w14:textId="77777777" w:rsidR="00732B9F" w:rsidRPr="00CB6F0C" w:rsidRDefault="00732B9F" w:rsidP="00CD06E7">
            <w:pPr>
              <w:jc w:val="both"/>
              <w:rPr>
                <w:rFonts w:cs="Arial"/>
                <w:i/>
                <w:iCs/>
                <w:szCs w:val="20"/>
              </w:rPr>
            </w:pPr>
            <w:r w:rsidRPr="00CB6F0C">
              <w:rPr>
                <w:rFonts w:cs="Arial"/>
                <w:i/>
                <w:iCs/>
                <w:szCs w:val="20"/>
              </w:rPr>
              <w:t>rplC</w:t>
            </w:r>
          </w:p>
        </w:tc>
        <w:tc>
          <w:tcPr>
            <w:tcW w:w="7125" w:type="dxa"/>
            <w:noWrap/>
            <w:hideMark/>
          </w:tcPr>
          <w:p w14:paraId="620D5CD8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50S ribosomal protein L3 &amp;&amp; PF00297:Ribosomal protein L3</w:t>
            </w:r>
          </w:p>
        </w:tc>
      </w:tr>
      <w:tr w:rsidR="00732B9F" w:rsidRPr="00CB6F0C" w14:paraId="337E1363" w14:textId="77777777" w:rsidTr="00CD06E7">
        <w:trPr>
          <w:trHeight w:val="288"/>
        </w:trPr>
        <w:tc>
          <w:tcPr>
            <w:tcW w:w="1662" w:type="dxa"/>
            <w:noWrap/>
            <w:hideMark/>
          </w:tcPr>
          <w:p w14:paraId="30F9BCF2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IL357_RS02605</w:t>
            </w:r>
          </w:p>
        </w:tc>
        <w:tc>
          <w:tcPr>
            <w:tcW w:w="1640" w:type="dxa"/>
            <w:noWrap/>
            <w:hideMark/>
          </w:tcPr>
          <w:p w14:paraId="77D26554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-1.399053696</w:t>
            </w:r>
          </w:p>
        </w:tc>
        <w:tc>
          <w:tcPr>
            <w:tcW w:w="871" w:type="dxa"/>
            <w:noWrap/>
            <w:hideMark/>
          </w:tcPr>
          <w:p w14:paraId="5D864A6A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3.15E-16</w:t>
            </w:r>
          </w:p>
        </w:tc>
        <w:tc>
          <w:tcPr>
            <w:tcW w:w="1662" w:type="dxa"/>
            <w:noWrap/>
            <w:hideMark/>
          </w:tcPr>
          <w:p w14:paraId="03E1AAF0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IL357_RS02605</w:t>
            </w:r>
          </w:p>
        </w:tc>
        <w:tc>
          <w:tcPr>
            <w:tcW w:w="7125" w:type="dxa"/>
            <w:noWrap/>
            <w:hideMark/>
          </w:tcPr>
          <w:p w14:paraId="03677848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cytochrome d ubiquinol oxidase subunit II &amp;&amp; PF02322:Cytochrome bd terminal oxidase subunit II</w:t>
            </w:r>
          </w:p>
        </w:tc>
      </w:tr>
      <w:tr w:rsidR="00732B9F" w:rsidRPr="00CB6F0C" w14:paraId="0D724070" w14:textId="77777777" w:rsidTr="00CD06E7">
        <w:trPr>
          <w:trHeight w:val="288"/>
        </w:trPr>
        <w:tc>
          <w:tcPr>
            <w:tcW w:w="1662" w:type="dxa"/>
            <w:noWrap/>
            <w:hideMark/>
          </w:tcPr>
          <w:p w14:paraId="06BA7D68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IL357_RS05875</w:t>
            </w:r>
          </w:p>
        </w:tc>
        <w:tc>
          <w:tcPr>
            <w:tcW w:w="1640" w:type="dxa"/>
            <w:noWrap/>
            <w:hideMark/>
          </w:tcPr>
          <w:p w14:paraId="3B69BA5A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-1.077588284</w:t>
            </w:r>
          </w:p>
        </w:tc>
        <w:tc>
          <w:tcPr>
            <w:tcW w:w="871" w:type="dxa"/>
            <w:noWrap/>
            <w:hideMark/>
          </w:tcPr>
          <w:p w14:paraId="621ED1AE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1.94E-12</w:t>
            </w:r>
          </w:p>
        </w:tc>
        <w:tc>
          <w:tcPr>
            <w:tcW w:w="1662" w:type="dxa"/>
            <w:noWrap/>
            <w:hideMark/>
          </w:tcPr>
          <w:p w14:paraId="535EE8E3" w14:textId="77777777" w:rsidR="00732B9F" w:rsidRPr="00CB6F0C" w:rsidRDefault="00732B9F" w:rsidP="00CD06E7">
            <w:pPr>
              <w:jc w:val="both"/>
              <w:rPr>
                <w:rFonts w:cs="Arial"/>
                <w:i/>
                <w:iCs/>
                <w:szCs w:val="20"/>
              </w:rPr>
            </w:pPr>
            <w:r w:rsidRPr="00CB6F0C">
              <w:rPr>
                <w:rFonts w:cs="Arial"/>
                <w:i/>
                <w:iCs/>
                <w:szCs w:val="20"/>
              </w:rPr>
              <w:t>rplV</w:t>
            </w:r>
          </w:p>
        </w:tc>
        <w:tc>
          <w:tcPr>
            <w:tcW w:w="7125" w:type="dxa"/>
            <w:noWrap/>
            <w:hideMark/>
          </w:tcPr>
          <w:p w14:paraId="7B191CC9" w14:textId="77777777" w:rsidR="00732B9F" w:rsidRPr="00CB6F0C" w:rsidRDefault="00732B9F" w:rsidP="00CD06E7">
            <w:pPr>
              <w:jc w:val="both"/>
              <w:rPr>
                <w:rFonts w:cs="Arial"/>
                <w:szCs w:val="20"/>
              </w:rPr>
            </w:pPr>
            <w:r w:rsidRPr="00CB6F0C">
              <w:rPr>
                <w:rFonts w:cs="Arial"/>
                <w:szCs w:val="20"/>
              </w:rPr>
              <w:t>50S ribosomal protein L22 &amp;&amp; PF00237:Ribosomal protein L22p/L17e</w:t>
            </w:r>
          </w:p>
        </w:tc>
      </w:tr>
    </w:tbl>
    <w:p w14:paraId="731EAE13" w14:textId="77777777" w:rsidR="00732B9F" w:rsidRPr="00CB6F0C" w:rsidRDefault="00732B9F" w:rsidP="00732B9F">
      <w:pPr>
        <w:jc w:val="both"/>
        <w:rPr>
          <w:b/>
          <w:bCs/>
        </w:rPr>
      </w:pPr>
    </w:p>
    <w:p w14:paraId="7B09013D" w14:textId="6670ABDE" w:rsidR="00732B9F" w:rsidRPr="00CB6F0C" w:rsidRDefault="00732B9F" w:rsidP="00732B9F">
      <w:pPr>
        <w:jc w:val="both"/>
        <w:rPr>
          <w:b/>
          <w:bCs/>
        </w:rPr>
      </w:pPr>
      <w:r w:rsidRPr="00CB6F0C">
        <w:rPr>
          <w:b/>
          <w:bCs/>
        </w:rPr>
        <w:t xml:space="preserve">Table </w:t>
      </w:r>
      <w:r w:rsidR="00B3439E">
        <w:rPr>
          <w:b/>
          <w:bCs/>
        </w:rPr>
        <w:t>B5</w:t>
      </w:r>
      <w:r w:rsidR="001A19FC">
        <w:rPr>
          <w:b/>
          <w:bCs/>
        </w:rPr>
        <w:t>:</w:t>
      </w:r>
      <w:r w:rsidRPr="00CB6F0C">
        <w:rPr>
          <w:b/>
          <w:bCs/>
        </w:rPr>
        <w:t xml:space="preserve"> </w:t>
      </w:r>
      <w:r w:rsidRPr="00CB6F0C">
        <w:t>Log</w:t>
      </w:r>
      <w:r w:rsidRPr="00CB6F0C">
        <w:rPr>
          <w:vertAlign w:val="subscript"/>
        </w:rPr>
        <w:t xml:space="preserve">2 </w:t>
      </w:r>
      <w:r w:rsidRPr="00CB6F0C">
        <w:t xml:space="preserve">fold change of </w:t>
      </w:r>
      <w:r w:rsidRPr="00CB6F0C">
        <w:rPr>
          <w:rFonts w:cs="Arial"/>
          <w:szCs w:val="20"/>
        </w:rPr>
        <w:t xml:space="preserve">downregulated genes in MF which involves nucleic acid binding </w:t>
      </w:r>
      <w:r w:rsidRPr="00CB6F0C">
        <w:rPr>
          <w:rFonts w:cs="Arial"/>
          <w:bCs/>
          <w:szCs w:val="20"/>
        </w:rPr>
        <w:t xml:space="preserve">of MRSA </w:t>
      </w:r>
      <w:r w:rsidRPr="00CB6F0C">
        <w:rPr>
          <w:rFonts w:cs="Arial"/>
          <w:szCs w:val="20"/>
        </w:rPr>
        <w:t>after treated with AgNPs-K (1.25 mg/mL)</w:t>
      </w:r>
      <w:r w:rsidR="001A19FC">
        <w:rPr>
          <w:rFonts w:cs="Arial"/>
          <w:szCs w:val="20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1625"/>
        <w:gridCol w:w="807"/>
        <w:gridCol w:w="1584"/>
        <w:gridCol w:w="6914"/>
      </w:tblGrid>
      <w:tr w:rsidR="00732B9F" w:rsidRPr="00CB6F0C" w14:paraId="0E71097F" w14:textId="77777777" w:rsidTr="00CD06E7">
        <w:trPr>
          <w:trHeight w:val="288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381888F" w14:textId="77777777" w:rsidR="00732B9F" w:rsidRPr="00CB6F0C" w:rsidRDefault="00732B9F" w:rsidP="00CD06E7">
            <w:pPr>
              <w:jc w:val="both"/>
            </w:pPr>
            <w:r w:rsidRPr="00CB6F0C">
              <w:t>Gene_ID</w:t>
            </w: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B60921E" w14:textId="77777777" w:rsidR="00732B9F" w:rsidRPr="00CB6F0C" w:rsidRDefault="00732B9F" w:rsidP="00CD06E7">
            <w:pPr>
              <w:jc w:val="both"/>
            </w:pPr>
            <w:r w:rsidRPr="00CB6F0C">
              <w:t>Log2foldchange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2D25D46" w14:textId="77777777" w:rsidR="00732B9F" w:rsidRPr="00CB6F0C" w:rsidRDefault="00732B9F" w:rsidP="00CD06E7">
            <w:pPr>
              <w:jc w:val="both"/>
            </w:pPr>
            <w:r w:rsidRPr="00CB6F0C">
              <w:t>Pvalue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B50E7C5" w14:textId="77777777" w:rsidR="00732B9F" w:rsidRPr="00CB6F0C" w:rsidRDefault="00732B9F" w:rsidP="00CD06E7">
            <w:pPr>
              <w:jc w:val="both"/>
            </w:pPr>
            <w:r w:rsidRPr="00CB6F0C">
              <w:t>Gene_Name</w:t>
            </w:r>
          </w:p>
        </w:tc>
        <w:tc>
          <w:tcPr>
            <w:tcW w:w="691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9D86A41" w14:textId="77777777" w:rsidR="00732B9F" w:rsidRPr="00CB6F0C" w:rsidRDefault="00732B9F" w:rsidP="00CD06E7">
            <w:pPr>
              <w:jc w:val="both"/>
            </w:pPr>
            <w:r w:rsidRPr="00CB6F0C">
              <w:t>Gene_Description</w:t>
            </w:r>
          </w:p>
        </w:tc>
      </w:tr>
      <w:tr w:rsidR="00732B9F" w:rsidRPr="00CB6F0C" w14:paraId="3A8CE3AD" w14:textId="77777777" w:rsidTr="00CD06E7">
        <w:trPr>
          <w:trHeight w:val="288"/>
        </w:trPr>
        <w:tc>
          <w:tcPr>
            <w:tcW w:w="1049" w:type="dxa"/>
            <w:tcBorders>
              <w:top w:val="single" w:sz="4" w:space="0" w:color="auto"/>
            </w:tcBorders>
            <w:noWrap/>
            <w:hideMark/>
          </w:tcPr>
          <w:p w14:paraId="2186045C" w14:textId="77777777" w:rsidR="00732B9F" w:rsidRPr="00CB6F0C" w:rsidRDefault="00732B9F" w:rsidP="00CD06E7">
            <w:pPr>
              <w:jc w:val="both"/>
            </w:pPr>
            <w:r w:rsidRPr="00CB6F0C">
              <w:t>IL357_RS11625</w:t>
            </w:r>
          </w:p>
        </w:tc>
        <w:tc>
          <w:tcPr>
            <w:tcW w:w="237" w:type="dxa"/>
            <w:tcBorders>
              <w:top w:val="single" w:sz="4" w:space="0" w:color="auto"/>
            </w:tcBorders>
            <w:noWrap/>
            <w:hideMark/>
          </w:tcPr>
          <w:p w14:paraId="2D62123E" w14:textId="77777777" w:rsidR="00732B9F" w:rsidRPr="00CB6F0C" w:rsidRDefault="00732B9F" w:rsidP="00CD06E7">
            <w:pPr>
              <w:jc w:val="both"/>
            </w:pPr>
            <w:r w:rsidRPr="00CB6F0C">
              <w:t>-1.927298917</w:t>
            </w:r>
          </w:p>
        </w:tc>
        <w:tc>
          <w:tcPr>
            <w:tcW w:w="522" w:type="dxa"/>
            <w:tcBorders>
              <w:top w:val="single" w:sz="4" w:space="0" w:color="auto"/>
            </w:tcBorders>
            <w:noWrap/>
            <w:hideMark/>
          </w:tcPr>
          <w:p w14:paraId="26629FAE" w14:textId="77777777" w:rsidR="00732B9F" w:rsidRPr="00CB6F0C" w:rsidRDefault="00732B9F" w:rsidP="00CD06E7">
            <w:pPr>
              <w:jc w:val="both"/>
            </w:pPr>
            <w:r w:rsidRPr="00CB6F0C">
              <w:t>9.59E-27</w:t>
            </w:r>
          </w:p>
        </w:tc>
        <w:tc>
          <w:tcPr>
            <w:tcW w:w="628" w:type="dxa"/>
            <w:tcBorders>
              <w:top w:val="single" w:sz="4" w:space="0" w:color="auto"/>
            </w:tcBorders>
            <w:noWrap/>
            <w:hideMark/>
          </w:tcPr>
          <w:p w14:paraId="309490CE" w14:textId="77777777" w:rsidR="00732B9F" w:rsidRPr="00CB6F0C" w:rsidRDefault="00732B9F" w:rsidP="00CD06E7">
            <w:pPr>
              <w:jc w:val="both"/>
              <w:rPr>
                <w:i/>
                <w:iCs/>
              </w:rPr>
            </w:pPr>
            <w:r w:rsidRPr="00CB6F0C">
              <w:rPr>
                <w:i/>
                <w:iCs/>
              </w:rPr>
              <w:t>rpsD</w:t>
            </w:r>
          </w:p>
        </w:tc>
        <w:tc>
          <w:tcPr>
            <w:tcW w:w="6914" w:type="dxa"/>
            <w:tcBorders>
              <w:top w:val="single" w:sz="4" w:space="0" w:color="auto"/>
            </w:tcBorders>
            <w:noWrap/>
            <w:hideMark/>
          </w:tcPr>
          <w:p w14:paraId="4E840A53" w14:textId="77777777" w:rsidR="00732B9F" w:rsidRPr="00CB6F0C" w:rsidRDefault="00732B9F" w:rsidP="00CD06E7">
            <w:pPr>
              <w:jc w:val="both"/>
            </w:pPr>
            <w:r w:rsidRPr="00CB6F0C">
              <w:t>30S ribosomal protein S4 &amp;&amp; PF01479:S4 domain|PF00163:Ribosomal protein S4/S9 N-terminal domain</w:t>
            </w:r>
          </w:p>
        </w:tc>
      </w:tr>
      <w:tr w:rsidR="00732B9F" w:rsidRPr="00CB6F0C" w14:paraId="084B22E9" w14:textId="77777777" w:rsidTr="00CD06E7">
        <w:trPr>
          <w:trHeight w:val="288"/>
        </w:trPr>
        <w:tc>
          <w:tcPr>
            <w:tcW w:w="1049" w:type="dxa"/>
            <w:noWrap/>
            <w:hideMark/>
          </w:tcPr>
          <w:p w14:paraId="4A072F4D" w14:textId="77777777" w:rsidR="00732B9F" w:rsidRPr="00CB6F0C" w:rsidRDefault="00732B9F" w:rsidP="00CD06E7">
            <w:pPr>
              <w:jc w:val="both"/>
            </w:pPr>
            <w:r w:rsidRPr="00CB6F0C">
              <w:t>IL357_RS02665</w:t>
            </w:r>
          </w:p>
        </w:tc>
        <w:tc>
          <w:tcPr>
            <w:tcW w:w="237" w:type="dxa"/>
            <w:noWrap/>
            <w:hideMark/>
          </w:tcPr>
          <w:p w14:paraId="10AE7371" w14:textId="77777777" w:rsidR="00732B9F" w:rsidRPr="00CB6F0C" w:rsidRDefault="00732B9F" w:rsidP="00CD06E7">
            <w:pPr>
              <w:jc w:val="both"/>
            </w:pPr>
            <w:r w:rsidRPr="00CB6F0C">
              <w:t>-2.262550204</w:t>
            </w:r>
          </w:p>
        </w:tc>
        <w:tc>
          <w:tcPr>
            <w:tcW w:w="522" w:type="dxa"/>
            <w:noWrap/>
            <w:hideMark/>
          </w:tcPr>
          <w:p w14:paraId="0F8F810F" w14:textId="77777777" w:rsidR="00732B9F" w:rsidRPr="00CB6F0C" w:rsidRDefault="00732B9F" w:rsidP="00CD06E7">
            <w:pPr>
              <w:jc w:val="both"/>
            </w:pPr>
            <w:r w:rsidRPr="00CB6F0C">
              <w:t>7.25E-22</w:t>
            </w:r>
          </w:p>
        </w:tc>
        <w:tc>
          <w:tcPr>
            <w:tcW w:w="628" w:type="dxa"/>
            <w:noWrap/>
            <w:hideMark/>
          </w:tcPr>
          <w:p w14:paraId="0F56C91C" w14:textId="77777777" w:rsidR="00732B9F" w:rsidRPr="00CB6F0C" w:rsidRDefault="00732B9F" w:rsidP="00CD06E7">
            <w:pPr>
              <w:jc w:val="both"/>
            </w:pPr>
            <w:r w:rsidRPr="00CB6F0C">
              <w:t>IL357_RS02665</w:t>
            </w:r>
          </w:p>
        </w:tc>
        <w:tc>
          <w:tcPr>
            <w:tcW w:w="6914" w:type="dxa"/>
            <w:noWrap/>
            <w:hideMark/>
          </w:tcPr>
          <w:p w14:paraId="0F6DF48B" w14:textId="77777777" w:rsidR="00732B9F" w:rsidRPr="00CB6F0C" w:rsidRDefault="00732B9F" w:rsidP="00CD06E7">
            <w:pPr>
              <w:jc w:val="both"/>
            </w:pPr>
            <w:r w:rsidRPr="00CB6F0C">
              <w:t>XRE family transcriptional regulator &amp;&amp; PF12844:Helix-turn-helix domain|PF07883:Cupin domain</w:t>
            </w:r>
          </w:p>
        </w:tc>
      </w:tr>
      <w:tr w:rsidR="00732B9F" w:rsidRPr="00CB6F0C" w14:paraId="2672D0E0" w14:textId="77777777" w:rsidTr="00CD06E7">
        <w:trPr>
          <w:trHeight w:val="288"/>
        </w:trPr>
        <w:tc>
          <w:tcPr>
            <w:tcW w:w="1049" w:type="dxa"/>
            <w:noWrap/>
            <w:hideMark/>
          </w:tcPr>
          <w:p w14:paraId="4586F0C7" w14:textId="77777777" w:rsidR="00732B9F" w:rsidRPr="00CB6F0C" w:rsidRDefault="00732B9F" w:rsidP="00CD06E7">
            <w:pPr>
              <w:jc w:val="both"/>
            </w:pPr>
            <w:r w:rsidRPr="00CB6F0C">
              <w:t>IL357_RS10130</w:t>
            </w:r>
          </w:p>
        </w:tc>
        <w:tc>
          <w:tcPr>
            <w:tcW w:w="237" w:type="dxa"/>
            <w:noWrap/>
            <w:hideMark/>
          </w:tcPr>
          <w:p w14:paraId="64CFDB9B" w14:textId="77777777" w:rsidR="00732B9F" w:rsidRPr="00CB6F0C" w:rsidRDefault="00732B9F" w:rsidP="00CD06E7">
            <w:pPr>
              <w:jc w:val="both"/>
            </w:pPr>
            <w:r w:rsidRPr="00CB6F0C">
              <w:t>-1.373228625</w:t>
            </w:r>
          </w:p>
        </w:tc>
        <w:tc>
          <w:tcPr>
            <w:tcW w:w="522" w:type="dxa"/>
            <w:noWrap/>
            <w:hideMark/>
          </w:tcPr>
          <w:p w14:paraId="1528B6EE" w14:textId="77777777" w:rsidR="00732B9F" w:rsidRPr="00CB6F0C" w:rsidRDefault="00732B9F" w:rsidP="00CD06E7">
            <w:pPr>
              <w:jc w:val="both"/>
            </w:pPr>
            <w:r w:rsidRPr="00CB6F0C">
              <w:t>5.54E-18</w:t>
            </w:r>
          </w:p>
        </w:tc>
        <w:tc>
          <w:tcPr>
            <w:tcW w:w="628" w:type="dxa"/>
            <w:noWrap/>
            <w:hideMark/>
          </w:tcPr>
          <w:p w14:paraId="55FE9855" w14:textId="77777777" w:rsidR="00732B9F" w:rsidRPr="00CB6F0C" w:rsidRDefault="00732B9F" w:rsidP="00CD06E7">
            <w:pPr>
              <w:jc w:val="both"/>
              <w:rPr>
                <w:i/>
                <w:iCs/>
              </w:rPr>
            </w:pPr>
            <w:r w:rsidRPr="00CB6F0C">
              <w:rPr>
                <w:i/>
                <w:iCs/>
              </w:rPr>
              <w:t>ssb</w:t>
            </w:r>
          </w:p>
        </w:tc>
        <w:tc>
          <w:tcPr>
            <w:tcW w:w="6914" w:type="dxa"/>
            <w:noWrap/>
            <w:hideMark/>
          </w:tcPr>
          <w:p w14:paraId="2326E6D9" w14:textId="77777777" w:rsidR="00732B9F" w:rsidRPr="00CB6F0C" w:rsidRDefault="00732B9F" w:rsidP="00CD06E7">
            <w:pPr>
              <w:jc w:val="both"/>
            </w:pPr>
            <w:r w:rsidRPr="00CB6F0C">
              <w:t>single-stranded DNA-binding protein &amp;&amp; PF00436:Single-strand binding protein family</w:t>
            </w:r>
          </w:p>
        </w:tc>
      </w:tr>
      <w:tr w:rsidR="00732B9F" w:rsidRPr="00CB6F0C" w14:paraId="61E7D5A1" w14:textId="77777777" w:rsidTr="00CD06E7">
        <w:trPr>
          <w:trHeight w:val="288"/>
        </w:trPr>
        <w:tc>
          <w:tcPr>
            <w:tcW w:w="1049" w:type="dxa"/>
            <w:noWrap/>
            <w:hideMark/>
          </w:tcPr>
          <w:p w14:paraId="1DC3E423" w14:textId="77777777" w:rsidR="00732B9F" w:rsidRPr="00CB6F0C" w:rsidRDefault="00732B9F" w:rsidP="00CD06E7">
            <w:pPr>
              <w:jc w:val="both"/>
            </w:pPr>
            <w:r w:rsidRPr="00CB6F0C">
              <w:lastRenderedPageBreak/>
              <w:t>IL357_RS07610</w:t>
            </w:r>
          </w:p>
        </w:tc>
        <w:tc>
          <w:tcPr>
            <w:tcW w:w="237" w:type="dxa"/>
            <w:noWrap/>
            <w:hideMark/>
          </w:tcPr>
          <w:p w14:paraId="7F13E67B" w14:textId="77777777" w:rsidR="00732B9F" w:rsidRPr="00CB6F0C" w:rsidRDefault="00732B9F" w:rsidP="00CD06E7">
            <w:pPr>
              <w:jc w:val="both"/>
            </w:pPr>
            <w:r w:rsidRPr="00CB6F0C">
              <w:t>-2.023636762</w:t>
            </w:r>
          </w:p>
        </w:tc>
        <w:tc>
          <w:tcPr>
            <w:tcW w:w="522" w:type="dxa"/>
            <w:noWrap/>
            <w:hideMark/>
          </w:tcPr>
          <w:p w14:paraId="397DFFBC" w14:textId="77777777" w:rsidR="00732B9F" w:rsidRPr="00CB6F0C" w:rsidRDefault="00732B9F" w:rsidP="00CD06E7">
            <w:pPr>
              <w:jc w:val="both"/>
            </w:pPr>
            <w:r w:rsidRPr="00CB6F0C">
              <w:t>5.39E-15</w:t>
            </w:r>
          </w:p>
        </w:tc>
        <w:tc>
          <w:tcPr>
            <w:tcW w:w="628" w:type="dxa"/>
            <w:noWrap/>
            <w:hideMark/>
          </w:tcPr>
          <w:p w14:paraId="31C89D4C" w14:textId="77777777" w:rsidR="00732B9F" w:rsidRPr="00CB6F0C" w:rsidRDefault="00732B9F" w:rsidP="00CD06E7">
            <w:pPr>
              <w:jc w:val="both"/>
            </w:pPr>
            <w:r w:rsidRPr="00CB6F0C">
              <w:t>IL357_RS07610</w:t>
            </w:r>
          </w:p>
        </w:tc>
        <w:tc>
          <w:tcPr>
            <w:tcW w:w="6914" w:type="dxa"/>
            <w:noWrap/>
            <w:hideMark/>
          </w:tcPr>
          <w:p w14:paraId="784749D1" w14:textId="77777777" w:rsidR="00732B9F" w:rsidRPr="00CB6F0C" w:rsidRDefault="00732B9F" w:rsidP="00CD06E7">
            <w:pPr>
              <w:jc w:val="both"/>
            </w:pPr>
            <w:r w:rsidRPr="00CB6F0C">
              <w:t>TetR/AcrR family transcriptional regulator &amp;&amp; PF00440:Bacterial regulatory proteins, tetR family</w:t>
            </w:r>
          </w:p>
        </w:tc>
      </w:tr>
      <w:tr w:rsidR="00732B9F" w:rsidRPr="00CB6F0C" w14:paraId="552E1A49" w14:textId="77777777" w:rsidTr="00CD06E7">
        <w:trPr>
          <w:trHeight w:val="288"/>
        </w:trPr>
        <w:tc>
          <w:tcPr>
            <w:tcW w:w="1049" w:type="dxa"/>
            <w:noWrap/>
            <w:hideMark/>
          </w:tcPr>
          <w:p w14:paraId="15FB6153" w14:textId="77777777" w:rsidR="00732B9F" w:rsidRPr="00CB6F0C" w:rsidRDefault="00732B9F" w:rsidP="00CD06E7">
            <w:pPr>
              <w:jc w:val="both"/>
            </w:pPr>
            <w:r w:rsidRPr="00CB6F0C">
              <w:t>Novel00181</w:t>
            </w:r>
          </w:p>
        </w:tc>
        <w:tc>
          <w:tcPr>
            <w:tcW w:w="237" w:type="dxa"/>
            <w:noWrap/>
            <w:hideMark/>
          </w:tcPr>
          <w:p w14:paraId="67D16CD7" w14:textId="77777777" w:rsidR="00732B9F" w:rsidRPr="00CB6F0C" w:rsidRDefault="00732B9F" w:rsidP="00CD06E7">
            <w:pPr>
              <w:jc w:val="both"/>
            </w:pPr>
            <w:r w:rsidRPr="00CB6F0C">
              <w:t>-2.291513033</w:t>
            </w:r>
          </w:p>
        </w:tc>
        <w:tc>
          <w:tcPr>
            <w:tcW w:w="522" w:type="dxa"/>
            <w:noWrap/>
            <w:hideMark/>
          </w:tcPr>
          <w:p w14:paraId="68495D14" w14:textId="77777777" w:rsidR="00732B9F" w:rsidRPr="00CB6F0C" w:rsidRDefault="00732B9F" w:rsidP="00CD06E7">
            <w:pPr>
              <w:jc w:val="both"/>
            </w:pPr>
            <w:r w:rsidRPr="00CB6F0C">
              <w:t>3.76E-13</w:t>
            </w:r>
          </w:p>
        </w:tc>
        <w:tc>
          <w:tcPr>
            <w:tcW w:w="628" w:type="dxa"/>
            <w:noWrap/>
            <w:hideMark/>
          </w:tcPr>
          <w:p w14:paraId="6184B476" w14:textId="77777777" w:rsidR="00732B9F" w:rsidRPr="00CB6F0C" w:rsidRDefault="00732B9F" w:rsidP="00CD06E7">
            <w:pPr>
              <w:jc w:val="both"/>
            </w:pPr>
            <w:r w:rsidRPr="00CB6F0C">
              <w:t>-</w:t>
            </w:r>
          </w:p>
        </w:tc>
        <w:tc>
          <w:tcPr>
            <w:tcW w:w="6914" w:type="dxa"/>
            <w:noWrap/>
            <w:hideMark/>
          </w:tcPr>
          <w:p w14:paraId="3B0BF7CC" w14:textId="77777777" w:rsidR="00732B9F" w:rsidRPr="00CB6F0C" w:rsidRDefault="00732B9F" w:rsidP="00CD06E7">
            <w:pPr>
              <w:jc w:val="both"/>
            </w:pPr>
            <w:r w:rsidRPr="00CB6F0C">
              <w:t>PF00239:Resolvase, N terminal domain|PF02796:Helix-turn-helix domain of resolvase</w:t>
            </w:r>
          </w:p>
        </w:tc>
      </w:tr>
      <w:tr w:rsidR="00732B9F" w:rsidRPr="00CB6F0C" w14:paraId="1C866BF3" w14:textId="77777777" w:rsidTr="00CD06E7">
        <w:trPr>
          <w:trHeight w:val="288"/>
        </w:trPr>
        <w:tc>
          <w:tcPr>
            <w:tcW w:w="1049" w:type="dxa"/>
            <w:noWrap/>
            <w:hideMark/>
          </w:tcPr>
          <w:p w14:paraId="64B33FCE" w14:textId="77777777" w:rsidR="00732B9F" w:rsidRPr="00CB6F0C" w:rsidRDefault="00732B9F" w:rsidP="00CD06E7">
            <w:pPr>
              <w:jc w:val="both"/>
            </w:pPr>
            <w:r w:rsidRPr="00CB6F0C">
              <w:t>IL357_RS11320</w:t>
            </w:r>
          </w:p>
        </w:tc>
        <w:tc>
          <w:tcPr>
            <w:tcW w:w="237" w:type="dxa"/>
            <w:noWrap/>
            <w:hideMark/>
          </w:tcPr>
          <w:p w14:paraId="4BA3A125" w14:textId="77777777" w:rsidR="00732B9F" w:rsidRPr="00CB6F0C" w:rsidRDefault="00732B9F" w:rsidP="00CD06E7">
            <w:pPr>
              <w:jc w:val="both"/>
            </w:pPr>
            <w:r w:rsidRPr="00CB6F0C">
              <w:t>-1.807383355</w:t>
            </w:r>
          </w:p>
        </w:tc>
        <w:tc>
          <w:tcPr>
            <w:tcW w:w="522" w:type="dxa"/>
            <w:noWrap/>
            <w:hideMark/>
          </w:tcPr>
          <w:p w14:paraId="5F69E414" w14:textId="77777777" w:rsidR="00732B9F" w:rsidRPr="00CB6F0C" w:rsidRDefault="00732B9F" w:rsidP="00CD06E7">
            <w:pPr>
              <w:jc w:val="both"/>
            </w:pPr>
            <w:r w:rsidRPr="00CB6F0C">
              <w:t>1.24E-12</w:t>
            </w:r>
          </w:p>
        </w:tc>
        <w:tc>
          <w:tcPr>
            <w:tcW w:w="628" w:type="dxa"/>
            <w:noWrap/>
            <w:hideMark/>
          </w:tcPr>
          <w:p w14:paraId="7C5FB2B9" w14:textId="77777777" w:rsidR="00732B9F" w:rsidRPr="00CB6F0C" w:rsidRDefault="00732B9F" w:rsidP="00CD06E7">
            <w:pPr>
              <w:jc w:val="both"/>
            </w:pPr>
            <w:r w:rsidRPr="00CB6F0C">
              <w:t>IL357_RS11320</w:t>
            </w:r>
          </w:p>
        </w:tc>
        <w:tc>
          <w:tcPr>
            <w:tcW w:w="6914" w:type="dxa"/>
            <w:noWrap/>
            <w:hideMark/>
          </w:tcPr>
          <w:p w14:paraId="7E584CC7" w14:textId="77777777" w:rsidR="00732B9F" w:rsidRPr="00CB6F0C" w:rsidRDefault="00732B9F" w:rsidP="00CD06E7">
            <w:pPr>
              <w:jc w:val="both"/>
            </w:pPr>
            <w:r w:rsidRPr="00CB6F0C">
              <w:t>3'-5' exonuclease &amp;&amp; PF00929:Exonuclease</w:t>
            </w:r>
          </w:p>
        </w:tc>
      </w:tr>
      <w:tr w:rsidR="00732B9F" w:rsidRPr="00CB6F0C" w14:paraId="3A60800B" w14:textId="77777777" w:rsidTr="00CD06E7">
        <w:trPr>
          <w:trHeight w:val="288"/>
        </w:trPr>
        <w:tc>
          <w:tcPr>
            <w:tcW w:w="1049" w:type="dxa"/>
            <w:noWrap/>
            <w:hideMark/>
          </w:tcPr>
          <w:p w14:paraId="6BE81447" w14:textId="77777777" w:rsidR="00732B9F" w:rsidRPr="00CB6F0C" w:rsidRDefault="00732B9F" w:rsidP="00CD06E7">
            <w:pPr>
              <w:jc w:val="both"/>
            </w:pPr>
            <w:r w:rsidRPr="00CB6F0C">
              <w:t>IL357_RS13595</w:t>
            </w:r>
          </w:p>
        </w:tc>
        <w:tc>
          <w:tcPr>
            <w:tcW w:w="237" w:type="dxa"/>
            <w:noWrap/>
            <w:hideMark/>
          </w:tcPr>
          <w:p w14:paraId="415EE12D" w14:textId="77777777" w:rsidR="00732B9F" w:rsidRPr="00CB6F0C" w:rsidRDefault="00732B9F" w:rsidP="00CD06E7">
            <w:pPr>
              <w:jc w:val="both"/>
            </w:pPr>
            <w:r w:rsidRPr="00CB6F0C">
              <w:t>-2.037065754</w:t>
            </w:r>
          </w:p>
        </w:tc>
        <w:tc>
          <w:tcPr>
            <w:tcW w:w="522" w:type="dxa"/>
            <w:noWrap/>
            <w:hideMark/>
          </w:tcPr>
          <w:p w14:paraId="6FF15F13" w14:textId="77777777" w:rsidR="00732B9F" w:rsidRPr="00CB6F0C" w:rsidRDefault="00732B9F" w:rsidP="00CD06E7">
            <w:pPr>
              <w:jc w:val="both"/>
            </w:pPr>
            <w:r w:rsidRPr="00CB6F0C">
              <w:t>1.67E-12</w:t>
            </w:r>
          </w:p>
        </w:tc>
        <w:tc>
          <w:tcPr>
            <w:tcW w:w="628" w:type="dxa"/>
            <w:noWrap/>
            <w:hideMark/>
          </w:tcPr>
          <w:p w14:paraId="19D9530A" w14:textId="77777777" w:rsidR="00732B9F" w:rsidRPr="00CB6F0C" w:rsidRDefault="00732B9F" w:rsidP="00CD06E7">
            <w:pPr>
              <w:jc w:val="both"/>
              <w:rPr>
                <w:i/>
                <w:iCs/>
              </w:rPr>
            </w:pPr>
            <w:r w:rsidRPr="00CB6F0C">
              <w:rPr>
                <w:i/>
                <w:iCs/>
              </w:rPr>
              <w:t>infC</w:t>
            </w:r>
          </w:p>
        </w:tc>
        <w:tc>
          <w:tcPr>
            <w:tcW w:w="6914" w:type="dxa"/>
            <w:noWrap/>
            <w:hideMark/>
          </w:tcPr>
          <w:p w14:paraId="41537947" w14:textId="77777777" w:rsidR="00732B9F" w:rsidRPr="00CB6F0C" w:rsidRDefault="00732B9F" w:rsidP="00CD06E7">
            <w:pPr>
              <w:jc w:val="both"/>
            </w:pPr>
            <w:r w:rsidRPr="00CB6F0C">
              <w:t>translation initiation factor IF-3 &amp;&amp; PF00707:Translation initiation factor IF-3, C-terminal domain|PF05198:Translation initiation factor IF-3, N-terminal domain</w:t>
            </w:r>
          </w:p>
        </w:tc>
      </w:tr>
      <w:tr w:rsidR="00732B9F" w:rsidRPr="00CB6F0C" w14:paraId="720E35B6" w14:textId="77777777" w:rsidTr="00CD06E7">
        <w:trPr>
          <w:trHeight w:val="288"/>
        </w:trPr>
        <w:tc>
          <w:tcPr>
            <w:tcW w:w="1049" w:type="dxa"/>
            <w:noWrap/>
            <w:hideMark/>
          </w:tcPr>
          <w:p w14:paraId="231D0B60" w14:textId="77777777" w:rsidR="00732B9F" w:rsidRPr="00CB6F0C" w:rsidRDefault="00732B9F" w:rsidP="00CD06E7">
            <w:pPr>
              <w:jc w:val="both"/>
            </w:pPr>
            <w:r w:rsidRPr="00CB6F0C">
              <w:t>IL357_RS03145</w:t>
            </w:r>
          </w:p>
        </w:tc>
        <w:tc>
          <w:tcPr>
            <w:tcW w:w="237" w:type="dxa"/>
            <w:noWrap/>
            <w:hideMark/>
          </w:tcPr>
          <w:p w14:paraId="2C4A3280" w14:textId="77777777" w:rsidR="00732B9F" w:rsidRPr="00CB6F0C" w:rsidRDefault="00732B9F" w:rsidP="00CD06E7">
            <w:pPr>
              <w:jc w:val="both"/>
            </w:pPr>
            <w:r w:rsidRPr="00CB6F0C">
              <w:t>-1.231772256</w:t>
            </w:r>
          </w:p>
        </w:tc>
        <w:tc>
          <w:tcPr>
            <w:tcW w:w="522" w:type="dxa"/>
            <w:noWrap/>
            <w:hideMark/>
          </w:tcPr>
          <w:p w14:paraId="35801D0F" w14:textId="77777777" w:rsidR="00732B9F" w:rsidRPr="00CB6F0C" w:rsidRDefault="00732B9F" w:rsidP="00CD06E7">
            <w:pPr>
              <w:jc w:val="both"/>
            </w:pPr>
            <w:r w:rsidRPr="00CB6F0C">
              <w:t>3.93E-12</w:t>
            </w:r>
          </w:p>
        </w:tc>
        <w:tc>
          <w:tcPr>
            <w:tcW w:w="628" w:type="dxa"/>
            <w:noWrap/>
            <w:hideMark/>
          </w:tcPr>
          <w:p w14:paraId="0EE7AA02" w14:textId="77777777" w:rsidR="00732B9F" w:rsidRPr="00CB6F0C" w:rsidRDefault="00732B9F" w:rsidP="00CD06E7">
            <w:pPr>
              <w:jc w:val="both"/>
            </w:pPr>
            <w:r w:rsidRPr="00CB6F0C">
              <w:t>IL357_RS03145</w:t>
            </w:r>
          </w:p>
        </w:tc>
        <w:tc>
          <w:tcPr>
            <w:tcW w:w="6914" w:type="dxa"/>
            <w:noWrap/>
            <w:hideMark/>
          </w:tcPr>
          <w:p w14:paraId="6871D53B" w14:textId="77777777" w:rsidR="00732B9F" w:rsidRPr="00CB6F0C" w:rsidRDefault="00732B9F" w:rsidP="00CD06E7">
            <w:pPr>
              <w:jc w:val="both"/>
            </w:pPr>
            <w:r w:rsidRPr="00CB6F0C">
              <w:t>RNA-binding protein &amp;&amp; PF01479:S4 domain</w:t>
            </w:r>
          </w:p>
        </w:tc>
      </w:tr>
      <w:tr w:rsidR="00732B9F" w:rsidRPr="00CB6F0C" w14:paraId="74647160" w14:textId="77777777" w:rsidTr="00CD06E7">
        <w:trPr>
          <w:trHeight w:val="288"/>
        </w:trPr>
        <w:tc>
          <w:tcPr>
            <w:tcW w:w="1049" w:type="dxa"/>
            <w:noWrap/>
            <w:hideMark/>
          </w:tcPr>
          <w:p w14:paraId="262F7BEF" w14:textId="77777777" w:rsidR="00732B9F" w:rsidRPr="00CB6F0C" w:rsidRDefault="00732B9F" w:rsidP="00CD06E7">
            <w:pPr>
              <w:jc w:val="both"/>
            </w:pPr>
            <w:r w:rsidRPr="00CB6F0C">
              <w:t>IL357_RS03735</w:t>
            </w:r>
          </w:p>
        </w:tc>
        <w:tc>
          <w:tcPr>
            <w:tcW w:w="237" w:type="dxa"/>
            <w:noWrap/>
            <w:hideMark/>
          </w:tcPr>
          <w:p w14:paraId="06B23A32" w14:textId="77777777" w:rsidR="00732B9F" w:rsidRPr="00CB6F0C" w:rsidRDefault="00732B9F" w:rsidP="00CD06E7">
            <w:pPr>
              <w:jc w:val="both"/>
            </w:pPr>
            <w:r w:rsidRPr="00CB6F0C">
              <w:t>-1.759207471</w:t>
            </w:r>
          </w:p>
        </w:tc>
        <w:tc>
          <w:tcPr>
            <w:tcW w:w="522" w:type="dxa"/>
            <w:noWrap/>
            <w:hideMark/>
          </w:tcPr>
          <w:p w14:paraId="7E6F56BE" w14:textId="77777777" w:rsidR="00732B9F" w:rsidRPr="00CB6F0C" w:rsidRDefault="00732B9F" w:rsidP="00CD06E7">
            <w:pPr>
              <w:jc w:val="both"/>
            </w:pPr>
            <w:r w:rsidRPr="00CB6F0C">
              <w:t>6.68E-12</w:t>
            </w:r>
          </w:p>
        </w:tc>
        <w:tc>
          <w:tcPr>
            <w:tcW w:w="628" w:type="dxa"/>
            <w:noWrap/>
            <w:hideMark/>
          </w:tcPr>
          <w:p w14:paraId="105FBB46" w14:textId="77777777" w:rsidR="00732B9F" w:rsidRPr="00CB6F0C" w:rsidRDefault="00732B9F" w:rsidP="00CD06E7">
            <w:pPr>
              <w:jc w:val="both"/>
            </w:pPr>
            <w:r w:rsidRPr="00CB6F0C">
              <w:t>IL357_RS03735</w:t>
            </w:r>
          </w:p>
        </w:tc>
        <w:tc>
          <w:tcPr>
            <w:tcW w:w="6914" w:type="dxa"/>
            <w:noWrap/>
            <w:hideMark/>
          </w:tcPr>
          <w:p w14:paraId="43A036D5" w14:textId="77777777" w:rsidR="00732B9F" w:rsidRPr="00CB6F0C" w:rsidRDefault="00732B9F" w:rsidP="00CD06E7">
            <w:pPr>
              <w:jc w:val="both"/>
            </w:pPr>
            <w:r w:rsidRPr="00CB6F0C">
              <w:t>MerR family transcriptional regulator &amp;&amp; PF13411:MerR HTH family regulatory protein</w:t>
            </w:r>
          </w:p>
        </w:tc>
      </w:tr>
      <w:tr w:rsidR="00732B9F" w:rsidRPr="00CB6F0C" w14:paraId="2B48ED47" w14:textId="77777777" w:rsidTr="00CD06E7">
        <w:trPr>
          <w:trHeight w:val="288"/>
        </w:trPr>
        <w:tc>
          <w:tcPr>
            <w:tcW w:w="1049" w:type="dxa"/>
            <w:noWrap/>
            <w:hideMark/>
          </w:tcPr>
          <w:p w14:paraId="4C5E7493" w14:textId="77777777" w:rsidR="00732B9F" w:rsidRPr="00CB6F0C" w:rsidRDefault="00732B9F" w:rsidP="00CD06E7">
            <w:pPr>
              <w:jc w:val="both"/>
            </w:pPr>
            <w:r w:rsidRPr="00CB6F0C">
              <w:t>IL357_RS12530</w:t>
            </w:r>
          </w:p>
        </w:tc>
        <w:tc>
          <w:tcPr>
            <w:tcW w:w="237" w:type="dxa"/>
            <w:noWrap/>
            <w:hideMark/>
          </w:tcPr>
          <w:p w14:paraId="5EAAF940" w14:textId="77777777" w:rsidR="00732B9F" w:rsidRPr="00CB6F0C" w:rsidRDefault="00732B9F" w:rsidP="00CD06E7">
            <w:pPr>
              <w:jc w:val="both"/>
            </w:pPr>
            <w:r w:rsidRPr="00CB6F0C">
              <w:t>-1.039240866</w:t>
            </w:r>
          </w:p>
        </w:tc>
        <w:tc>
          <w:tcPr>
            <w:tcW w:w="522" w:type="dxa"/>
            <w:noWrap/>
            <w:hideMark/>
          </w:tcPr>
          <w:p w14:paraId="602901E3" w14:textId="77777777" w:rsidR="00732B9F" w:rsidRPr="00CB6F0C" w:rsidRDefault="00732B9F" w:rsidP="00CD06E7">
            <w:pPr>
              <w:jc w:val="both"/>
            </w:pPr>
            <w:r w:rsidRPr="00CB6F0C">
              <w:t>1.03E-11</w:t>
            </w:r>
          </w:p>
        </w:tc>
        <w:tc>
          <w:tcPr>
            <w:tcW w:w="628" w:type="dxa"/>
            <w:noWrap/>
            <w:hideMark/>
          </w:tcPr>
          <w:p w14:paraId="203A420D" w14:textId="77777777" w:rsidR="00732B9F" w:rsidRPr="00CB6F0C" w:rsidRDefault="00732B9F" w:rsidP="00CD06E7">
            <w:pPr>
              <w:jc w:val="both"/>
            </w:pPr>
            <w:r w:rsidRPr="00CB6F0C">
              <w:t>IL357_RS12530</w:t>
            </w:r>
          </w:p>
        </w:tc>
        <w:tc>
          <w:tcPr>
            <w:tcW w:w="6914" w:type="dxa"/>
            <w:noWrap/>
            <w:hideMark/>
          </w:tcPr>
          <w:p w14:paraId="7604A55E" w14:textId="77777777" w:rsidR="00732B9F" w:rsidRPr="00CB6F0C" w:rsidRDefault="00732B9F" w:rsidP="00CD06E7">
            <w:pPr>
              <w:jc w:val="both"/>
            </w:pPr>
            <w:r w:rsidRPr="00CB6F0C">
              <w:t>DEAD/DEAH box helicase &amp;&amp; PF00270:DEAD/DEAH box helicase|PF00271:Helicase conserved C-terminal domain</w:t>
            </w:r>
          </w:p>
        </w:tc>
      </w:tr>
    </w:tbl>
    <w:p w14:paraId="27C38673" w14:textId="77777777" w:rsidR="00732B9F" w:rsidRPr="00CB6F0C" w:rsidRDefault="00732B9F" w:rsidP="00732B9F">
      <w:pPr>
        <w:sectPr w:rsidR="00732B9F" w:rsidRPr="00CB6F0C" w:rsidSect="00963E8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DFBE66D" w14:textId="05B02233" w:rsidR="008C1C5A" w:rsidRDefault="008C1C5A" w:rsidP="00236E09"/>
    <w:sectPr w:rsidR="008C1C5A" w:rsidSect="00B34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FCC07" w14:textId="77777777" w:rsidR="00236E09" w:rsidRDefault="00236E09" w:rsidP="00236E09">
      <w:pPr>
        <w:spacing w:after="0" w:line="240" w:lineRule="auto"/>
      </w:pPr>
      <w:r>
        <w:separator/>
      </w:r>
    </w:p>
  </w:endnote>
  <w:endnote w:type="continuationSeparator" w:id="0">
    <w:p w14:paraId="4F6416AA" w14:textId="77777777" w:rsidR="00236E09" w:rsidRDefault="00236E09" w:rsidP="0023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E4A8A" w14:textId="77777777" w:rsidR="00236E09" w:rsidRDefault="00236E09" w:rsidP="00236E09">
      <w:pPr>
        <w:spacing w:after="0" w:line="240" w:lineRule="auto"/>
      </w:pPr>
      <w:r>
        <w:separator/>
      </w:r>
    </w:p>
  </w:footnote>
  <w:footnote w:type="continuationSeparator" w:id="0">
    <w:p w14:paraId="0A92373A" w14:textId="77777777" w:rsidR="00236E09" w:rsidRDefault="00236E09" w:rsidP="00236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DB1"/>
    <w:rsid w:val="001A19FC"/>
    <w:rsid w:val="001B1370"/>
    <w:rsid w:val="00235A3F"/>
    <w:rsid w:val="00236E09"/>
    <w:rsid w:val="002944DB"/>
    <w:rsid w:val="003D43F5"/>
    <w:rsid w:val="005D6DB1"/>
    <w:rsid w:val="00732B9F"/>
    <w:rsid w:val="00771B03"/>
    <w:rsid w:val="007C32DB"/>
    <w:rsid w:val="008C1C5A"/>
    <w:rsid w:val="009356BC"/>
    <w:rsid w:val="00963E82"/>
    <w:rsid w:val="009848A8"/>
    <w:rsid w:val="00A67533"/>
    <w:rsid w:val="00B211F3"/>
    <w:rsid w:val="00B3439E"/>
    <w:rsid w:val="00B705C8"/>
    <w:rsid w:val="00BF1058"/>
    <w:rsid w:val="00C35CE1"/>
    <w:rsid w:val="00F0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FA9B1"/>
  <w15:chartTrackingRefBased/>
  <w15:docId w15:val="{19BCD6C9-1381-4913-991C-127A3B7D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A67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732B9F"/>
  </w:style>
  <w:style w:type="paragraph" w:styleId="Header">
    <w:name w:val="header"/>
    <w:basedOn w:val="Normal"/>
    <w:link w:val="HeaderChar"/>
    <w:uiPriority w:val="99"/>
    <w:unhideWhenUsed/>
    <w:rsid w:val="00236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E09"/>
  </w:style>
  <w:style w:type="paragraph" w:styleId="Footer">
    <w:name w:val="footer"/>
    <w:basedOn w:val="Normal"/>
    <w:link w:val="FooterChar"/>
    <w:uiPriority w:val="99"/>
    <w:unhideWhenUsed/>
    <w:rsid w:val="00236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E2177-16C7-4122-8B94-9065AEBC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8</Pages>
  <Words>1033</Words>
  <Characters>5893</Characters>
  <Application>Microsoft Office Word</Application>
  <DocSecurity>0</DocSecurity>
  <Lines>49</Lines>
  <Paragraphs>13</Paragraphs>
  <ScaleCrop>false</ScaleCrop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FARAH ATIQAH BINTI MOHD PAZLI</dc:creator>
  <cp:keywords/>
  <dc:description/>
  <cp:lastModifiedBy>NUR FARAH ATIQAH BINTI MOHD PAZLI</cp:lastModifiedBy>
  <cp:revision>21</cp:revision>
  <dcterms:created xsi:type="dcterms:W3CDTF">2023-11-09T14:47:00Z</dcterms:created>
  <dcterms:modified xsi:type="dcterms:W3CDTF">2023-11-10T00:35:00Z</dcterms:modified>
</cp:coreProperties>
</file>