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B3F57" w14:textId="0C7DC85A" w:rsidR="000D6839" w:rsidRPr="006453D9" w:rsidRDefault="000A3626" w:rsidP="000D6839">
      <w:pPr>
        <w:pStyle w:val="MDPI11articletype"/>
      </w:pPr>
      <w:r>
        <w:t>Supplementary Materials</w:t>
      </w:r>
      <w:bookmarkStart w:id="0" w:name="_GoBack"/>
      <w:bookmarkEnd w:id="0"/>
    </w:p>
    <w:p w14:paraId="6F959636" w14:textId="77777777" w:rsidR="00F95032" w:rsidRDefault="00F95032" w:rsidP="00F95032">
      <w:pPr>
        <w:pStyle w:val="MDPI13authornames"/>
        <w:suppressLineNumbers/>
        <w:suppressAutoHyphens/>
        <w:spacing w:before="240"/>
        <w:jc w:val="both"/>
        <w:rPr>
          <w:rFonts w:ascii="Avenir Next LT Pro Demi" w:hAnsi="Avenir Next LT Pro Demi"/>
          <w:snapToGrid w:val="0"/>
          <w:color w:val="auto"/>
          <w:sz w:val="40"/>
          <w:szCs w:val="40"/>
          <w:lang w:val="en-GB"/>
        </w:rPr>
      </w:pPr>
      <w:r w:rsidRPr="00CB68B8">
        <w:rPr>
          <w:rFonts w:ascii="Avenir Next LT Pro Demi" w:hAnsi="Avenir Next LT Pro Demi"/>
          <w:snapToGrid w:val="0"/>
          <w:color w:val="auto"/>
          <w:sz w:val="40"/>
          <w:szCs w:val="40"/>
          <w:lang w:val="en-GB"/>
        </w:rPr>
        <w:t>Statistical Analysis of the Content of Metals in Blood Serum and in the Alternative Material in Head and Neck Carcinoma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66"/>
        <w:gridCol w:w="4268"/>
      </w:tblGrid>
      <w:tr w:rsidR="005C235B" w:rsidRPr="00196D5A" w14:paraId="0A072AF3" w14:textId="77777777" w:rsidTr="005C235B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6A049928" w14:textId="77777777" w:rsidR="005C235B" w:rsidRPr="00196D5A" w:rsidRDefault="005C235B" w:rsidP="000D3AA2">
            <w:pPr>
              <w:pStyle w:val="MDPI52figure"/>
              <w:spacing w:before="0"/>
            </w:pPr>
            <w:bookmarkStart w:id="1" w:name="page3"/>
            <w:bookmarkEnd w:id="1"/>
            <w:r>
              <w:rPr>
                <w:noProof/>
                <w:lang w:val="pl-PL" w:eastAsia="pl-PL" w:bidi="ar-SA"/>
              </w:rPr>
              <w:drawing>
                <wp:inline distT="0" distB="0" distL="0" distR="0" wp14:anchorId="50CBEDB0" wp14:editId="3A6A52A1">
                  <wp:extent cx="2444750" cy="24447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244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4D748460" w14:textId="77777777" w:rsidR="005C235B" w:rsidRPr="00196D5A" w:rsidRDefault="005C235B" w:rsidP="000D3AA2">
            <w:pPr>
              <w:pStyle w:val="MDPI52figure"/>
              <w:spacing w:before="0"/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 wp14:anchorId="1BF0AE3A" wp14:editId="7B58A256">
                  <wp:extent cx="2371725" cy="23717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35B" w:rsidRPr="00196D5A" w14:paraId="6341078F" w14:textId="77777777" w:rsidTr="005C235B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5007581C" w14:textId="77777777" w:rsidR="005C235B" w:rsidRPr="00196D5A" w:rsidRDefault="005C235B" w:rsidP="000D3AA2">
            <w:pPr>
              <w:pStyle w:val="MDPI42tablebody"/>
            </w:pPr>
            <w:r w:rsidRPr="00196D5A">
              <w:t>(</w:t>
            </w:r>
            <w:r w:rsidRPr="00293431">
              <w:rPr>
                <w:b/>
              </w:rPr>
              <w:t>a</w:t>
            </w:r>
            <w:r w:rsidRPr="00196D5A">
              <w:t>)</w:t>
            </w:r>
          </w:p>
        </w:tc>
        <w:tc>
          <w:tcPr>
            <w:tcW w:w="4268" w:type="dxa"/>
          </w:tcPr>
          <w:p w14:paraId="44CC0DFA" w14:textId="77777777" w:rsidR="005C235B" w:rsidRPr="00196D5A" w:rsidRDefault="005C235B" w:rsidP="000D3AA2">
            <w:pPr>
              <w:pStyle w:val="MDPI42tablebody"/>
            </w:pPr>
            <w:r w:rsidRPr="00196D5A">
              <w:t>(</w:t>
            </w:r>
            <w:r w:rsidRPr="00293431">
              <w:rPr>
                <w:b/>
              </w:rPr>
              <w:t>b</w:t>
            </w:r>
            <w:r w:rsidRPr="00196D5A">
              <w:t>)</w:t>
            </w:r>
          </w:p>
        </w:tc>
      </w:tr>
      <w:tr w:rsidR="000D6839" w:rsidRPr="00196D5A" w14:paraId="12D7BFFD" w14:textId="77777777" w:rsidTr="005C235B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27EA1077" w14:textId="1B4A5C0D" w:rsidR="000D6839" w:rsidRPr="00196D5A" w:rsidRDefault="00C50FD7" w:rsidP="00B16808">
            <w:pPr>
              <w:pStyle w:val="MDPI52figure"/>
              <w:spacing w:before="0"/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 wp14:anchorId="4D448306" wp14:editId="4DCBB778">
                  <wp:extent cx="2402205" cy="240220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240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59865E2D" w14:textId="0FA4B53C" w:rsidR="000D6839" w:rsidRPr="00196D5A" w:rsidRDefault="004826E2" w:rsidP="00B16808">
            <w:pPr>
              <w:pStyle w:val="MDPI52figure"/>
              <w:spacing w:before="0"/>
            </w:pPr>
            <w:r>
              <w:rPr>
                <w:noProof/>
                <w:lang w:val="pl-PL" w:eastAsia="pl-PL" w:bidi="ar-SA"/>
              </w:rPr>
              <w:drawing>
                <wp:inline distT="0" distB="0" distL="0" distR="0" wp14:anchorId="2AE587F4" wp14:editId="74EEFE75">
                  <wp:extent cx="2383790" cy="238379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790" cy="2383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839" w:rsidRPr="00196D5A" w14:paraId="11B0F77B" w14:textId="77777777" w:rsidTr="005C235B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79ED0601" w14:textId="6191F4B7" w:rsidR="000D6839" w:rsidRPr="00196D5A" w:rsidRDefault="000D6839" w:rsidP="00B16808">
            <w:pPr>
              <w:pStyle w:val="MDPI42tablebody"/>
            </w:pPr>
            <w:r w:rsidRPr="00196D5A">
              <w:t>(</w:t>
            </w:r>
            <w:r w:rsidR="005C235B">
              <w:rPr>
                <w:b/>
              </w:rPr>
              <w:t>c</w:t>
            </w:r>
            <w:r w:rsidRPr="00196D5A">
              <w:t>)</w:t>
            </w:r>
          </w:p>
        </w:tc>
        <w:tc>
          <w:tcPr>
            <w:tcW w:w="4268" w:type="dxa"/>
          </w:tcPr>
          <w:p w14:paraId="150C3DF1" w14:textId="04CABAE8" w:rsidR="000D6839" w:rsidRPr="00196D5A" w:rsidRDefault="000D6839" w:rsidP="00B16808">
            <w:pPr>
              <w:pStyle w:val="MDPI42tablebody"/>
            </w:pPr>
            <w:r w:rsidRPr="00196D5A">
              <w:t>(</w:t>
            </w:r>
            <w:r w:rsidR="005C235B">
              <w:rPr>
                <w:b/>
              </w:rPr>
              <w:t>d</w:t>
            </w:r>
            <w:r w:rsidRPr="00196D5A">
              <w:t>)</w:t>
            </w:r>
          </w:p>
        </w:tc>
      </w:tr>
    </w:tbl>
    <w:p w14:paraId="4D12F49D" w14:textId="5AC11CBD" w:rsidR="000D6839" w:rsidRDefault="000D6839" w:rsidP="004F3629">
      <w:pPr>
        <w:pStyle w:val="MDPI51figurecaption"/>
      </w:pPr>
      <w:r w:rsidRPr="00F63A9B">
        <w:rPr>
          <w:b/>
        </w:rPr>
        <w:t xml:space="preserve">Figure </w:t>
      </w:r>
      <w:r w:rsidR="00F136B9">
        <w:rPr>
          <w:b/>
        </w:rPr>
        <w:t>S1</w:t>
      </w:r>
      <w:r w:rsidRPr="00F63A9B">
        <w:rPr>
          <w:b/>
        </w:rPr>
        <w:t xml:space="preserve">. </w:t>
      </w:r>
      <w:r w:rsidR="008870AA" w:rsidRPr="008870AA">
        <w:t xml:space="preserve">Cross-validation results (k = 6) of classification models for the serum data set, using the ROC curve and the AUC parameter: a) </w:t>
      </w:r>
      <w:proofErr w:type="spellStart"/>
      <w:r w:rsidR="008870AA" w:rsidRPr="008870AA">
        <w:t>kNN</w:t>
      </w:r>
      <w:proofErr w:type="spellEnd"/>
      <w:r w:rsidR="008870AA" w:rsidRPr="008870AA">
        <w:t>, b) SVM, c) DT, d) RF.</w:t>
      </w:r>
    </w:p>
    <w:p w14:paraId="3D786277" w14:textId="620F9731" w:rsidR="004826E2" w:rsidRDefault="004826E2" w:rsidP="004F3629">
      <w:pPr>
        <w:pStyle w:val="MDPI51figurecaption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66"/>
        <w:gridCol w:w="4268"/>
      </w:tblGrid>
      <w:tr w:rsidR="004826E2" w:rsidRPr="00196D5A" w14:paraId="5A61EDF1" w14:textId="77777777" w:rsidTr="000D3AA2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70325246" w14:textId="73D3443F" w:rsidR="004826E2" w:rsidRPr="00196D5A" w:rsidRDefault="00471385" w:rsidP="000D3AA2">
            <w:pPr>
              <w:pStyle w:val="MDPI52figure"/>
              <w:spacing w:before="0"/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pl-PL" w:eastAsia="pl-PL" w:bidi="ar-SA"/>
              </w:rPr>
              <w:lastRenderedPageBreak/>
              <w:drawing>
                <wp:inline distT="0" distB="0" distL="0" distR="0" wp14:anchorId="0AEE2132" wp14:editId="6C7C3BD3">
                  <wp:extent cx="2332892" cy="2332892"/>
                  <wp:effectExtent l="0" t="0" r="0" b="0"/>
                  <wp:docPr id="38" name="Obraz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 3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279" cy="234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558B41A3" w14:textId="6F85E840" w:rsidR="004826E2" w:rsidRPr="00196D5A" w:rsidRDefault="0073443C" w:rsidP="000D3AA2">
            <w:pPr>
              <w:pStyle w:val="MDPI52figure"/>
              <w:spacing w:before="0"/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pl-PL" w:eastAsia="pl-PL" w:bidi="ar-SA"/>
              </w:rPr>
              <w:drawing>
                <wp:inline distT="0" distB="0" distL="0" distR="0" wp14:anchorId="7F2BE42C" wp14:editId="51DD65BE">
                  <wp:extent cx="2309446" cy="2309446"/>
                  <wp:effectExtent l="0" t="0" r="0" b="0"/>
                  <wp:docPr id="39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009" cy="232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6E2" w:rsidRPr="00196D5A" w14:paraId="6724FAB6" w14:textId="77777777" w:rsidTr="000D3AA2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79F22DAF" w14:textId="77777777" w:rsidR="004826E2" w:rsidRPr="00196D5A" w:rsidRDefault="004826E2" w:rsidP="000D3AA2">
            <w:pPr>
              <w:pStyle w:val="MDPI42tablebody"/>
            </w:pPr>
            <w:r w:rsidRPr="00196D5A">
              <w:t>(</w:t>
            </w:r>
            <w:r w:rsidRPr="00293431">
              <w:rPr>
                <w:b/>
              </w:rPr>
              <w:t>a</w:t>
            </w:r>
            <w:r w:rsidRPr="00196D5A">
              <w:t>)</w:t>
            </w:r>
          </w:p>
        </w:tc>
        <w:tc>
          <w:tcPr>
            <w:tcW w:w="4268" w:type="dxa"/>
          </w:tcPr>
          <w:p w14:paraId="5ACF8B6F" w14:textId="77777777" w:rsidR="004826E2" w:rsidRPr="00196D5A" w:rsidRDefault="004826E2" w:rsidP="000D3AA2">
            <w:pPr>
              <w:pStyle w:val="MDPI42tablebody"/>
            </w:pPr>
            <w:r w:rsidRPr="00196D5A">
              <w:t>(</w:t>
            </w:r>
            <w:r w:rsidRPr="00293431">
              <w:rPr>
                <w:b/>
              </w:rPr>
              <w:t>b</w:t>
            </w:r>
            <w:r w:rsidRPr="00196D5A">
              <w:t>)</w:t>
            </w:r>
          </w:p>
        </w:tc>
      </w:tr>
      <w:tr w:rsidR="004826E2" w:rsidRPr="00196D5A" w14:paraId="25F31235" w14:textId="77777777" w:rsidTr="000D3AA2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10B30CB5" w14:textId="0BD39C6A" w:rsidR="004826E2" w:rsidRPr="00196D5A" w:rsidRDefault="004A290E" w:rsidP="000D3AA2">
            <w:pPr>
              <w:pStyle w:val="MDPI52figure"/>
              <w:spacing w:before="0"/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pl-PL" w:eastAsia="pl-PL" w:bidi="ar-SA"/>
              </w:rPr>
              <w:drawing>
                <wp:inline distT="0" distB="0" distL="0" distR="0" wp14:anchorId="50245697" wp14:editId="1D1AAEA8">
                  <wp:extent cx="2344615" cy="2344615"/>
                  <wp:effectExtent l="0" t="0" r="0" b="0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az 4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728" cy="235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3FFB4782" w14:textId="0EA261EA" w:rsidR="004826E2" w:rsidRPr="00196D5A" w:rsidRDefault="008B5959" w:rsidP="000D3AA2">
            <w:pPr>
              <w:pStyle w:val="MDPI52figure"/>
              <w:spacing w:before="0"/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pl-PL" w:eastAsia="pl-PL" w:bidi="ar-SA"/>
              </w:rPr>
              <w:drawing>
                <wp:inline distT="0" distB="0" distL="0" distR="0" wp14:anchorId="06931113" wp14:editId="5302A8D1">
                  <wp:extent cx="2315308" cy="2315308"/>
                  <wp:effectExtent l="0" t="0" r="8890" b="8890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az 4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12" cy="233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26E2" w:rsidRPr="00196D5A" w14:paraId="5CD72E6B" w14:textId="77777777" w:rsidTr="000D3AA2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790E35C5" w14:textId="77777777" w:rsidR="004826E2" w:rsidRPr="00196D5A" w:rsidRDefault="004826E2" w:rsidP="000D3AA2">
            <w:pPr>
              <w:pStyle w:val="MDPI42tablebody"/>
            </w:pPr>
            <w:r w:rsidRPr="00196D5A">
              <w:t>(</w:t>
            </w:r>
            <w:r>
              <w:rPr>
                <w:b/>
              </w:rPr>
              <w:t>c</w:t>
            </w:r>
            <w:r w:rsidRPr="00196D5A">
              <w:t>)</w:t>
            </w:r>
          </w:p>
        </w:tc>
        <w:tc>
          <w:tcPr>
            <w:tcW w:w="4268" w:type="dxa"/>
          </w:tcPr>
          <w:p w14:paraId="3131C173" w14:textId="77777777" w:rsidR="004826E2" w:rsidRPr="00196D5A" w:rsidRDefault="004826E2" w:rsidP="000D3AA2">
            <w:pPr>
              <w:pStyle w:val="MDPI42tablebody"/>
            </w:pPr>
            <w:r w:rsidRPr="00196D5A">
              <w:t>(</w:t>
            </w:r>
            <w:r>
              <w:rPr>
                <w:b/>
              </w:rPr>
              <w:t>d</w:t>
            </w:r>
            <w:r w:rsidRPr="00196D5A">
              <w:t>)</w:t>
            </w:r>
          </w:p>
        </w:tc>
      </w:tr>
    </w:tbl>
    <w:p w14:paraId="1EA9F137" w14:textId="15BF28B7" w:rsidR="004826E2" w:rsidRDefault="004826E2" w:rsidP="004826E2">
      <w:pPr>
        <w:pStyle w:val="MDPI51figurecaption"/>
      </w:pPr>
      <w:r w:rsidRPr="00F63A9B">
        <w:rPr>
          <w:b/>
        </w:rPr>
        <w:t xml:space="preserve">Figure </w:t>
      </w:r>
      <w:r>
        <w:rPr>
          <w:b/>
        </w:rPr>
        <w:t>S2</w:t>
      </w:r>
      <w:r w:rsidRPr="00F63A9B">
        <w:rPr>
          <w:b/>
        </w:rPr>
        <w:t xml:space="preserve">. </w:t>
      </w:r>
      <w:r w:rsidR="00006B41" w:rsidRPr="00006B41">
        <w:t xml:space="preserve">Cross-validation results (k = 6) of classification models for the hair data set obtained for hair, using the ROC curve and the AUC parameter: a) </w:t>
      </w:r>
      <w:proofErr w:type="spellStart"/>
      <w:r w:rsidR="00006B41" w:rsidRPr="00006B41">
        <w:t>kNN</w:t>
      </w:r>
      <w:proofErr w:type="spellEnd"/>
      <w:r w:rsidR="00006B41" w:rsidRPr="00006B41">
        <w:t>, b) SVM, c) DT, d) RF.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66"/>
        <w:gridCol w:w="4268"/>
      </w:tblGrid>
      <w:tr w:rsidR="008B5959" w:rsidRPr="00196D5A" w14:paraId="2583D52D" w14:textId="77777777" w:rsidTr="000D3AA2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5B1935A1" w14:textId="77777777" w:rsidR="008B5959" w:rsidRPr="00196D5A" w:rsidRDefault="008B5959" w:rsidP="000D3AA2">
            <w:pPr>
              <w:pStyle w:val="MDPI52figure"/>
              <w:spacing w:before="0"/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pl-PL" w:eastAsia="pl-PL" w:bidi="ar-SA"/>
              </w:rPr>
              <w:drawing>
                <wp:inline distT="0" distB="0" distL="0" distR="0" wp14:anchorId="26F150EE" wp14:editId="12BA7B6D">
                  <wp:extent cx="2332892" cy="2332892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 3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279" cy="234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712B4F08" w14:textId="77777777" w:rsidR="008B5959" w:rsidRPr="00196D5A" w:rsidRDefault="008B5959" w:rsidP="000D3AA2">
            <w:pPr>
              <w:pStyle w:val="MDPI52figure"/>
              <w:spacing w:before="0"/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pl-PL" w:eastAsia="pl-PL" w:bidi="ar-SA"/>
              </w:rPr>
              <w:drawing>
                <wp:inline distT="0" distB="0" distL="0" distR="0" wp14:anchorId="171DCA95" wp14:editId="6CF182A1">
                  <wp:extent cx="2309446" cy="2309446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009" cy="232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959" w:rsidRPr="00196D5A" w14:paraId="1B823637" w14:textId="77777777" w:rsidTr="000D3AA2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4D95EF25" w14:textId="77777777" w:rsidR="008B5959" w:rsidRPr="00196D5A" w:rsidRDefault="008B5959" w:rsidP="000D3AA2">
            <w:pPr>
              <w:pStyle w:val="MDPI42tablebody"/>
            </w:pPr>
            <w:r w:rsidRPr="00196D5A">
              <w:t>(</w:t>
            </w:r>
            <w:r w:rsidRPr="00293431">
              <w:rPr>
                <w:b/>
              </w:rPr>
              <w:t>a</w:t>
            </w:r>
            <w:r w:rsidRPr="00196D5A">
              <w:t>)</w:t>
            </w:r>
          </w:p>
        </w:tc>
        <w:tc>
          <w:tcPr>
            <w:tcW w:w="4268" w:type="dxa"/>
          </w:tcPr>
          <w:p w14:paraId="0C044971" w14:textId="77777777" w:rsidR="008B5959" w:rsidRPr="00196D5A" w:rsidRDefault="008B5959" w:rsidP="000D3AA2">
            <w:pPr>
              <w:pStyle w:val="MDPI42tablebody"/>
            </w:pPr>
            <w:r w:rsidRPr="00196D5A">
              <w:t>(</w:t>
            </w:r>
            <w:r w:rsidRPr="00293431">
              <w:rPr>
                <w:b/>
              </w:rPr>
              <w:t>b</w:t>
            </w:r>
            <w:r w:rsidRPr="00196D5A">
              <w:t>)</w:t>
            </w:r>
          </w:p>
        </w:tc>
      </w:tr>
      <w:tr w:rsidR="008B5959" w:rsidRPr="00196D5A" w14:paraId="7D4BE10D" w14:textId="77777777" w:rsidTr="000D3AA2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6D669E5D" w14:textId="77777777" w:rsidR="008B5959" w:rsidRPr="00196D5A" w:rsidRDefault="008B5959" w:rsidP="000D3AA2">
            <w:pPr>
              <w:pStyle w:val="MDPI52figure"/>
              <w:spacing w:before="0"/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pl-PL" w:eastAsia="pl-PL" w:bidi="ar-SA"/>
              </w:rPr>
              <w:drawing>
                <wp:inline distT="0" distB="0" distL="0" distR="0" wp14:anchorId="082D45CA" wp14:editId="4BDB0E0E">
                  <wp:extent cx="2344615" cy="2344615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az 4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728" cy="2356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</w:tcPr>
          <w:p w14:paraId="14D65371" w14:textId="77777777" w:rsidR="008B5959" w:rsidRPr="00196D5A" w:rsidRDefault="008B5959" w:rsidP="000D3AA2">
            <w:pPr>
              <w:pStyle w:val="MDPI52figure"/>
              <w:spacing w:before="0"/>
            </w:pPr>
            <w:r>
              <w:rPr>
                <w:rFonts w:ascii="Segoe UI" w:hAnsi="Segoe UI" w:cs="Segoe UI"/>
                <w:noProof/>
                <w:color w:val="212529"/>
                <w:shd w:val="clear" w:color="auto" w:fill="FFFFFF"/>
                <w:lang w:val="pl-PL" w:eastAsia="pl-PL" w:bidi="ar-SA"/>
              </w:rPr>
              <w:drawing>
                <wp:inline distT="0" distB="0" distL="0" distR="0" wp14:anchorId="2DB7075A" wp14:editId="61A1E07C">
                  <wp:extent cx="2315308" cy="2315308"/>
                  <wp:effectExtent l="0" t="0" r="8890" b="889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az 4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12" cy="233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959" w:rsidRPr="00196D5A" w14:paraId="77F902E7" w14:textId="77777777" w:rsidTr="000D3AA2">
        <w:trPr>
          <w:jc w:val="center"/>
        </w:trPr>
        <w:tc>
          <w:tcPr>
            <w:tcW w:w="4066" w:type="dxa"/>
            <w:shd w:val="clear" w:color="auto" w:fill="auto"/>
            <w:vAlign w:val="center"/>
          </w:tcPr>
          <w:p w14:paraId="6305A91B" w14:textId="77777777" w:rsidR="008B5959" w:rsidRPr="00196D5A" w:rsidRDefault="008B5959" w:rsidP="000D3AA2">
            <w:pPr>
              <w:pStyle w:val="MDPI42tablebody"/>
            </w:pPr>
            <w:r w:rsidRPr="00196D5A">
              <w:t>(</w:t>
            </w:r>
            <w:r>
              <w:rPr>
                <w:b/>
              </w:rPr>
              <w:t>c</w:t>
            </w:r>
            <w:r w:rsidRPr="00196D5A">
              <w:t>)</w:t>
            </w:r>
          </w:p>
        </w:tc>
        <w:tc>
          <w:tcPr>
            <w:tcW w:w="4268" w:type="dxa"/>
          </w:tcPr>
          <w:p w14:paraId="6B355489" w14:textId="77777777" w:rsidR="008B5959" w:rsidRPr="00196D5A" w:rsidRDefault="008B5959" w:rsidP="000D3AA2">
            <w:pPr>
              <w:pStyle w:val="MDPI42tablebody"/>
            </w:pPr>
            <w:r w:rsidRPr="00196D5A">
              <w:t>(</w:t>
            </w:r>
            <w:r>
              <w:rPr>
                <w:b/>
              </w:rPr>
              <w:t>d</w:t>
            </w:r>
            <w:r w:rsidRPr="00196D5A">
              <w:t>)</w:t>
            </w:r>
          </w:p>
        </w:tc>
      </w:tr>
    </w:tbl>
    <w:p w14:paraId="5CF1B981" w14:textId="0A6C0594" w:rsidR="004826E2" w:rsidRDefault="00766A2C" w:rsidP="004F3629">
      <w:pPr>
        <w:pStyle w:val="MDPI51figurecaption"/>
      </w:pPr>
      <w:r w:rsidRPr="00766A2C">
        <w:rPr>
          <w:b/>
          <w:bCs/>
        </w:rPr>
        <w:t>Figure S</w:t>
      </w:r>
      <w:r>
        <w:rPr>
          <w:b/>
          <w:bCs/>
        </w:rPr>
        <w:t>3</w:t>
      </w:r>
      <w:r w:rsidRPr="00766A2C">
        <w:t xml:space="preserve">. </w:t>
      </w:r>
      <w:r w:rsidR="00926CE8" w:rsidRPr="00926CE8">
        <w:t xml:space="preserve">Cross-validation results (k = 6) of classification models for data set obtained for nails using the ROC curve and the AUC parameter: a) </w:t>
      </w:r>
      <w:proofErr w:type="spellStart"/>
      <w:r w:rsidR="00926CE8" w:rsidRPr="00926CE8">
        <w:t>kNN</w:t>
      </w:r>
      <w:proofErr w:type="spellEnd"/>
      <w:r w:rsidR="00926CE8" w:rsidRPr="00926CE8">
        <w:t>, b) SVM, c) DT, d) RF.</w:t>
      </w:r>
    </w:p>
    <w:p w14:paraId="4EF1768F" w14:textId="02868488" w:rsidR="004826E2" w:rsidRDefault="004826E2" w:rsidP="004F3629">
      <w:pPr>
        <w:pStyle w:val="MDPI51figurecaption"/>
      </w:pPr>
    </w:p>
    <w:p w14:paraId="7D97194A" w14:textId="6F1CD061" w:rsidR="004826E2" w:rsidRDefault="004826E2" w:rsidP="004F3629">
      <w:pPr>
        <w:pStyle w:val="MDPI51figurecaption"/>
      </w:pPr>
    </w:p>
    <w:p w14:paraId="3F730FB3" w14:textId="41DA12D4" w:rsidR="004826E2" w:rsidRDefault="004826E2" w:rsidP="004F3629">
      <w:pPr>
        <w:pStyle w:val="MDPI51figurecaption"/>
      </w:pPr>
    </w:p>
    <w:p w14:paraId="661117C5" w14:textId="2B7E19E8" w:rsidR="004826E2" w:rsidRDefault="004826E2" w:rsidP="004F3629">
      <w:pPr>
        <w:pStyle w:val="MDPI51figurecaption"/>
      </w:pPr>
    </w:p>
    <w:p w14:paraId="1FB49441" w14:textId="2BA7143F" w:rsidR="004826E2" w:rsidRDefault="004826E2" w:rsidP="004F3629">
      <w:pPr>
        <w:pStyle w:val="MDPI51figurecaption"/>
      </w:pPr>
    </w:p>
    <w:p w14:paraId="43C070FB" w14:textId="14781E32" w:rsidR="004826E2" w:rsidRDefault="004826E2" w:rsidP="004F3629">
      <w:pPr>
        <w:pStyle w:val="MDPI51figurecaption"/>
      </w:pPr>
    </w:p>
    <w:sectPr w:rsidR="004826E2" w:rsidSect="00C343B1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AF8B0" w14:textId="77777777" w:rsidR="00186942" w:rsidRDefault="00186942">
      <w:pPr>
        <w:spacing w:line="240" w:lineRule="auto"/>
      </w:pPr>
      <w:r>
        <w:separator/>
      </w:r>
    </w:p>
  </w:endnote>
  <w:endnote w:type="continuationSeparator" w:id="0">
    <w:p w14:paraId="134778DC" w14:textId="77777777" w:rsidR="00186942" w:rsidRDefault="00186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venir Next LT Pro Demi">
    <w:altName w:val="Arial"/>
    <w:charset w:val="4D"/>
    <w:family w:val="swiss"/>
    <w:pitch w:val="variable"/>
    <w:sig w:usb0="00000001" w:usb1="5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C5B8" w14:textId="77777777" w:rsidR="00AF7CE2" w:rsidRPr="00164C5C" w:rsidRDefault="00AF7CE2" w:rsidP="00AF7CE2">
    <w:pPr>
      <w:pStyle w:val="Stopka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58AAB" w14:textId="5B4E4AC6" w:rsidR="00AF7CE2" w:rsidRPr="008B308E" w:rsidRDefault="00AF7CE2" w:rsidP="00AC5F82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458F9" w14:textId="77777777" w:rsidR="00186942" w:rsidRDefault="00186942">
      <w:pPr>
        <w:spacing w:line="240" w:lineRule="auto"/>
      </w:pPr>
      <w:r>
        <w:separator/>
      </w:r>
    </w:p>
  </w:footnote>
  <w:footnote w:type="continuationSeparator" w:id="0">
    <w:p w14:paraId="7228D9F1" w14:textId="77777777" w:rsidR="00186942" w:rsidRDefault="00186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F18C" w14:textId="77777777" w:rsidR="00AF7CE2" w:rsidRDefault="00AF7CE2" w:rsidP="00AF7CE2">
    <w:pPr>
      <w:pStyle w:val="Nagwek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A171" w14:textId="138739B3" w:rsidR="005F530C" w:rsidRDefault="005F530C" w:rsidP="00AC5F82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</w:p>
  <w:p w14:paraId="7A213D32" w14:textId="77777777" w:rsidR="00AF7CE2" w:rsidRPr="00836BB8" w:rsidRDefault="00AF7CE2" w:rsidP="00B1680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5F530C" w:rsidRPr="00AC5F82" w14:paraId="2D871053" w14:textId="77777777" w:rsidTr="00D6477B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45FC9BB2" w14:textId="33971FE8" w:rsidR="00F95032" w:rsidRDefault="00F95032" w:rsidP="00F95032">
          <w:pPr>
            <w:pStyle w:val="MDPI13authornames"/>
            <w:suppressLineNumbers/>
            <w:suppressAutoHyphens/>
            <w:spacing w:before="240"/>
            <w:ind w:right="-6386"/>
            <w:jc w:val="both"/>
            <w:rPr>
              <w:rFonts w:ascii="Avenir Next LT Pro Demi" w:hAnsi="Avenir Next LT Pro Demi"/>
              <w:snapToGrid w:val="0"/>
              <w:color w:val="auto"/>
              <w:sz w:val="40"/>
              <w:szCs w:val="40"/>
              <w:lang w:val="en-GB"/>
            </w:rPr>
          </w:pPr>
          <w:r>
            <w:rPr>
              <w:rFonts w:ascii="Avenir Next LT Pro Demi" w:hAnsi="Avenir Next LT Pro Demi"/>
              <w:snapToGrid w:val="0"/>
              <w:color w:val="auto"/>
              <w:sz w:val="40"/>
              <w:szCs w:val="40"/>
              <w:lang w:val="en-GB"/>
            </w:rPr>
            <w:t>Appendix A</w:t>
          </w:r>
        </w:p>
        <w:p w14:paraId="22C856F8" w14:textId="4DD740A8" w:rsidR="005F530C" w:rsidRPr="00BD0BE9" w:rsidRDefault="005F530C" w:rsidP="00AC5F82">
          <w:pPr>
            <w:pStyle w:val="Nagwek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14:paraId="7ABD2814" w14:textId="77777777" w:rsidR="005F530C" w:rsidRPr="00BD0BE9" w:rsidRDefault="005F530C" w:rsidP="00AC5F82">
          <w:pPr>
            <w:pStyle w:val="Nagwek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45B78C1D" w14:textId="5373FA6C" w:rsidR="005F530C" w:rsidRPr="00BD0BE9" w:rsidRDefault="005F530C" w:rsidP="00D6477B">
          <w:pPr>
            <w:pStyle w:val="Nagwek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14:paraId="318A0730" w14:textId="77777777" w:rsidR="00AF7CE2" w:rsidRPr="005F530C" w:rsidRDefault="00AF7CE2" w:rsidP="00B16808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7F4A"/>
    <w:multiLevelType w:val="hybridMultilevel"/>
    <w:tmpl w:val="5E48504A"/>
    <w:lvl w:ilvl="0" w:tplc="0F2A2F0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59E079DA"/>
    <w:lvl w:ilvl="0" w:tplc="48A68C3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16F05918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925253"/>
    <w:multiLevelType w:val="hybridMultilevel"/>
    <w:tmpl w:val="4816D25A"/>
    <w:lvl w:ilvl="0" w:tplc="207EE52C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4ADA639D"/>
    <w:multiLevelType w:val="hybridMultilevel"/>
    <w:tmpl w:val="6DDA9CE2"/>
    <w:lvl w:ilvl="0" w:tplc="9EC8C5C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57C3798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3"/>
  </w:num>
  <w:num w:numId="7">
    <w:abstractNumId w:val="11"/>
  </w:num>
  <w:num w:numId="8">
    <w:abstractNumId w:val="3"/>
  </w:num>
  <w:num w:numId="9">
    <w:abstractNumId w:val="11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3"/>
  </w:num>
  <w:num w:numId="15">
    <w:abstractNumId w:val="11"/>
  </w:num>
  <w:num w:numId="16">
    <w:abstractNumId w:val="3"/>
  </w:num>
  <w:num w:numId="17">
    <w:abstractNumId w:val="2"/>
  </w:num>
  <w:num w:numId="18">
    <w:abstractNumId w:val="10"/>
  </w:num>
  <w:num w:numId="19">
    <w:abstractNumId w:val="0"/>
  </w:num>
  <w:num w:numId="20">
    <w:abstractNumId w:val="11"/>
  </w:num>
  <w:num w:numId="21">
    <w:abstractNumId w:val="3"/>
  </w:num>
  <w:num w:numId="22">
    <w:abstractNumId w:val="2"/>
  </w:num>
  <w:num w:numId="23">
    <w:abstractNumId w:val="9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C1"/>
    <w:rsid w:val="00006B41"/>
    <w:rsid w:val="00014FE6"/>
    <w:rsid w:val="000310A3"/>
    <w:rsid w:val="000618E3"/>
    <w:rsid w:val="000700D0"/>
    <w:rsid w:val="00076F7E"/>
    <w:rsid w:val="00092478"/>
    <w:rsid w:val="000A3626"/>
    <w:rsid w:val="000A6F47"/>
    <w:rsid w:val="000D4AE8"/>
    <w:rsid w:val="000D6839"/>
    <w:rsid w:val="000F0E63"/>
    <w:rsid w:val="000F79E2"/>
    <w:rsid w:val="00103E20"/>
    <w:rsid w:val="001059C9"/>
    <w:rsid w:val="00110CC2"/>
    <w:rsid w:val="0011101E"/>
    <w:rsid w:val="00125CE1"/>
    <w:rsid w:val="00126C03"/>
    <w:rsid w:val="00135C67"/>
    <w:rsid w:val="00136443"/>
    <w:rsid w:val="001432AB"/>
    <w:rsid w:val="00145BCC"/>
    <w:rsid w:val="001475F2"/>
    <w:rsid w:val="00186691"/>
    <w:rsid w:val="00186942"/>
    <w:rsid w:val="001A3DE7"/>
    <w:rsid w:val="001B645A"/>
    <w:rsid w:val="001D0EB3"/>
    <w:rsid w:val="001E2AEB"/>
    <w:rsid w:val="001F4760"/>
    <w:rsid w:val="001F7B9E"/>
    <w:rsid w:val="002026A3"/>
    <w:rsid w:val="00232A00"/>
    <w:rsid w:val="002431C5"/>
    <w:rsid w:val="00272F25"/>
    <w:rsid w:val="00284883"/>
    <w:rsid w:val="00293431"/>
    <w:rsid w:val="002A0D6E"/>
    <w:rsid w:val="002B5823"/>
    <w:rsid w:val="002C2D03"/>
    <w:rsid w:val="002D78E7"/>
    <w:rsid w:val="00304073"/>
    <w:rsid w:val="00316E1B"/>
    <w:rsid w:val="00326141"/>
    <w:rsid w:val="003271CA"/>
    <w:rsid w:val="003734CA"/>
    <w:rsid w:val="00375BAA"/>
    <w:rsid w:val="00394E80"/>
    <w:rsid w:val="003A004E"/>
    <w:rsid w:val="003A55A8"/>
    <w:rsid w:val="003B0587"/>
    <w:rsid w:val="003B4E27"/>
    <w:rsid w:val="00401D30"/>
    <w:rsid w:val="00420E55"/>
    <w:rsid w:val="0044756D"/>
    <w:rsid w:val="004648D4"/>
    <w:rsid w:val="00471385"/>
    <w:rsid w:val="004807A8"/>
    <w:rsid w:val="004826E2"/>
    <w:rsid w:val="004A290E"/>
    <w:rsid w:val="004C1F28"/>
    <w:rsid w:val="004C3F1C"/>
    <w:rsid w:val="004D3593"/>
    <w:rsid w:val="004E0105"/>
    <w:rsid w:val="004F13F1"/>
    <w:rsid w:val="004F3629"/>
    <w:rsid w:val="00513C95"/>
    <w:rsid w:val="00534C4A"/>
    <w:rsid w:val="00535ADB"/>
    <w:rsid w:val="00541837"/>
    <w:rsid w:val="005425B6"/>
    <w:rsid w:val="00547F78"/>
    <w:rsid w:val="00557A2C"/>
    <w:rsid w:val="00596A63"/>
    <w:rsid w:val="005A0BED"/>
    <w:rsid w:val="005A2FC5"/>
    <w:rsid w:val="005C235B"/>
    <w:rsid w:val="005E2B1B"/>
    <w:rsid w:val="005F530C"/>
    <w:rsid w:val="00611407"/>
    <w:rsid w:val="00627D4F"/>
    <w:rsid w:val="0063570B"/>
    <w:rsid w:val="006457F2"/>
    <w:rsid w:val="00676FEB"/>
    <w:rsid w:val="006837C3"/>
    <w:rsid w:val="00692393"/>
    <w:rsid w:val="0069273C"/>
    <w:rsid w:val="006A25D2"/>
    <w:rsid w:val="006B71A5"/>
    <w:rsid w:val="006D37E0"/>
    <w:rsid w:val="006F7149"/>
    <w:rsid w:val="0073443C"/>
    <w:rsid w:val="007346D0"/>
    <w:rsid w:val="00735EA3"/>
    <w:rsid w:val="00766A2C"/>
    <w:rsid w:val="007933C1"/>
    <w:rsid w:val="007A54A4"/>
    <w:rsid w:val="007C17C4"/>
    <w:rsid w:val="007C31C4"/>
    <w:rsid w:val="007F6471"/>
    <w:rsid w:val="007F76FE"/>
    <w:rsid w:val="00817FC9"/>
    <w:rsid w:val="00851EBD"/>
    <w:rsid w:val="00864246"/>
    <w:rsid w:val="00874B5B"/>
    <w:rsid w:val="008870AA"/>
    <w:rsid w:val="008A58E0"/>
    <w:rsid w:val="008A5BFD"/>
    <w:rsid w:val="008B0E4D"/>
    <w:rsid w:val="008B5959"/>
    <w:rsid w:val="008B6C95"/>
    <w:rsid w:val="008D036F"/>
    <w:rsid w:val="008D09DD"/>
    <w:rsid w:val="008F363D"/>
    <w:rsid w:val="008F4843"/>
    <w:rsid w:val="00925B94"/>
    <w:rsid w:val="00926CE8"/>
    <w:rsid w:val="00963346"/>
    <w:rsid w:val="00964FB2"/>
    <w:rsid w:val="00994ED4"/>
    <w:rsid w:val="009A5A53"/>
    <w:rsid w:val="009A7C8B"/>
    <w:rsid w:val="009B0211"/>
    <w:rsid w:val="009B080B"/>
    <w:rsid w:val="009B3704"/>
    <w:rsid w:val="009D4726"/>
    <w:rsid w:val="009D74AE"/>
    <w:rsid w:val="009E69E6"/>
    <w:rsid w:val="009F70E6"/>
    <w:rsid w:val="00A004BA"/>
    <w:rsid w:val="00A02616"/>
    <w:rsid w:val="00A040D1"/>
    <w:rsid w:val="00A06051"/>
    <w:rsid w:val="00A26A07"/>
    <w:rsid w:val="00A453A4"/>
    <w:rsid w:val="00A45543"/>
    <w:rsid w:val="00A53B15"/>
    <w:rsid w:val="00A54818"/>
    <w:rsid w:val="00A56CF6"/>
    <w:rsid w:val="00A57B3E"/>
    <w:rsid w:val="00A70EAB"/>
    <w:rsid w:val="00A72D48"/>
    <w:rsid w:val="00A935B2"/>
    <w:rsid w:val="00AB68AF"/>
    <w:rsid w:val="00AB7C32"/>
    <w:rsid w:val="00AC1C84"/>
    <w:rsid w:val="00AC1D99"/>
    <w:rsid w:val="00AC284A"/>
    <w:rsid w:val="00AC2C4A"/>
    <w:rsid w:val="00AC5F82"/>
    <w:rsid w:val="00AD4A58"/>
    <w:rsid w:val="00AE48A6"/>
    <w:rsid w:val="00AF4AAA"/>
    <w:rsid w:val="00AF7CE2"/>
    <w:rsid w:val="00B005DB"/>
    <w:rsid w:val="00B00C21"/>
    <w:rsid w:val="00B16352"/>
    <w:rsid w:val="00B16808"/>
    <w:rsid w:val="00B22C35"/>
    <w:rsid w:val="00B26679"/>
    <w:rsid w:val="00B41681"/>
    <w:rsid w:val="00B43CFF"/>
    <w:rsid w:val="00B63037"/>
    <w:rsid w:val="00B74A9D"/>
    <w:rsid w:val="00B874CF"/>
    <w:rsid w:val="00B904C6"/>
    <w:rsid w:val="00B94A81"/>
    <w:rsid w:val="00B9529E"/>
    <w:rsid w:val="00BA34A2"/>
    <w:rsid w:val="00BB5186"/>
    <w:rsid w:val="00BC29D4"/>
    <w:rsid w:val="00BD0BE9"/>
    <w:rsid w:val="00BF020E"/>
    <w:rsid w:val="00C32442"/>
    <w:rsid w:val="00C343B1"/>
    <w:rsid w:val="00C34630"/>
    <w:rsid w:val="00C40546"/>
    <w:rsid w:val="00C44C10"/>
    <w:rsid w:val="00C50FD7"/>
    <w:rsid w:val="00C770AD"/>
    <w:rsid w:val="00C862EE"/>
    <w:rsid w:val="00C90FA1"/>
    <w:rsid w:val="00CA0FD7"/>
    <w:rsid w:val="00CA11A5"/>
    <w:rsid w:val="00CA391B"/>
    <w:rsid w:val="00CB5381"/>
    <w:rsid w:val="00CB5C68"/>
    <w:rsid w:val="00CD4EB1"/>
    <w:rsid w:val="00CE3D9A"/>
    <w:rsid w:val="00D109C8"/>
    <w:rsid w:val="00D45117"/>
    <w:rsid w:val="00D47808"/>
    <w:rsid w:val="00D52E07"/>
    <w:rsid w:val="00D62505"/>
    <w:rsid w:val="00D6477B"/>
    <w:rsid w:val="00D6737D"/>
    <w:rsid w:val="00D67A84"/>
    <w:rsid w:val="00D81694"/>
    <w:rsid w:val="00DA0C78"/>
    <w:rsid w:val="00DA4414"/>
    <w:rsid w:val="00DA4D27"/>
    <w:rsid w:val="00DD1FFB"/>
    <w:rsid w:val="00DE3283"/>
    <w:rsid w:val="00E13705"/>
    <w:rsid w:val="00E2144B"/>
    <w:rsid w:val="00E21B5D"/>
    <w:rsid w:val="00E317F8"/>
    <w:rsid w:val="00E521BD"/>
    <w:rsid w:val="00E5495C"/>
    <w:rsid w:val="00E73A24"/>
    <w:rsid w:val="00EC2D4D"/>
    <w:rsid w:val="00F06986"/>
    <w:rsid w:val="00F136B9"/>
    <w:rsid w:val="00F17E93"/>
    <w:rsid w:val="00F22713"/>
    <w:rsid w:val="00F5117F"/>
    <w:rsid w:val="00F528E5"/>
    <w:rsid w:val="00F71A8C"/>
    <w:rsid w:val="00F90736"/>
    <w:rsid w:val="00F95032"/>
    <w:rsid w:val="00FB2D45"/>
    <w:rsid w:val="00FC2569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FDA3F"/>
  <w15:chartTrackingRefBased/>
  <w15:docId w15:val="{54ECB4EC-853E-42E7-88E0-47B1C896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39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DPI11articletype">
    <w:name w:val="MDPI_1.1_article_type"/>
    <w:next w:val="Normalny"/>
    <w:qFormat/>
    <w:rsid w:val="000D6839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ny"/>
    <w:qFormat/>
    <w:rsid w:val="000D6839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ny"/>
    <w:qFormat/>
    <w:rsid w:val="000D683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ny"/>
    <w:next w:val="Normalny"/>
    <w:qFormat/>
    <w:rsid w:val="000D683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0D6839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ny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ny"/>
    <w:qFormat/>
    <w:rsid w:val="000D6839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D683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Standardowy"/>
    <w:uiPriority w:val="99"/>
    <w:rsid w:val="003A55A8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0D6839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D683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StopkaZnak">
    <w:name w:val="Stopka Znak"/>
    <w:link w:val="Stopka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styleId="Nagwek">
    <w:name w:val="header"/>
    <w:basedOn w:val="Normalny"/>
    <w:link w:val="NagwekZnak"/>
    <w:uiPriority w:val="99"/>
    <w:rsid w:val="000D6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NagwekZnak">
    <w:name w:val="Nagłówek Znak"/>
    <w:link w:val="Nagwek"/>
    <w:uiPriority w:val="99"/>
    <w:rsid w:val="000D6839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D6839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0D6839"/>
    <w:pPr>
      <w:ind w:firstLine="0"/>
    </w:pPr>
  </w:style>
  <w:style w:type="paragraph" w:customStyle="1" w:styleId="MDPI31text">
    <w:name w:val="MDPI_3.1_text"/>
    <w:qFormat/>
    <w:rsid w:val="009B021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D6839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0D6839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D683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D6839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6477B"/>
    <w:pPr>
      <w:numPr>
        <w:numId w:val="2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6477B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D6839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D6839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0D6839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6F7149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D6839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D6839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D6839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0D6839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0D6839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D6839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D6839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284883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kstdymka">
    <w:name w:val="Balloon Text"/>
    <w:basedOn w:val="Normalny"/>
    <w:link w:val="TekstdymkaZnak"/>
    <w:uiPriority w:val="99"/>
    <w:rsid w:val="000D6839"/>
    <w:rPr>
      <w:rFonts w:cs="Tahoma"/>
      <w:szCs w:val="18"/>
    </w:rPr>
  </w:style>
  <w:style w:type="character" w:customStyle="1" w:styleId="TekstdymkaZnak">
    <w:name w:val="Tekst dymka Znak"/>
    <w:link w:val="Tekstdymka"/>
    <w:uiPriority w:val="99"/>
    <w:rsid w:val="000D6839"/>
    <w:rPr>
      <w:rFonts w:ascii="Palatino Linotype" w:hAnsi="Palatino Linotype" w:cs="Tahoma"/>
      <w:noProof/>
      <w:color w:val="000000"/>
      <w:szCs w:val="18"/>
    </w:rPr>
  </w:style>
  <w:style w:type="character" w:styleId="Numerwiersza">
    <w:name w:val="line number"/>
    <w:uiPriority w:val="99"/>
    <w:rsid w:val="00C343B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Standardowy"/>
    <w:uiPriority w:val="99"/>
    <w:rsid w:val="000D6839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cze">
    <w:name w:val="Hyperlink"/>
    <w:uiPriority w:val="99"/>
    <w:rsid w:val="000D683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63346"/>
    <w:rPr>
      <w:color w:val="605E5C"/>
      <w:shd w:val="clear" w:color="auto" w:fill="E1DFDD"/>
    </w:rPr>
  </w:style>
  <w:style w:type="table" w:styleId="Zwykatabela4">
    <w:name w:val="Plain Table 4"/>
    <w:basedOn w:val="Standardowy"/>
    <w:uiPriority w:val="44"/>
    <w:rsid w:val="00F71A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0D6839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0D6839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0D6839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AD4A58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D6839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0D6839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0D6839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0D6839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0D6839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D6839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0D6839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D6839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Standardowy"/>
    <w:uiPriority w:val="99"/>
    <w:rsid w:val="000D6839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D6839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D6839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D6839"/>
  </w:style>
  <w:style w:type="paragraph" w:styleId="Bibliografia">
    <w:name w:val="Bibliography"/>
    <w:basedOn w:val="Normalny"/>
    <w:next w:val="Normalny"/>
    <w:uiPriority w:val="37"/>
    <w:semiHidden/>
    <w:unhideWhenUsed/>
    <w:rsid w:val="000D6839"/>
  </w:style>
  <w:style w:type="paragraph" w:styleId="Tekstpodstawowy">
    <w:name w:val="Body Text"/>
    <w:link w:val="TekstpodstawowyZnak"/>
    <w:rsid w:val="000D6839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kstpodstawowyZnak">
    <w:name w:val="Tekst podstawowy Znak"/>
    <w:link w:val="Tekstpodstawowy"/>
    <w:rsid w:val="000D6839"/>
    <w:rPr>
      <w:rFonts w:ascii="Palatino Linotype" w:hAnsi="Palatino Linotype"/>
      <w:color w:val="000000"/>
      <w:sz w:val="24"/>
      <w:lang w:eastAsia="de-DE"/>
    </w:rPr>
  </w:style>
  <w:style w:type="character" w:styleId="Odwoaniedokomentarza">
    <w:name w:val="annotation reference"/>
    <w:rsid w:val="000D6839"/>
    <w:rPr>
      <w:sz w:val="21"/>
      <w:szCs w:val="21"/>
    </w:rPr>
  </w:style>
  <w:style w:type="paragraph" w:styleId="Tekstkomentarza">
    <w:name w:val="annotation text"/>
    <w:basedOn w:val="Normalny"/>
    <w:link w:val="TekstkomentarzaZnak"/>
    <w:rsid w:val="000D6839"/>
  </w:style>
  <w:style w:type="character" w:customStyle="1" w:styleId="TekstkomentarzaZnak">
    <w:name w:val="Tekst komentarza Znak"/>
    <w:link w:val="Tekstkomentarza"/>
    <w:rsid w:val="000D6839"/>
    <w:rPr>
      <w:rFonts w:ascii="Palatino Linotype" w:hAnsi="Palatino Linotype"/>
      <w:noProof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0D6839"/>
    <w:rPr>
      <w:b/>
      <w:bCs/>
    </w:rPr>
  </w:style>
  <w:style w:type="character" w:customStyle="1" w:styleId="TematkomentarzaZnak">
    <w:name w:val="Temat komentarza Znak"/>
    <w:link w:val="Tematkomentarza"/>
    <w:rsid w:val="000D6839"/>
    <w:rPr>
      <w:rFonts w:ascii="Palatino Linotype" w:hAnsi="Palatino Linotype"/>
      <w:b/>
      <w:bCs/>
      <w:noProof/>
      <w:color w:val="000000"/>
    </w:rPr>
  </w:style>
  <w:style w:type="character" w:styleId="Odwoanieprzypisukocowego">
    <w:name w:val="endnote reference"/>
    <w:rsid w:val="000D6839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0D6839"/>
    <w:pPr>
      <w:spacing w:line="240" w:lineRule="auto"/>
    </w:pPr>
  </w:style>
  <w:style w:type="character" w:customStyle="1" w:styleId="TekstprzypisukocowegoZnak">
    <w:name w:val="Tekst przypisu końcowego Znak"/>
    <w:link w:val="Tekstprzypisukocowego"/>
    <w:semiHidden/>
    <w:rsid w:val="000D6839"/>
    <w:rPr>
      <w:rFonts w:ascii="Palatino Linotype" w:hAnsi="Palatino Linotype"/>
      <w:noProof/>
      <w:color w:val="000000"/>
    </w:rPr>
  </w:style>
  <w:style w:type="character" w:styleId="UyteHipercze">
    <w:name w:val="FollowedHyperlink"/>
    <w:rsid w:val="000D6839"/>
    <w:rPr>
      <w:color w:val="954F72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0D6839"/>
    <w:pPr>
      <w:spacing w:line="240" w:lineRule="auto"/>
    </w:pPr>
  </w:style>
  <w:style w:type="character" w:customStyle="1" w:styleId="TekstprzypisudolnegoZnak">
    <w:name w:val="Tekst przypisu dolnego Znak"/>
    <w:link w:val="Tekstprzypisudolnego"/>
    <w:semiHidden/>
    <w:rsid w:val="000D6839"/>
    <w:rPr>
      <w:rFonts w:ascii="Palatino Linotype" w:hAnsi="Palatino Linotype"/>
      <w:noProof/>
      <w:color w:val="000000"/>
    </w:rPr>
  </w:style>
  <w:style w:type="paragraph" w:styleId="NormalnyWeb">
    <w:name w:val="Normal (Web)"/>
    <w:basedOn w:val="Normalny"/>
    <w:uiPriority w:val="99"/>
    <w:rsid w:val="000D6839"/>
    <w:rPr>
      <w:szCs w:val="24"/>
    </w:rPr>
  </w:style>
  <w:style w:type="paragraph" w:customStyle="1" w:styleId="MsoFootnoteText0">
    <w:name w:val="MsoFootnoteText"/>
    <w:basedOn w:val="NormalnyWeb"/>
    <w:qFormat/>
    <w:rsid w:val="000D6839"/>
    <w:rPr>
      <w:rFonts w:ascii="Times New Roman" w:hAnsi="Times New Roman"/>
    </w:rPr>
  </w:style>
  <w:style w:type="character" w:styleId="Numerstrony">
    <w:name w:val="page number"/>
    <w:rsid w:val="000D6839"/>
  </w:style>
  <w:style w:type="character" w:styleId="Tekstzastpczy">
    <w:name w:val="Placeholder Text"/>
    <w:uiPriority w:val="99"/>
    <w:semiHidden/>
    <w:rsid w:val="000D6839"/>
    <w:rPr>
      <w:color w:val="808080"/>
    </w:rPr>
  </w:style>
  <w:style w:type="paragraph" w:customStyle="1" w:styleId="MDPI71FootNotes">
    <w:name w:val="MDPI_7.1_FootNotes"/>
    <w:qFormat/>
    <w:rsid w:val="003B4E27"/>
    <w:pPr>
      <w:numPr>
        <w:numId w:val="22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lgorzata\Downloads\cancer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cancers-template</Template>
  <TotalTime>1</TotalTime>
  <Pages>3</Pages>
  <Words>108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Malgorzata</dc:creator>
  <cp:keywords/>
  <dc:description/>
  <cp:lastModifiedBy>eflorek</cp:lastModifiedBy>
  <cp:revision>2</cp:revision>
  <dcterms:created xsi:type="dcterms:W3CDTF">2023-12-27T18:30:00Z</dcterms:created>
  <dcterms:modified xsi:type="dcterms:W3CDTF">2023-12-27T18:30:00Z</dcterms:modified>
</cp:coreProperties>
</file>