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6C897F" w14:textId="659D8359" w:rsidR="004D2819" w:rsidRDefault="004D2819" w:rsidP="00CB76C1">
      <w:pPr>
        <w:widowControl/>
        <w:autoSpaceDE/>
        <w:autoSpaceDN/>
        <w:jc w:val="both"/>
        <w:rPr>
          <w:rFonts w:ascii="Times New Roman" w:hAnsi="Times New Roman" w:cs="Times New Roman"/>
          <w:b/>
          <w:bCs/>
          <w:lang w:val="en-US"/>
        </w:rPr>
      </w:pPr>
      <w:r w:rsidRPr="004D2819">
        <w:rPr>
          <w:rFonts w:ascii="Times New Roman" w:hAnsi="Times New Roman" w:cs="Times New Roman" w:hint="eastAsia"/>
          <w:b/>
          <w:bCs/>
          <w:lang w:val="en-US"/>
        </w:rPr>
        <w:t>S</w:t>
      </w:r>
      <w:r w:rsidRPr="004D2819">
        <w:rPr>
          <w:rFonts w:ascii="Times New Roman" w:hAnsi="Times New Roman" w:cs="Times New Roman"/>
          <w:b/>
          <w:bCs/>
          <w:lang w:val="en-US"/>
        </w:rPr>
        <w:t>upplementary Tables</w:t>
      </w:r>
    </w:p>
    <w:p w14:paraId="1A711E94" w14:textId="7B679D79" w:rsidR="00292860" w:rsidRPr="00292860" w:rsidRDefault="001C6C25" w:rsidP="009A78AF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9A78AF">
        <w:rPr>
          <w:rFonts w:ascii="Times New Roman" w:hAnsi="Times New Roman" w:cs="Times New Roman"/>
          <w:b/>
          <w:bCs/>
          <w:lang w:val="en-US"/>
        </w:rPr>
        <w:t xml:space="preserve">Table S1. </w:t>
      </w:r>
      <w:r w:rsidR="00292860">
        <w:rPr>
          <w:rFonts w:ascii="Times New Roman" w:hAnsi="Times New Roman" w:cs="Times New Roman"/>
          <w:color w:val="000000"/>
          <w:lang w:val="en-US"/>
        </w:rPr>
        <w:t xml:space="preserve">Related index evaluation of Model rats during modeling process (n=8, </w:t>
      </w:r>
      <w:proofErr w:type="spellStart"/>
      <w:r w:rsidR="00292860">
        <w:rPr>
          <w:rFonts w:ascii="Times New Roman" w:hAnsi="Times New Roman" w:cs="Times New Roman"/>
          <w:color w:val="000000"/>
          <w:lang w:val="en-US"/>
        </w:rPr>
        <w:t>x±SD</w:t>
      </w:r>
      <w:proofErr w:type="spellEnd"/>
      <w:r w:rsidR="00292860">
        <w:rPr>
          <w:rFonts w:ascii="Times New Roman" w:hAnsi="Times New Roman" w:cs="Times New Roman"/>
          <w:color w:val="000000"/>
          <w:lang w:val="en-US"/>
        </w:rPr>
        <w:t>)</w:t>
      </w:r>
    </w:p>
    <w:tbl>
      <w:tblPr>
        <w:tblStyle w:val="a3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02"/>
        <w:gridCol w:w="2578"/>
        <w:gridCol w:w="2626"/>
      </w:tblGrid>
      <w:tr w:rsidR="003F20FF" w14:paraId="3E83D4E4" w14:textId="77777777" w:rsidTr="003F20FF">
        <w:tc>
          <w:tcPr>
            <w:tcW w:w="1867" w:type="pct"/>
            <w:tcBorders>
              <w:top w:val="single" w:sz="4" w:space="0" w:color="auto"/>
              <w:bottom w:val="single" w:sz="4" w:space="0" w:color="auto"/>
            </w:tcBorders>
          </w:tcPr>
          <w:p w14:paraId="00AEC646" w14:textId="77777777" w:rsidR="003F20FF" w:rsidRDefault="003F20FF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Group/index</w:t>
            </w:r>
          </w:p>
        </w:tc>
        <w:tc>
          <w:tcPr>
            <w:tcW w:w="1552" w:type="pct"/>
            <w:tcBorders>
              <w:top w:val="single" w:sz="4" w:space="0" w:color="auto"/>
              <w:bottom w:val="single" w:sz="4" w:space="0" w:color="auto"/>
            </w:tcBorders>
          </w:tcPr>
          <w:p w14:paraId="2BD661FA" w14:textId="77777777" w:rsidR="003F20FF" w:rsidRDefault="003F20FF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 xml:space="preserve">DAI </w:t>
            </w:r>
            <w:proofErr w:type="spellStart"/>
            <w:r>
              <w:rPr>
                <w:rFonts w:ascii="Times New Roman" w:hAnsi="Times New Roman" w:cs="Times New Roman"/>
                <w:color w:val="000000"/>
                <w:lang w:val="en-US"/>
              </w:rPr>
              <w:t>score</w:t>
            </w:r>
            <w:r>
              <w:rPr>
                <w:rFonts w:ascii="Times New Roman" w:hAnsi="Times New Roman" w:cs="Times New Roman"/>
                <w:color w:val="000000"/>
                <w:vertAlign w:val="superscript"/>
                <w:lang w:val="en-US"/>
              </w:rPr>
              <w:t>a</w:t>
            </w:r>
            <w:proofErr w:type="spellEnd"/>
          </w:p>
        </w:tc>
        <w:tc>
          <w:tcPr>
            <w:tcW w:w="1581" w:type="pct"/>
            <w:tcBorders>
              <w:top w:val="single" w:sz="4" w:space="0" w:color="auto"/>
              <w:bottom w:val="single" w:sz="4" w:space="0" w:color="auto"/>
            </w:tcBorders>
          </w:tcPr>
          <w:p w14:paraId="5A7988A3" w14:textId="77777777" w:rsidR="003F20FF" w:rsidRDefault="003F20FF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 xml:space="preserve">CMDI </w:t>
            </w:r>
            <w:proofErr w:type="spellStart"/>
            <w:r>
              <w:rPr>
                <w:rFonts w:ascii="Times New Roman" w:hAnsi="Times New Roman" w:cs="Times New Roman"/>
                <w:color w:val="000000"/>
                <w:lang w:val="en-US"/>
              </w:rPr>
              <w:t>score</w:t>
            </w:r>
            <w:r>
              <w:rPr>
                <w:rFonts w:ascii="Times New Roman" w:hAnsi="Times New Roman" w:cs="Times New Roman"/>
                <w:color w:val="000000"/>
                <w:vertAlign w:val="superscript"/>
                <w:lang w:val="en-US"/>
              </w:rPr>
              <w:t>b</w:t>
            </w:r>
            <w:proofErr w:type="spellEnd"/>
          </w:p>
        </w:tc>
      </w:tr>
      <w:tr w:rsidR="003F20FF" w14:paraId="3A744F41" w14:textId="77777777" w:rsidTr="003F20FF">
        <w:tc>
          <w:tcPr>
            <w:tcW w:w="1867" w:type="pct"/>
            <w:tcBorders>
              <w:top w:val="single" w:sz="4" w:space="0" w:color="auto"/>
            </w:tcBorders>
          </w:tcPr>
          <w:p w14:paraId="628B0A50" w14:textId="77777777" w:rsidR="003F20FF" w:rsidRDefault="003F20FF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Control</w:t>
            </w:r>
          </w:p>
        </w:tc>
        <w:tc>
          <w:tcPr>
            <w:tcW w:w="1552" w:type="pct"/>
            <w:tcBorders>
              <w:top w:val="single" w:sz="4" w:space="0" w:color="auto"/>
            </w:tcBorders>
          </w:tcPr>
          <w:p w14:paraId="2306B3BB" w14:textId="28D8B68A" w:rsidR="003F20FF" w:rsidRDefault="003555E2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0</w:t>
            </w:r>
            <w:r w:rsidR="00A0257E">
              <w:rPr>
                <w:rFonts w:ascii="Times New Roman" w:hAnsi="Times New Roman" w:cs="Times New Roman"/>
                <w:color w:val="000000"/>
                <w:lang w:val="en-US"/>
              </w:rPr>
              <w:t>.000±0.00</w:t>
            </w:r>
          </w:p>
        </w:tc>
        <w:tc>
          <w:tcPr>
            <w:tcW w:w="1581" w:type="pct"/>
            <w:tcBorders>
              <w:top w:val="single" w:sz="4" w:space="0" w:color="auto"/>
            </w:tcBorders>
          </w:tcPr>
          <w:p w14:paraId="5329E366" w14:textId="2DE614B0" w:rsidR="003F20FF" w:rsidRDefault="003F20FF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0.</w:t>
            </w:r>
            <w:r w:rsidR="00573490">
              <w:rPr>
                <w:rFonts w:ascii="Times New Roman" w:hAnsi="Times New Roman" w:cs="Times New Roman"/>
                <w:color w:val="000000"/>
                <w:lang w:val="en-US"/>
              </w:rPr>
              <w:t>1250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±0.</w:t>
            </w:r>
            <w:r w:rsidR="00573490">
              <w:rPr>
                <w:rFonts w:ascii="Times New Roman" w:hAnsi="Times New Roman" w:cs="Times New Roman"/>
                <w:color w:val="000000"/>
                <w:lang w:val="en-US"/>
              </w:rPr>
              <w:t>35</w:t>
            </w:r>
          </w:p>
        </w:tc>
      </w:tr>
      <w:tr w:rsidR="003F20FF" w14:paraId="060FAE56" w14:textId="77777777" w:rsidTr="003F20FF">
        <w:tc>
          <w:tcPr>
            <w:tcW w:w="1867" w:type="pct"/>
          </w:tcPr>
          <w:p w14:paraId="1B115458" w14:textId="7E279EB4" w:rsidR="003F20FF" w:rsidRDefault="003F20FF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UC</w:t>
            </w:r>
          </w:p>
        </w:tc>
        <w:tc>
          <w:tcPr>
            <w:tcW w:w="1552" w:type="pct"/>
          </w:tcPr>
          <w:p w14:paraId="073A3F86" w14:textId="21FD6542" w:rsidR="003F20FF" w:rsidRDefault="003555E2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3</w:t>
            </w:r>
            <w:r w:rsidR="003F20FF">
              <w:rPr>
                <w:rFonts w:ascii="Times New Roman" w:hAnsi="Times New Roman" w:cs="Times New Roman"/>
                <w:color w:val="000000"/>
                <w:lang w:val="en-US"/>
              </w:rPr>
              <w:t>.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292</w:t>
            </w:r>
            <w:r w:rsidR="003F20FF">
              <w:rPr>
                <w:rFonts w:ascii="Times New Roman" w:hAnsi="Times New Roman" w:cs="Times New Roman"/>
                <w:color w:val="000000"/>
                <w:lang w:val="en-US"/>
              </w:rPr>
              <w:t>±0.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60</w:t>
            </w:r>
            <w:r w:rsidR="003F20FF">
              <w:rPr>
                <w:rFonts w:ascii="Times New Roman" w:hAnsi="Times New Roman" w:cs="Times New Roman"/>
                <w:color w:val="000000"/>
                <w:lang w:val="en-US"/>
              </w:rPr>
              <w:t>*</w:t>
            </w:r>
            <w:r w:rsidR="003F20FF">
              <w:rPr>
                <w:rFonts w:ascii="Times New Roman" w:hAnsi="Times New Roman" w:cs="Times New Roman" w:hint="eastAsia"/>
                <w:color w:val="000000"/>
                <w:lang w:val="en-US"/>
              </w:rPr>
              <w:t>*</w:t>
            </w:r>
          </w:p>
        </w:tc>
        <w:tc>
          <w:tcPr>
            <w:tcW w:w="1581" w:type="pct"/>
          </w:tcPr>
          <w:p w14:paraId="60A3AAA2" w14:textId="23931F43" w:rsidR="003F20FF" w:rsidRDefault="00573490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4</w:t>
            </w:r>
            <w:r w:rsidR="003F20FF">
              <w:rPr>
                <w:rFonts w:ascii="Times New Roman" w:hAnsi="Times New Roman" w:cs="Times New Roman"/>
                <w:color w:val="000000"/>
                <w:lang w:val="en-US"/>
              </w:rPr>
              <w:t>.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1</w:t>
            </w:r>
            <w:r w:rsidR="003F20FF">
              <w:rPr>
                <w:rFonts w:ascii="Times New Roman" w:hAnsi="Times New Roman" w:cs="Times New Roman"/>
                <w:color w:val="000000"/>
                <w:lang w:val="en-US"/>
              </w:rPr>
              <w:t>25±0.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83</w:t>
            </w:r>
            <w:r w:rsidR="003F20FF">
              <w:rPr>
                <w:rFonts w:ascii="Times New Roman" w:hAnsi="Times New Roman" w:cs="Times New Roman"/>
                <w:color w:val="000000"/>
                <w:lang w:val="en-US"/>
              </w:rPr>
              <w:t>*</w:t>
            </w:r>
            <w:r w:rsidR="003F20FF">
              <w:rPr>
                <w:rFonts w:ascii="Times New Roman" w:hAnsi="Times New Roman" w:cs="Times New Roman" w:hint="eastAsia"/>
                <w:color w:val="000000"/>
                <w:lang w:val="en-US"/>
              </w:rPr>
              <w:t>*</w:t>
            </w:r>
          </w:p>
        </w:tc>
      </w:tr>
      <w:tr w:rsidR="003F20FF" w14:paraId="3450E4E4" w14:textId="77777777" w:rsidTr="003F20FF">
        <w:tc>
          <w:tcPr>
            <w:tcW w:w="1867" w:type="pct"/>
          </w:tcPr>
          <w:p w14:paraId="204E7301" w14:textId="16321E0A" w:rsidR="003F20FF" w:rsidRDefault="003F20FF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/>
                <w:lang w:val="en-US"/>
              </w:rPr>
              <w:t>U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L</w:t>
            </w:r>
          </w:p>
        </w:tc>
        <w:tc>
          <w:tcPr>
            <w:tcW w:w="1552" w:type="pct"/>
          </w:tcPr>
          <w:p w14:paraId="6F0B4D10" w14:textId="7B6637F0" w:rsidR="003F20FF" w:rsidRDefault="003555E2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/>
                <w:lang w:val="en-US"/>
              </w:rPr>
              <w:t>1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.542±0.50</w:t>
            </w:r>
            <w:r w:rsidR="00970B33" w:rsidRPr="00970B33">
              <w:rPr>
                <w:rFonts w:ascii="Times New Roman" w:hAnsi="Times New Roman" w:cs="Times New Roman"/>
                <w:color w:val="000000"/>
                <w:vertAlign w:val="superscript"/>
                <w:lang w:val="en-US"/>
              </w:rPr>
              <w:t>##</w:t>
            </w:r>
          </w:p>
        </w:tc>
        <w:tc>
          <w:tcPr>
            <w:tcW w:w="1581" w:type="pct"/>
          </w:tcPr>
          <w:p w14:paraId="1F986469" w14:textId="53F7F648" w:rsidR="003F20FF" w:rsidRDefault="00573490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/>
                <w:lang w:val="en-US"/>
              </w:rPr>
              <w:t>2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.000±0.76</w:t>
            </w:r>
            <w:r w:rsidR="00970B33" w:rsidRPr="00970B33">
              <w:rPr>
                <w:rFonts w:ascii="Times New Roman" w:hAnsi="Times New Roman" w:cs="Times New Roman"/>
                <w:color w:val="000000"/>
                <w:vertAlign w:val="superscript"/>
                <w:lang w:val="en-US"/>
              </w:rPr>
              <w:t>##</w:t>
            </w:r>
          </w:p>
        </w:tc>
      </w:tr>
      <w:tr w:rsidR="003F20FF" w14:paraId="6F0AFD18" w14:textId="77777777" w:rsidTr="003F20FF">
        <w:tc>
          <w:tcPr>
            <w:tcW w:w="1867" w:type="pct"/>
          </w:tcPr>
          <w:p w14:paraId="0237DDAB" w14:textId="59A74037" w:rsidR="003F20FF" w:rsidRDefault="003F20FF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/>
                <w:lang w:val="en-US"/>
              </w:rPr>
              <w:t>U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H</w:t>
            </w:r>
          </w:p>
        </w:tc>
        <w:tc>
          <w:tcPr>
            <w:tcW w:w="1552" w:type="pct"/>
          </w:tcPr>
          <w:p w14:paraId="06A3F40E" w14:textId="7CF04950" w:rsidR="003F20FF" w:rsidRDefault="003555E2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/>
                <w:lang w:val="en-US"/>
              </w:rPr>
              <w:t>1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.125±0.53</w:t>
            </w:r>
            <w:r w:rsidR="00970B33" w:rsidRPr="00970B33">
              <w:rPr>
                <w:rFonts w:ascii="Times New Roman" w:hAnsi="Times New Roman" w:cs="Times New Roman"/>
                <w:color w:val="000000"/>
                <w:vertAlign w:val="superscript"/>
                <w:lang w:val="en-US"/>
              </w:rPr>
              <w:t>##</w:t>
            </w:r>
          </w:p>
        </w:tc>
        <w:tc>
          <w:tcPr>
            <w:tcW w:w="1581" w:type="pct"/>
          </w:tcPr>
          <w:p w14:paraId="5AD66C70" w14:textId="201BC772" w:rsidR="003F20FF" w:rsidRDefault="00573490" w:rsidP="00ED395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1.75±0.89</w:t>
            </w:r>
            <w:r w:rsidR="00970B33" w:rsidRPr="00970B33">
              <w:rPr>
                <w:rFonts w:ascii="Times New Roman" w:hAnsi="Times New Roman" w:cs="Times New Roman"/>
                <w:color w:val="000000"/>
                <w:vertAlign w:val="superscript"/>
                <w:lang w:val="en-US"/>
              </w:rPr>
              <w:t>##</w:t>
            </w:r>
          </w:p>
        </w:tc>
      </w:tr>
    </w:tbl>
    <w:p w14:paraId="22578CFA" w14:textId="1641CBC3" w:rsidR="00292860" w:rsidRPr="00287088" w:rsidRDefault="00292860" w:rsidP="00ED395C">
      <w:pPr>
        <w:widowControl/>
        <w:adjustRightInd w:val="0"/>
        <w:snapToGrid w:val="0"/>
        <w:spacing w:line="360" w:lineRule="auto"/>
        <w:rPr>
          <w:rFonts w:ascii="Times New Roman" w:hAnsi="Times New Roman" w:cs="Times New Roman"/>
          <w:color w:val="000000"/>
          <w:lang w:val="en-US"/>
        </w:rPr>
      </w:pPr>
      <w:r>
        <w:rPr>
          <w:rFonts w:ascii="Times New Roman" w:hAnsi="Times New Roman" w:cs="Times New Roman" w:hint="eastAsia"/>
          <w:color w:val="000000"/>
          <w:lang w:val="en-US"/>
        </w:rPr>
        <w:t xml:space="preserve">**: P &lt; 0.01, </w:t>
      </w:r>
      <w:r>
        <w:rPr>
          <w:rFonts w:ascii="Times New Roman" w:hAnsi="Times New Roman" w:cs="Times New Roman"/>
          <w:color w:val="000000"/>
          <w:lang w:val="en-US"/>
        </w:rPr>
        <w:t xml:space="preserve">compared with the </w:t>
      </w:r>
      <w:r>
        <w:rPr>
          <w:rFonts w:ascii="Times New Roman" w:hAnsi="Times New Roman" w:cs="Times New Roman" w:hint="eastAsia"/>
          <w:color w:val="000000"/>
          <w:lang w:val="en-US"/>
        </w:rPr>
        <w:t>control</w:t>
      </w:r>
      <w:r>
        <w:rPr>
          <w:rFonts w:ascii="Times New Roman" w:hAnsi="Times New Roman" w:cs="Times New Roman"/>
          <w:color w:val="000000"/>
          <w:lang w:val="en-US"/>
        </w:rPr>
        <w:t xml:space="preserve"> group.</w:t>
      </w:r>
      <w:r w:rsidR="00287088" w:rsidRPr="00287088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970B33" w:rsidRPr="00970B33">
        <w:rPr>
          <w:rFonts w:ascii="Times New Roman" w:hAnsi="Times New Roman" w:cs="Times New Roman"/>
          <w:color w:val="000000"/>
          <w:vertAlign w:val="superscript"/>
          <w:lang w:val="en-US"/>
        </w:rPr>
        <w:t>##</w:t>
      </w:r>
      <w:r w:rsidR="00287088">
        <w:rPr>
          <w:rFonts w:ascii="Times New Roman" w:hAnsi="Times New Roman" w:cs="Times New Roman" w:hint="eastAsia"/>
          <w:color w:val="000000"/>
          <w:lang w:val="en-US"/>
        </w:rPr>
        <w:t xml:space="preserve">: P &lt; 0.01, </w:t>
      </w:r>
      <w:r w:rsidR="00287088">
        <w:rPr>
          <w:rFonts w:ascii="Times New Roman" w:hAnsi="Times New Roman" w:cs="Times New Roman"/>
          <w:color w:val="000000"/>
          <w:lang w:val="en-US"/>
        </w:rPr>
        <w:t>compared with the UC group.</w:t>
      </w:r>
    </w:p>
    <w:p w14:paraId="13C8217F" w14:textId="77777777" w:rsidR="00292860" w:rsidRDefault="00292860" w:rsidP="00ED395C">
      <w:pPr>
        <w:adjustRightInd w:val="0"/>
        <w:snapToGrid w:val="0"/>
        <w:spacing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a: </w:t>
      </w:r>
      <w:r>
        <w:rPr>
          <w:rFonts w:ascii="Times New Roman" w:hAnsi="Times New Roman" w:cs="Times New Roman"/>
          <w:color w:val="000000"/>
          <w:lang w:val="en-US"/>
        </w:rPr>
        <w:t>DAI</w:t>
      </w:r>
      <w:r>
        <w:rPr>
          <w:rFonts w:ascii="Times New Roman" w:hAnsi="Times New Roman" w:cs="Times New Roman"/>
          <w:lang w:val="en-US"/>
        </w:rPr>
        <w:t xml:space="preserve"> for disease activity index. </w:t>
      </w:r>
      <w:r w:rsidRPr="00DC31FE">
        <w:rPr>
          <w:rFonts w:ascii="Times New Roman" w:hAnsi="Times New Roman" w:cs="Times New Roman"/>
          <w:lang w:val="en-US"/>
        </w:rPr>
        <w:t>The scoring criteria for the DAI were as follows: weight score (0 point for no weight loss, 1 point for 1-5% weight loss, 2 points for 5-10% weight loss, 3 points for 10-15% weight loss, 4 points for &gt;15% weight loss); fecal trait score (0 point for normal, 1 point for soft stool, 2 points for watery stool, 4 points for diarrhea); fecal blood status score (0 point for no blood in stool, 2 points for occult blood in stool, 4 points for apparent hemorrhage); DAI was considered the final score and was calculated using the formula, DAI = (weight score + fecal trait score + fecal blood status score)/3.</w:t>
      </w:r>
    </w:p>
    <w:p w14:paraId="7DF7FD8E" w14:textId="77777777" w:rsidR="00BA6947" w:rsidRDefault="00292860" w:rsidP="00BA6947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b: </w:t>
      </w:r>
      <w:r>
        <w:rPr>
          <w:rFonts w:ascii="Times New Roman" w:hAnsi="Times New Roman" w:cs="Times New Roman"/>
          <w:color w:val="000000"/>
          <w:lang w:val="en-US"/>
        </w:rPr>
        <w:t>CMDI</w:t>
      </w:r>
      <w:r>
        <w:rPr>
          <w:rFonts w:ascii="Times New Roman" w:hAnsi="Times New Roman" w:cs="Times New Roman"/>
          <w:lang w:val="en-US"/>
        </w:rPr>
        <w:t xml:space="preserve"> for colonic mucosal injury index. </w:t>
      </w:r>
      <w:r w:rsidRPr="00DC31FE">
        <w:rPr>
          <w:rFonts w:ascii="Times New Roman" w:hAnsi="Times New Roman" w:cs="Times New Roman"/>
          <w:lang w:val="en-US"/>
        </w:rPr>
        <w:t>The scoring criteria for the CMDI were as follows: 0 point for normal colonic mucosa, 1 point for mild mucosal edema, 2 points for mucosal congestion and grainy roughness, 3 points for mucosal ulcer with a diameter of 0-1 cm, 4 points for no adhesion with a mucosal ulcer of 1-2 cm, and 5 points for severe adhesion with a mucosal ulcer of 1-2 cm.</w:t>
      </w:r>
      <w:r w:rsidR="00BA6947" w:rsidRPr="00BA6947">
        <w:rPr>
          <w:rFonts w:ascii="Times New Roman" w:hAnsi="Times New Roman" w:cs="Times New Roman" w:hint="eastAsia"/>
          <w:lang w:val="en-US"/>
        </w:rPr>
        <w:t xml:space="preserve"> </w:t>
      </w:r>
    </w:p>
    <w:p w14:paraId="3A45183E" w14:textId="77777777" w:rsidR="00AB4ED6" w:rsidRDefault="00AB4ED6" w:rsidP="00BA6947">
      <w:pPr>
        <w:spacing w:line="360" w:lineRule="auto"/>
        <w:jc w:val="both"/>
        <w:rPr>
          <w:rFonts w:ascii="Times New Roman" w:hAnsi="Times New Roman" w:cs="Times New Roman"/>
          <w:lang w:val="en-US"/>
        </w:rPr>
        <w:sectPr w:rsidR="00AB4ED6" w:rsidSect="007378E7">
          <w:headerReference w:type="even" r:id="rId6"/>
          <w:headerReference w:type="default" r:id="rId7"/>
          <w:footerReference w:type="default" r:id="rId8"/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36D7CB07" w14:textId="3D38774A" w:rsidR="00BA6947" w:rsidRDefault="00AB4ED6" w:rsidP="009A78AF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9A78AF">
        <w:rPr>
          <w:rFonts w:ascii="Times New Roman" w:hAnsi="Times New Roman" w:cs="Times New Roman"/>
          <w:b/>
          <w:bCs/>
          <w:lang w:val="en-US"/>
        </w:rPr>
        <w:lastRenderedPageBreak/>
        <w:t>Table S2.</w:t>
      </w:r>
      <w:r>
        <w:rPr>
          <w:rFonts w:ascii="Times New Roman" w:hAnsi="Times New Roman" w:cs="Times New Roman"/>
          <w:lang w:val="en-US"/>
        </w:rPr>
        <w:t xml:space="preserve"> </w:t>
      </w:r>
      <w:r w:rsidRPr="00DC31FE">
        <w:rPr>
          <w:rFonts w:ascii="Times New Roman" w:hAnsi="Times New Roman" w:cs="Times New Roman"/>
          <w:lang w:val="en-US"/>
        </w:rPr>
        <w:t>The gradient program</w:t>
      </w:r>
      <w:r>
        <w:rPr>
          <w:rFonts w:ascii="Times New Roman" w:hAnsi="Times New Roman" w:cs="Times New Roman"/>
          <w:lang w:val="en-US"/>
        </w:rPr>
        <w:t xml:space="preserve"> of UPLC-Q-TOF-MS/MS for</w:t>
      </w:r>
      <w:r>
        <w:rPr>
          <w:lang w:val="en-US"/>
        </w:rPr>
        <w:t xml:space="preserve"> </w:t>
      </w:r>
      <w:r w:rsidRPr="00AB4ED6">
        <w:rPr>
          <w:rFonts w:ascii="Times New Roman" w:hAnsi="Times New Roman" w:cs="Times New Roman"/>
          <w:lang w:val="en-US"/>
        </w:rPr>
        <w:t>GQD component identification.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02"/>
        <w:gridCol w:w="2902"/>
        <w:gridCol w:w="2902"/>
      </w:tblGrid>
      <w:tr w:rsidR="00F76CD7" w:rsidRPr="00124957" w14:paraId="1E4DF06A" w14:textId="77777777" w:rsidTr="00A50A19">
        <w:trPr>
          <w:jc w:val="center"/>
        </w:trPr>
        <w:tc>
          <w:tcPr>
            <w:tcW w:w="2502" w:type="dxa"/>
            <w:tcBorders>
              <w:top w:val="single" w:sz="8" w:space="0" w:color="auto"/>
              <w:bottom w:val="single" w:sz="6" w:space="0" w:color="auto"/>
            </w:tcBorders>
            <w:vAlign w:val="center"/>
          </w:tcPr>
          <w:p w14:paraId="658923F9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4957">
              <w:rPr>
                <w:rFonts w:ascii="Times New Roman" w:hAnsi="Times New Roman" w:cs="Times New Roman"/>
                <w:b/>
                <w:bCs/>
              </w:rPr>
              <w:t>Time (min)</w:t>
            </w:r>
          </w:p>
        </w:tc>
        <w:tc>
          <w:tcPr>
            <w:tcW w:w="2902" w:type="dxa"/>
            <w:tcBorders>
              <w:top w:val="single" w:sz="8" w:space="0" w:color="auto"/>
              <w:bottom w:val="single" w:sz="6" w:space="0" w:color="auto"/>
            </w:tcBorders>
            <w:vAlign w:val="center"/>
          </w:tcPr>
          <w:p w14:paraId="5935EE68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4957">
              <w:rPr>
                <w:rFonts w:ascii="Times New Roman" w:hAnsi="Times New Roman" w:cs="Times New Roman"/>
                <w:b/>
                <w:bCs/>
              </w:rPr>
              <w:t>A %</w:t>
            </w:r>
          </w:p>
        </w:tc>
        <w:tc>
          <w:tcPr>
            <w:tcW w:w="2902" w:type="dxa"/>
            <w:tcBorders>
              <w:top w:val="single" w:sz="8" w:space="0" w:color="auto"/>
              <w:bottom w:val="single" w:sz="6" w:space="0" w:color="auto"/>
            </w:tcBorders>
            <w:vAlign w:val="center"/>
          </w:tcPr>
          <w:p w14:paraId="0507FBA7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4957">
              <w:rPr>
                <w:rFonts w:ascii="Times New Roman" w:hAnsi="Times New Roman" w:cs="Times New Roman"/>
                <w:b/>
                <w:bCs/>
              </w:rPr>
              <w:t>B %</w:t>
            </w:r>
          </w:p>
        </w:tc>
      </w:tr>
      <w:tr w:rsidR="00F76CD7" w:rsidRPr="00124957" w14:paraId="68CF23B2" w14:textId="77777777" w:rsidTr="00A50A19">
        <w:trPr>
          <w:jc w:val="center"/>
        </w:trPr>
        <w:tc>
          <w:tcPr>
            <w:tcW w:w="2502" w:type="dxa"/>
            <w:tcBorders>
              <w:top w:val="single" w:sz="6" w:space="0" w:color="auto"/>
            </w:tcBorders>
            <w:vAlign w:val="center"/>
          </w:tcPr>
          <w:p w14:paraId="2F0CD592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0.0</w:t>
            </w:r>
          </w:p>
        </w:tc>
        <w:tc>
          <w:tcPr>
            <w:tcW w:w="2902" w:type="dxa"/>
            <w:tcBorders>
              <w:top w:val="single" w:sz="6" w:space="0" w:color="auto"/>
            </w:tcBorders>
            <w:vAlign w:val="center"/>
          </w:tcPr>
          <w:p w14:paraId="1A6A0B52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2902" w:type="dxa"/>
            <w:tcBorders>
              <w:top w:val="single" w:sz="6" w:space="0" w:color="auto"/>
            </w:tcBorders>
            <w:vAlign w:val="center"/>
          </w:tcPr>
          <w:p w14:paraId="714114FD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5</w:t>
            </w:r>
          </w:p>
        </w:tc>
      </w:tr>
      <w:tr w:rsidR="00F76CD7" w:rsidRPr="00124957" w14:paraId="7DD76ED2" w14:textId="77777777" w:rsidTr="00A50A19">
        <w:trPr>
          <w:jc w:val="center"/>
        </w:trPr>
        <w:tc>
          <w:tcPr>
            <w:tcW w:w="2502" w:type="dxa"/>
            <w:vAlign w:val="center"/>
          </w:tcPr>
          <w:p w14:paraId="6D99522E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5.0</w:t>
            </w:r>
          </w:p>
        </w:tc>
        <w:tc>
          <w:tcPr>
            <w:tcW w:w="2902" w:type="dxa"/>
            <w:vAlign w:val="center"/>
          </w:tcPr>
          <w:p w14:paraId="2DF2ABD8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2902" w:type="dxa"/>
            <w:vAlign w:val="center"/>
          </w:tcPr>
          <w:p w14:paraId="51B73E22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5</w:t>
            </w:r>
          </w:p>
        </w:tc>
      </w:tr>
      <w:tr w:rsidR="00F76CD7" w:rsidRPr="00124957" w14:paraId="76F66677" w14:textId="77777777" w:rsidTr="00A50A19">
        <w:trPr>
          <w:jc w:val="center"/>
        </w:trPr>
        <w:tc>
          <w:tcPr>
            <w:tcW w:w="2502" w:type="dxa"/>
            <w:vAlign w:val="center"/>
          </w:tcPr>
          <w:p w14:paraId="4CC371A3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10.0</w:t>
            </w:r>
          </w:p>
        </w:tc>
        <w:tc>
          <w:tcPr>
            <w:tcW w:w="2902" w:type="dxa"/>
            <w:vAlign w:val="center"/>
          </w:tcPr>
          <w:p w14:paraId="00EB6418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2902" w:type="dxa"/>
            <w:vAlign w:val="center"/>
          </w:tcPr>
          <w:p w14:paraId="616B9315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10</w:t>
            </w:r>
          </w:p>
        </w:tc>
      </w:tr>
      <w:tr w:rsidR="00F76CD7" w:rsidRPr="00124957" w14:paraId="149A97BC" w14:textId="77777777" w:rsidTr="00A50A19">
        <w:trPr>
          <w:jc w:val="center"/>
        </w:trPr>
        <w:tc>
          <w:tcPr>
            <w:tcW w:w="2502" w:type="dxa"/>
            <w:vAlign w:val="center"/>
          </w:tcPr>
          <w:p w14:paraId="65C5E6BA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15.0</w:t>
            </w:r>
          </w:p>
        </w:tc>
        <w:tc>
          <w:tcPr>
            <w:tcW w:w="2902" w:type="dxa"/>
            <w:vAlign w:val="center"/>
          </w:tcPr>
          <w:p w14:paraId="74316561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2902" w:type="dxa"/>
            <w:vAlign w:val="center"/>
          </w:tcPr>
          <w:p w14:paraId="260B2517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20</w:t>
            </w:r>
          </w:p>
        </w:tc>
      </w:tr>
      <w:tr w:rsidR="00F76CD7" w:rsidRPr="00124957" w14:paraId="31E33E06" w14:textId="77777777" w:rsidTr="00A50A19">
        <w:trPr>
          <w:jc w:val="center"/>
        </w:trPr>
        <w:tc>
          <w:tcPr>
            <w:tcW w:w="2502" w:type="dxa"/>
            <w:vAlign w:val="center"/>
          </w:tcPr>
          <w:p w14:paraId="09BBB981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25.0</w:t>
            </w:r>
          </w:p>
        </w:tc>
        <w:tc>
          <w:tcPr>
            <w:tcW w:w="2902" w:type="dxa"/>
            <w:vAlign w:val="center"/>
          </w:tcPr>
          <w:p w14:paraId="01C831CE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2902" w:type="dxa"/>
            <w:vAlign w:val="center"/>
          </w:tcPr>
          <w:p w14:paraId="782B5831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25</w:t>
            </w:r>
          </w:p>
        </w:tc>
      </w:tr>
      <w:tr w:rsidR="00F76CD7" w:rsidRPr="00124957" w14:paraId="26734C35" w14:textId="77777777" w:rsidTr="00A50A19">
        <w:trPr>
          <w:jc w:val="center"/>
        </w:trPr>
        <w:tc>
          <w:tcPr>
            <w:tcW w:w="2502" w:type="dxa"/>
            <w:vAlign w:val="center"/>
          </w:tcPr>
          <w:p w14:paraId="75CF3E13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35.0</w:t>
            </w:r>
          </w:p>
        </w:tc>
        <w:tc>
          <w:tcPr>
            <w:tcW w:w="2902" w:type="dxa"/>
            <w:vAlign w:val="center"/>
          </w:tcPr>
          <w:p w14:paraId="2A8D4D33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2902" w:type="dxa"/>
            <w:vAlign w:val="center"/>
          </w:tcPr>
          <w:p w14:paraId="09D75F65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30</w:t>
            </w:r>
          </w:p>
        </w:tc>
      </w:tr>
      <w:tr w:rsidR="00F76CD7" w:rsidRPr="00124957" w14:paraId="358EDCF8" w14:textId="77777777" w:rsidTr="00A50A19">
        <w:trPr>
          <w:jc w:val="center"/>
        </w:trPr>
        <w:tc>
          <w:tcPr>
            <w:tcW w:w="2502" w:type="dxa"/>
            <w:vAlign w:val="center"/>
          </w:tcPr>
          <w:p w14:paraId="303F4EAB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40.0</w:t>
            </w:r>
          </w:p>
        </w:tc>
        <w:tc>
          <w:tcPr>
            <w:tcW w:w="2902" w:type="dxa"/>
            <w:vAlign w:val="center"/>
          </w:tcPr>
          <w:p w14:paraId="07B9BF8E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2902" w:type="dxa"/>
            <w:vAlign w:val="center"/>
          </w:tcPr>
          <w:p w14:paraId="7BF65E5C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45</w:t>
            </w:r>
          </w:p>
        </w:tc>
      </w:tr>
      <w:tr w:rsidR="00F76CD7" w:rsidRPr="00124957" w14:paraId="349675D9" w14:textId="77777777" w:rsidTr="00A50A19">
        <w:trPr>
          <w:jc w:val="center"/>
        </w:trPr>
        <w:tc>
          <w:tcPr>
            <w:tcW w:w="2502" w:type="dxa"/>
            <w:vAlign w:val="center"/>
          </w:tcPr>
          <w:p w14:paraId="44BFDF26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60.0</w:t>
            </w:r>
          </w:p>
        </w:tc>
        <w:tc>
          <w:tcPr>
            <w:tcW w:w="2902" w:type="dxa"/>
            <w:vAlign w:val="center"/>
          </w:tcPr>
          <w:p w14:paraId="0FE09278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902" w:type="dxa"/>
            <w:vAlign w:val="center"/>
          </w:tcPr>
          <w:p w14:paraId="355FBB05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90</w:t>
            </w:r>
          </w:p>
        </w:tc>
      </w:tr>
      <w:tr w:rsidR="00F76CD7" w:rsidRPr="00124957" w14:paraId="49824E3C" w14:textId="77777777" w:rsidTr="00A50A19">
        <w:trPr>
          <w:jc w:val="center"/>
        </w:trPr>
        <w:tc>
          <w:tcPr>
            <w:tcW w:w="2502" w:type="dxa"/>
            <w:vAlign w:val="center"/>
          </w:tcPr>
          <w:p w14:paraId="0B33E72B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60.01</w:t>
            </w:r>
          </w:p>
        </w:tc>
        <w:tc>
          <w:tcPr>
            <w:tcW w:w="2902" w:type="dxa"/>
            <w:vAlign w:val="center"/>
          </w:tcPr>
          <w:p w14:paraId="61380E39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2902" w:type="dxa"/>
            <w:vAlign w:val="center"/>
          </w:tcPr>
          <w:p w14:paraId="3E8683FD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5</w:t>
            </w:r>
          </w:p>
        </w:tc>
      </w:tr>
      <w:tr w:rsidR="00F76CD7" w:rsidRPr="00124957" w14:paraId="7B5726D2" w14:textId="77777777" w:rsidTr="00A50A19">
        <w:trPr>
          <w:jc w:val="center"/>
        </w:trPr>
        <w:tc>
          <w:tcPr>
            <w:tcW w:w="2502" w:type="dxa"/>
            <w:tcBorders>
              <w:bottom w:val="single" w:sz="4" w:space="0" w:color="auto"/>
            </w:tcBorders>
            <w:vAlign w:val="center"/>
          </w:tcPr>
          <w:p w14:paraId="27003F05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70.0</w:t>
            </w:r>
          </w:p>
        </w:tc>
        <w:tc>
          <w:tcPr>
            <w:tcW w:w="2902" w:type="dxa"/>
            <w:tcBorders>
              <w:bottom w:val="single" w:sz="4" w:space="0" w:color="auto"/>
            </w:tcBorders>
            <w:vAlign w:val="center"/>
          </w:tcPr>
          <w:p w14:paraId="4F7E79E2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2902" w:type="dxa"/>
            <w:tcBorders>
              <w:bottom w:val="single" w:sz="4" w:space="0" w:color="auto"/>
            </w:tcBorders>
            <w:vAlign w:val="center"/>
          </w:tcPr>
          <w:p w14:paraId="4216AF7D" w14:textId="77777777" w:rsidR="00F76CD7" w:rsidRPr="00124957" w:rsidRDefault="00F76CD7" w:rsidP="00A50A19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4957">
              <w:rPr>
                <w:rFonts w:ascii="Times New Roman" w:hAnsi="Times New Roman" w:cs="Times New Roman"/>
              </w:rPr>
              <w:t>5</w:t>
            </w:r>
          </w:p>
        </w:tc>
      </w:tr>
    </w:tbl>
    <w:p w14:paraId="2A20A3BC" w14:textId="2A614887" w:rsidR="00F76CD7" w:rsidRPr="00F76CD7" w:rsidRDefault="0031740B" w:rsidP="00BA6947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1740B">
        <w:rPr>
          <w:rFonts w:ascii="Times New Roman" w:hAnsi="Times New Roman" w:cs="Times New Roman"/>
          <w:szCs w:val="21"/>
          <w:lang w:val="en-US"/>
        </w:rPr>
        <w:t xml:space="preserve">A </w:t>
      </w:r>
      <w:proofErr w:type="spellStart"/>
      <w:r w:rsidRPr="0031740B">
        <w:rPr>
          <w:rFonts w:ascii="Times New Roman" w:hAnsi="Times New Roman" w:cs="Times New Roman"/>
          <w:szCs w:val="21"/>
          <w:lang w:val="en-US"/>
        </w:rPr>
        <w:t>InfinityLab</w:t>
      </w:r>
      <w:proofErr w:type="spellEnd"/>
      <w:r w:rsidRPr="0031740B">
        <w:rPr>
          <w:rFonts w:ascii="Times New Roman" w:hAnsi="Times New Roman" w:cs="Times New Roman"/>
          <w:szCs w:val="21"/>
          <w:lang w:val="en-US"/>
        </w:rPr>
        <w:t xml:space="preserve"> </w:t>
      </w:r>
      <w:proofErr w:type="spellStart"/>
      <w:r w:rsidRPr="0031740B">
        <w:rPr>
          <w:rFonts w:ascii="Times New Roman" w:hAnsi="Times New Roman" w:cs="Times New Roman"/>
          <w:szCs w:val="21"/>
          <w:lang w:val="en-US"/>
        </w:rPr>
        <w:t>Poroshell</w:t>
      </w:r>
      <w:proofErr w:type="spellEnd"/>
      <w:r w:rsidRPr="0031740B">
        <w:rPr>
          <w:rFonts w:ascii="Times New Roman" w:hAnsi="Times New Roman" w:cs="Times New Roman"/>
          <w:szCs w:val="21"/>
          <w:lang w:val="en-US"/>
        </w:rPr>
        <w:t xml:space="preserve"> 120 SB-AQ column (4.6 mm×100 mm, 2.7</w:t>
      </w:r>
      <w:r w:rsidRPr="000878E3">
        <w:rPr>
          <w:rFonts w:ascii="Times New Roman" w:hAnsi="Times New Roman" w:cs="Times New Roman"/>
          <w:szCs w:val="21"/>
        </w:rPr>
        <w:t>μ</w:t>
      </w:r>
      <w:r w:rsidRPr="0031740B">
        <w:rPr>
          <w:rFonts w:ascii="Times New Roman" w:hAnsi="Times New Roman" w:cs="Times New Roman"/>
          <w:szCs w:val="21"/>
          <w:lang w:val="en-US"/>
        </w:rPr>
        <w:t>m;</w:t>
      </w:r>
      <w:r w:rsidRPr="0031740B">
        <w:rPr>
          <w:rFonts w:ascii="Times New Roman" w:hAnsi="Times New Roman" w:cs="Times New Roman" w:hint="eastAsia"/>
          <w:szCs w:val="21"/>
          <w:lang w:val="en-US"/>
        </w:rPr>
        <w:t xml:space="preserve"> </w:t>
      </w:r>
      <w:r w:rsidRPr="0031740B">
        <w:rPr>
          <w:rFonts w:ascii="Times New Roman" w:hAnsi="Times New Roman" w:cs="Times New Roman"/>
          <w:szCs w:val="21"/>
          <w:lang w:val="en-US"/>
        </w:rPr>
        <w:t>Agilent, USA)</w:t>
      </w:r>
      <w:r w:rsidRPr="0031740B">
        <w:rPr>
          <w:rFonts w:ascii="Times New Roman" w:hAnsi="Times New Roman" w:cs="Times New Roman" w:hint="eastAsia"/>
          <w:szCs w:val="21"/>
          <w:lang w:val="en-US"/>
        </w:rPr>
        <w:t xml:space="preserve"> </w:t>
      </w:r>
      <w:r w:rsidRPr="0031740B">
        <w:rPr>
          <w:rFonts w:ascii="Times New Roman" w:hAnsi="Times New Roman" w:cs="Times New Roman"/>
          <w:szCs w:val="21"/>
          <w:lang w:val="en-US"/>
        </w:rPr>
        <w:t>was employed for separation, with the mobile phase: A: 0.1% formic acid-water, B: 0.1% formic acid-acetonitrile.</w:t>
      </w:r>
      <w:r w:rsidR="007C46B3">
        <w:rPr>
          <w:rFonts w:ascii="Times New Roman" w:hAnsi="Times New Roman" w:cs="Times New Roman" w:hint="eastAsia"/>
          <w:lang w:val="en-US"/>
        </w:rPr>
        <w:t xml:space="preserve"> </w:t>
      </w:r>
      <w:r w:rsidR="00F76CD7" w:rsidRPr="00F76CD7">
        <w:rPr>
          <w:rFonts w:ascii="Times New Roman" w:hAnsi="Times New Roman" w:cs="Times New Roman"/>
          <w:lang w:val="en-US"/>
        </w:rPr>
        <w:t>The flow rate was 0.</w:t>
      </w:r>
      <w:r w:rsidR="004B7FAB">
        <w:rPr>
          <w:rFonts w:ascii="Times New Roman" w:hAnsi="Times New Roman" w:cs="Times New Roman"/>
          <w:lang w:val="en-US"/>
        </w:rPr>
        <w:t>3</w:t>
      </w:r>
      <w:r w:rsidR="00F76CD7" w:rsidRPr="00F76CD7">
        <w:rPr>
          <w:rFonts w:ascii="Times New Roman" w:hAnsi="Times New Roman" w:cs="Times New Roman"/>
          <w:lang w:val="en-US"/>
        </w:rPr>
        <w:t xml:space="preserve"> mL·min</w:t>
      </w:r>
      <w:r w:rsidR="00F76CD7" w:rsidRPr="00F76CD7">
        <w:rPr>
          <w:rFonts w:ascii="Times New Roman" w:hAnsi="Times New Roman" w:cs="Times New Roman"/>
          <w:vertAlign w:val="superscript"/>
          <w:lang w:val="en-US"/>
        </w:rPr>
        <w:t>-1</w:t>
      </w:r>
      <w:r w:rsidR="00F76CD7" w:rsidRPr="00F76CD7">
        <w:rPr>
          <w:rFonts w:ascii="Times New Roman" w:hAnsi="Times New Roman" w:cs="Times New Roman"/>
          <w:lang w:val="en-US"/>
        </w:rPr>
        <w:t>, and the column temperature was 35 °C.</w:t>
      </w:r>
    </w:p>
    <w:p w14:paraId="4CD47B44" w14:textId="77777777" w:rsidR="00BA6947" w:rsidRPr="004B7FAB" w:rsidRDefault="00BA6947" w:rsidP="00BA6947">
      <w:pPr>
        <w:spacing w:line="360" w:lineRule="auto"/>
        <w:jc w:val="both"/>
        <w:rPr>
          <w:rFonts w:ascii="Times New Roman" w:hAnsi="Times New Roman" w:cs="Times New Roman"/>
          <w:bCs/>
          <w:lang w:val="en-US"/>
        </w:rPr>
        <w:sectPr w:rsidR="00BA6947" w:rsidRPr="004B7FAB" w:rsidSect="007378E7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0F949AE5" w14:textId="2AF9D105" w:rsidR="00BA6947" w:rsidRPr="00BA6947" w:rsidRDefault="00BA6947" w:rsidP="009A78AF">
      <w:pPr>
        <w:spacing w:line="360" w:lineRule="auto"/>
        <w:jc w:val="center"/>
        <w:rPr>
          <w:rFonts w:ascii="Times New Roman" w:hAnsi="Times New Roman" w:cs="Times New Roman"/>
          <w:b/>
          <w:lang w:val="en-US"/>
        </w:rPr>
      </w:pPr>
      <w:r w:rsidRPr="009A78AF">
        <w:rPr>
          <w:rFonts w:ascii="Times New Roman" w:hAnsi="Times New Roman" w:cs="Times New Roman"/>
          <w:b/>
          <w:lang w:val="en-US"/>
        </w:rPr>
        <w:lastRenderedPageBreak/>
        <w:t xml:space="preserve">Table S3. </w:t>
      </w:r>
      <w:r w:rsidRPr="00BA6947">
        <w:rPr>
          <w:rFonts w:ascii="Times New Roman" w:hAnsi="Times New Roman" w:cs="Times New Roman"/>
          <w:lang w:val="en-US"/>
        </w:rPr>
        <w:t xml:space="preserve">List of Q/TOF-MS parameters, </w:t>
      </w:r>
      <w:proofErr w:type="spellStart"/>
      <w:r w:rsidRPr="00BA6947">
        <w:rPr>
          <w:rFonts w:ascii="Times New Roman" w:hAnsi="Times New Roman" w:cs="Times New Roman"/>
          <w:lang w:val="en-US"/>
        </w:rPr>
        <w:t>ionspray</w:t>
      </w:r>
      <w:proofErr w:type="spellEnd"/>
      <w:r w:rsidRPr="00BA6947">
        <w:rPr>
          <w:rFonts w:ascii="Times New Roman" w:hAnsi="Times New Roman" w:cs="Times New Roman"/>
          <w:lang w:val="en-US"/>
        </w:rPr>
        <w:t xml:space="preserve"> voltage floating (ISVF), turbo spray temperature (TEM), </w:t>
      </w:r>
      <w:proofErr w:type="spellStart"/>
      <w:r w:rsidRPr="00BA6947">
        <w:rPr>
          <w:rFonts w:ascii="Times New Roman" w:hAnsi="Times New Roman" w:cs="Times New Roman"/>
          <w:lang w:val="en-US"/>
        </w:rPr>
        <w:t>declustering</w:t>
      </w:r>
      <w:proofErr w:type="spellEnd"/>
      <w:r w:rsidRPr="00BA6947">
        <w:rPr>
          <w:rFonts w:ascii="Times New Roman" w:hAnsi="Times New Roman" w:cs="Times New Roman"/>
          <w:lang w:val="en-US"/>
        </w:rPr>
        <w:t xml:space="preserve"> potential (DP), collision gas (CE), nebulizer gas (Gas 1), heater gas (Gas 2) and curtain gas for positive and negative ionization mode.</w:t>
      </w:r>
    </w:p>
    <w:tbl>
      <w:tblPr>
        <w:tblW w:w="8295" w:type="dxa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64"/>
        <w:gridCol w:w="2765"/>
        <w:gridCol w:w="2766"/>
      </w:tblGrid>
      <w:tr w:rsidR="00BA6947" w:rsidRPr="005A35C7" w14:paraId="1483FA0D" w14:textId="77777777" w:rsidTr="00771AF2">
        <w:trPr>
          <w:jc w:val="center"/>
        </w:trPr>
        <w:tc>
          <w:tcPr>
            <w:tcW w:w="2764" w:type="dxa"/>
            <w:tcBorders>
              <w:top w:val="single" w:sz="8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53070461" w14:textId="77777777" w:rsidR="00BA6947" w:rsidRPr="005A35C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A35C7">
              <w:rPr>
                <w:rFonts w:ascii="Times New Roman" w:hAnsi="Times New Roman" w:cs="Times New Roman"/>
                <w:b/>
              </w:rPr>
              <w:t>Parameters</w:t>
            </w:r>
          </w:p>
        </w:tc>
        <w:tc>
          <w:tcPr>
            <w:tcW w:w="2765" w:type="dxa"/>
            <w:tcBorders>
              <w:top w:val="single" w:sz="8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4F3FD820" w14:textId="77777777" w:rsidR="00BA6947" w:rsidRPr="005A35C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A35C7">
              <w:rPr>
                <w:rFonts w:ascii="Times New Roman" w:hAnsi="Times New Roman" w:cs="Times New Roman"/>
                <w:b/>
              </w:rPr>
              <w:t>Positive mode</w:t>
            </w:r>
          </w:p>
        </w:tc>
        <w:tc>
          <w:tcPr>
            <w:tcW w:w="2766" w:type="dxa"/>
            <w:tcBorders>
              <w:top w:val="single" w:sz="8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5F532A20" w14:textId="77777777" w:rsidR="00BA6947" w:rsidRPr="005A35C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A35C7">
              <w:rPr>
                <w:rFonts w:ascii="Times New Roman" w:hAnsi="Times New Roman" w:cs="Times New Roman"/>
                <w:b/>
              </w:rPr>
              <w:t>Negative mode</w:t>
            </w:r>
          </w:p>
        </w:tc>
      </w:tr>
      <w:tr w:rsidR="00771AF2" w:rsidRPr="005A35C7" w14:paraId="25332D0B" w14:textId="77777777" w:rsidTr="004B2D3B">
        <w:trPr>
          <w:jc w:val="center"/>
        </w:trPr>
        <w:tc>
          <w:tcPr>
            <w:tcW w:w="2764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0EEB387" w14:textId="5DECCEE1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M</w:t>
            </w:r>
            <w:r>
              <w:rPr>
                <w:rFonts w:ascii="Times New Roman" w:hAnsi="Times New Roman" w:cs="Times New Roman"/>
                <w:lang w:val="en-US"/>
              </w:rPr>
              <w:t>ass range</w:t>
            </w:r>
          </w:p>
        </w:tc>
        <w:tc>
          <w:tcPr>
            <w:tcW w:w="2765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06A22EC" w14:textId="60C9852C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100-1500 Da</w:t>
            </w:r>
          </w:p>
        </w:tc>
        <w:tc>
          <w:tcPr>
            <w:tcW w:w="2766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2CAB29E" w14:textId="2E06D75B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100-1500 Da</w:t>
            </w:r>
          </w:p>
        </w:tc>
      </w:tr>
      <w:tr w:rsidR="00771AF2" w:rsidRPr="005A35C7" w14:paraId="3055CB5D" w14:textId="77777777" w:rsidTr="00771AF2">
        <w:trPr>
          <w:jc w:val="center"/>
        </w:trPr>
        <w:tc>
          <w:tcPr>
            <w:tcW w:w="276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1C71D5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ISVF</w:t>
            </w:r>
          </w:p>
        </w:tc>
        <w:tc>
          <w:tcPr>
            <w:tcW w:w="276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47B932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5500 V</w:t>
            </w:r>
          </w:p>
        </w:tc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986B36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-4500 V</w:t>
            </w:r>
          </w:p>
        </w:tc>
      </w:tr>
      <w:tr w:rsidR="00771AF2" w:rsidRPr="005A35C7" w14:paraId="1BA95C21" w14:textId="77777777" w:rsidTr="00831A2D">
        <w:trPr>
          <w:jc w:val="center"/>
        </w:trPr>
        <w:tc>
          <w:tcPr>
            <w:tcW w:w="276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6772F8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TEM</w:t>
            </w:r>
          </w:p>
        </w:tc>
        <w:tc>
          <w:tcPr>
            <w:tcW w:w="276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B2792C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550 °C</w:t>
            </w:r>
          </w:p>
        </w:tc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DF6819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550 °C</w:t>
            </w:r>
          </w:p>
        </w:tc>
      </w:tr>
      <w:tr w:rsidR="00771AF2" w:rsidRPr="005A35C7" w14:paraId="66E58BC0" w14:textId="77777777" w:rsidTr="00831A2D">
        <w:trPr>
          <w:jc w:val="center"/>
        </w:trPr>
        <w:tc>
          <w:tcPr>
            <w:tcW w:w="276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4017AF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DP</w:t>
            </w:r>
          </w:p>
        </w:tc>
        <w:tc>
          <w:tcPr>
            <w:tcW w:w="276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D9692A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100 V</w:t>
            </w:r>
          </w:p>
        </w:tc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A4733B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-80 V</w:t>
            </w:r>
          </w:p>
        </w:tc>
      </w:tr>
      <w:tr w:rsidR="00771AF2" w:rsidRPr="005A35C7" w14:paraId="6C2A65C8" w14:textId="77777777" w:rsidTr="00831A2D">
        <w:trPr>
          <w:jc w:val="center"/>
        </w:trPr>
        <w:tc>
          <w:tcPr>
            <w:tcW w:w="276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2F457B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CE</w:t>
            </w:r>
          </w:p>
        </w:tc>
        <w:tc>
          <w:tcPr>
            <w:tcW w:w="276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893569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30 V</w:t>
            </w:r>
          </w:p>
        </w:tc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D2B9AF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-10 V</w:t>
            </w:r>
          </w:p>
        </w:tc>
      </w:tr>
      <w:tr w:rsidR="00771AF2" w:rsidRPr="005A35C7" w14:paraId="2712AFD1" w14:textId="77777777" w:rsidTr="00831A2D">
        <w:trPr>
          <w:jc w:val="center"/>
        </w:trPr>
        <w:tc>
          <w:tcPr>
            <w:tcW w:w="276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8FA97C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Gas 1</w:t>
            </w:r>
          </w:p>
        </w:tc>
        <w:tc>
          <w:tcPr>
            <w:tcW w:w="276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65CF63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50 psi</w:t>
            </w:r>
          </w:p>
        </w:tc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D204E6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50 psi</w:t>
            </w:r>
          </w:p>
        </w:tc>
      </w:tr>
      <w:tr w:rsidR="00771AF2" w:rsidRPr="005A35C7" w14:paraId="7640CEE2" w14:textId="77777777" w:rsidTr="00831A2D">
        <w:trPr>
          <w:jc w:val="center"/>
        </w:trPr>
        <w:tc>
          <w:tcPr>
            <w:tcW w:w="276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EFAA9D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Gas 2</w:t>
            </w:r>
          </w:p>
        </w:tc>
        <w:tc>
          <w:tcPr>
            <w:tcW w:w="276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70F9AB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50 psi</w:t>
            </w:r>
          </w:p>
        </w:tc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26C42C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50 psi</w:t>
            </w:r>
          </w:p>
        </w:tc>
      </w:tr>
      <w:tr w:rsidR="00771AF2" w:rsidRPr="005A35C7" w14:paraId="3B935543" w14:textId="77777777" w:rsidTr="00831A2D">
        <w:trPr>
          <w:jc w:val="center"/>
        </w:trPr>
        <w:tc>
          <w:tcPr>
            <w:tcW w:w="2764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2F4D9A88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Curtain gas</w:t>
            </w:r>
          </w:p>
        </w:tc>
        <w:tc>
          <w:tcPr>
            <w:tcW w:w="2765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4F2E1292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30 psi</w:t>
            </w:r>
          </w:p>
        </w:tc>
        <w:tc>
          <w:tcPr>
            <w:tcW w:w="276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358B4999" w14:textId="77777777" w:rsidR="00771AF2" w:rsidRPr="005A35C7" w:rsidRDefault="00771AF2" w:rsidP="00771AF2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A35C7">
              <w:rPr>
                <w:rFonts w:ascii="Times New Roman" w:hAnsi="Times New Roman" w:cs="Times New Roman"/>
              </w:rPr>
              <w:t>30 psi</w:t>
            </w:r>
          </w:p>
        </w:tc>
      </w:tr>
    </w:tbl>
    <w:p w14:paraId="2DC71C42" w14:textId="77777777" w:rsidR="00BA6947" w:rsidRDefault="00BA6947" w:rsidP="00BA6947">
      <w:pPr>
        <w:spacing w:line="360" w:lineRule="auto"/>
        <w:rPr>
          <w:rFonts w:ascii="Times New Roman" w:hAnsi="Times New Roman" w:cs="Times New Roman"/>
          <w:lang w:val="en-US"/>
        </w:rPr>
        <w:sectPr w:rsidR="00BA6947" w:rsidSect="007378E7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4BAD6CFD" w14:textId="7D5DF27D" w:rsidR="00BA6947" w:rsidRDefault="00BA6947" w:rsidP="009A78AF">
      <w:pPr>
        <w:spacing w:line="360" w:lineRule="auto"/>
        <w:jc w:val="right"/>
        <w:rPr>
          <w:rFonts w:ascii="Times New Roman" w:hAnsi="Times New Roman" w:cs="Times New Roman"/>
          <w:lang w:val="en-US"/>
        </w:rPr>
      </w:pPr>
      <w:r w:rsidRPr="009A78AF">
        <w:rPr>
          <w:rFonts w:ascii="Times New Roman" w:hAnsi="Times New Roman" w:cs="Times New Roman" w:hint="eastAsia"/>
          <w:b/>
          <w:bCs/>
          <w:lang w:val="en-US"/>
        </w:rPr>
        <w:lastRenderedPageBreak/>
        <w:t>Table</w:t>
      </w:r>
      <w:r w:rsidRPr="009A78AF">
        <w:rPr>
          <w:rFonts w:ascii="Times New Roman" w:hAnsi="Times New Roman" w:cs="Times New Roman"/>
          <w:b/>
          <w:bCs/>
          <w:lang w:val="en-US"/>
        </w:rPr>
        <w:t xml:space="preserve"> S4.</w:t>
      </w:r>
      <w:r>
        <w:rPr>
          <w:rFonts w:ascii="Times New Roman" w:hAnsi="Times New Roman" w:cs="Times New Roman" w:hint="eastAsia"/>
          <w:lang w:val="en-US"/>
        </w:rPr>
        <w:t xml:space="preserve"> </w:t>
      </w:r>
      <w:r w:rsidRPr="00DC31FE">
        <w:rPr>
          <w:rFonts w:ascii="Times New Roman" w:hAnsi="Times New Roman" w:cs="Times New Roman"/>
          <w:lang w:val="en-US"/>
        </w:rPr>
        <w:t>The gradient program</w:t>
      </w:r>
      <w:r>
        <w:rPr>
          <w:rFonts w:ascii="Times New Roman" w:hAnsi="Times New Roman" w:cs="Times New Roman"/>
          <w:lang w:val="en-US"/>
        </w:rPr>
        <w:t xml:space="preserve"> of UPLC-Q-TOF-MS/MS</w:t>
      </w:r>
      <w:r w:rsidR="00AB4ED6">
        <w:rPr>
          <w:rFonts w:ascii="Times New Roman" w:hAnsi="Times New Roman" w:cs="Times New Roman"/>
          <w:lang w:val="en-US"/>
        </w:rPr>
        <w:t xml:space="preserve"> for metabolomics.</w:t>
      </w:r>
    </w:p>
    <w:tbl>
      <w:tblPr>
        <w:tblStyle w:val="a3"/>
        <w:tblW w:w="0" w:type="auto"/>
        <w:jc w:val="center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BA6947" w14:paraId="21FC04EF" w14:textId="77777777" w:rsidTr="00831A2D">
        <w:trPr>
          <w:jc w:val="center"/>
        </w:trPr>
        <w:tc>
          <w:tcPr>
            <w:tcW w:w="27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73B0F7C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T</w:t>
            </w:r>
            <w:r>
              <w:rPr>
                <w:rFonts w:ascii="Times New Roman" w:hAnsi="Times New Roman" w:cs="Times New Roman"/>
                <w:lang w:val="en-US"/>
              </w:rPr>
              <w:t>ime</w:t>
            </w:r>
          </w:p>
        </w:tc>
        <w:tc>
          <w:tcPr>
            <w:tcW w:w="27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FCDDF44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A</w:t>
            </w:r>
            <w:r>
              <w:rPr>
                <w:rFonts w:ascii="Times New Roman" w:hAnsi="Times New Roman" w:cs="Times New Roman"/>
                <w:lang w:val="en-US"/>
              </w:rPr>
              <w:t>%</w:t>
            </w:r>
          </w:p>
        </w:tc>
        <w:tc>
          <w:tcPr>
            <w:tcW w:w="27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7FAF7A9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B</w:t>
            </w:r>
            <w:r>
              <w:rPr>
                <w:rFonts w:ascii="Times New Roman" w:hAnsi="Times New Roman" w:cs="Times New Roman"/>
                <w:lang w:val="en-US"/>
              </w:rPr>
              <w:t>%</w:t>
            </w:r>
          </w:p>
        </w:tc>
      </w:tr>
      <w:tr w:rsidR="00BA6947" w14:paraId="698F4215" w14:textId="77777777" w:rsidTr="00831A2D">
        <w:trPr>
          <w:jc w:val="center"/>
        </w:trPr>
        <w:tc>
          <w:tcPr>
            <w:tcW w:w="2765" w:type="dxa"/>
            <w:tcBorders>
              <w:top w:val="single" w:sz="4" w:space="0" w:color="auto"/>
              <w:left w:val="nil"/>
              <w:right w:val="nil"/>
            </w:tcBorders>
          </w:tcPr>
          <w:p w14:paraId="5C5605EF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0</w:t>
            </w:r>
            <w:r>
              <w:rPr>
                <w:rFonts w:ascii="Times New Roman" w:hAnsi="Times New Roman" w:cs="Times New Roman"/>
                <w:lang w:val="en-US"/>
              </w:rPr>
              <w:t>.0</w:t>
            </w:r>
          </w:p>
        </w:tc>
        <w:tc>
          <w:tcPr>
            <w:tcW w:w="2765" w:type="dxa"/>
            <w:tcBorders>
              <w:top w:val="single" w:sz="4" w:space="0" w:color="auto"/>
              <w:left w:val="nil"/>
              <w:right w:val="nil"/>
            </w:tcBorders>
          </w:tcPr>
          <w:p w14:paraId="6B2E9C1B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9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2766" w:type="dxa"/>
            <w:tcBorders>
              <w:top w:val="single" w:sz="4" w:space="0" w:color="auto"/>
              <w:left w:val="nil"/>
              <w:right w:val="nil"/>
            </w:tcBorders>
          </w:tcPr>
          <w:p w14:paraId="7627A26E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2</w:t>
            </w:r>
          </w:p>
        </w:tc>
      </w:tr>
      <w:tr w:rsidR="00BA6947" w14:paraId="572F664C" w14:textId="77777777" w:rsidTr="00831A2D">
        <w:trPr>
          <w:jc w:val="center"/>
        </w:trPr>
        <w:tc>
          <w:tcPr>
            <w:tcW w:w="2765" w:type="dxa"/>
            <w:tcBorders>
              <w:left w:val="nil"/>
              <w:right w:val="nil"/>
            </w:tcBorders>
          </w:tcPr>
          <w:p w14:paraId="37E6FDAA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.0</w:t>
            </w:r>
          </w:p>
        </w:tc>
        <w:tc>
          <w:tcPr>
            <w:tcW w:w="2765" w:type="dxa"/>
            <w:tcBorders>
              <w:left w:val="nil"/>
              <w:right w:val="nil"/>
            </w:tcBorders>
          </w:tcPr>
          <w:p w14:paraId="339E3B06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2766" w:type="dxa"/>
            <w:tcBorders>
              <w:left w:val="nil"/>
              <w:right w:val="nil"/>
            </w:tcBorders>
          </w:tcPr>
          <w:p w14:paraId="584B2DF8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</w:p>
        </w:tc>
      </w:tr>
      <w:tr w:rsidR="00BA6947" w14:paraId="164C7FF2" w14:textId="77777777" w:rsidTr="00831A2D">
        <w:trPr>
          <w:jc w:val="center"/>
        </w:trPr>
        <w:tc>
          <w:tcPr>
            <w:tcW w:w="2765" w:type="dxa"/>
            <w:tcBorders>
              <w:left w:val="nil"/>
              <w:right w:val="nil"/>
            </w:tcBorders>
          </w:tcPr>
          <w:p w14:paraId="50745E54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4.0</w:t>
            </w:r>
          </w:p>
        </w:tc>
        <w:tc>
          <w:tcPr>
            <w:tcW w:w="2765" w:type="dxa"/>
            <w:tcBorders>
              <w:left w:val="nil"/>
              <w:right w:val="nil"/>
            </w:tcBorders>
          </w:tcPr>
          <w:p w14:paraId="1B53ABDD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</w:p>
        </w:tc>
        <w:tc>
          <w:tcPr>
            <w:tcW w:w="2766" w:type="dxa"/>
            <w:tcBorders>
              <w:left w:val="nil"/>
              <w:right w:val="nil"/>
            </w:tcBorders>
          </w:tcPr>
          <w:p w14:paraId="73F4ED9C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9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</w:p>
        </w:tc>
      </w:tr>
      <w:tr w:rsidR="00BA6947" w14:paraId="5EB11376" w14:textId="77777777" w:rsidTr="00831A2D">
        <w:trPr>
          <w:jc w:val="center"/>
        </w:trPr>
        <w:tc>
          <w:tcPr>
            <w:tcW w:w="2765" w:type="dxa"/>
            <w:tcBorders>
              <w:left w:val="nil"/>
              <w:right w:val="nil"/>
            </w:tcBorders>
          </w:tcPr>
          <w:p w14:paraId="0FD52D93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2</w:t>
            </w:r>
            <w:r>
              <w:rPr>
                <w:rFonts w:ascii="Times New Roman" w:hAnsi="Times New Roman" w:cs="Times New Roman"/>
                <w:lang w:val="en-US"/>
              </w:rPr>
              <w:t>0.0</w:t>
            </w:r>
          </w:p>
        </w:tc>
        <w:tc>
          <w:tcPr>
            <w:tcW w:w="2765" w:type="dxa"/>
            <w:tcBorders>
              <w:left w:val="nil"/>
              <w:right w:val="nil"/>
            </w:tcBorders>
          </w:tcPr>
          <w:p w14:paraId="00421EE6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</w:p>
        </w:tc>
        <w:tc>
          <w:tcPr>
            <w:tcW w:w="2766" w:type="dxa"/>
            <w:tcBorders>
              <w:left w:val="nil"/>
              <w:right w:val="nil"/>
            </w:tcBorders>
          </w:tcPr>
          <w:p w14:paraId="03A7FD67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9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</w:p>
        </w:tc>
      </w:tr>
      <w:tr w:rsidR="00BA6947" w14:paraId="2019C625" w14:textId="77777777" w:rsidTr="00831A2D">
        <w:trPr>
          <w:jc w:val="center"/>
        </w:trPr>
        <w:tc>
          <w:tcPr>
            <w:tcW w:w="2765" w:type="dxa"/>
            <w:tcBorders>
              <w:left w:val="nil"/>
              <w:right w:val="nil"/>
            </w:tcBorders>
          </w:tcPr>
          <w:p w14:paraId="4A44832C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2</w:t>
            </w:r>
            <w:r>
              <w:rPr>
                <w:rFonts w:ascii="Times New Roman" w:hAnsi="Times New Roman" w:cs="Times New Roman"/>
                <w:lang w:val="en-US"/>
              </w:rPr>
              <w:t>0.1</w:t>
            </w:r>
          </w:p>
        </w:tc>
        <w:tc>
          <w:tcPr>
            <w:tcW w:w="2765" w:type="dxa"/>
            <w:tcBorders>
              <w:left w:val="nil"/>
              <w:right w:val="nil"/>
            </w:tcBorders>
          </w:tcPr>
          <w:p w14:paraId="416918DC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9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2766" w:type="dxa"/>
            <w:tcBorders>
              <w:left w:val="nil"/>
              <w:right w:val="nil"/>
            </w:tcBorders>
          </w:tcPr>
          <w:p w14:paraId="77EB7CA5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2</w:t>
            </w:r>
          </w:p>
        </w:tc>
      </w:tr>
      <w:tr w:rsidR="00BA6947" w14:paraId="0684461D" w14:textId="77777777" w:rsidTr="00831A2D">
        <w:trPr>
          <w:jc w:val="center"/>
        </w:trPr>
        <w:tc>
          <w:tcPr>
            <w:tcW w:w="2765" w:type="dxa"/>
            <w:tcBorders>
              <w:left w:val="nil"/>
              <w:bottom w:val="single" w:sz="4" w:space="0" w:color="auto"/>
              <w:right w:val="nil"/>
            </w:tcBorders>
          </w:tcPr>
          <w:p w14:paraId="17D34B31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2</w:t>
            </w:r>
            <w:r>
              <w:rPr>
                <w:rFonts w:ascii="Times New Roman" w:hAnsi="Times New Roman" w:cs="Times New Roman"/>
                <w:lang w:val="en-US"/>
              </w:rPr>
              <w:t>6.0</w:t>
            </w:r>
          </w:p>
        </w:tc>
        <w:tc>
          <w:tcPr>
            <w:tcW w:w="2765" w:type="dxa"/>
            <w:tcBorders>
              <w:left w:val="nil"/>
              <w:bottom w:val="single" w:sz="4" w:space="0" w:color="auto"/>
              <w:right w:val="nil"/>
            </w:tcBorders>
          </w:tcPr>
          <w:p w14:paraId="1FF850CC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9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2766" w:type="dxa"/>
            <w:tcBorders>
              <w:left w:val="nil"/>
              <w:bottom w:val="single" w:sz="4" w:space="0" w:color="auto"/>
              <w:right w:val="nil"/>
            </w:tcBorders>
          </w:tcPr>
          <w:p w14:paraId="14406C37" w14:textId="77777777" w:rsidR="00BA6947" w:rsidRDefault="00BA6947" w:rsidP="00831A2D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2</w:t>
            </w:r>
          </w:p>
        </w:tc>
      </w:tr>
    </w:tbl>
    <w:p w14:paraId="08720484" w14:textId="2492FB65" w:rsidR="007C46B3" w:rsidRPr="00F76CD7" w:rsidRDefault="007C46B3" w:rsidP="007C46B3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proofErr w:type="spellStart"/>
      <w:r w:rsidRPr="007C46B3">
        <w:rPr>
          <w:rFonts w:ascii="Times New Roman" w:hAnsi="Times New Roman" w:cs="Times New Roman"/>
          <w:lang w:val="en-US"/>
        </w:rPr>
        <w:t>InfinityLab</w:t>
      </w:r>
      <w:proofErr w:type="spellEnd"/>
      <w:r w:rsidRPr="007C46B3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7C46B3">
        <w:rPr>
          <w:rFonts w:ascii="Times New Roman" w:hAnsi="Times New Roman" w:cs="Times New Roman"/>
          <w:lang w:val="en-US"/>
        </w:rPr>
        <w:t>Poroshell</w:t>
      </w:r>
      <w:proofErr w:type="spellEnd"/>
      <w:r w:rsidRPr="007C46B3">
        <w:rPr>
          <w:rFonts w:ascii="Times New Roman" w:hAnsi="Times New Roman" w:cs="Times New Roman"/>
          <w:lang w:val="en-US"/>
        </w:rPr>
        <w:t xml:space="preserve"> 120 SB-AQ column (4.6 mm×100 mm, 2.7μm; Agilent, USA) was applied for separation</w:t>
      </w:r>
      <w:r>
        <w:rPr>
          <w:rFonts w:ascii="Times New Roman" w:hAnsi="Times New Roman" w:cs="Times New Roman"/>
          <w:lang w:val="en-US"/>
        </w:rPr>
        <w:t xml:space="preserve">, </w:t>
      </w:r>
      <w:r w:rsidRPr="0031740B">
        <w:rPr>
          <w:rFonts w:ascii="Times New Roman" w:hAnsi="Times New Roman" w:cs="Times New Roman"/>
          <w:szCs w:val="21"/>
          <w:lang w:val="en-US"/>
        </w:rPr>
        <w:t>with the mobile phase: A: 0.1% formic acid-water, B: 0.1% formic acid-acetonitrile.</w:t>
      </w:r>
      <w:r w:rsidRPr="007C46B3">
        <w:rPr>
          <w:rFonts w:ascii="Times New Roman" w:hAnsi="Times New Roman" w:cs="Times New Roman"/>
          <w:lang w:val="en-US"/>
        </w:rPr>
        <w:t xml:space="preserve"> </w:t>
      </w:r>
      <w:r w:rsidRPr="00F76CD7">
        <w:rPr>
          <w:rFonts w:ascii="Times New Roman" w:hAnsi="Times New Roman" w:cs="Times New Roman"/>
          <w:lang w:val="en-US"/>
        </w:rPr>
        <w:t>The flow rate was 0.4 mL·min</w:t>
      </w:r>
      <w:r w:rsidRPr="00F76CD7">
        <w:rPr>
          <w:rFonts w:ascii="Times New Roman" w:hAnsi="Times New Roman" w:cs="Times New Roman"/>
          <w:vertAlign w:val="superscript"/>
          <w:lang w:val="en-US"/>
        </w:rPr>
        <w:t>-1</w:t>
      </w:r>
      <w:r w:rsidRPr="00F76CD7">
        <w:rPr>
          <w:rFonts w:ascii="Times New Roman" w:hAnsi="Times New Roman" w:cs="Times New Roman"/>
          <w:lang w:val="en-US"/>
        </w:rPr>
        <w:t>, and the column temperature was 35 °C.</w:t>
      </w:r>
    </w:p>
    <w:p w14:paraId="6522B081" w14:textId="1923E6AA" w:rsidR="00BA6947" w:rsidRDefault="00BA6947" w:rsidP="00BA6947">
      <w:pPr>
        <w:spacing w:line="360" w:lineRule="auto"/>
        <w:jc w:val="both"/>
        <w:rPr>
          <w:rFonts w:ascii="Times New Roman" w:hAnsi="Times New Roman" w:cs="Times New Roman"/>
          <w:lang w:val="en-US"/>
        </w:rPr>
        <w:sectPr w:rsidR="00BA6947" w:rsidSect="007378E7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2206C566" w14:textId="57772F00" w:rsidR="0087643A" w:rsidRDefault="00BA6947" w:rsidP="009A78AF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9A78AF">
        <w:rPr>
          <w:rFonts w:ascii="Times New Roman" w:hAnsi="Times New Roman" w:cs="Times New Roman"/>
          <w:b/>
          <w:bCs/>
          <w:lang w:val="en-US"/>
        </w:rPr>
        <w:lastRenderedPageBreak/>
        <w:t>Table S5.</w:t>
      </w:r>
      <w:r>
        <w:rPr>
          <w:rFonts w:ascii="Times New Roman" w:hAnsi="Times New Roman" w:cs="Times New Roman"/>
          <w:lang w:val="en-US"/>
        </w:rPr>
        <w:t xml:space="preserve"> </w:t>
      </w:r>
      <w:r w:rsidR="00771AF2" w:rsidRPr="00BA6947">
        <w:rPr>
          <w:rFonts w:ascii="Times New Roman" w:hAnsi="Times New Roman" w:cs="Times New Roman"/>
          <w:lang w:val="en-US"/>
        </w:rPr>
        <w:t>List of Q/TOF-MS parameters</w:t>
      </w:r>
      <w:r w:rsidR="00AB4ED6">
        <w:rPr>
          <w:rFonts w:ascii="Times New Roman" w:hAnsi="Times New Roman" w:cs="Times New Roman"/>
          <w:lang w:val="en-US"/>
        </w:rPr>
        <w:t xml:space="preserve"> for non-targeted metabolomics</w:t>
      </w:r>
      <w:r w:rsidR="00771AF2" w:rsidRPr="00BA6947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="00771AF2" w:rsidRPr="00BA6947">
        <w:rPr>
          <w:rFonts w:ascii="Times New Roman" w:hAnsi="Times New Roman" w:cs="Times New Roman"/>
          <w:lang w:val="en-US"/>
        </w:rPr>
        <w:t>ionspray</w:t>
      </w:r>
      <w:proofErr w:type="spellEnd"/>
      <w:r w:rsidR="00771AF2" w:rsidRPr="00BA6947">
        <w:rPr>
          <w:rFonts w:ascii="Times New Roman" w:hAnsi="Times New Roman" w:cs="Times New Roman"/>
          <w:lang w:val="en-US"/>
        </w:rPr>
        <w:t xml:space="preserve"> voltage floating (ISVF), turbo spray temperature (TEM), </w:t>
      </w:r>
      <w:proofErr w:type="spellStart"/>
      <w:r w:rsidR="00771AF2" w:rsidRPr="00BA6947">
        <w:rPr>
          <w:rFonts w:ascii="Times New Roman" w:hAnsi="Times New Roman" w:cs="Times New Roman"/>
          <w:lang w:val="en-US"/>
        </w:rPr>
        <w:t>declustering</w:t>
      </w:r>
      <w:proofErr w:type="spellEnd"/>
      <w:r w:rsidR="00771AF2" w:rsidRPr="00BA6947">
        <w:rPr>
          <w:rFonts w:ascii="Times New Roman" w:hAnsi="Times New Roman" w:cs="Times New Roman"/>
          <w:lang w:val="en-US"/>
        </w:rPr>
        <w:t xml:space="preserve"> potential (DP), collision gas (CE), nebulizer gas (Gas 1), heater gas (Gas 2) and curtain gas for positive and negative ionization mode.</w:t>
      </w:r>
    </w:p>
    <w:tbl>
      <w:tblPr>
        <w:tblStyle w:val="a3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87643A" w14:paraId="3DD1B3AE" w14:textId="77777777" w:rsidTr="00946449">
        <w:trPr>
          <w:jc w:val="center"/>
        </w:trPr>
        <w:tc>
          <w:tcPr>
            <w:tcW w:w="2765" w:type="dxa"/>
            <w:tcBorders>
              <w:top w:val="single" w:sz="4" w:space="0" w:color="auto"/>
              <w:bottom w:val="single" w:sz="4" w:space="0" w:color="auto"/>
            </w:tcBorders>
          </w:tcPr>
          <w:p w14:paraId="60EFEA27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P</w:t>
            </w:r>
            <w:r>
              <w:rPr>
                <w:rFonts w:ascii="Times New Roman" w:hAnsi="Times New Roman" w:cs="Times New Roman"/>
                <w:lang w:val="en-US"/>
              </w:rPr>
              <w:t>arameters</w:t>
            </w:r>
          </w:p>
        </w:tc>
        <w:tc>
          <w:tcPr>
            <w:tcW w:w="2765" w:type="dxa"/>
            <w:tcBorders>
              <w:top w:val="single" w:sz="4" w:space="0" w:color="auto"/>
              <w:bottom w:val="single" w:sz="4" w:space="0" w:color="auto"/>
            </w:tcBorders>
          </w:tcPr>
          <w:p w14:paraId="6EF6D6D9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P</w:t>
            </w:r>
            <w:r>
              <w:rPr>
                <w:rFonts w:ascii="Times New Roman" w:hAnsi="Times New Roman" w:cs="Times New Roman"/>
                <w:lang w:val="en-US"/>
              </w:rPr>
              <w:t>ositive mode</w:t>
            </w:r>
          </w:p>
        </w:tc>
        <w:tc>
          <w:tcPr>
            <w:tcW w:w="2766" w:type="dxa"/>
            <w:tcBorders>
              <w:top w:val="single" w:sz="4" w:space="0" w:color="auto"/>
              <w:bottom w:val="single" w:sz="4" w:space="0" w:color="auto"/>
            </w:tcBorders>
          </w:tcPr>
          <w:p w14:paraId="0E9D2644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N</w:t>
            </w:r>
            <w:r>
              <w:rPr>
                <w:rFonts w:ascii="Times New Roman" w:hAnsi="Times New Roman" w:cs="Times New Roman"/>
                <w:lang w:val="en-US"/>
              </w:rPr>
              <w:t>egative mode</w:t>
            </w:r>
          </w:p>
        </w:tc>
      </w:tr>
      <w:tr w:rsidR="0087643A" w14:paraId="28881BA2" w14:textId="77777777" w:rsidTr="00946449">
        <w:trPr>
          <w:jc w:val="center"/>
        </w:trPr>
        <w:tc>
          <w:tcPr>
            <w:tcW w:w="2765" w:type="dxa"/>
            <w:tcBorders>
              <w:top w:val="single" w:sz="4" w:space="0" w:color="auto"/>
            </w:tcBorders>
          </w:tcPr>
          <w:p w14:paraId="30E6DDCC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bookmarkStart w:id="0" w:name="_Hlk136632546"/>
            <w:r>
              <w:rPr>
                <w:rFonts w:ascii="Times New Roman" w:hAnsi="Times New Roman" w:cs="Times New Roman" w:hint="eastAsia"/>
                <w:lang w:val="en-US"/>
              </w:rPr>
              <w:t>M</w:t>
            </w:r>
            <w:r>
              <w:rPr>
                <w:rFonts w:ascii="Times New Roman" w:hAnsi="Times New Roman" w:cs="Times New Roman"/>
                <w:lang w:val="en-US"/>
              </w:rPr>
              <w:t>ass range</w:t>
            </w:r>
          </w:p>
        </w:tc>
        <w:tc>
          <w:tcPr>
            <w:tcW w:w="2765" w:type="dxa"/>
            <w:tcBorders>
              <w:top w:val="single" w:sz="4" w:space="0" w:color="auto"/>
            </w:tcBorders>
          </w:tcPr>
          <w:p w14:paraId="23D7AECE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100-1500 Da</w:t>
            </w:r>
          </w:p>
        </w:tc>
        <w:tc>
          <w:tcPr>
            <w:tcW w:w="2766" w:type="dxa"/>
            <w:tcBorders>
              <w:top w:val="single" w:sz="4" w:space="0" w:color="auto"/>
            </w:tcBorders>
          </w:tcPr>
          <w:p w14:paraId="2459EA8E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100-1500 Da</w:t>
            </w:r>
          </w:p>
        </w:tc>
      </w:tr>
      <w:bookmarkEnd w:id="0"/>
      <w:tr w:rsidR="0087643A" w14:paraId="28829750" w14:textId="77777777" w:rsidTr="00946449">
        <w:trPr>
          <w:jc w:val="center"/>
        </w:trPr>
        <w:tc>
          <w:tcPr>
            <w:tcW w:w="2765" w:type="dxa"/>
          </w:tcPr>
          <w:p w14:paraId="0898EBB9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I</w:t>
            </w:r>
            <w:r>
              <w:rPr>
                <w:rFonts w:ascii="Times New Roman" w:hAnsi="Times New Roman" w:cs="Times New Roman"/>
                <w:lang w:val="en-US"/>
              </w:rPr>
              <w:t>SVF</w:t>
            </w:r>
          </w:p>
        </w:tc>
        <w:tc>
          <w:tcPr>
            <w:tcW w:w="2765" w:type="dxa"/>
          </w:tcPr>
          <w:p w14:paraId="6D97D1D3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500 V</w:t>
            </w:r>
          </w:p>
        </w:tc>
        <w:tc>
          <w:tcPr>
            <w:tcW w:w="2766" w:type="dxa"/>
          </w:tcPr>
          <w:p w14:paraId="74597FA3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4500 V</w:t>
            </w:r>
          </w:p>
        </w:tc>
      </w:tr>
      <w:tr w:rsidR="0087643A" w14:paraId="6B00F934" w14:textId="77777777" w:rsidTr="00946449">
        <w:trPr>
          <w:jc w:val="center"/>
        </w:trPr>
        <w:tc>
          <w:tcPr>
            <w:tcW w:w="2765" w:type="dxa"/>
          </w:tcPr>
          <w:p w14:paraId="34F39EB9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T</w:t>
            </w:r>
            <w:r>
              <w:rPr>
                <w:rFonts w:ascii="Times New Roman" w:hAnsi="Times New Roman" w:cs="Times New Roman"/>
                <w:lang w:val="en-US"/>
              </w:rPr>
              <w:t>EM</w:t>
            </w:r>
          </w:p>
        </w:tc>
        <w:tc>
          <w:tcPr>
            <w:tcW w:w="2765" w:type="dxa"/>
          </w:tcPr>
          <w:p w14:paraId="011CDDB4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00</w:t>
            </w:r>
            <w:r w:rsidRPr="00B32F9B">
              <w:rPr>
                <w:rFonts w:ascii="Times New Roman" w:hAnsi="Times New Roman" w:cs="Times New Roman"/>
                <w:lang w:val="en-US"/>
              </w:rPr>
              <w:t>℃</w:t>
            </w:r>
          </w:p>
        </w:tc>
        <w:tc>
          <w:tcPr>
            <w:tcW w:w="2766" w:type="dxa"/>
          </w:tcPr>
          <w:p w14:paraId="4B71E23C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00</w:t>
            </w:r>
            <w:r w:rsidRPr="00B32F9B">
              <w:rPr>
                <w:rFonts w:ascii="Times New Roman" w:hAnsi="Times New Roman" w:cs="Times New Roman"/>
                <w:lang w:val="en-US"/>
              </w:rPr>
              <w:t>℃</w:t>
            </w:r>
          </w:p>
        </w:tc>
      </w:tr>
      <w:tr w:rsidR="0087643A" w14:paraId="41431110" w14:textId="77777777" w:rsidTr="00946449">
        <w:trPr>
          <w:jc w:val="center"/>
        </w:trPr>
        <w:tc>
          <w:tcPr>
            <w:tcW w:w="2765" w:type="dxa"/>
          </w:tcPr>
          <w:p w14:paraId="1F652A4B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D</w:t>
            </w:r>
            <w:r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2765" w:type="dxa"/>
          </w:tcPr>
          <w:p w14:paraId="07143007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00 V</w:t>
            </w:r>
          </w:p>
        </w:tc>
        <w:tc>
          <w:tcPr>
            <w:tcW w:w="2766" w:type="dxa"/>
          </w:tcPr>
          <w:p w14:paraId="2C833989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100 V</w:t>
            </w:r>
          </w:p>
        </w:tc>
      </w:tr>
      <w:tr w:rsidR="0087643A" w14:paraId="3D3446C1" w14:textId="77777777" w:rsidTr="00946449">
        <w:trPr>
          <w:jc w:val="center"/>
        </w:trPr>
        <w:tc>
          <w:tcPr>
            <w:tcW w:w="2765" w:type="dxa"/>
          </w:tcPr>
          <w:p w14:paraId="44F279EA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C</w:t>
            </w:r>
            <w:r>
              <w:rPr>
                <w:rFonts w:ascii="Times New Roman" w:hAnsi="Times New Roman" w:cs="Times New Roman"/>
                <w:lang w:val="en-US"/>
              </w:rPr>
              <w:t>E</w:t>
            </w:r>
          </w:p>
        </w:tc>
        <w:tc>
          <w:tcPr>
            <w:tcW w:w="2765" w:type="dxa"/>
          </w:tcPr>
          <w:p w14:paraId="253BDD73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0 V</w:t>
            </w:r>
          </w:p>
        </w:tc>
        <w:tc>
          <w:tcPr>
            <w:tcW w:w="2766" w:type="dxa"/>
          </w:tcPr>
          <w:p w14:paraId="04AB5DA5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10 V</w:t>
            </w:r>
          </w:p>
        </w:tc>
      </w:tr>
      <w:tr w:rsidR="0087643A" w14:paraId="49B12F7E" w14:textId="77777777" w:rsidTr="00946449">
        <w:trPr>
          <w:jc w:val="center"/>
        </w:trPr>
        <w:tc>
          <w:tcPr>
            <w:tcW w:w="2765" w:type="dxa"/>
          </w:tcPr>
          <w:p w14:paraId="198B1C5A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G</w:t>
            </w:r>
            <w:r>
              <w:rPr>
                <w:rFonts w:ascii="Times New Roman" w:hAnsi="Times New Roman" w:cs="Times New Roman"/>
                <w:lang w:val="en-US"/>
              </w:rPr>
              <w:t>as1</w:t>
            </w:r>
          </w:p>
        </w:tc>
        <w:tc>
          <w:tcPr>
            <w:tcW w:w="2765" w:type="dxa"/>
          </w:tcPr>
          <w:p w14:paraId="08CB720E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0 psi</w:t>
            </w:r>
          </w:p>
        </w:tc>
        <w:tc>
          <w:tcPr>
            <w:tcW w:w="2766" w:type="dxa"/>
          </w:tcPr>
          <w:p w14:paraId="7FE32FE4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0 psi</w:t>
            </w:r>
          </w:p>
        </w:tc>
      </w:tr>
      <w:tr w:rsidR="0087643A" w14:paraId="1C6645ED" w14:textId="77777777" w:rsidTr="00946449">
        <w:trPr>
          <w:jc w:val="center"/>
        </w:trPr>
        <w:tc>
          <w:tcPr>
            <w:tcW w:w="2765" w:type="dxa"/>
          </w:tcPr>
          <w:p w14:paraId="2D77E3BE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G</w:t>
            </w:r>
            <w:r>
              <w:rPr>
                <w:rFonts w:ascii="Times New Roman" w:hAnsi="Times New Roman" w:cs="Times New Roman"/>
                <w:lang w:val="en-US"/>
              </w:rPr>
              <w:t>as2</w:t>
            </w:r>
          </w:p>
        </w:tc>
        <w:tc>
          <w:tcPr>
            <w:tcW w:w="2765" w:type="dxa"/>
          </w:tcPr>
          <w:p w14:paraId="6B68CA3C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0 psi</w:t>
            </w:r>
          </w:p>
        </w:tc>
        <w:tc>
          <w:tcPr>
            <w:tcW w:w="2766" w:type="dxa"/>
          </w:tcPr>
          <w:p w14:paraId="2E235450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0 psi</w:t>
            </w:r>
          </w:p>
        </w:tc>
      </w:tr>
      <w:tr w:rsidR="0087643A" w14:paraId="36EBE6F8" w14:textId="77777777" w:rsidTr="00946449">
        <w:trPr>
          <w:jc w:val="center"/>
        </w:trPr>
        <w:tc>
          <w:tcPr>
            <w:tcW w:w="2765" w:type="dxa"/>
          </w:tcPr>
          <w:p w14:paraId="1A9545CE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C</w:t>
            </w:r>
            <w:r>
              <w:rPr>
                <w:rFonts w:ascii="Times New Roman" w:hAnsi="Times New Roman" w:cs="Times New Roman"/>
                <w:lang w:val="en-US"/>
              </w:rPr>
              <w:t>urtain gas</w:t>
            </w:r>
          </w:p>
        </w:tc>
        <w:tc>
          <w:tcPr>
            <w:tcW w:w="2765" w:type="dxa"/>
          </w:tcPr>
          <w:p w14:paraId="6BA3A5DB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5 psi</w:t>
            </w:r>
          </w:p>
        </w:tc>
        <w:tc>
          <w:tcPr>
            <w:tcW w:w="2766" w:type="dxa"/>
          </w:tcPr>
          <w:p w14:paraId="001EC157" w14:textId="77777777" w:rsidR="0087643A" w:rsidRDefault="0087643A" w:rsidP="00946449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 w:hint="eastAsia"/>
                <w:lang w:val="en-US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5 psi</w:t>
            </w:r>
          </w:p>
        </w:tc>
      </w:tr>
    </w:tbl>
    <w:p w14:paraId="5FF4A7D9" w14:textId="77777777" w:rsidR="00BA6947" w:rsidRDefault="00BA6947" w:rsidP="00BA6947">
      <w:pPr>
        <w:spacing w:line="360" w:lineRule="auto"/>
        <w:rPr>
          <w:rFonts w:ascii="Times New Roman" w:hAnsi="Times New Roman" w:cs="Times New Roman"/>
          <w:lang w:val="en-US"/>
        </w:rPr>
      </w:pPr>
    </w:p>
    <w:p w14:paraId="5A176122" w14:textId="77777777" w:rsidR="008F741A" w:rsidRDefault="008F741A" w:rsidP="008F741A">
      <w:pPr>
        <w:widowControl/>
        <w:rPr>
          <w:rFonts w:ascii="Times New Roman" w:hAnsi="Times New Roman" w:cs="Times New Roman"/>
          <w:b/>
          <w:bCs/>
          <w:color w:val="FF0000"/>
          <w:lang w:val="en-US"/>
        </w:rPr>
        <w:sectPr w:rsidR="008F741A" w:rsidSect="007378E7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  <w:bookmarkStart w:id="1" w:name="_Hlk48053928"/>
      <w:bookmarkStart w:id="2" w:name="OLE_LINK1"/>
    </w:p>
    <w:p w14:paraId="7BE9F506" w14:textId="098E2AE8" w:rsidR="008F741A" w:rsidRPr="006734AC" w:rsidRDefault="008F741A" w:rsidP="008F741A">
      <w:pPr>
        <w:widowControl/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6734AC">
        <w:rPr>
          <w:rFonts w:ascii="Times New Roman" w:hAnsi="Times New Roman" w:cs="Times New Roman"/>
          <w:b/>
          <w:bCs/>
          <w:lang w:val="en-US"/>
        </w:rPr>
        <w:lastRenderedPageBreak/>
        <w:t xml:space="preserve">Table S6. </w:t>
      </w:r>
      <w:r w:rsidR="003B0B13" w:rsidRPr="006734AC">
        <w:rPr>
          <w:rFonts w:ascii="Times New Roman" w:hAnsi="Times New Roman" w:cs="Times New Roman"/>
          <w:lang w:val="en-US"/>
        </w:rPr>
        <w:t>G</w:t>
      </w:r>
      <w:r w:rsidRPr="006734AC">
        <w:rPr>
          <w:rFonts w:ascii="Times New Roman" w:hAnsi="Times New Roman" w:cs="Times New Roman"/>
          <w:lang w:val="en-US"/>
        </w:rPr>
        <w:t>enes list of causing ulcerative colitis (UC) and colorectal cancer (CRC)</w:t>
      </w:r>
      <w:r w:rsidR="003861D7" w:rsidRPr="006734AC">
        <w:rPr>
          <w:rFonts w:ascii="Times New Roman" w:hAnsi="Times New Roman" w:cs="Times New Roman"/>
          <w:lang w:val="en-US"/>
        </w:rPr>
        <w:t>.</w:t>
      </w:r>
    </w:p>
    <w:tbl>
      <w:tblPr>
        <w:tblStyle w:val="a3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2835"/>
        <w:gridCol w:w="2908"/>
      </w:tblGrid>
      <w:tr w:rsidR="006734AC" w:rsidRPr="006734AC" w14:paraId="48F621DE" w14:textId="77777777" w:rsidTr="006734AC">
        <w:trPr>
          <w:jc w:val="center"/>
        </w:trPr>
        <w:tc>
          <w:tcPr>
            <w:tcW w:w="2552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14:paraId="706F8082" w14:textId="1F0FF25E" w:rsidR="003B0B13" w:rsidRPr="006734AC" w:rsidRDefault="003B0B13" w:rsidP="00FC2A6E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lang w:val="en-US"/>
              </w:rPr>
              <w:t>No.</w:t>
            </w:r>
          </w:p>
        </w:tc>
        <w:tc>
          <w:tcPr>
            <w:tcW w:w="2835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14:paraId="58541595" w14:textId="2CA243E6" w:rsidR="003B0B13" w:rsidRPr="006734AC" w:rsidRDefault="003B0B13" w:rsidP="00FC2A6E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 w:hint="eastAsia"/>
                <w:lang w:val="en-US"/>
              </w:rPr>
              <w:t>4</w:t>
            </w:r>
            <w:r w:rsidRPr="006734AC">
              <w:rPr>
                <w:rFonts w:ascii="Times New Roman" w:hAnsi="Times New Roman" w:cs="Times New Roman"/>
                <w:lang w:val="en-US"/>
              </w:rPr>
              <w:t>3 targets</w:t>
            </w:r>
          </w:p>
        </w:tc>
        <w:tc>
          <w:tcPr>
            <w:tcW w:w="2908" w:type="dxa"/>
            <w:tcBorders>
              <w:top w:val="single" w:sz="8" w:space="0" w:color="000000" w:themeColor="text1"/>
              <w:bottom w:val="single" w:sz="8" w:space="0" w:color="000000" w:themeColor="text1"/>
            </w:tcBorders>
          </w:tcPr>
          <w:p w14:paraId="00A1DD89" w14:textId="036EC812" w:rsidR="003B0B13" w:rsidRPr="006734AC" w:rsidRDefault="003B0B13" w:rsidP="00FC2A6E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lang w:val="en-US"/>
              </w:rPr>
              <w:t>31 key targets (degree</w:t>
            </w:r>
            <w:r w:rsidRPr="006734AC">
              <w:rPr>
                <w:rFonts w:ascii="Times New Roman" w:hAnsi="Times New Roman" w:cs="Times New Roman"/>
                <w:lang w:val="en-US"/>
              </w:rPr>
              <w:t>＞</w:t>
            </w:r>
            <w:r w:rsidRPr="006734AC">
              <w:rPr>
                <w:rFonts w:ascii="Times New Roman" w:hAnsi="Times New Roman" w:cs="Times New Roman"/>
                <w:lang w:val="en-US"/>
              </w:rPr>
              <w:t>4)</w:t>
            </w:r>
          </w:p>
        </w:tc>
      </w:tr>
      <w:tr w:rsidR="006734AC" w:rsidRPr="006734AC" w14:paraId="43586762" w14:textId="77777777" w:rsidTr="006734AC">
        <w:trPr>
          <w:jc w:val="center"/>
        </w:trPr>
        <w:tc>
          <w:tcPr>
            <w:tcW w:w="2552" w:type="dxa"/>
            <w:tcBorders>
              <w:top w:val="single" w:sz="8" w:space="0" w:color="000000" w:themeColor="text1"/>
            </w:tcBorders>
            <w:vAlign w:val="center"/>
          </w:tcPr>
          <w:p w14:paraId="257E1F50" w14:textId="6E1156B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835" w:type="dxa"/>
            <w:tcBorders>
              <w:top w:val="single" w:sz="8" w:space="0" w:color="000000" w:themeColor="text1"/>
            </w:tcBorders>
            <w:vAlign w:val="center"/>
          </w:tcPr>
          <w:p w14:paraId="48243227" w14:textId="50051919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AKT1</w:t>
            </w:r>
          </w:p>
        </w:tc>
        <w:tc>
          <w:tcPr>
            <w:tcW w:w="2908" w:type="dxa"/>
            <w:tcBorders>
              <w:top w:val="single" w:sz="8" w:space="0" w:color="000000" w:themeColor="text1"/>
            </w:tcBorders>
            <w:vAlign w:val="center"/>
          </w:tcPr>
          <w:p w14:paraId="7283F57C" w14:textId="2CCCCEB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</w:rPr>
              <w:t>AKT1</w:t>
            </w:r>
          </w:p>
        </w:tc>
      </w:tr>
      <w:tr w:rsidR="006734AC" w:rsidRPr="006734AC" w14:paraId="0F6374BE" w14:textId="77777777" w:rsidTr="009C6E4A">
        <w:trPr>
          <w:jc w:val="center"/>
        </w:trPr>
        <w:tc>
          <w:tcPr>
            <w:tcW w:w="2552" w:type="dxa"/>
            <w:vAlign w:val="center"/>
          </w:tcPr>
          <w:p w14:paraId="3182F292" w14:textId="2E4E0FC8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2835" w:type="dxa"/>
            <w:vAlign w:val="center"/>
          </w:tcPr>
          <w:p w14:paraId="646215D5" w14:textId="6EA0A7A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TP53</w:t>
            </w:r>
          </w:p>
        </w:tc>
        <w:tc>
          <w:tcPr>
            <w:tcW w:w="2908" w:type="dxa"/>
            <w:vAlign w:val="center"/>
          </w:tcPr>
          <w:p w14:paraId="07A087F6" w14:textId="2FA4E7EC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</w:rPr>
              <w:t>TP53</w:t>
            </w:r>
          </w:p>
        </w:tc>
      </w:tr>
      <w:tr w:rsidR="006734AC" w:rsidRPr="006734AC" w14:paraId="50181678" w14:textId="77777777" w:rsidTr="009C6E4A">
        <w:trPr>
          <w:jc w:val="center"/>
        </w:trPr>
        <w:tc>
          <w:tcPr>
            <w:tcW w:w="2552" w:type="dxa"/>
            <w:vAlign w:val="center"/>
          </w:tcPr>
          <w:p w14:paraId="75824DB9" w14:textId="7F4E6C4D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2835" w:type="dxa"/>
            <w:vAlign w:val="center"/>
          </w:tcPr>
          <w:p w14:paraId="0A52E7E2" w14:textId="244B9346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TNF</w:t>
            </w:r>
          </w:p>
        </w:tc>
        <w:tc>
          <w:tcPr>
            <w:tcW w:w="2908" w:type="dxa"/>
            <w:vAlign w:val="center"/>
          </w:tcPr>
          <w:p w14:paraId="22ECB4F6" w14:textId="21EC891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</w:rPr>
              <w:t>TNF</w:t>
            </w:r>
          </w:p>
        </w:tc>
      </w:tr>
      <w:tr w:rsidR="006734AC" w:rsidRPr="006734AC" w14:paraId="639A8CA8" w14:textId="77777777" w:rsidTr="009C6E4A">
        <w:trPr>
          <w:jc w:val="center"/>
        </w:trPr>
        <w:tc>
          <w:tcPr>
            <w:tcW w:w="2552" w:type="dxa"/>
            <w:vAlign w:val="center"/>
          </w:tcPr>
          <w:p w14:paraId="4722D06F" w14:textId="04B1AAB8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2835" w:type="dxa"/>
            <w:vAlign w:val="center"/>
          </w:tcPr>
          <w:p w14:paraId="0D6CA8FC" w14:textId="025D9882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EGFR</w:t>
            </w:r>
          </w:p>
        </w:tc>
        <w:tc>
          <w:tcPr>
            <w:tcW w:w="2908" w:type="dxa"/>
            <w:vAlign w:val="center"/>
          </w:tcPr>
          <w:p w14:paraId="1DA3202C" w14:textId="29967E01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</w:rPr>
              <w:t>EGFR</w:t>
            </w:r>
          </w:p>
        </w:tc>
      </w:tr>
      <w:tr w:rsidR="006734AC" w:rsidRPr="006734AC" w14:paraId="3317C197" w14:textId="77777777" w:rsidTr="009C6E4A">
        <w:trPr>
          <w:jc w:val="center"/>
        </w:trPr>
        <w:tc>
          <w:tcPr>
            <w:tcW w:w="2552" w:type="dxa"/>
            <w:vAlign w:val="center"/>
          </w:tcPr>
          <w:p w14:paraId="3B12EE8F" w14:textId="21D192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2835" w:type="dxa"/>
            <w:vAlign w:val="center"/>
          </w:tcPr>
          <w:p w14:paraId="14173E59" w14:textId="5BB06FE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ESR1</w:t>
            </w:r>
          </w:p>
        </w:tc>
        <w:tc>
          <w:tcPr>
            <w:tcW w:w="2908" w:type="dxa"/>
            <w:vAlign w:val="center"/>
          </w:tcPr>
          <w:p w14:paraId="6056C282" w14:textId="1C9B7D01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</w:rPr>
              <w:t>ESR1</w:t>
            </w:r>
          </w:p>
        </w:tc>
      </w:tr>
      <w:tr w:rsidR="006734AC" w:rsidRPr="006734AC" w14:paraId="6A8CFAB3" w14:textId="77777777" w:rsidTr="009C6E4A">
        <w:trPr>
          <w:jc w:val="center"/>
        </w:trPr>
        <w:tc>
          <w:tcPr>
            <w:tcW w:w="2552" w:type="dxa"/>
            <w:vAlign w:val="center"/>
          </w:tcPr>
          <w:p w14:paraId="316A7D52" w14:textId="345A1DA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2835" w:type="dxa"/>
            <w:vAlign w:val="center"/>
          </w:tcPr>
          <w:p w14:paraId="0158F13F" w14:textId="1AC26929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PTGS2</w:t>
            </w:r>
          </w:p>
        </w:tc>
        <w:tc>
          <w:tcPr>
            <w:tcW w:w="2908" w:type="dxa"/>
            <w:vAlign w:val="center"/>
          </w:tcPr>
          <w:p w14:paraId="5D5686DB" w14:textId="5ABF8B89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</w:rPr>
              <w:t>PTGS2</w:t>
            </w:r>
          </w:p>
        </w:tc>
      </w:tr>
      <w:tr w:rsidR="006734AC" w:rsidRPr="006734AC" w14:paraId="71F0C813" w14:textId="77777777" w:rsidTr="009C6E4A">
        <w:trPr>
          <w:jc w:val="center"/>
        </w:trPr>
        <w:tc>
          <w:tcPr>
            <w:tcW w:w="2552" w:type="dxa"/>
            <w:vAlign w:val="center"/>
          </w:tcPr>
          <w:p w14:paraId="3D7AA322" w14:textId="06288FC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2835" w:type="dxa"/>
            <w:vAlign w:val="center"/>
          </w:tcPr>
          <w:p w14:paraId="43E3E716" w14:textId="2F490BC2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MMP9</w:t>
            </w:r>
          </w:p>
        </w:tc>
        <w:tc>
          <w:tcPr>
            <w:tcW w:w="2908" w:type="dxa"/>
            <w:vAlign w:val="center"/>
          </w:tcPr>
          <w:p w14:paraId="24D11DBB" w14:textId="4C2BB5A2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</w:rPr>
              <w:t>MMP9</w:t>
            </w:r>
          </w:p>
        </w:tc>
      </w:tr>
      <w:tr w:rsidR="006734AC" w:rsidRPr="006734AC" w14:paraId="070C704B" w14:textId="77777777" w:rsidTr="009C6E4A">
        <w:trPr>
          <w:jc w:val="center"/>
        </w:trPr>
        <w:tc>
          <w:tcPr>
            <w:tcW w:w="2552" w:type="dxa"/>
            <w:vAlign w:val="center"/>
          </w:tcPr>
          <w:p w14:paraId="3D386289" w14:textId="3F02DD6D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2835" w:type="dxa"/>
            <w:vAlign w:val="center"/>
          </w:tcPr>
          <w:p w14:paraId="3EF50230" w14:textId="2054DE5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KIT</w:t>
            </w:r>
          </w:p>
        </w:tc>
        <w:tc>
          <w:tcPr>
            <w:tcW w:w="2908" w:type="dxa"/>
            <w:vAlign w:val="center"/>
          </w:tcPr>
          <w:p w14:paraId="3728EF52" w14:textId="19251721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</w:rPr>
              <w:t>KIT</w:t>
            </w:r>
          </w:p>
        </w:tc>
      </w:tr>
      <w:tr w:rsidR="006734AC" w:rsidRPr="006734AC" w14:paraId="39772D07" w14:textId="77777777" w:rsidTr="009C6E4A">
        <w:trPr>
          <w:jc w:val="center"/>
        </w:trPr>
        <w:tc>
          <w:tcPr>
            <w:tcW w:w="2552" w:type="dxa"/>
            <w:vAlign w:val="center"/>
          </w:tcPr>
          <w:p w14:paraId="1B5A8997" w14:textId="6BF56CAC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2835" w:type="dxa"/>
            <w:vAlign w:val="center"/>
          </w:tcPr>
          <w:p w14:paraId="39A648CB" w14:textId="72E30A78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BCL2L1</w:t>
            </w:r>
          </w:p>
        </w:tc>
        <w:tc>
          <w:tcPr>
            <w:tcW w:w="2908" w:type="dxa"/>
            <w:vAlign w:val="center"/>
          </w:tcPr>
          <w:p w14:paraId="7B5D3281" w14:textId="5861C3ED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BCL2L1</w:t>
            </w:r>
          </w:p>
        </w:tc>
      </w:tr>
      <w:tr w:rsidR="006734AC" w:rsidRPr="006734AC" w14:paraId="6A03F891" w14:textId="77777777" w:rsidTr="009C6E4A">
        <w:trPr>
          <w:jc w:val="center"/>
        </w:trPr>
        <w:tc>
          <w:tcPr>
            <w:tcW w:w="2552" w:type="dxa"/>
            <w:vAlign w:val="center"/>
          </w:tcPr>
          <w:p w14:paraId="39361B76" w14:textId="4156E6AA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2835" w:type="dxa"/>
            <w:vAlign w:val="center"/>
          </w:tcPr>
          <w:p w14:paraId="245CEA57" w14:textId="0B158D64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AR</w:t>
            </w:r>
          </w:p>
        </w:tc>
        <w:tc>
          <w:tcPr>
            <w:tcW w:w="2908" w:type="dxa"/>
            <w:vAlign w:val="center"/>
          </w:tcPr>
          <w:p w14:paraId="6BC84905" w14:textId="3B436A9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AR</w:t>
            </w:r>
          </w:p>
        </w:tc>
      </w:tr>
      <w:tr w:rsidR="006734AC" w:rsidRPr="006734AC" w14:paraId="1C61C49F" w14:textId="77777777" w:rsidTr="009C6E4A">
        <w:trPr>
          <w:jc w:val="center"/>
        </w:trPr>
        <w:tc>
          <w:tcPr>
            <w:tcW w:w="2552" w:type="dxa"/>
            <w:vAlign w:val="center"/>
          </w:tcPr>
          <w:p w14:paraId="6C614F2F" w14:textId="3DDBDC0D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2835" w:type="dxa"/>
            <w:vAlign w:val="center"/>
          </w:tcPr>
          <w:p w14:paraId="02D1076C" w14:textId="54DDE91A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IL2</w:t>
            </w:r>
          </w:p>
        </w:tc>
        <w:tc>
          <w:tcPr>
            <w:tcW w:w="2908" w:type="dxa"/>
            <w:vAlign w:val="center"/>
          </w:tcPr>
          <w:p w14:paraId="6C27A8FF" w14:textId="1B96CA06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IL2</w:t>
            </w:r>
          </w:p>
        </w:tc>
      </w:tr>
      <w:tr w:rsidR="006734AC" w:rsidRPr="006734AC" w14:paraId="5B687D68" w14:textId="77777777" w:rsidTr="009C6E4A">
        <w:trPr>
          <w:jc w:val="center"/>
        </w:trPr>
        <w:tc>
          <w:tcPr>
            <w:tcW w:w="2552" w:type="dxa"/>
            <w:vAlign w:val="center"/>
          </w:tcPr>
          <w:p w14:paraId="36E24892" w14:textId="3695C5D3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2835" w:type="dxa"/>
            <w:vAlign w:val="center"/>
          </w:tcPr>
          <w:p w14:paraId="013C1C9F" w14:textId="604477FD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ABCG2</w:t>
            </w:r>
          </w:p>
        </w:tc>
        <w:tc>
          <w:tcPr>
            <w:tcW w:w="2908" w:type="dxa"/>
            <w:vAlign w:val="center"/>
          </w:tcPr>
          <w:p w14:paraId="2206E248" w14:textId="2816796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ABCG2</w:t>
            </w:r>
          </w:p>
        </w:tc>
      </w:tr>
      <w:tr w:rsidR="006734AC" w:rsidRPr="006734AC" w14:paraId="07F0A984" w14:textId="77777777" w:rsidTr="009C6E4A">
        <w:trPr>
          <w:jc w:val="center"/>
        </w:trPr>
        <w:tc>
          <w:tcPr>
            <w:tcW w:w="2552" w:type="dxa"/>
            <w:vAlign w:val="center"/>
          </w:tcPr>
          <w:p w14:paraId="150A37A0" w14:textId="2AD30718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13</w:t>
            </w:r>
          </w:p>
        </w:tc>
        <w:tc>
          <w:tcPr>
            <w:tcW w:w="2835" w:type="dxa"/>
            <w:vAlign w:val="center"/>
          </w:tcPr>
          <w:p w14:paraId="1F48E816" w14:textId="3DBC142E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CDC42</w:t>
            </w:r>
          </w:p>
        </w:tc>
        <w:tc>
          <w:tcPr>
            <w:tcW w:w="2908" w:type="dxa"/>
            <w:vAlign w:val="center"/>
          </w:tcPr>
          <w:p w14:paraId="4404B138" w14:textId="7A22ACB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CDC42</w:t>
            </w:r>
          </w:p>
        </w:tc>
      </w:tr>
      <w:tr w:rsidR="006734AC" w:rsidRPr="006734AC" w14:paraId="32E032BF" w14:textId="77777777" w:rsidTr="009C6E4A">
        <w:trPr>
          <w:jc w:val="center"/>
        </w:trPr>
        <w:tc>
          <w:tcPr>
            <w:tcW w:w="2552" w:type="dxa"/>
            <w:vAlign w:val="center"/>
          </w:tcPr>
          <w:p w14:paraId="2AF744AF" w14:textId="7CC3FC95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2835" w:type="dxa"/>
            <w:vAlign w:val="center"/>
          </w:tcPr>
          <w:p w14:paraId="4EF7AE1B" w14:textId="735EF86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AKR1B1</w:t>
            </w:r>
          </w:p>
        </w:tc>
        <w:tc>
          <w:tcPr>
            <w:tcW w:w="2908" w:type="dxa"/>
            <w:vAlign w:val="center"/>
          </w:tcPr>
          <w:p w14:paraId="6B12BB6C" w14:textId="4AFC5FE5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AKR1B1</w:t>
            </w:r>
          </w:p>
        </w:tc>
      </w:tr>
      <w:tr w:rsidR="006734AC" w:rsidRPr="006734AC" w14:paraId="6306D288" w14:textId="77777777" w:rsidTr="009C6E4A">
        <w:trPr>
          <w:jc w:val="center"/>
        </w:trPr>
        <w:tc>
          <w:tcPr>
            <w:tcW w:w="2552" w:type="dxa"/>
            <w:vAlign w:val="center"/>
          </w:tcPr>
          <w:p w14:paraId="27F50EB4" w14:textId="05BDCA4E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2835" w:type="dxa"/>
            <w:vAlign w:val="center"/>
          </w:tcPr>
          <w:p w14:paraId="2006830C" w14:textId="1D6D9E5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TERT</w:t>
            </w:r>
          </w:p>
        </w:tc>
        <w:tc>
          <w:tcPr>
            <w:tcW w:w="2908" w:type="dxa"/>
            <w:vAlign w:val="center"/>
          </w:tcPr>
          <w:p w14:paraId="7F41D67E" w14:textId="0EDF1A74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TERT</w:t>
            </w:r>
          </w:p>
        </w:tc>
      </w:tr>
      <w:tr w:rsidR="006734AC" w:rsidRPr="006734AC" w14:paraId="1C7882D8" w14:textId="77777777" w:rsidTr="009C6E4A">
        <w:trPr>
          <w:jc w:val="center"/>
        </w:trPr>
        <w:tc>
          <w:tcPr>
            <w:tcW w:w="2552" w:type="dxa"/>
            <w:vAlign w:val="center"/>
          </w:tcPr>
          <w:p w14:paraId="23D0442E" w14:textId="5D06D4A5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2835" w:type="dxa"/>
            <w:vAlign w:val="center"/>
          </w:tcPr>
          <w:p w14:paraId="4B2F7299" w14:textId="1160CF6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CDK1</w:t>
            </w:r>
          </w:p>
        </w:tc>
        <w:tc>
          <w:tcPr>
            <w:tcW w:w="2908" w:type="dxa"/>
            <w:vAlign w:val="center"/>
          </w:tcPr>
          <w:p w14:paraId="07D4660A" w14:textId="34DE31F6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CDK1</w:t>
            </w:r>
          </w:p>
        </w:tc>
      </w:tr>
      <w:tr w:rsidR="006734AC" w:rsidRPr="006734AC" w14:paraId="5FE00565" w14:textId="77777777" w:rsidTr="009C6E4A">
        <w:trPr>
          <w:jc w:val="center"/>
        </w:trPr>
        <w:tc>
          <w:tcPr>
            <w:tcW w:w="2552" w:type="dxa"/>
            <w:vAlign w:val="center"/>
          </w:tcPr>
          <w:p w14:paraId="35DDB0A5" w14:textId="6A18B4A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17</w:t>
            </w:r>
          </w:p>
        </w:tc>
        <w:tc>
          <w:tcPr>
            <w:tcW w:w="2835" w:type="dxa"/>
            <w:vAlign w:val="center"/>
          </w:tcPr>
          <w:p w14:paraId="64A6472E" w14:textId="4A0204DA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TYR</w:t>
            </w:r>
          </w:p>
        </w:tc>
        <w:tc>
          <w:tcPr>
            <w:tcW w:w="2908" w:type="dxa"/>
            <w:vAlign w:val="center"/>
          </w:tcPr>
          <w:p w14:paraId="14CE7300" w14:textId="764C355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TYR</w:t>
            </w:r>
          </w:p>
        </w:tc>
      </w:tr>
      <w:tr w:rsidR="006734AC" w:rsidRPr="006734AC" w14:paraId="1DC37266" w14:textId="77777777" w:rsidTr="009C6E4A">
        <w:trPr>
          <w:jc w:val="center"/>
        </w:trPr>
        <w:tc>
          <w:tcPr>
            <w:tcW w:w="2552" w:type="dxa"/>
            <w:vAlign w:val="center"/>
          </w:tcPr>
          <w:p w14:paraId="23A3206A" w14:textId="50D65389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18</w:t>
            </w:r>
          </w:p>
        </w:tc>
        <w:tc>
          <w:tcPr>
            <w:tcW w:w="2835" w:type="dxa"/>
            <w:vAlign w:val="center"/>
          </w:tcPr>
          <w:p w14:paraId="23D09CFF" w14:textId="4A80F5E3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CA9</w:t>
            </w:r>
          </w:p>
        </w:tc>
        <w:tc>
          <w:tcPr>
            <w:tcW w:w="2908" w:type="dxa"/>
            <w:vAlign w:val="center"/>
          </w:tcPr>
          <w:p w14:paraId="441F3F20" w14:textId="5A059922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CA9</w:t>
            </w:r>
          </w:p>
        </w:tc>
      </w:tr>
      <w:tr w:rsidR="006734AC" w:rsidRPr="006734AC" w14:paraId="2AE71C19" w14:textId="77777777" w:rsidTr="009C6E4A">
        <w:trPr>
          <w:jc w:val="center"/>
        </w:trPr>
        <w:tc>
          <w:tcPr>
            <w:tcW w:w="2552" w:type="dxa"/>
            <w:vAlign w:val="center"/>
          </w:tcPr>
          <w:p w14:paraId="1C9C3B9A" w14:textId="494FA0C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2835" w:type="dxa"/>
            <w:vAlign w:val="center"/>
          </w:tcPr>
          <w:p w14:paraId="14F73D88" w14:textId="5065E55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GLI1</w:t>
            </w:r>
          </w:p>
        </w:tc>
        <w:tc>
          <w:tcPr>
            <w:tcW w:w="2908" w:type="dxa"/>
            <w:vAlign w:val="center"/>
          </w:tcPr>
          <w:p w14:paraId="30A73A3E" w14:textId="1523AED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GLI1</w:t>
            </w:r>
          </w:p>
        </w:tc>
      </w:tr>
      <w:tr w:rsidR="006734AC" w:rsidRPr="006734AC" w14:paraId="7CB281CF" w14:textId="77777777" w:rsidTr="009C6E4A">
        <w:trPr>
          <w:jc w:val="center"/>
        </w:trPr>
        <w:tc>
          <w:tcPr>
            <w:tcW w:w="2552" w:type="dxa"/>
            <w:vAlign w:val="center"/>
          </w:tcPr>
          <w:p w14:paraId="30D16949" w14:textId="0ED91093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2835" w:type="dxa"/>
            <w:vAlign w:val="center"/>
          </w:tcPr>
          <w:p w14:paraId="636C3514" w14:textId="701D5A88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ESR2</w:t>
            </w:r>
          </w:p>
        </w:tc>
        <w:tc>
          <w:tcPr>
            <w:tcW w:w="2908" w:type="dxa"/>
            <w:vAlign w:val="center"/>
          </w:tcPr>
          <w:p w14:paraId="6CC0D009" w14:textId="6C00528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ESR2</w:t>
            </w:r>
          </w:p>
        </w:tc>
      </w:tr>
      <w:tr w:rsidR="006734AC" w:rsidRPr="006734AC" w14:paraId="49C3FCCD" w14:textId="77777777" w:rsidTr="009C6E4A">
        <w:trPr>
          <w:jc w:val="center"/>
        </w:trPr>
        <w:tc>
          <w:tcPr>
            <w:tcW w:w="2552" w:type="dxa"/>
            <w:vAlign w:val="center"/>
          </w:tcPr>
          <w:p w14:paraId="5F5497C9" w14:textId="385D960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2835" w:type="dxa"/>
            <w:vAlign w:val="center"/>
          </w:tcPr>
          <w:p w14:paraId="4A1938B8" w14:textId="3126F843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PTPN1</w:t>
            </w:r>
          </w:p>
        </w:tc>
        <w:tc>
          <w:tcPr>
            <w:tcW w:w="2908" w:type="dxa"/>
            <w:vAlign w:val="center"/>
          </w:tcPr>
          <w:p w14:paraId="4B4FDBF3" w14:textId="493D274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PTPN1</w:t>
            </w:r>
          </w:p>
        </w:tc>
      </w:tr>
      <w:tr w:rsidR="006734AC" w:rsidRPr="006734AC" w14:paraId="4684592C" w14:textId="77777777" w:rsidTr="009C6E4A">
        <w:trPr>
          <w:jc w:val="center"/>
        </w:trPr>
        <w:tc>
          <w:tcPr>
            <w:tcW w:w="2552" w:type="dxa"/>
            <w:vAlign w:val="center"/>
          </w:tcPr>
          <w:p w14:paraId="023B8BF7" w14:textId="7951F823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22</w:t>
            </w:r>
          </w:p>
        </w:tc>
        <w:tc>
          <w:tcPr>
            <w:tcW w:w="2835" w:type="dxa"/>
            <w:vAlign w:val="center"/>
          </w:tcPr>
          <w:p w14:paraId="0D7BF9D1" w14:textId="3F0EE8B3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MIF</w:t>
            </w:r>
          </w:p>
        </w:tc>
        <w:tc>
          <w:tcPr>
            <w:tcW w:w="2908" w:type="dxa"/>
            <w:vAlign w:val="center"/>
          </w:tcPr>
          <w:p w14:paraId="41752D84" w14:textId="44A1C7D4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MIF</w:t>
            </w:r>
          </w:p>
        </w:tc>
      </w:tr>
      <w:tr w:rsidR="006734AC" w:rsidRPr="006734AC" w14:paraId="2110DF44" w14:textId="77777777" w:rsidTr="009C6E4A">
        <w:trPr>
          <w:jc w:val="center"/>
        </w:trPr>
        <w:tc>
          <w:tcPr>
            <w:tcW w:w="2552" w:type="dxa"/>
            <w:vAlign w:val="center"/>
          </w:tcPr>
          <w:p w14:paraId="79E59BA7" w14:textId="58A9563E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23</w:t>
            </w:r>
          </w:p>
        </w:tc>
        <w:tc>
          <w:tcPr>
            <w:tcW w:w="2835" w:type="dxa"/>
            <w:vAlign w:val="center"/>
          </w:tcPr>
          <w:p w14:paraId="69C0F388" w14:textId="3A01E402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ACHE</w:t>
            </w:r>
          </w:p>
        </w:tc>
        <w:tc>
          <w:tcPr>
            <w:tcW w:w="2908" w:type="dxa"/>
            <w:vAlign w:val="center"/>
          </w:tcPr>
          <w:p w14:paraId="78915797" w14:textId="682B8CA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ACHE</w:t>
            </w:r>
          </w:p>
        </w:tc>
      </w:tr>
      <w:tr w:rsidR="006734AC" w:rsidRPr="006734AC" w14:paraId="2695571C" w14:textId="77777777" w:rsidTr="009C6E4A">
        <w:trPr>
          <w:jc w:val="center"/>
        </w:trPr>
        <w:tc>
          <w:tcPr>
            <w:tcW w:w="2552" w:type="dxa"/>
            <w:tcBorders>
              <w:bottom w:val="nil"/>
            </w:tcBorders>
            <w:vAlign w:val="center"/>
          </w:tcPr>
          <w:p w14:paraId="20C31743" w14:textId="735E685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24</w:t>
            </w:r>
          </w:p>
        </w:tc>
        <w:tc>
          <w:tcPr>
            <w:tcW w:w="2835" w:type="dxa"/>
            <w:tcBorders>
              <w:bottom w:val="nil"/>
            </w:tcBorders>
            <w:vAlign w:val="center"/>
          </w:tcPr>
          <w:p w14:paraId="32488917" w14:textId="7594F76A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MGAM</w:t>
            </w:r>
          </w:p>
        </w:tc>
        <w:tc>
          <w:tcPr>
            <w:tcW w:w="2908" w:type="dxa"/>
            <w:tcBorders>
              <w:bottom w:val="nil"/>
            </w:tcBorders>
            <w:vAlign w:val="center"/>
          </w:tcPr>
          <w:p w14:paraId="7760379C" w14:textId="2A4BA012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MGAM</w:t>
            </w:r>
          </w:p>
        </w:tc>
      </w:tr>
      <w:tr w:rsidR="006734AC" w:rsidRPr="006734AC" w14:paraId="26847EE2" w14:textId="77777777" w:rsidTr="009C6E4A">
        <w:trPr>
          <w:jc w:val="center"/>
        </w:trPr>
        <w:tc>
          <w:tcPr>
            <w:tcW w:w="2552" w:type="dxa"/>
            <w:tcBorders>
              <w:top w:val="nil"/>
              <w:bottom w:val="nil"/>
            </w:tcBorders>
            <w:vAlign w:val="center"/>
          </w:tcPr>
          <w:p w14:paraId="4DC2B835" w14:textId="07D6511D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25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15F9AF89" w14:textId="6EE4A3C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CYP1B1</w:t>
            </w:r>
          </w:p>
        </w:tc>
        <w:tc>
          <w:tcPr>
            <w:tcW w:w="2908" w:type="dxa"/>
            <w:tcBorders>
              <w:top w:val="nil"/>
              <w:bottom w:val="nil"/>
            </w:tcBorders>
            <w:vAlign w:val="center"/>
          </w:tcPr>
          <w:p w14:paraId="4221B36D" w14:textId="23BFF3D3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CYP1B1</w:t>
            </w:r>
          </w:p>
        </w:tc>
      </w:tr>
      <w:tr w:rsidR="006734AC" w:rsidRPr="006734AC" w14:paraId="103AF31C" w14:textId="77777777" w:rsidTr="009C6E4A">
        <w:trPr>
          <w:jc w:val="center"/>
        </w:trPr>
        <w:tc>
          <w:tcPr>
            <w:tcW w:w="2552" w:type="dxa"/>
            <w:tcBorders>
              <w:top w:val="nil"/>
            </w:tcBorders>
            <w:vAlign w:val="center"/>
          </w:tcPr>
          <w:p w14:paraId="07043112" w14:textId="43F2884C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26</w:t>
            </w:r>
          </w:p>
        </w:tc>
        <w:tc>
          <w:tcPr>
            <w:tcW w:w="2835" w:type="dxa"/>
            <w:tcBorders>
              <w:top w:val="nil"/>
            </w:tcBorders>
            <w:vAlign w:val="center"/>
          </w:tcPr>
          <w:p w14:paraId="0DB7D218" w14:textId="546BF65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BCHE</w:t>
            </w:r>
          </w:p>
        </w:tc>
        <w:tc>
          <w:tcPr>
            <w:tcW w:w="2908" w:type="dxa"/>
            <w:tcBorders>
              <w:top w:val="nil"/>
            </w:tcBorders>
            <w:vAlign w:val="center"/>
          </w:tcPr>
          <w:p w14:paraId="46DB2D78" w14:textId="26CFD1FE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BCHE</w:t>
            </w:r>
          </w:p>
        </w:tc>
      </w:tr>
      <w:tr w:rsidR="006734AC" w:rsidRPr="006734AC" w14:paraId="474FD9D9" w14:textId="77777777" w:rsidTr="009C6E4A">
        <w:trPr>
          <w:jc w:val="center"/>
        </w:trPr>
        <w:tc>
          <w:tcPr>
            <w:tcW w:w="2552" w:type="dxa"/>
            <w:vAlign w:val="center"/>
          </w:tcPr>
          <w:p w14:paraId="7FA25029" w14:textId="4A639F61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27</w:t>
            </w:r>
          </w:p>
        </w:tc>
        <w:tc>
          <w:tcPr>
            <w:tcW w:w="2835" w:type="dxa"/>
            <w:vAlign w:val="center"/>
          </w:tcPr>
          <w:p w14:paraId="083224F9" w14:textId="4CD53FFE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ALOX15</w:t>
            </w:r>
          </w:p>
        </w:tc>
        <w:tc>
          <w:tcPr>
            <w:tcW w:w="2908" w:type="dxa"/>
            <w:vAlign w:val="center"/>
          </w:tcPr>
          <w:p w14:paraId="10EA2909" w14:textId="6003ADD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ALOX15</w:t>
            </w:r>
          </w:p>
        </w:tc>
      </w:tr>
      <w:tr w:rsidR="006734AC" w:rsidRPr="006734AC" w14:paraId="74CFE3E1" w14:textId="77777777" w:rsidTr="009C6E4A">
        <w:trPr>
          <w:jc w:val="center"/>
        </w:trPr>
        <w:tc>
          <w:tcPr>
            <w:tcW w:w="2552" w:type="dxa"/>
            <w:vAlign w:val="center"/>
          </w:tcPr>
          <w:p w14:paraId="071A4D15" w14:textId="6AE628EC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28</w:t>
            </w:r>
          </w:p>
        </w:tc>
        <w:tc>
          <w:tcPr>
            <w:tcW w:w="2835" w:type="dxa"/>
            <w:vAlign w:val="center"/>
          </w:tcPr>
          <w:p w14:paraId="38FF3AA7" w14:textId="2C04C073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ODC1</w:t>
            </w:r>
          </w:p>
        </w:tc>
        <w:tc>
          <w:tcPr>
            <w:tcW w:w="2908" w:type="dxa"/>
            <w:vAlign w:val="center"/>
          </w:tcPr>
          <w:p w14:paraId="170BE61D" w14:textId="06C11996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ODC1</w:t>
            </w:r>
          </w:p>
        </w:tc>
      </w:tr>
      <w:tr w:rsidR="006734AC" w:rsidRPr="006734AC" w14:paraId="406A4F3E" w14:textId="77777777" w:rsidTr="009C6E4A">
        <w:trPr>
          <w:jc w:val="center"/>
        </w:trPr>
        <w:tc>
          <w:tcPr>
            <w:tcW w:w="2552" w:type="dxa"/>
            <w:vAlign w:val="center"/>
          </w:tcPr>
          <w:p w14:paraId="0DDB64EF" w14:textId="1ABCDA0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29</w:t>
            </w:r>
          </w:p>
        </w:tc>
        <w:tc>
          <w:tcPr>
            <w:tcW w:w="2835" w:type="dxa"/>
            <w:vAlign w:val="center"/>
          </w:tcPr>
          <w:p w14:paraId="09314FBC" w14:textId="4D57D91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RAC1</w:t>
            </w:r>
          </w:p>
        </w:tc>
        <w:tc>
          <w:tcPr>
            <w:tcW w:w="2908" w:type="dxa"/>
            <w:vAlign w:val="center"/>
          </w:tcPr>
          <w:p w14:paraId="34BBE2A4" w14:textId="3279E41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RAC1</w:t>
            </w:r>
          </w:p>
        </w:tc>
      </w:tr>
      <w:tr w:rsidR="006734AC" w:rsidRPr="006734AC" w14:paraId="18B88404" w14:textId="77777777" w:rsidTr="009C6E4A">
        <w:trPr>
          <w:jc w:val="center"/>
        </w:trPr>
        <w:tc>
          <w:tcPr>
            <w:tcW w:w="2552" w:type="dxa"/>
            <w:vAlign w:val="center"/>
          </w:tcPr>
          <w:p w14:paraId="6D0FBEAE" w14:textId="5A04EE6C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  <w:tc>
          <w:tcPr>
            <w:tcW w:w="2835" w:type="dxa"/>
            <w:vAlign w:val="center"/>
          </w:tcPr>
          <w:p w14:paraId="17EE6136" w14:textId="3E2F1A1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CA1</w:t>
            </w:r>
          </w:p>
        </w:tc>
        <w:tc>
          <w:tcPr>
            <w:tcW w:w="2908" w:type="dxa"/>
            <w:vAlign w:val="center"/>
          </w:tcPr>
          <w:p w14:paraId="1013173E" w14:textId="43CC83F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CA1</w:t>
            </w:r>
          </w:p>
        </w:tc>
      </w:tr>
      <w:tr w:rsidR="006734AC" w:rsidRPr="006734AC" w14:paraId="75AD09EB" w14:textId="77777777" w:rsidTr="00F50D2A">
        <w:trPr>
          <w:jc w:val="center"/>
        </w:trPr>
        <w:tc>
          <w:tcPr>
            <w:tcW w:w="2552" w:type="dxa"/>
            <w:vAlign w:val="center"/>
          </w:tcPr>
          <w:p w14:paraId="69794481" w14:textId="09B8B7C6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3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835" w:type="dxa"/>
            <w:vAlign w:val="center"/>
          </w:tcPr>
          <w:p w14:paraId="6C45EC97" w14:textId="3009F2E6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/>
              </w:rPr>
              <w:t>CBR1</w:t>
            </w:r>
          </w:p>
        </w:tc>
        <w:tc>
          <w:tcPr>
            <w:tcW w:w="2908" w:type="dxa"/>
            <w:vAlign w:val="center"/>
          </w:tcPr>
          <w:p w14:paraId="519253FE" w14:textId="66E1265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CBR1</w:t>
            </w:r>
          </w:p>
        </w:tc>
      </w:tr>
      <w:tr w:rsidR="006734AC" w:rsidRPr="006734AC" w14:paraId="4FE3468A" w14:textId="77777777" w:rsidTr="00F50D2A">
        <w:trPr>
          <w:jc w:val="center"/>
        </w:trPr>
        <w:tc>
          <w:tcPr>
            <w:tcW w:w="2552" w:type="dxa"/>
            <w:vAlign w:val="center"/>
          </w:tcPr>
          <w:p w14:paraId="39EA95B7" w14:textId="4CFD021E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3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2835" w:type="dxa"/>
            <w:vAlign w:val="center"/>
          </w:tcPr>
          <w:p w14:paraId="777E69DD" w14:textId="342A9EF5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CHRNA7</w:t>
            </w:r>
          </w:p>
        </w:tc>
        <w:tc>
          <w:tcPr>
            <w:tcW w:w="2908" w:type="dxa"/>
            <w:vAlign w:val="center"/>
          </w:tcPr>
          <w:p w14:paraId="47B04210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1C2DD770" w14:textId="77777777" w:rsidTr="00F50D2A">
        <w:trPr>
          <w:jc w:val="center"/>
        </w:trPr>
        <w:tc>
          <w:tcPr>
            <w:tcW w:w="2552" w:type="dxa"/>
            <w:vAlign w:val="center"/>
          </w:tcPr>
          <w:p w14:paraId="2F27669E" w14:textId="3FB7C20C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3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2835" w:type="dxa"/>
            <w:vAlign w:val="center"/>
          </w:tcPr>
          <w:p w14:paraId="15987C37" w14:textId="6220F3B2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TBXAS1</w:t>
            </w:r>
          </w:p>
        </w:tc>
        <w:tc>
          <w:tcPr>
            <w:tcW w:w="2908" w:type="dxa"/>
            <w:vAlign w:val="center"/>
          </w:tcPr>
          <w:p w14:paraId="15E20D88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2CEE77DA" w14:textId="77777777" w:rsidTr="00F50D2A">
        <w:trPr>
          <w:jc w:val="center"/>
        </w:trPr>
        <w:tc>
          <w:tcPr>
            <w:tcW w:w="2552" w:type="dxa"/>
            <w:vAlign w:val="center"/>
          </w:tcPr>
          <w:p w14:paraId="71DA40F5" w14:textId="0A4D048F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3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2835" w:type="dxa"/>
            <w:vAlign w:val="center"/>
          </w:tcPr>
          <w:p w14:paraId="5CFAEB37" w14:textId="2531D393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CA2</w:t>
            </w:r>
          </w:p>
        </w:tc>
        <w:tc>
          <w:tcPr>
            <w:tcW w:w="2908" w:type="dxa"/>
            <w:vAlign w:val="center"/>
          </w:tcPr>
          <w:p w14:paraId="211E92B2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02BD14D8" w14:textId="77777777" w:rsidTr="00F50D2A">
        <w:trPr>
          <w:jc w:val="center"/>
        </w:trPr>
        <w:tc>
          <w:tcPr>
            <w:tcW w:w="2552" w:type="dxa"/>
            <w:vAlign w:val="center"/>
          </w:tcPr>
          <w:p w14:paraId="51A1FBDC" w14:textId="7553EE16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3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2835" w:type="dxa"/>
            <w:vAlign w:val="center"/>
          </w:tcPr>
          <w:p w14:paraId="4E47FF7D" w14:textId="038E751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HSD11B1</w:t>
            </w:r>
          </w:p>
        </w:tc>
        <w:tc>
          <w:tcPr>
            <w:tcW w:w="2908" w:type="dxa"/>
            <w:vAlign w:val="center"/>
          </w:tcPr>
          <w:p w14:paraId="3B212CB6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6878347C" w14:textId="77777777" w:rsidTr="00F50D2A">
        <w:trPr>
          <w:jc w:val="center"/>
        </w:trPr>
        <w:tc>
          <w:tcPr>
            <w:tcW w:w="2552" w:type="dxa"/>
            <w:vAlign w:val="center"/>
          </w:tcPr>
          <w:p w14:paraId="5BEB6304" w14:textId="01DE359C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3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2835" w:type="dxa"/>
            <w:vAlign w:val="center"/>
          </w:tcPr>
          <w:p w14:paraId="70427AEC" w14:textId="0B2DA54E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SLC29A1</w:t>
            </w:r>
          </w:p>
        </w:tc>
        <w:tc>
          <w:tcPr>
            <w:tcW w:w="2908" w:type="dxa"/>
            <w:vAlign w:val="center"/>
          </w:tcPr>
          <w:p w14:paraId="4172B435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4399A78B" w14:textId="77777777" w:rsidTr="00F50D2A">
        <w:trPr>
          <w:jc w:val="center"/>
        </w:trPr>
        <w:tc>
          <w:tcPr>
            <w:tcW w:w="2552" w:type="dxa"/>
            <w:vAlign w:val="center"/>
          </w:tcPr>
          <w:p w14:paraId="2503C625" w14:textId="60629420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3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2835" w:type="dxa"/>
            <w:vAlign w:val="center"/>
          </w:tcPr>
          <w:p w14:paraId="1CD54FC3" w14:textId="712B678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XDH</w:t>
            </w:r>
          </w:p>
        </w:tc>
        <w:tc>
          <w:tcPr>
            <w:tcW w:w="2908" w:type="dxa"/>
            <w:vAlign w:val="center"/>
          </w:tcPr>
          <w:p w14:paraId="3E61A8E8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3FFCD3B4" w14:textId="77777777" w:rsidTr="00F50D2A">
        <w:trPr>
          <w:jc w:val="center"/>
        </w:trPr>
        <w:tc>
          <w:tcPr>
            <w:tcW w:w="2552" w:type="dxa"/>
            <w:vAlign w:val="center"/>
          </w:tcPr>
          <w:p w14:paraId="2360786E" w14:textId="730E251A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3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2835" w:type="dxa"/>
            <w:vAlign w:val="center"/>
          </w:tcPr>
          <w:p w14:paraId="46F8E868" w14:textId="293020E8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ALOX12</w:t>
            </w:r>
          </w:p>
        </w:tc>
        <w:tc>
          <w:tcPr>
            <w:tcW w:w="2908" w:type="dxa"/>
            <w:vAlign w:val="center"/>
          </w:tcPr>
          <w:p w14:paraId="55F8AC74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1EF1E18E" w14:textId="77777777" w:rsidTr="00F50D2A">
        <w:trPr>
          <w:jc w:val="center"/>
        </w:trPr>
        <w:tc>
          <w:tcPr>
            <w:tcW w:w="2552" w:type="dxa"/>
            <w:vAlign w:val="center"/>
          </w:tcPr>
          <w:p w14:paraId="7277DC82" w14:textId="72E652BC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3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2835" w:type="dxa"/>
            <w:vAlign w:val="center"/>
          </w:tcPr>
          <w:p w14:paraId="7B53560B" w14:textId="366B1CDA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RPS6KA3</w:t>
            </w:r>
          </w:p>
        </w:tc>
        <w:tc>
          <w:tcPr>
            <w:tcW w:w="2908" w:type="dxa"/>
            <w:vAlign w:val="center"/>
          </w:tcPr>
          <w:p w14:paraId="4718D6B6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28F2B40A" w14:textId="77777777" w:rsidTr="00F50D2A">
        <w:trPr>
          <w:jc w:val="center"/>
        </w:trPr>
        <w:tc>
          <w:tcPr>
            <w:tcW w:w="2552" w:type="dxa"/>
            <w:vAlign w:val="center"/>
          </w:tcPr>
          <w:p w14:paraId="189AB687" w14:textId="060B9218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4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2835" w:type="dxa"/>
            <w:vAlign w:val="center"/>
          </w:tcPr>
          <w:p w14:paraId="02590F72" w14:textId="463EB65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ALDH2</w:t>
            </w:r>
          </w:p>
        </w:tc>
        <w:tc>
          <w:tcPr>
            <w:tcW w:w="2908" w:type="dxa"/>
            <w:vAlign w:val="center"/>
          </w:tcPr>
          <w:p w14:paraId="2DB236F2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473E15E8" w14:textId="77777777" w:rsidTr="00F50D2A">
        <w:trPr>
          <w:jc w:val="center"/>
        </w:trPr>
        <w:tc>
          <w:tcPr>
            <w:tcW w:w="2552" w:type="dxa"/>
            <w:vAlign w:val="center"/>
          </w:tcPr>
          <w:p w14:paraId="43825981" w14:textId="1391E90E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4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835" w:type="dxa"/>
            <w:vAlign w:val="center"/>
          </w:tcPr>
          <w:p w14:paraId="7AB0759D" w14:textId="6EE68EC2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6734AC">
              <w:rPr>
                <w:rFonts w:ascii="Times New Roman" w:hAnsi="Times New Roman" w:cs="Times New Roman"/>
              </w:rPr>
              <w:t>PFKFB3</w:t>
            </w:r>
          </w:p>
        </w:tc>
        <w:tc>
          <w:tcPr>
            <w:tcW w:w="2908" w:type="dxa"/>
            <w:vAlign w:val="center"/>
          </w:tcPr>
          <w:p w14:paraId="5E9CFA60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09A338CC" w14:textId="77777777" w:rsidTr="00F50D2A">
        <w:trPr>
          <w:jc w:val="center"/>
        </w:trPr>
        <w:tc>
          <w:tcPr>
            <w:tcW w:w="2552" w:type="dxa"/>
            <w:vAlign w:val="center"/>
          </w:tcPr>
          <w:p w14:paraId="3F330191" w14:textId="0F739215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734AC">
              <w:rPr>
                <w:rFonts w:ascii="Times New Roman" w:hAnsi="Times New Roman" w:cs="Times New Roman" w:hint="eastAsia"/>
                <w:sz w:val="22"/>
                <w:szCs w:val="22"/>
              </w:rPr>
              <w:t>4</w:t>
            </w:r>
            <w:r w:rsidRPr="006734A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2835" w:type="dxa"/>
            <w:vAlign w:val="center"/>
          </w:tcPr>
          <w:p w14:paraId="22CFEF45" w14:textId="21E09474" w:rsidR="003B0B13" w:rsidRPr="006734AC" w:rsidRDefault="003B0B13" w:rsidP="003B0B13">
            <w:pPr>
              <w:widowControl/>
              <w:autoSpaceDE/>
              <w:autoSpaceDN/>
              <w:jc w:val="center"/>
              <w:rPr>
                <w:rFonts w:ascii="Times New Roman" w:hAnsi="Times New Roman" w:cs="Times New Roman"/>
                <w:lang w:val="en-US" w:bidi="ar-SA"/>
              </w:rPr>
            </w:pPr>
            <w:r w:rsidRPr="006734AC">
              <w:rPr>
                <w:rFonts w:ascii="Times New Roman" w:hAnsi="Times New Roman" w:cs="Times New Roman"/>
              </w:rPr>
              <w:t>HSD11B2</w:t>
            </w:r>
          </w:p>
        </w:tc>
        <w:tc>
          <w:tcPr>
            <w:tcW w:w="2908" w:type="dxa"/>
            <w:vAlign w:val="center"/>
          </w:tcPr>
          <w:p w14:paraId="1E1AEA82" w14:textId="77777777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6734AC" w:rsidRPr="006734AC" w14:paraId="68922DF8" w14:textId="77777777" w:rsidTr="006734AC">
        <w:trPr>
          <w:jc w:val="center"/>
        </w:trPr>
        <w:tc>
          <w:tcPr>
            <w:tcW w:w="2552" w:type="dxa"/>
            <w:tcBorders>
              <w:bottom w:val="single" w:sz="8" w:space="0" w:color="000000" w:themeColor="text1"/>
            </w:tcBorders>
            <w:vAlign w:val="center"/>
          </w:tcPr>
          <w:p w14:paraId="5985581A" w14:textId="1EDE02E2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6734AC">
              <w:rPr>
                <w:rFonts w:ascii="Times New Roman" w:hAnsi="Times New Roman" w:cs="Times New Roman" w:hint="eastAsia"/>
              </w:rPr>
              <w:t>4</w:t>
            </w:r>
            <w:r w:rsidRPr="006734A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  <w:tcBorders>
              <w:bottom w:val="single" w:sz="8" w:space="0" w:color="000000" w:themeColor="text1"/>
            </w:tcBorders>
            <w:vAlign w:val="center"/>
          </w:tcPr>
          <w:p w14:paraId="3002C152" w14:textId="12060EE4" w:rsidR="003B0B13" w:rsidRPr="006734AC" w:rsidRDefault="00016D97" w:rsidP="00016D97">
            <w:pPr>
              <w:widowControl/>
              <w:autoSpaceDE/>
              <w:autoSpaceDN/>
              <w:jc w:val="center"/>
              <w:rPr>
                <w:rFonts w:ascii="Times New Roman" w:hAnsi="Times New Roman" w:cs="Times New Roman"/>
                <w:lang w:val="en-US" w:bidi="ar-SA"/>
              </w:rPr>
            </w:pPr>
            <w:r w:rsidRPr="006734AC">
              <w:rPr>
                <w:rFonts w:ascii="Times New Roman" w:hAnsi="Times New Roman" w:cs="Times New Roman"/>
              </w:rPr>
              <w:t>EPHX2</w:t>
            </w:r>
          </w:p>
        </w:tc>
        <w:tc>
          <w:tcPr>
            <w:tcW w:w="2908" w:type="dxa"/>
            <w:tcBorders>
              <w:bottom w:val="single" w:sz="8" w:space="0" w:color="000000" w:themeColor="text1"/>
            </w:tcBorders>
            <w:vAlign w:val="center"/>
          </w:tcPr>
          <w:p w14:paraId="6B91B76F" w14:textId="5224BFDB" w:rsidR="003B0B13" w:rsidRPr="006734AC" w:rsidRDefault="003B0B13" w:rsidP="003B0B13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028FD8D" w14:textId="77777777" w:rsidR="008F741A" w:rsidRPr="008F741A" w:rsidRDefault="008F741A" w:rsidP="008F741A">
      <w:pPr>
        <w:widowControl/>
        <w:spacing w:line="360" w:lineRule="auto"/>
        <w:jc w:val="center"/>
        <w:rPr>
          <w:rFonts w:ascii="Times New Roman" w:hAnsi="Times New Roman" w:cs="Times New Roman"/>
          <w:color w:val="FF0000"/>
          <w:lang w:val="en-US"/>
        </w:rPr>
      </w:pPr>
    </w:p>
    <w:p w14:paraId="382A93DB" w14:textId="039DDC41" w:rsidR="008F741A" w:rsidRPr="008F741A" w:rsidRDefault="008F741A" w:rsidP="009A78AF">
      <w:pPr>
        <w:widowControl/>
        <w:jc w:val="center"/>
        <w:rPr>
          <w:rFonts w:ascii="Times New Roman" w:hAnsi="Times New Roman" w:cs="Times New Roman"/>
          <w:b/>
          <w:bCs/>
          <w:snapToGrid w:val="0"/>
          <w:color w:val="FF0000"/>
          <w:spacing w:val="6"/>
          <w:lang w:val="en-US"/>
        </w:rPr>
        <w:sectPr w:rsidR="008F741A" w:rsidRPr="008F741A" w:rsidSect="007378E7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7EB3BD64" w14:textId="429FB979" w:rsidR="009A78AF" w:rsidRDefault="009A78AF" w:rsidP="009A78AF">
      <w:pPr>
        <w:widowControl/>
        <w:jc w:val="center"/>
        <w:rPr>
          <w:rFonts w:ascii="Times New Roman" w:hAnsi="Times New Roman" w:cs="Times New Roman"/>
          <w:snapToGrid w:val="0"/>
          <w:color w:val="000000" w:themeColor="text1"/>
          <w:spacing w:val="6"/>
          <w:lang w:val="en-US"/>
        </w:rPr>
      </w:pPr>
      <w:r w:rsidRPr="009A78AF">
        <w:rPr>
          <w:rFonts w:ascii="Times New Roman" w:hAnsi="Times New Roman" w:cs="Times New Roman"/>
          <w:b/>
          <w:bCs/>
          <w:snapToGrid w:val="0"/>
          <w:color w:val="000000" w:themeColor="text1"/>
          <w:spacing w:val="6"/>
          <w:lang w:val="en-US"/>
        </w:rPr>
        <w:lastRenderedPageBreak/>
        <w:t>Table</w:t>
      </w:r>
      <w:r w:rsidRPr="009A78AF">
        <w:rPr>
          <w:rFonts w:ascii="Times New Roman" w:hAnsi="Times New Roman" w:cs="Times New Roman" w:hint="eastAsia"/>
          <w:b/>
          <w:bCs/>
          <w:snapToGrid w:val="0"/>
          <w:color w:val="000000" w:themeColor="text1"/>
          <w:spacing w:val="6"/>
          <w:lang w:val="en-US"/>
        </w:rPr>
        <w:t xml:space="preserve"> </w:t>
      </w:r>
      <w:r w:rsidRPr="009A78AF">
        <w:rPr>
          <w:rFonts w:ascii="Times New Roman" w:hAnsi="Times New Roman" w:cs="Times New Roman"/>
          <w:b/>
          <w:bCs/>
          <w:snapToGrid w:val="0"/>
          <w:color w:val="000000" w:themeColor="text1"/>
          <w:spacing w:val="6"/>
          <w:lang w:val="en-US"/>
        </w:rPr>
        <w:t>S</w:t>
      </w:r>
      <w:r w:rsidR="008E63A1" w:rsidRPr="006734AC">
        <w:rPr>
          <w:rFonts w:ascii="Times New Roman" w:hAnsi="Times New Roman" w:cs="Times New Roman"/>
          <w:b/>
          <w:bCs/>
          <w:snapToGrid w:val="0"/>
          <w:spacing w:val="6"/>
          <w:lang w:val="en-US"/>
        </w:rPr>
        <w:t>7</w:t>
      </w:r>
      <w:r w:rsidRPr="006734AC">
        <w:rPr>
          <w:rFonts w:ascii="Times New Roman" w:hAnsi="Times New Roman" w:cs="Times New Roman" w:hint="eastAsia"/>
          <w:b/>
          <w:bCs/>
          <w:snapToGrid w:val="0"/>
          <w:spacing w:val="6"/>
          <w:lang w:val="en-US"/>
        </w:rPr>
        <w:t>.</w:t>
      </w:r>
      <w:r>
        <w:rPr>
          <w:rFonts w:ascii="Times New Roman" w:hAnsi="Times New Roman" w:cs="Times New Roman" w:hint="eastAsia"/>
          <w:b/>
          <w:bCs/>
          <w:snapToGrid w:val="0"/>
          <w:color w:val="000000" w:themeColor="text1"/>
          <w:spacing w:val="6"/>
          <w:lang w:val="en-US"/>
        </w:rPr>
        <w:t xml:space="preserve"> </w:t>
      </w:r>
      <w:r w:rsidRPr="00014EF0">
        <w:rPr>
          <w:rFonts w:ascii="Times New Roman" w:hAnsi="Times New Roman" w:cs="Times New Roman"/>
          <w:snapToGrid w:val="0"/>
          <w:color w:val="000000" w:themeColor="text1"/>
          <w:spacing w:val="6"/>
          <w:lang w:val="en-US"/>
        </w:rPr>
        <w:t xml:space="preserve">The method validation results of </w:t>
      </w:r>
      <w:r>
        <w:rPr>
          <w:rFonts w:ascii="Times New Roman" w:hAnsi="Times New Roman" w:cs="Times New Roman"/>
          <w:snapToGrid w:val="0"/>
          <w:color w:val="000000" w:themeColor="text1"/>
          <w:spacing w:val="6"/>
          <w:lang w:val="en-US"/>
        </w:rPr>
        <w:t>colon samples.</w:t>
      </w:r>
    </w:p>
    <w:tbl>
      <w:tblPr>
        <w:tblStyle w:val="a3"/>
        <w:tblW w:w="14290" w:type="dxa"/>
        <w:jc w:val="center"/>
        <w:tblLayout w:type="fixed"/>
        <w:tblLook w:val="04A0" w:firstRow="1" w:lastRow="0" w:firstColumn="1" w:lastColumn="0" w:noHBand="0" w:noVBand="1"/>
      </w:tblPr>
      <w:tblGrid>
        <w:gridCol w:w="1776"/>
        <w:gridCol w:w="649"/>
        <w:gridCol w:w="1056"/>
        <w:gridCol w:w="650"/>
        <w:gridCol w:w="1123"/>
        <w:gridCol w:w="650"/>
        <w:gridCol w:w="1056"/>
        <w:gridCol w:w="236"/>
        <w:gridCol w:w="1776"/>
        <w:gridCol w:w="650"/>
        <w:gridCol w:w="1056"/>
        <w:gridCol w:w="650"/>
        <w:gridCol w:w="1154"/>
        <w:gridCol w:w="650"/>
        <w:gridCol w:w="1158"/>
      </w:tblGrid>
      <w:tr w:rsidR="009A78AF" w:rsidRPr="00DA5828" w14:paraId="0DAD9C41" w14:textId="77777777" w:rsidTr="00D91204">
        <w:trPr>
          <w:trHeight w:val="320"/>
          <w:jc w:val="center"/>
        </w:trPr>
        <w:tc>
          <w:tcPr>
            <w:tcW w:w="6960" w:type="dxa"/>
            <w:gridSpan w:val="7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0759F03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in positive mode</w:t>
            </w:r>
          </w:p>
        </w:tc>
        <w:tc>
          <w:tcPr>
            <w:tcW w:w="7330" w:type="dxa"/>
            <w:gridSpan w:val="8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621ADE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in negative mode</w:t>
            </w:r>
          </w:p>
        </w:tc>
      </w:tr>
      <w:tr w:rsidR="009A78AF" w:rsidRPr="00DA5828" w14:paraId="68AFCB11" w14:textId="77777777" w:rsidTr="00D91204">
        <w:trPr>
          <w:trHeight w:val="310"/>
          <w:jc w:val="center"/>
        </w:trPr>
        <w:tc>
          <w:tcPr>
            <w:tcW w:w="1776" w:type="dxa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85028C7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i/>
                <w:iCs/>
                <w:color w:val="000000" w:themeColor="text1"/>
                <w:lang w:val="en-US"/>
              </w:rPr>
              <w:t>m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/</w:t>
            </w:r>
            <w:proofErr w:type="spellStart"/>
            <w:r w:rsidRPr="00DA5828">
              <w:rPr>
                <w:rFonts w:ascii="Times New Roman" w:hAnsi="Times New Roman" w:cs="Times New Roman"/>
                <w:i/>
                <w:iCs/>
                <w:color w:val="000000" w:themeColor="text1"/>
                <w:lang w:val="en-US"/>
              </w:rPr>
              <w:t>z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_t</w:t>
            </w:r>
            <w:r w:rsidRPr="00DA5828">
              <w:rPr>
                <w:rFonts w:ascii="Times New Roman" w:hAnsi="Times New Roman" w:cs="Times New Roman"/>
                <w:color w:val="000000" w:themeColor="text1"/>
                <w:vertAlign w:val="subscript"/>
                <w:lang w:val="en-US"/>
              </w:rPr>
              <w:t>R</w:t>
            </w:r>
            <w:proofErr w:type="spellEnd"/>
          </w:p>
        </w:tc>
        <w:tc>
          <w:tcPr>
            <w:tcW w:w="1705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63938DB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Precision (RSD %)</w:t>
            </w:r>
          </w:p>
        </w:tc>
        <w:tc>
          <w:tcPr>
            <w:tcW w:w="1773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2C46E5E1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Repeatability (RSD %)</w:t>
            </w:r>
          </w:p>
        </w:tc>
        <w:tc>
          <w:tcPr>
            <w:tcW w:w="1706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6EDA4AF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Stability (RSD %)</w:t>
            </w:r>
          </w:p>
        </w:tc>
        <w:tc>
          <w:tcPr>
            <w:tcW w:w="23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5D38D0A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1776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FD68CB4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i/>
                <w:iCs/>
                <w:color w:val="000000" w:themeColor="text1"/>
                <w:lang w:val="en-US"/>
              </w:rPr>
              <w:t>m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/</w:t>
            </w:r>
            <w:proofErr w:type="spellStart"/>
            <w:r w:rsidRPr="00DA5828">
              <w:rPr>
                <w:rFonts w:ascii="Times New Roman" w:hAnsi="Times New Roman" w:cs="Times New Roman"/>
                <w:i/>
                <w:iCs/>
                <w:color w:val="000000" w:themeColor="text1"/>
                <w:lang w:val="en-US"/>
              </w:rPr>
              <w:t>z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_t</w:t>
            </w:r>
            <w:r w:rsidRPr="00DA5828">
              <w:rPr>
                <w:rFonts w:ascii="Times New Roman" w:hAnsi="Times New Roman" w:cs="Times New Roman"/>
                <w:color w:val="000000" w:themeColor="text1"/>
                <w:vertAlign w:val="subscript"/>
                <w:lang w:val="en-US"/>
              </w:rPr>
              <w:t>R</w:t>
            </w:r>
            <w:proofErr w:type="spellEnd"/>
          </w:p>
        </w:tc>
        <w:tc>
          <w:tcPr>
            <w:tcW w:w="170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4E0A796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Precision (RSD %)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98A094C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Repeatability (RSD %)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F93805A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Stability (RSD %)</w:t>
            </w:r>
          </w:p>
        </w:tc>
      </w:tr>
      <w:tr w:rsidR="009A78AF" w:rsidRPr="00DA5828" w14:paraId="11E6CD2A" w14:textId="77777777" w:rsidTr="00D91204">
        <w:trPr>
          <w:trHeight w:val="360"/>
          <w:jc w:val="center"/>
        </w:trPr>
        <w:tc>
          <w:tcPr>
            <w:tcW w:w="1776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B0E4B3B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i/>
                <w:iCs/>
                <w:color w:val="000000" w:themeColor="text1"/>
                <w:lang w:val="en-US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2E68DA2C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proofErr w:type="spellStart"/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t</w:t>
            </w:r>
            <w:r w:rsidRPr="00DA5828">
              <w:rPr>
                <w:rFonts w:ascii="Times New Roman" w:hAnsi="Times New Roman" w:cs="Times New Roman"/>
                <w:color w:val="000000" w:themeColor="text1"/>
                <w:vertAlign w:val="subscript"/>
                <w:lang w:val="en-US"/>
              </w:rPr>
              <w:t>R</w:t>
            </w:r>
            <w:proofErr w:type="spellEnd"/>
          </w:p>
        </w:tc>
        <w:tc>
          <w:tcPr>
            <w:tcW w:w="10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7868542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Intensity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4EB2DC17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proofErr w:type="spellStart"/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t</w:t>
            </w:r>
            <w:r w:rsidRPr="00DA5828">
              <w:rPr>
                <w:rFonts w:ascii="Times New Roman" w:hAnsi="Times New Roman" w:cs="Times New Roman"/>
                <w:color w:val="000000" w:themeColor="text1"/>
                <w:vertAlign w:val="subscript"/>
                <w:lang w:val="en-US"/>
              </w:rPr>
              <w:t>R</w:t>
            </w:r>
            <w:proofErr w:type="spellEnd"/>
          </w:p>
        </w:tc>
        <w:tc>
          <w:tcPr>
            <w:tcW w:w="1123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EB23127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Intensity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51473FE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proofErr w:type="spellStart"/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t</w:t>
            </w:r>
            <w:r w:rsidRPr="00DA5828">
              <w:rPr>
                <w:rFonts w:ascii="Times New Roman" w:hAnsi="Times New Roman" w:cs="Times New Roman"/>
                <w:color w:val="000000" w:themeColor="text1"/>
                <w:vertAlign w:val="subscript"/>
                <w:lang w:val="en-US"/>
              </w:rPr>
              <w:t>R</w:t>
            </w:r>
            <w:proofErr w:type="spellEnd"/>
          </w:p>
        </w:tc>
        <w:tc>
          <w:tcPr>
            <w:tcW w:w="10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CB2B46A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Intensity</w:t>
            </w:r>
          </w:p>
        </w:tc>
        <w:tc>
          <w:tcPr>
            <w:tcW w:w="23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EBFF184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1776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64A138D5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i/>
                <w:iCs/>
                <w:color w:val="000000" w:themeColor="text1"/>
                <w:lang w:val="en-US"/>
              </w:rPr>
            </w:pP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80E2217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proofErr w:type="spellStart"/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t</w:t>
            </w:r>
            <w:r w:rsidRPr="00DA5828">
              <w:rPr>
                <w:rFonts w:ascii="Times New Roman" w:hAnsi="Times New Roman" w:cs="Times New Roman"/>
                <w:color w:val="000000" w:themeColor="text1"/>
                <w:vertAlign w:val="subscript"/>
                <w:lang w:val="en-US"/>
              </w:rPr>
              <w:t>R</w:t>
            </w:r>
            <w:proofErr w:type="spellEnd"/>
          </w:p>
        </w:tc>
        <w:tc>
          <w:tcPr>
            <w:tcW w:w="10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13E969B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Intensity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924B8BD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proofErr w:type="spellStart"/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t</w:t>
            </w:r>
            <w:r w:rsidRPr="00DA5828">
              <w:rPr>
                <w:rFonts w:ascii="Times New Roman" w:hAnsi="Times New Roman" w:cs="Times New Roman"/>
                <w:color w:val="000000" w:themeColor="text1"/>
                <w:vertAlign w:val="subscript"/>
                <w:lang w:val="en-US"/>
              </w:rPr>
              <w:t>R</w:t>
            </w:r>
            <w:proofErr w:type="spellEnd"/>
          </w:p>
        </w:tc>
        <w:tc>
          <w:tcPr>
            <w:tcW w:w="1154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60CFEB06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Intensity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23782025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proofErr w:type="spellStart"/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t</w:t>
            </w:r>
            <w:r w:rsidRPr="00DA5828">
              <w:rPr>
                <w:rFonts w:ascii="Times New Roman" w:hAnsi="Times New Roman" w:cs="Times New Roman"/>
                <w:color w:val="000000" w:themeColor="text1"/>
                <w:vertAlign w:val="subscript"/>
                <w:lang w:val="en-US"/>
              </w:rPr>
              <w:t>R</w:t>
            </w:r>
            <w:proofErr w:type="spellEnd"/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275F28C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Intensity</w:t>
            </w:r>
          </w:p>
        </w:tc>
      </w:tr>
      <w:tr w:rsidR="009A78AF" w:rsidRPr="00DA5828" w14:paraId="0761DEBC" w14:textId="77777777" w:rsidTr="00D91204">
        <w:trPr>
          <w:trHeight w:val="310"/>
          <w:jc w:val="center"/>
        </w:trPr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5971BD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/>
              </w:rPr>
              <w:t>164.9287_2.57</w:t>
            </w:r>
          </w:p>
        </w:tc>
        <w:tc>
          <w:tcPr>
            <w:tcW w:w="649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286D4351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lang w:val="en-US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.3</w:t>
            </w:r>
          </w:p>
        </w:tc>
        <w:tc>
          <w:tcPr>
            <w:tcW w:w="105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02BC443C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8.2</w:t>
            </w:r>
          </w:p>
        </w:tc>
        <w:tc>
          <w:tcPr>
            <w:tcW w:w="65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0B92620E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2</w:t>
            </w:r>
          </w:p>
        </w:tc>
        <w:tc>
          <w:tcPr>
            <w:tcW w:w="1123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09C865AB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8.7</w:t>
            </w:r>
          </w:p>
        </w:tc>
        <w:tc>
          <w:tcPr>
            <w:tcW w:w="65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67F10C87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6</w:t>
            </w:r>
          </w:p>
        </w:tc>
        <w:tc>
          <w:tcPr>
            <w:tcW w:w="105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257A8990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7.1</w:t>
            </w:r>
          </w:p>
        </w:tc>
        <w:tc>
          <w:tcPr>
            <w:tcW w:w="23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68FC292F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C4E20B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eastAsia="等线" w:hAnsi="Times New Roman" w:cs="Times New Roman"/>
                <w:color w:val="000000"/>
              </w:rPr>
              <w:t>112.9864_2.67</w:t>
            </w:r>
          </w:p>
        </w:tc>
        <w:tc>
          <w:tcPr>
            <w:tcW w:w="65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8207E0A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4</w:t>
            </w:r>
          </w:p>
        </w:tc>
        <w:tc>
          <w:tcPr>
            <w:tcW w:w="105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1900865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2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3</w:t>
            </w:r>
          </w:p>
        </w:tc>
        <w:tc>
          <w:tcPr>
            <w:tcW w:w="65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7D9EDE75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3</w:t>
            </w:r>
          </w:p>
        </w:tc>
        <w:tc>
          <w:tcPr>
            <w:tcW w:w="115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2C9318D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6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7</w:t>
            </w:r>
          </w:p>
        </w:tc>
        <w:tc>
          <w:tcPr>
            <w:tcW w:w="65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0B7EE297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3</w:t>
            </w:r>
          </w:p>
        </w:tc>
        <w:tc>
          <w:tcPr>
            <w:tcW w:w="1158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DC771B5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8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.6</w:t>
            </w:r>
          </w:p>
        </w:tc>
      </w:tr>
      <w:tr w:rsidR="009A78AF" w:rsidRPr="00DA5828" w14:paraId="3BB3DBF9" w14:textId="77777777" w:rsidTr="00D91204">
        <w:trPr>
          <w:trHeight w:val="310"/>
          <w:jc w:val="center"/>
        </w:trPr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AA8BB1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/>
              </w:rPr>
              <w:t>252.0599_4.00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BDE463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lang w:val="en-US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.1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F70B2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13.2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C3487D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1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C0A57F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11.2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99DAEB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7044C8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13.3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0B9D92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A8DFFB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eastAsia="等线" w:hAnsi="Times New Roman" w:cs="Times New Roman"/>
                <w:color w:val="000000"/>
              </w:rPr>
              <w:t>201.9968_5.11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A54FEB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1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F79288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3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7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BD5308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273BC2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10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5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2C8A38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</w:t>
            </w: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bidi="ar"/>
              </w:rPr>
              <w:t>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BF7337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7.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9</w:t>
            </w:r>
          </w:p>
        </w:tc>
      </w:tr>
      <w:tr w:rsidR="009A78AF" w:rsidRPr="00DA5828" w14:paraId="13996F1F" w14:textId="77777777" w:rsidTr="00D91204">
        <w:trPr>
          <w:trHeight w:val="310"/>
          <w:jc w:val="center"/>
        </w:trPr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0AB4DF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/>
              </w:rPr>
              <w:t>355.2614_9.51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C9D1E8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lang w:val="en-US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.1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86BE13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2.9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369E11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AD0BD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9.5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69EFA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0.1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0DBF21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9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.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A1474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9F7A37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eastAsia="等线" w:hAnsi="Times New Roman" w:cs="Times New Roman"/>
                <w:color w:val="000000"/>
              </w:rPr>
              <w:t>371.2190_15.48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203BD0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A37E5D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7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1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33B3E4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2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890048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bidi="ar"/>
              </w:rPr>
              <w:t>9</w:t>
            </w: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bidi="ar"/>
              </w:rPr>
              <w:t>9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DC8474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D215C2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6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1</w:t>
            </w:r>
          </w:p>
        </w:tc>
      </w:tr>
      <w:tr w:rsidR="009A78AF" w:rsidRPr="00DA5828" w14:paraId="534FA370" w14:textId="77777777" w:rsidTr="00D91204">
        <w:trPr>
          <w:trHeight w:val="310"/>
          <w:jc w:val="center"/>
        </w:trPr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48C238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/>
              </w:rPr>
              <w:t>429.2586_8.98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4F9C8A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lang w:val="en-US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.1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350478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2.5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F9497E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0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8565D9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7.4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A1386F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0.1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FEC4E2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6.1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D3BB51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C5C229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eastAsia="等线" w:hAnsi="Times New Roman" w:cs="Times New Roman"/>
                <w:color w:val="000000"/>
              </w:rPr>
              <w:t>408.2818_9.40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6470E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D0CBB6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bidi="ar"/>
              </w:rPr>
              <w:t>6</w:t>
            </w: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23E70C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0.1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63A0B4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bidi="ar"/>
              </w:rPr>
              <w:t>7</w:t>
            </w: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.3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9286E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0D45D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4.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8</w:t>
            </w:r>
          </w:p>
        </w:tc>
      </w:tr>
      <w:tr w:rsidR="009A78AF" w:rsidRPr="00DA5828" w14:paraId="1136BC31" w14:textId="77777777" w:rsidTr="00D91204">
        <w:trPr>
          <w:trHeight w:val="310"/>
          <w:jc w:val="center"/>
        </w:trPr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3DED9C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/>
              </w:rPr>
              <w:t>522.3418_11.01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D13F0F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lang w:val="en-US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.0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6CDD92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9.3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7CE994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1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9ADCE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12.7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2D85E9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1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771FD3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8.9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0CB5DE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A0C26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eastAsia="等线" w:hAnsi="Times New Roman" w:cs="Times New Roman"/>
                <w:color w:val="000000"/>
              </w:rPr>
              <w:t>501.2508_8.93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A0C315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68B5B9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5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.4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1063C9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1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D0C6F3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9.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7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6D2334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C744F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bidi="ar"/>
              </w:rPr>
              <w:t>3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6</w:t>
            </w:r>
          </w:p>
        </w:tc>
      </w:tr>
      <w:tr w:rsidR="009A78AF" w:rsidRPr="00DA5828" w14:paraId="598F2313" w14:textId="77777777" w:rsidTr="00D91204">
        <w:trPr>
          <w:trHeight w:val="320"/>
          <w:jc w:val="center"/>
        </w:trPr>
        <w:tc>
          <w:tcPr>
            <w:tcW w:w="17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7BDE4DD5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/>
              </w:rPr>
              <w:t>532.2671_6.38</w:t>
            </w:r>
          </w:p>
        </w:tc>
        <w:tc>
          <w:tcPr>
            <w:tcW w:w="649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A5CE0C3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lang w:val="en-US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.1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8276065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7.0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9A9EE71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272D2052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10.6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93DB745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1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FAC7E80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val="en-US"/>
              </w:rPr>
              <w:t>7.1</w:t>
            </w:r>
          </w:p>
        </w:tc>
        <w:tc>
          <w:tcPr>
            <w:tcW w:w="23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77DC353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6EBB2449" w14:textId="77777777" w:rsidR="009A78AF" w:rsidRPr="00DA5828" w:rsidRDefault="009A78AF" w:rsidP="00D91204">
            <w:pPr>
              <w:widowControl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eastAsia="等线" w:hAnsi="Times New Roman" w:cs="Times New Roman"/>
                <w:color w:val="000000"/>
              </w:rPr>
              <w:t>530.2705_7.89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C6BFC42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  <w:lang w:bidi="ar"/>
              </w:rPr>
              <w:t>1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5B92DA4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9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0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C18D939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0.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1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4052483B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9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1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2FA9E82F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0.</w:t>
            </w:r>
            <w:r w:rsidRPr="00DA5828">
              <w:rPr>
                <w:rFonts w:ascii="Times New Roman" w:hAnsi="Times New Roman" w:cs="Times New Roman"/>
                <w:color w:val="000000" w:themeColor="text1"/>
                <w:lang w:val="en-US" w:bidi="ar"/>
              </w:rPr>
              <w:t>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243D2A5E" w14:textId="77777777" w:rsidR="009A78AF" w:rsidRPr="00DA5828" w:rsidRDefault="009A78AF" w:rsidP="00D91204">
            <w:pPr>
              <w:widowControl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bidi="ar"/>
              </w:rPr>
              <w:t>7</w:t>
            </w:r>
            <w:r w:rsidRPr="00DA5828">
              <w:rPr>
                <w:rFonts w:ascii="Times New Roman" w:hAnsi="Times New Roman" w:cs="Times New Roman"/>
                <w:color w:val="000000" w:themeColor="text1"/>
                <w:lang w:bidi="ar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lang w:bidi="ar"/>
              </w:rPr>
              <w:t>8</w:t>
            </w:r>
          </w:p>
        </w:tc>
      </w:tr>
    </w:tbl>
    <w:p w14:paraId="63418251" w14:textId="77777777" w:rsidR="009A78AF" w:rsidRPr="0087643A" w:rsidRDefault="009A78AF" w:rsidP="009A78AF">
      <w:pPr>
        <w:spacing w:line="360" w:lineRule="auto"/>
        <w:rPr>
          <w:rFonts w:ascii="Times New Roman" w:hAnsi="Times New Roman" w:cs="Times New Roman"/>
          <w:lang w:val="en-US"/>
        </w:rPr>
        <w:sectPr w:rsidR="009A78AF" w:rsidRPr="0087643A" w:rsidSect="007378E7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2F6FB65F" w14:textId="049B4209" w:rsidR="00454B87" w:rsidRDefault="00454B87" w:rsidP="009A78AF">
      <w:pPr>
        <w:widowControl/>
        <w:jc w:val="center"/>
        <w:rPr>
          <w:rFonts w:ascii="Times New Roman" w:hAnsi="Times New Roman" w:cs="Times New Roman"/>
          <w:snapToGrid w:val="0"/>
          <w:color w:val="000000" w:themeColor="text1"/>
          <w:spacing w:val="6"/>
          <w:lang w:val="en-US"/>
        </w:rPr>
      </w:pPr>
      <w:r w:rsidRPr="009A78AF">
        <w:rPr>
          <w:rFonts w:ascii="Times New Roman" w:hAnsi="Times New Roman" w:cs="Times New Roman"/>
          <w:b/>
          <w:bCs/>
          <w:snapToGrid w:val="0"/>
          <w:color w:val="000000" w:themeColor="text1"/>
          <w:spacing w:val="6"/>
          <w:lang w:val="en-US"/>
        </w:rPr>
        <w:lastRenderedPageBreak/>
        <w:t>Table</w:t>
      </w:r>
      <w:r w:rsidRPr="009A78AF">
        <w:rPr>
          <w:rFonts w:ascii="Times New Roman" w:hAnsi="Times New Roman" w:cs="Times New Roman" w:hint="eastAsia"/>
          <w:b/>
          <w:bCs/>
          <w:snapToGrid w:val="0"/>
          <w:color w:val="000000" w:themeColor="text1"/>
          <w:spacing w:val="6"/>
          <w:lang w:val="en-US"/>
        </w:rPr>
        <w:t xml:space="preserve"> </w:t>
      </w:r>
      <w:r w:rsidRPr="009A78AF">
        <w:rPr>
          <w:rFonts w:ascii="Times New Roman" w:hAnsi="Times New Roman" w:cs="Times New Roman"/>
          <w:b/>
          <w:bCs/>
          <w:snapToGrid w:val="0"/>
          <w:color w:val="000000" w:themeColor="text1"/>
          <w:spacing w:val="6"/>
          <w:lang w:val="en-US"/>
        </w:rPr>
        <w:t>S</w:t>
      </w:r>
      <w:r w:rsidR="008E63A1" w:rsidRPr="006734AC">
        <w:rPr>
          <w:rFonts w:ascii="Times New Roman" w:hAnsi="Times New Roman" w:cs="Times New Roman"/>
          <w:b/>
          <w:bCs/>
          <w:snapToGrid w:val="0"/>
          <w:spacing w:val="6"/>
          <w:lang w:val="en-US"/>
        </w:rPr>
        <w:t>8</w:t>
      </w:r>
      <w:r w:rsidRPr="009A78AF">
        <w:rPr>
          <w:rFonts w:ascii="Times New Roman" w:hAnsi="Times New Roman" w:cs="Times New Roman" w:hint="eastAsia"/>
          <w:b/>
          <w:bCs/>
          <w:snapToGrid w:val="0"/>
          <w:color w:val="000000" w:themeColor="text1"/>
          <w:spacing w:val="6"/>
          <w:lang w:val="en-US"/>
        </w:rPr>
        <w:t>.</w:t>
      </w:r>
      <w:r>
        <w:rPr>
          <w:rFonts w:ascii="Times New Roman" w:hAnsi="Times New Roman" w:cs="Times New Roman" w:hint="eastAsia"/>
          <w:b/>
          <w:bCs/>
          <w:snapToGrid w:val="0"/>
          <w:color w:val="000000" w:themeColor="text1"/>
          <w:spacing w:val="6"/>
          <w:lang w:val="en-US"/>
        </w:rPr>
        <w:t xml:space="preserve"> </w:t>
      </w:r>
      <w:r w:rsidR="00182571" w:rsidRPr="00182571">
        <w:rPr>
          <w:rFonts w:ascii="Times New Roman" w:hAnsi="Times New Roman" w:cs="Times New Roman"/>
          <w:snapToGrid w:val="0"/>
          <w:color w:val="000000" w:themeColor="text1"/>
          <w:spacing w:val="6"/>
          <w:lang w:val="en-US"/>
        </w:rPr>
        <w:t>Details of binding energ</w:t>
      </w:r>
      <w:r w:rsidR="00182571">
        <w:rPr>
          <w:rFonts w:ascii="Times New Roman" w:hAnsi="Times New Roman" w:cs="Times New Roman"/>
          <w:snapToGrid w:val="0"/>
          <w:color w:val="000000" w:themeColor="text1"/>
          <w:spacing w:val="6"/>
          <w:lang w:val="en-US"/>
        </w:rPr>
        <w:t>y</w:t>
      </w:r>
      <w:r w:rsidR="00182571" w:rsidRPr="00182571">
        <w:rPr>
          <w:rFonts w:ascii="Times New Roman" w:hAnsi="Times New Roman" w:cs="Times New Roman"/>
          <w:snapToGrid w:val="0"/>
          <w:color w:val="000000" w:themeColor="text1"/>
          <w:spacing w:val="6"/>
          <w:lang w:val="en-US"/>
        </w:rPr>
        <w:t xml:space="preserve"> of proteins and key active </w:t>
      </w:r>
      <w:r w:rsidR="00182571">
        <w:rPr>
          <w:rFonts w:ascii="Times New Roman" w:hAnsi="Times New Roman" w:cs="Times New Roman"/>
          <w:snapToGrid w:val="0"/>
          <w:color w:val="000000" w:themeColor="text1"/>
          <w:spacing w:val="6"/>
          <w:lang w:val="en-US"/>
        </w:rPr>
        <w:t>components</w:t>
      </w:r>
      <w:r>
        <w:rPr>
          <w:rFonts w:ascii="Times New Roman" w:hAnsi="Times New Roman" w:cs="Times New Roman"/>
          <w:snapToGrid w:val="0"/>
          <w:color w:val="000000" w:themeColor="text1"/>
          <w:spacing w:val="6"/>
          <w:lang w:val="en-US"/>
        </w:rPr>
        <w:t>.</w:t>
      </w:r>
    </w:p>
    <w:tbl>
      <w:tblPr>
        <w:tblStyle w:val="a3"/>
        <w:tblW w:w="13958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26"/>
        <w:gridCol w:w="1379"/>
        <w:gridCol w:w="3473"/>
        <w:gridCol w:w="4737"/>
        <w:gridCol w:w="3043"/>
      </w:tblGrid>
      <w:tr w:rsidR="00182571" w:rsidRPr="006734AC" w14:paraId="46C5A6B0" w14:textId="77777777" w:rsidTr="00182571">
        <w:trPr>
          <w:trHeight w:val="523"/>
        </w:trPr>
        <w:tc>
          <w:tcPr>
            <w:tcW w:w="1326" w:type="dxa"/>
            <w:tcBorders>
              <w:top w:val="single" w:sz="8" w:space="0" w:color="auto"/>
              <w:bottom w:val="single" w:sz="8" w:space="0" w:color="auto"/>
            </w:tcBorders>
            <w:hideMark/>
          </w:tcPr>
          <w:p w14:paraId="24625C37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Target</w:t>
            </w:r>
          </w:p>
        </w:tc>
        <w:tc>
          <w:tcPr>
            <w:tcW w:w="1379" w:type="dxa"/>
            <w:tcBorders>
              <w:top w:val="single" w:sz="8" w:space="0" w:color="auto"/>
              <w:bottom w:val="single" w:sz="8" w:space="0" w:color="auto"/>
            </w:tcBorders>
            <w:hideMark/>
          </w:tcPr>
          <w:p w14:paraId="6C786446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PDB ID</w:t>
            </w:r>
          </w:p>
        </w:tc>
        <w:tc>
          <w:tcPr>
            <w:tcW w:w="3473" w:type="dxa"/>
            <w:tcBorders>
              <w:top w:val="single" w:sz="8" w:space="0" w:color="auto"/>
              <w:bottom w:val="single" w:sz="8" w:space="0" w:color="auto"/>
            </w:tcBorders>
            <w:hideMark/>
          </w:tcPr>
          <w:p w14:paraId="61ABB768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Compounds</w:t>
            </w:r>
          </w:p>
        </w:tc>
        <w:tc>
          <w:tcPr>
            <w:tcW w:w="4737" w:type="dxa"/>
            <w:tcBorders>
              <w:top w:val="single" w:sz="8" w:space="0" w:color="auto"/>
              <w:bottom w:val="single" w:sz="8" w:space="0" w:color="auto"/>
            </w:tcBorders>
            <w:hideMark/>
          </w:tcPr>
          <w:p w14:paraId="13A7F2DE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Polar bonding</w:t>
            </w:r>
          </w:p>
        </w:tc>
        <w:tc>
          <w:tcPr>
            <w:tcW w:w="3043" w:type="dxa"/>
            <w:tcBorders>
              <w:top w:val="single" w:sz="8" w:space="0" w:color="auto"/>
              <w:bottom w:val="single" w:sz="8" w:space="0" w:color="auto"/>
            </w:tcBorders>
            <w:hideMark/>
          </w:tcPr>
          <w:p w14:paraId="2D1CD936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Binding energy (kcal·mol-1)</w:t>
            </w:r>
          </w:p>
        </w:tc>
      </w:tr>
      <w:tr w:rsidR="00182571" w:rsidRPr="00182571" w14:paraId="42CD382F" w14:textId="77777777" w:rsidTr="00182571">
        <w:trPr>
          <w:trHeight w:val="300"/>
        </w:trPr>
        <w:tc>
          <w:tcPr>
            <w:tcW w:w="1326" w:type="dxa"/>
            <w:tcBorders>
              <w:top w:val="single" w:sz="8" w:space="0" w:color="auto"/>
            </w:tcBorders>
            <w:hideMark/>
          </w:tcPr>
          <w:p w14:paraId="27987F03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ALOX15</w:t>
            </w:r>
          </w:p>
        </w:tc>
        <w:tc>
          <w:tcPr>
            <w:tcW w:w="1379" w:type="dxa"/>
            <w:tcBorders>
              <w:top w:val="single" w:sz="8" w:space="0" w:color="auto"/>
            </w:tcBorders>
            <w:hideMark/>
          </w:tcPr>
          <w:p w14:paraId="204D5E19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2p0m</w:t>
            </w:r>
          </w:p>
        </w:tc>
        <w:tc>
          <w:tcPr>
            <w:tcW w:w="3473" w:type="dxa"/>
            <w:tcBorders>
              <w:top w:val="single" w:sz="8" w:space="0" w:color="auto"/>
            </w:tcBorders>
            <w:hideMark/>
          </w:tcPr>
          <w:p w14:paraId="531FADE9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RS7</w:t>
            </w:r>
          </w:p>
        </w:tc>
        <w:tc>
          <w:tcPr>
            <w:tcW w:w="4737" w:type="dxa"/>
            <w:tcBorders>
              <w:top w:val="single" w:sz="8" w:space="0" w:color="auto"/>
            </w:tcBorders>
            <w:hideMark/>
          </w:tcPr>
          <w:p w14:paraId="015FB2C4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GLU357</w:t>
            </w:r>
          </w:p>
        </w:tc>
        <w:tc>
          <w:tcPr>
            <w:tcW w:w="3043" w:type="dxa"/>
            <w:tcBorders>
              <w:top w:val="single" w:sz="8" w:space="0" w:color="auto"/>
            </w:tcBorders>
            <w:hideMark/>
          </w:tcPr>
          <w:p w14:paraId="4F59CAFD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-4.97</w:t>
            </w:r>
          </w:p>
        </w:tc>
      </w:tr>
      <w:tr w:rsidR="00182571" w:rsidRPr="00182571" w14:paraId="08565AAE" w14:textId="77777777" w:rsidTr="00182571">
        <w:trPr>
          <w:trHeight w:val="285"/>
        </w:trPr>
        <w:tc>
          <w:tcPr>
            <w:tcW w:w="1326" w:type="dxa"/>
            <w:hideMark/>
          </w:tcPr>
          <w:p w14:paraId="55F13412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21677DF1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1A575381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Genistein</w:t>
            </w:r>
          </w:p>
        </w:tc>
        <w:tc>
          <w:tcPr>
            <w:tcW w:w="4737" w:type="dxa"/>
            <w:noWrap/>
            <w:hideMark/>
          </w:tcPr>
          <w:p w14:paraId="232B443F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GLU357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, </w:t>
            </w:r>
            <w:r w:rsidRPr="001764EC">
              <w:rPr>
                <w:rFonts w:ascii="Times New Roman" w:hAnsi="Times New Roman" w:cs="Times New Roman"/>
                <w:color w:val="000000"/>
              </w:rPr>
              <w:t>ASP352,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GLN548</w:t>
            </w:r>
          </w:p>
        </w:tc>
        <w:tc>
          <w:tcPr>
            <w:tcW w:w="3043" w:type="dxa"/>
            <w:hideMark/>
          </w:tcPr>
          <w:p w14:paraId="4DE5EA32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-6.12</w:t>
            </w:r>
          </w:p>
        </w:tc>
      </w:tr>
      <w:tr w:rsidR="00182571" w:rsidRPr="00182571" w14:paraId="0E3B0424" w14:textId="77777777" w:rsidTr="00182571">
        <w:trPr>
          <w:trHeight w:val="285"/>
        </w:trPr>
        <w:tc>
          <w:tcPr>
            <w:tcW w:w="1326" w:type="dxa"/>
            <w:hideMark/>
          </w:tcPr>
          <w:p w14:paraId="73E188DE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2E4CADAD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4EAF9798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Puerarin</w:t>
            </w:r>
          </w:p>
        </w:tc>
        <w:tc>
          <w:tcPr>
            <w:tcW w:w="4737" w:type="dxa"/>
            <w:noWrap/>
            <w:hideMark/>
          </w:tcPr>
          <w:p w14:paraId="41578294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GLU357,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ILE663,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ILE400</w:t>
            </w:r>
          </w:p>
        </w:tc>
        <w:tc>
          <w:tcPr>
            <w:tcW w:w="3043" w:type="dxa"/>
            <w:hideMark/>
          </w:tcPr>
          <w:p w14:paraId="553931DE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-7.58</w:t>
            </w:r>
          </w:p>
        </w:tc>
      </w:tr>
      <w:tr w:rsidR="00182571" w:rsidRPr="00182571" w14:paraId="10858A46" w14:textId="77777777" w:rsidTr="00182571">
        <w:trPr>
          <w:trHeight w:val="285"/>
        </w:trPr>
        <w:tc>
          <w:tcPr>
            <w:tcW w:w="1326" w:type="dxa"/>
            <w:hideMark/>
          </w:tcPr>
          <w:p w14:paraId="091AA18A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5DB3D10C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56678FC0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Skullcapflavone II</w:t>
            </w:r>
          </w:p>
        </w:tc>
        <w:tc>
          <w:tcPr>
            <w:tcW w:w="4737" w:type="dxa"/>
            <w:noWrap/>
            <w:hideMark/>
          </w:tcPr>
          <w:p w14:paraId="5E02A326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GLU357,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ILE663</w:t>
            </w:r>
          </w:p>
        </w:tc>
        <w:tc>
          <w:tcPr>
            <w:tcW w:w="3043" w:type="dxa"/>
            <w:hideMark/>
          </w:tcPr>
          <w:p w14:paraId="2639BFF3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-6.08</w:t>
            </w:r>
          </w:p>
        </w:tc>
      </w:tr>
      <w:tr w:rsidR="00182571" w:rsidRPr="00182571" w14:paraId="0109BEB7" w14:textId="77777777" w:rsidTr="00182571">
        <w:trPr>
          <w:trHeight w:val="285"/>
        </w:trPr>
        <w:tc>
          <w:tcPr>
            <w:tcW w:w="1326" w:type="dxa"/>
            <w:hideMark/>
          </w:tcPr>
          <w:p w14:paraId="6E164D5C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68A2A985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434E511F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Baicalin</w:t>
            </w:r>
          </w:p>
        </w:tc>
        <w:tc>
          <w:tcPr>
            <w:tcW w:w="4737" w:type="dxa"/>
            <w:noWrap/>
            <w:hideMark/>
          </w:tcPr>
          <w:p w14:paraId="2E8AEB21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GLU357,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ILE663</w:t>
            </w:r>
          </w:p>
        </w:tc>
        <w:tc>
          <w:tcPr>
            <w:tcW w:w="3043" w:type="dxa"/>
            <w:hideMark/>
          </w:tcPr>
          <w:p w14:paraId="226B14CD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-5.27</w:t>
            </w:r>
          </w:p>
        </w:tc>
      </w:tr>
      <w:tr w:rsidR="00182571" w:rsidRPr="00182571" w14:paraId="64D9C4A1" w14:textId="77777777" w:rsidTr="00182571">
        <w:trPr>
          <w:trHeight w:val="285"/>
        </w:trPr>
        <w:tc>
          <w:tcPr>
            <w:tcW w:w="1326" w:type="dxa"/>
            <w:hideMark/>
          </w:tcPr>
          <w:p w14:paraId="6DE61578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2ED29621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5FD646D4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Wogonoside</w:t>
            </w:r>
          </w:p>
        </w:tc>
        <w:tc>
          <w:tcPr>
            <w:tcW w:w="4737" w:type="dxa"/>
            <w:noWrap/>
            <w:hideMark/>
          </w:tcPr>
          <w:p w14:paraId="3A6820DC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GLU357,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ILE663,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ARG403</w:t>
            </w:r>
          </w:p>
        </w:tc>
        <w:tc>
          <w:tcPr>
            <w:tcW w:w="3043" w:type="dxa"/>
            <w:hideMark/>
          </w:tcPr>
          <w:p w14:paraId="47C17CB3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-6.48</w:t>
            </w:r>
          </w:p>
        </w:tc>
      </w:tr>
      <w:tr w:rsidR="00182571" w:rsidRPr="00182571" w14:paraId="5A5A4E40" w14:textId="77777777" w:rsidTr="00182571">
        <w:trPr>
          <w:trHeight w:val="285"/>
        </w:trPr>
        <w:tc>
          <w:tcPr>
            <w:tcW w:w="1326" w:type="dxa"/>
            <w:hideMark/>
          </w:tcPr>
          <w:p w14:paraId="11593A05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27138A04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33A277C5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Coptisine</w:t>
            </w:r>
          </w:p>
        </w:tc>
        <w:tc>
          <w:tcPr>
            <w:tcW w:w="4737" w:type="dxa"/>
            <w:noWrap/>
            <w:hideMark/>
          </w:tcPr>
          <w:p w14:paraId="7AD9A2DE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GLU357</w:t>
            </w:r>
          </w:p>
        </w:tc>
        <w:tc>
          <w:tcPr>
            <w:tcW w:w="3043" w:type="dxa"/>
            <w:hideMark/>
          </w:tcPr>
          <w:p w14:paraId="0A4A2AD8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-7.89</w:t>
            </w:r>
          </w:p>
        </w:tc>
      </w:tr>
      <w:tr w:rsidR="00182571" w:rsidRPr="00182571" w14:paraId="4D6ACF4A" w14:textId="77777777" w:rsidTr="00182571">
        <w:trPr>
          <w:trHeight w:val="285"/>
        </w:trPr>
        <w:tc>
          <w:tcPr>
            <w:tcW w:w="1326" w:type="dxa"/>
            <w:hideMark/>
          </w:tcPr>
          <w:p w14:paraId="5578C66A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1560B032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39541FEB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Isoliquiritigenin</w:t>
            </w:r>
          </w:p>
        </w:tc>
        <w:tc>
          <w:tcPr>
            <w:tcW w:w="4737" w:type="dxa"/>
            <w:noWrap/>
            <w:hideMark/>
          </w:tcPr>
          <w:p w14:paraId="6B594539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GLU357,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ILE663,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GLN548,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HIS361</w:t>
            </w:r>
          </w:p>
        </w:tc>
        <w:tc>
          <w:tcPr>
            <w:tcW w:w="3043" w:type="dxa"/>
            <w:hideMark/>
          </w:tcPr>
          <w:p w14:paraId="5AC18727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-6.76</w:t>
            </w:r>
          </w:p>
        </w:tc>
      </w:tr>
      <w:tr w:rsidR="00182571" w:rsidRPr="00182571" w14:paraId="0EA24322" w14:textId="77777777" w:rsidTr="00182571">
        <w:trPr>
          <w:trHeight w:val="285"/>
        </w:trPr>
        <w:tc>
          <w:tcPr>
            <w:tcW w:w="1326" w:type="dxa"/>
            <w:hideMark/>
          </w:tcPr>
          <w:p w14:paraId="159F27D9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CYP1B1</w:t>
            </w:r>
          </w:p>
        </w:tc>
        <w:tc>
          <w:tcPr>
            <w:tcW w:w="1379" w:type="dxa"/>
            <w:hideMark/>
          </w:tcPr>
          <w:p w14:paraId="15C85AC5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3pm0</w:t>
            </w:r>
          </w:p>
        </w:tc>
        <w:tc>
          <w:tcPr>
            <w:tcW w:w="3473" w:type="dxa"/>
            <w:hideMark/>
          </w:tcPr>
          <w:p w14:paraId="424EEE1D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BHF</w:t>
            </w:r>
          </w:p>
        </w:tc>
        <w:tc>
          <w:tcPr>
            <w:tcW w:w="4737" w:type="dxa"/>
            <w:noWrap/>
            <w:hideMark/>
          </w:tcPr>
          <w:p w14:paraId="6911B15D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GLN332,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ASN228</w:t>
            </w:r>
          </w:p>
        </w:tc>
        <w:tc>
          <w:tcPr>
            <w:tcW w:w="3043" w:type="dxa"/>
            <w:hideMark/>
          </w:tcPr>
          <w:p w14:paraId="66CE2D07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-9.74</w:t>
            </w:r>
          </w:p>
        </w:tc>
      </w:tr>
      <w:tr w:rsidR="00182571" w:rsidRPr="00182571" w14:paraId="3B935D0C" w14:textId="77777777" w:rsidTr="00182571">
        <w:trPr>
          <w:trHeight w:val="285"/>
        </w:trPr>
        <w:tc>
          <w:tcPr>
            <w:tcW w:w="1326" w:type="dxa"/>
            <w:hideMark/>
          </w:tcPr>
          <w:p w14:paraId="01F61DD0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59E2595A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5B8AB2A7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Ononin</w:t>
            </w:r>
          </w:p>
        </w:tc>
        <w:tc>
          <w:tcPr>
            <w:tcW w:w="4737" w:type="dxa"/>
            <w:noWrap/>
            <w:hideMark/>
          </w:tcPr>
          <w:p w14:paraId="72F4A328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GLN332,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ASN228,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ASN265</w:t>
            </w:r>
          </w:p>
        </w:tc>
        <w:tc>
          <w:tcPr>
            <w:tcW w:w="3043" w:type="dxa"/>
            <w:hideMark/>
          </w:tcPr>
          <w:p w14:paraId="2E24245A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-7.62</w:t>
            </w:r>
          </w:p>
        </w:tc>
      </w:tr>
      <w:tr w:rsidR="00182571" w:rsidRPr="00182571" w14:paraId="3E5DA3D3" w14:textId="77777777" w:rsidTr="00182571">
        <w:trPr>
          <w:trHeight w:val="285"/>
        </w:trPr>
        <w:tc>
          <w:tcPr>
            <w:tcW w:w="1326" w:type="dxa"/>
            <w:hideMark/>
          </w:tcPr>
          <w:p w14:paraId="1F6572B9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11EEE320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148BF3C8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Puerarin</w:t>
            </w:r>
          </w:p>
        </w:tc>
        <w:tc>
          <w:tcPr>
            <w:tcW w:w="4737" w:type="dxa"/>
            <w:noWrap/>
            <w:hideMark/>
          </w:tcPr>
          <w:p w14:paraId="5813F920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GLN332,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ASN228,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ASP333</w:t>
            </w:r>
          </w:p>
        </w:tc>
        <w:tc>
          <w:tcPr>
            <w:tcW w:w="3043" w:type="dxa"/>
            <w:hideMark/>
          </w:tcPr>
          <w:p w14:paraId="114926AE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-7.40</w:t>
            </w:r>
          </w:p>
        </w:tc>
      </w:tr>
      <w:tr w:rsidR="00182571" w:rsidRPr="00182571" w14:paraId="69952CA2" w14:textId="77777777" w:rsidTr="00182571">
        <w:trPr>
          <w:trHeight w:val="285"/>
        </w:trPr>
        <w:tc>
          <w:tcPr>
            <w:tcW w:w="1326" w:type="dxa"/>
            <w:hideMark/>
          </w:tcPr>
          <w:p w14:paraId="29629B7D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46F3C8FA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1171EC00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p-coumaric acid</w:t>
            </w:r>
          </w:p>
        </w:tc>
        <w:tc>
          <w:tcPr>
            <w:tcW w:w="4737" w:type="dxa"/>
            <w:noWrap/>
            <w:hideMark/>
          </w:tcPr>
          <w:p w14:paraId="5A7772EC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GLN332,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ASN228,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ASN265,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SER269,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SER127</w:t>
            </w:r>
          </w:p>
        </w:tc>
        <w:tc>
          <w:tcPr>
            <w:tcW w:w="3043" w:type="dxa"/>
            <w:hideMark/>
          </w:tcPr>
          <w:p w14:paraId="3380A70B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-6.73</w:t>
            </w:r>
          </w:p>
        </w:tc>
      </w:tr>
      <w:tr w:rsidR="00182571" w:rsidRPr="00182571" w14:paraId="01521ADB" w14:textId="77777777" w:rsidTr="00182571">
        <w:trPr>
          <w:trHeight w:val="285"/>
        </w:trPr>
        <w:tc>
          <w:tcPr>
            <w:tcW w:w="1326" w:type="dxa"/>
            <w:hideMark/>
          </w:tcPr>
          <w:p w14:paraId="1ADE2250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56D71A46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1517C6A6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Isoliquiritigenin</w:t>
            </w:r>
          </w:p>
        </w:tc>
        <w:tc>
          <w:tcPr>
            <w:tcW w:w="4737" w:type="dxa"/>
            <w:noWrap/>
            <w:hideMark/>
          </w:tcPr>
          <w:p w14:paraId="4C2C9244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GLN332,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ASN228,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ASN265</w:t>
            </w:r>
          </w:p>
        </w:tc>
        <w:tc>
          <w:tcPr>
            <w:tcW w:w="3043" w:type="dxa"/>
            <w:hideMark/>
          </w:tcPr>
          <w:p w14:paraId="64F40AE0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-7.22</w:t>
            </w:r>
          </w:p>
        </w:tc>
      </w:tr>
      <w:tr w:rsidR="00182571" w:rsidRPr="00182571" w14:paraId="22828DC1" w14:textId="77777777" w:rsidTr="00182571">
        <w:trPr>
          <w:trHeight w:val="285"/>
        </w:trPr>
        <w:tc>
          <w:tcPr>
            <w:tcW w:w="1326" w:type="dxa"/>
            <w:hideMark/>
          </w:tcPr>
          <w:p w14:paraId="45DCF11D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PTGS2</w:t>
            </w:r>
          </w:p>
        </w:tc>
        <w:tc>
          <w:tcPr>
            <w:tcW w:w="1379" w:type="dxa"/>
            <w:hideMark/>
          </w:tcPr>
          <w:p w14:paraId="481AD029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5kir</w:t>
            </w:r>
          </w:p>
        </w:tc>
        <w:tc>
          <w:tcPr>
            <w:tcW w:w="3473" w:type="dxa"/>
            <w:hideMark/>
          </w:tcPr>
          <w:p w14:paraId="47B0860B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RCX</w:t>
            </w:r>
          </w:p>
        </w:tc>
        <w:tc>
          <w:tcPr>
            <w:tcW w:w="4737" w:type="dxa"/>
            <w:noWrap/>
            <w:hideMark/>
          </w:tcPr>
          <w:p w14:paraId="5A1322F8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PHE518,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ILE517,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GLN192,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SER530</w:t>
            </w:r>
          </w:p>
        </w:tc>
        <w:tc>
          <w:tcPr>
            <w:tcW w:w="3043" w:type="dxa"/>
            <w:hideMark/>
          </w:tcPr>
          <w:p w14:paraId="2B316F2B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-10.5</w:t>
            </w:r>
          </w:p>
        </w:tc>
      </w:tr>
      <w:tr w:rsidR="00182571" w:rsidRPr="00182571" w14:paraId="4F8EFF53" w14:textId="77777777" w:rsidTr="00182571">
        <w:trPr>
          <w:trHeight w:val="285"/>
        </w:trPr>
        <w:tc>
          <w:tcPr>
            <w:tcW w:w="1326" w:type="dxa"/>
            <w:hideMark/>
          </w:tcPr>
          <w:p w14:paraId="0584E362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5613D7E7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524EA6B0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Genistein</w:t>
            </w:r>
          </w:p>
        </w:tc>
        <w:tc>
          <w:tcPr>
            <w:tcW w:w="4737" w:type="dxa"/>
            <w:noWrap/>
            <w:hideMark/>
          </w:tcPr>
          <w:p w14:paraId="2E5D8BC0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PHE518,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ILE517,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GLN192,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ARG513,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TYR355,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LEU352</w:t>
            </w:r>
          </w:p>
        </w:tc>
        <w:tc>
          <w:tcPr>
            <w:tcW w:w="3043" w:type="dxa"/>
            <w:hideMark/>
          </w:tcPr>
          <w:p w14:paraId="55C7081C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-7.38</w:t>
            </w:r>
          </w:p>
        </w:tc>
      </w:tr>
      <w:tr w:rsidR="00182571" w:rsidRPr="00182571" w14:paraId="481E0DC1" w14:textId="77777777" w:rsidTr="00182571">
        <w:trPr>
          <w:trHeight w:val="285"/>
        </w:trPr>
        <w:tc>
          <w:tcPr>
            <w:tcW w:w="1326" w:type="dxa"/>
            <w:hideMark/>
          </w:tcPr>
          <w:p w14:paraId="3BE5F53C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7FFDCFB7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4716A647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Daidzein</w:t>
            </w:r>
          </w:p>
        </w:tc>
        <w:tc>
          <w:tcPr>
            <w:tcW w:w="4737" w:type="dxa"/>
            <w:noWrap/>
            <w:hideMark/>
          </w:tcPr>
          <w:p w14:paraId="4AF5C2F1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PHE518,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ILE517,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GLN192,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TYR355,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LEU352</w:t>
            </w:r>
          </w:p>
        </w:tc>
        <w:tc>
          <w:tcPr>
            <w:tcW w:w="3043" w:type="dxa"/>
            <w:hideMark/>
          </w:tcPr>
          <w:p w14:paraId="51446686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-7.88</w:t>
            </w:r>
          </w:p>
        </w:tc>
      </w:tr>
      <w:tr w:rsidR="00182571" w:rsidRPr="00182571" w14:paraId="55AA7325" w14:textId="77777777" w:rsidTr="00182571">
        <w:trPr>
          <w:trHeight w:val="285"/>
        </w:trPr>
        <w:tc>
          <w:tcPr>
            <w:tcW w:w="1326" w:type="dxa"/>
            <w:hideMark/>
          </w:tcPr>
          <w:p w14:paraId="44026E3E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2C4C2527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003A20D7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Wogonoside</w:t>
            </w:r>
          </w:p>
        </w:tc>
        <w:tc>
          <w:tcPr>
            <w:tcW w:w="4737" w:type="dxa"/>
            <w:noWrap/>
            <w:hideMark/>
          </w:tcPr>
          <w:p w14:paraId="510A7926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PHE518,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ILE517,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GLN192,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SER353,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LEU352,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HIS90,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MET522</w:t>
            </w:r>
          </w:p>
        </w:tc>
        <w:tc>
          <w:tcPr>
            <w:tcW w:w="3043" w:type="dxa"/>
            <w:hideMark/>
          </w:tcPr>
          <w:p w14:paraId="19D6849E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-5.41</w:t>
            </w:r>
          </w:p>
        </w:tc>
      </w:tr>
      <w:tr w:rsidR="00182571" w:rsidRPr="00182571" w14:paraId="438A9085" w14:textId="77777777" w:rsidTr="00182571">
        <w:trPr>
          <w:trHeight w:val="285"/>
        </w:trPr>
        <w:tc>
          <w:tcPr>
            <w:tcW w:w="1326" w:type="dxa"/>
            <w:hideMark/>
          </w:tcPr>
          <w:p w14:paraId="071032CE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1379AC94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3DDE75E5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p-coumaric acid</w:t>
            </w:r>
          </w:p>
        </w:tc>
        <w:tc>
          <w:tcPr>
            <w:tcW w:w="4737" w:type="dxa"/>
            <w:noWrap/>
            <w:hideMark/>
          </w:tcPr>
          <w:p w14:paraId="1A5D9AA6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PHE518,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ILE517,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GLN192,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TYR355,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ASP515</w:t>
            </w:r>
          </w:p>
        </w:tc>
        <w:tc>
          <w:tcPr>
            <w:tcW w:w="3043" w:type="dxa"/>
            <w:hideMark/>
          </w:tcPr>
          <w:p w14:paraId="14029E96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-5.66</w:t>
            </w:r>
          </w:p>
        </w:tc>
      </w:tr>
      <w:tr w:rsidR="00182571" w:rsidRPr="00182571" w14:paraId="3EB2745C" w14:textId="77777777" w:rsidTr="00182571">
        <w:trPr>
          <w:trHeight w:val="285"/>
        </w:trPr>
        <w:tc>
          <w:tcPr>
            <w:tcW w:w="1326" w:type="dxa"/>
            <w:hideMark/>
          </w:tcPr>
          <w:p w14:paraId="35D728B7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hideMark/>
          </w:tcPr>
          <w:p w14:paraId="1A41CBA0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noWrap/>
            <w:hideMark/>
          </w:tcPr>
          <w:p w14:paraId="692D761D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Isoliquiritigenin</w:t>
            </w:r>
          </w:p>
        </w:tc>
        <w:tc>
          <w:tcPr>
            <w:tcW w:w="4737" w:type="dxa"/>
            <w:noWrap/>
            <w:hideMark/>
          </w:tcPr>
          <w:p w14:paraId="10193132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PHE518,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ILE517,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GLN192,</w:t>
            </w:r>
            <w:r w:rsidRPr="0018257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</w:rPr>
              <w:t>SER530</w:t>
            </w:r>
          </w:p>
        </w:tc>
        <w:tc>
          <w:tcPr>
            <w:tcW w:w="3043" w:type="dxa"/>
            <w:hideMark/>
          </w:tcPr>
          <w:p w14:paraId="31810BE7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-7.94</w:t>
            </w:r>
          </w:p>
        </w:tc>
      </w:tr>
      <w:tr w:rsidR="00182571" w:rsidRPr="00182571" w14:paraId="33F03C40" w14:textId="77777777" w:rsidTr="00182571">
        <w:trPr>
          <w:trHeight w:val="285"/>
        </w:trPr>
        <w:tc>
          <w:tcPr>
            <w:tcW w:w="1326" w:type="dxa"/>
            <w:tcBorders>
              <w:bottom w:val="single" w:sz="8" w:space="0" w:color="auto"/>
            </w:tcBorders>
            <w:hideMark/>
          </w:tcPr>
          <w:p w14:paraId="5F26C649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79" w:type="dxa"/>
            <w:tcBorders>
              <w:bottom w:val="single" w:sz="8" w:space="0" w:color="auto"/>
            </w:tcBorders>
            <w:hideMark/>
          </w:tcPr>
          <w:p w14:paraId="6D91C8B1" w14:textId="77777777" w:rsidR="00182571" w:rsidRPr="001764EC" w:rsidRDefault="00182571" w:rsidP="00DA1A07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73" w:type="dxa"/>
            <w:tcBorders>
              <w:bottom w:val="single" w:sz="8" w:space="0" w:color="auto"/>
            </w:tcBorders>
            <w:noWrap/>
            <w:hideMark/>
          </w:tcPr>
          <w:p w14:paraId="0CCD16E7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Glyasperin A</w:t>
            </w:r>
          </w:p>
        </w:tc>
        <w:tc>
          <w:tcPr>
            <w:tcW w:w="4737" w:type="dxa"/>
            <w:tcBorders>
              <w:bottom w:val="single" w:sz="8" w:space="0" w:color="auto"/>
            </w:tcBorders>
            <w:noWrap/>
            <w:hideMark/>
          </w:tcPr>
          <w:p w14:paraId="32F46546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PHE518,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ILE517,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GLN192,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SER530,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ARG513,</w:t>
            </w:r>
            <w:r w:rsidRPr="00182571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1764EC">
              <w:rPr>
                <w:rFonts w:ascii="Times New Roman" w:hAnsi="Times New Roman" w:cs="Times New Roman"/>
                <w:color w:val="000000"/>
                <w:lang w:val="en-US"/>
              </w:rPr>
              <w:t>TYR355</w:t>
            </w:r>
          </w:p>
        </w:tc>
        <w:tc>
          <w:tcPr>
            <w:tcW w:w="3043" w:type="dxa"/>
            <w:tcBorders>
              <w:bottom w:val="single" w:sz="8" w:space="0" w:color="auto"/>
            </w:tcBorders>
            <w:hideMark/>
          </w:tcPr>
          <w:p w14:paraId="64DE0199" w14:textId="77777777" w:rsidR="00182571" w:rsidRPr="001764EC" w:rsidRDefault="00182571" w:rsidP="00DA1A07">
            <w:pPr>
              <w:widowControl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764EC">
              <w:rPr>
                <w:rFonts w:ascii="Times New Roman" w:hAnsi="Times New Roman" w:cs="Times New Roman"/>
                <w:color w:val="000000"/>
              </w:rPr>
              <w:t>-6.45</w:t>
            </w:r>
          </w:p>
        </w:tc>
      </w:tr>
      <w:bookmarkEnd w:id="1"/>
      <w:bookmarkEnd w:id="2"/>
    </w:tbl>
    <w:p w14:paraId="0EBC41B4" w14:textId="77777777" w:rsidR="000F6E30" w:rsidRDefault="000F6E30" w:rsidP="000F6E30">
      <w:pPr>
        <w:jc w:val="both"/>
        <w:rPr>
          <w:rFonts w:ascii="Times New Roman" w:hAnsi="Times New Roman" w:cs="Times New Roman"/>
          <w:b/>
          <w:bCs/>
          <w:lang w:val="en-US"/>
        </w:rPr>
        <w:sectPr w:rsidR="000F6E30" w:rsidSect="007378E7">
          <w:headerReference w:type="even" r:id="rId9"/>
          <w:headerReference w:type="default" r:id="rId10"/>
          <w:footerReference w:type="default" r:id="rId11"/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71C845F0" w14:textId="3C1BE367" w:rsidR="00F44967" w:rsidRDefault="004D2819" w:rsidP="002B7D12">
      <w:pPr>
        <w:spacing w:line="360" w:lineRule="auto"/>
        <w:jc w:val="both"/>
        <w:rPr>
          <w:rFonts w:ascii="Times New Roman" w:hAnsi="Times New Roman" w:cs="Times New Roman"/>
          <w:b/>
          <w:bCs/>
          <w:lang w:val="en-US"/>
        </w:rPr>
      </w:pPr>
      <w:r w:rsidRPr="004D2819">
        <w:rPr>
          <w:rFonts w:ascii="Times New Roman" w:hAnsi="Times New Roman" w:cs="Times New Roman" w:hint="eastAsia"/>
          <w:b/>
          <w:bCs/>
          <w:lang w:val="en-US"/>
        </w:rPr>
        <w:lastRenderedPageBreak/>
        <w:t>S</w:t>
      </w:r>
      <w:r w:rsidRPr="004D2819">
        <w:rPr>
          <w:rFonts w:ascii="Times New Roman" w:hAnsi="Times New Roman" w:cs="Times New Roman"/>
          <w:b/>
          <w:bCs/>
          <w:lang w:val="en-US"/>
        </w:rPr>
        <w:t>upplementary Figure</w:t>
      </w:r>
    </w:p>
    <w:p w14:paraId="17670167" w14:textId="33EB52F1" w:rsidR="002B7D12" w:rsidRDefault="00B7679B" w:rsidP="002B7D12">
      <w:pPr>
        <w:spacing w:line="360" w:lineRule="auto"/>
        <w:jc w:val="both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65D9BF24" wp14:editId="0598BCE6">
            <wp:extent cx="5410200" cy="3874284"/>
            <wp:effectExtent l="0" t="0" r="0" b="0"/>
            <wp:docPr id="18626864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686453" name="图片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819" cy="387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5393E" w14:textId="0166CC1C" w:rsidR="002B7D12" w:rsidRPr="002B7D12" w:rsidRDefault="002B7D12" w:rsidP="009A78AF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 w:hint="eastAsia"/>
          <w:b/>
          <w:bCs/>
          <w:lang w:val="en-US"/>
        </w:rPr>
        <w:t>F</w:t>
      </w:r>
      <w:r>
        <w:rPr>
          <w:rFonts w:ascii="Times New Roman" w:hAnsi="Times New Roman" w:cs="Times New Roman"/>
          <w:b/>
          <w:bCs/>
          <w:lang w:val="en-US"/>
        </w:rPr>
        <w:t>ig</w:t>
      </w:r>
      <w:r w:rsidR="00796090">
        <w:rPr>
          <w:rFonts w:ascii="Times New Roman" w:hAnsi="Times New Roman" w:cs="Times New Roman"/>
          <w:b/>
          <w:bCs/>
          <w:lang w:val="en-US"/>
        </w:rPr>
        <w:t>.</w:t>
      </w:r>
      <w:r>
        <w:rPr>
          <w:rFonts w:ascii="Times New Roman" w:hAnsi="Times New Roman" w:cs="Times New Roman"/>
          <w:b/>
          <w:bCs/>
          <w:lang w:val="en-US"/>
        </w:rPr>
        <w:t xml:space="preserve"> S1. </w:t>
      </w:r>
      <w:r w:rsidRPr="002B7D12">
        <w:rPr>
          <w:rFonts w:ascii="Times New Roman" w:hAnsi="Times New Roman" w:cs="Times New Roman"/>
          <w:lang w:val="en-US"/>
        </w:rPr>
        <w:t>The total ion chromatograms (TICs) for identification of in vi</w:t>
      </w:r>
      <w:r w:rsidR="00B7679B">
        <w:rPr>
          <w:rFonts w:ascii="Times New Roman" w:hAnsi="Times New Roman" w:cs="Times New Roman"/>
          <w:lang w:val="en-US"/>
        </w:rPr>
        <w:t>tr</w:t>
      </w:r>
      <w:r w:rsidRPr="002B7D12">
        <w:rPr>
          <w:rFonts w:ascii="Times New Roman" w:hAnsi="Times New Roman" w:cs="Times New Roman"/>
          <w:lang w:val="en-US"/>
        </w:rPr>
        <w:t xml:space="preserve">o </w:t>
      </w:r>
      <w:r>
        <w:rPr>
          <w:rFonts w:ascii="Times New Roman" w:hAnsi="Times New Roman" w:cs="Times New Roman"/>
          <w:lang w:val="en-US"/>
        </w:rPr>
        <w:t xml:space="preserve">(A) </w:t>
      </w:r>
      <w:r w:rsidRPr="002B7D12">
        <w:rPr>
          <w:rFonts w:ascii="Times New Roman" w:hAnsi="Times New Roman" w:cs="Times New Roman"/>
          <w:lang w:val="en-US"/>
        </w:rPr>
        <w:t>and in vi</w:t>
      </w:r>
      <w:r w:rsidR="00B7679B">
        <w:rPr>
          <w:rFonts w:ascii="Times New Roman" w:hAnsi="Times New Roman" w:cs="Times New Roman"/>
          <w:lang w:val="en-US"/>
        </w:rPr>
        <w:t>vo</w:t>
      </w:r>
      <w:r>
        <w:rPr>
          <w:rFonts w:ascii="Times New Roman" w:hAnsi="Times New Roman" w:cs="Times New Roman"/>
          <w:lang w:val="en-US"/>
        </w:rPr>
        <w:t xml:space="preserve"> (B)</w:t>
      </w:r>
      <w:r w:rsidRPr="002B7D12">
        <w:rPr>
          <w:rFonts w:ascii="Times New Roman" w:hAnsi="Times New Roman" w:cs="Times New Roman"/>
          <w:lang w:val="en-US"/>
        </w:rPr>
        <w:t xml:space="preserve"> components of </w:t>
      </w:r>
      <w:r>
        <w:rPr>
          <w:rFonts w:ascii="Times New Roman" w:hAnsi="Times New Roman" w:cs="Times New Roman"/>
          <w:lang w:val="en-US"/>
        </w:rPr>
        <w:t>GQD</w:t>
      </w:r>
      <w:r w:rsidRPr="002B7D12">
        <w:rPr>
          <w:rFonts w:ascii="Times New Roman" w:hAnsi="Times New Roman" w:cs="Times New Roman"/>
          <w:lang w:val="en-US"/>
        </w:rPr>
        <w:t xml:space="preserve"> in positive</w:t>
      </w:r>
      <w:r>
        <w:rPr>
          <w:rFonts w:ascii="Times New Roman" w:hAnsi="Times New Roman" w:cs="Times New Roman"/>
          <w:lang w:val="en-US"/>
        </w:rPr>
        <w:t xml:space="preserve"> </w:t>
      </w:r>
      <w:r w:rsidRPr="002B7D12">
        <w:rPr>
          <w:rFonts w:ascii="Times New Roman" w:hAnsi="Times New Roman" w:cs="Times New Roman"/>
          <w:lang w:val="en-US"/>
        </w:rPr>
        <w:t>and negative ion modes</w:t>
      </w:r>
      <w:r>
        <w:rPr>
          <w:rFonts w:ascii="Times New Roman" w:hAnsi="Times New Roman" w:cs="Times New Roman"/>
          <w:lang w:val="en-US"/>
        </w:rPr>
        <w:t>, respectively.</w:t>
      </w:r>
    </w:p>
    <w:p w14:paraId="1E4ACAD7" w14:textId="793E5BF4" w:rsidR="003E5874" w:rsidRPr="00292860" w:rsidRDefault="00287088" w:rsidP="00565274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164BA639" wp14:editId="0A437C05">
            <wp:extent cx="5273922" cy="2262188"/>
            <wp:effectExtent l="0" t="0" r="3175" b="508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6757" cy="226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B2B41" w14:textId="2D85E954" w:rsidR="004D2819" w:rsidRDefault="002B7D12" w:rsidP="009A78AF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2B7D12">
        <w:rPr>
          <w:rFonts w:ascii="Times New Roman" w:hAnsi="Times New Roman" w:cs="Times New Roman"/>
          <w:b/>
          <w:bCs/>
          <w:lang w:val="en-US"/>
        </w:rPr>
        <w:t>Fig</w:t>
      </w:r>
      <w:r w:rsidR="00796090">
        <w:rPr>
          <w:rFonts w:ascii="Times New Roman" w:hAnsi="Times New Roman" w:cs="Times New Roman"/>
          <w:b/>
          <w:bCs/>
          <w:lang w:val="en-US"/>
        </w:rPr>
        <w:t>.</w:t>
      </w:r>
      <w:r w:rsidRPr="002B7D12">
        <w:rPr>
          <w:rFonts w:ascii="Times New Roman" w:hAnsi="Times New Roman" w:cs="Times New Roman"/>
          <w:b/>
          <w:bCs/>
          <w:lang w:val="en-US"/>
        </w:rPr>
        <w:t xml:space="preserve"> S</w:t>
      </w:r>
      <w:r>
        <w:rPr>
          <w:rFonts w:ascii="Times New Roman" w:hAnsi="Times New Roman" w:cs="Times New Roman"/>
          <w:b/>
          <w:bCs/>
          <w:lang w:val="en-US"/>
        </w:rPr>
        <w:t>2</w:t>
      </w:r>
      <w:r w:rsidRPr="002B7D12">
        <w:rPr>
          <w:rFonts w:ascii="Times New Roman" w:hAnsi="Times New Roman" w:cs="Times New Roman"/>
          <w:b/>
          <w:bCs/>
          <w:lang w:val="en-US"/>
        </w:rPr>
        <w:t>.</w:t>
      </w:r>
      <w:r>
        <w:rPr>
          <w:rFonts w:ascii="Times New Roman" w:hAnsi="Times New Roman" w:cs="Times New Roman"/>
          <w:lang w:val="en-US"/>
        </w:rPr>
        <w:t xml:space="preserve"> </w:t>
      </w:r>
      <w:r w:rsidR="00287088">
        <w:rPr>
          <w:rFonts w:ascii="Times New Roman" w:hAnsi="Times New Roman" w:cs="Times New Roman"/>
          <w:lang w:val="en-US"/>
        </w:rPr>
        <w:t>PCA, OPLS-DA and 200 permutation test analysis of the control, UC, CRC groups in the positive and negative ion mode</w:t>
      </w:r>
      <w:r w:rsidR="003E5874">
        <w:rPr>
          <w:rFonts w:ascii="Times New Roman" w:hAnsi="Times New Roman" w:cs="Times New Roman"/>
          <w:lang w:val="en-US"/>
        </w:rPr>
        <w:t>.</w:t>
      </w:r>
    </w:p>
    <w:p w14:paraId="4694BA00" w14:textId="5E98BC0D" w:rsidR="008F741A" w:rsidRDefault="00783096" w:rsidP="00783096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2473259A" wp14:editId="7FB38460">
            <wp:extent cx="5237483" cy="5404523"/>
            <wp:effectExtent l="0" t="0" r="1270" b="5715"/>
            <wp:docPr id="8681462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146265" name="图片 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3" cy="540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DFDA7" w14:textId="4A823206" w:rsidR="008F741A" w:rsidRPr="006734AC" w:rsidRDefault="008F741A" w:rsidP="009A78AF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6734AC">
        <w:rPr>
          <w:rFonts w:ascii="Times New Roman" w:hAnsi="Times New Roman" w:cs="Times New Roman" w:hint="eastAsia"/>
          <w:lang w:val="en-US"/>
        </w:rPr>
        <w:t>F</w:t>
      </w:r>
      <w:r w:rsidRPr="006734AC">
        <w:rPr>
          <w:rFonts w:ascii="Times New Roman" w:hAnsi="Times New Roman" w:cs="Times New Roman"/>
          <w:lang w:val="en-US"/>
        </w:rPr>
        <w:t xml:space="preserve">ig. S3. </w:t>
      </w:r>
      <w:r w:rsidR="00522F1C" w:rsidRPr="006734AC">
        <w:rPr>
          <w:rFonts w:ascii="Times New Roman" w:hAnsi="Times New Roman" w:cs="Times New Roman"/>
          <w:lang w:val="en-US"/>
        </w:rPr>
        <w:t>Protein-ligand interaction profile prediction of ALOX15 and related compounds.</w:t>
      </w:r>
    </w:p>
    <w:p w14:paraId="26BF19ED" w14:textId="7FAE2A79" w:rsidR="00783096" w:rsidRDefault="00783096" w:rsidP="00783096">
      <w:pPr>
        <w:spacing w:line="360" w:lineRule="auto"/>
        <w:jc w:val="both"/>
        <w:rPr>
          <w:rFonts w:ascii="Times New Roman" w:hAnsi="Times New Roman" w:cs="Times New Roman"/>
          <w:color w:val="FF0000"/>
          <w:lang w:val="en-US"/>
        </w:rPr>
      </w:pPr>
      <w:r>
        <w:rPr>
          <w:rFonts w:ascii="Times New Roman" w:hAnsi="Times New Roman" w:cs="Times New Roman"/>
          <w:noProof/>
          <w:color w:val="FF0000"/>
          <w:lang w:val="en-US"/>
        </w:rPr>
        <w:lastRenderedPageBreak/>
        <w:drawing>
          <wp:inline distT="0" distB="0" distL="0" distR="0" wp14:anchorId="57A062F6" wp14:editId="069C4FEF">
            <wp:extent cx="5343390" cy="4264784"/>
            <wp:effectExtent l="0" t="0" r="0" b="2540"/>
            <wp:docPr id="6140728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72839" name="图片 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54906" cy="427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5A3B" w14:textId="2420A475" w:rsidR="00783096" w:rsidRPr="006734AC" w:rsidRDefault="00783096" w:rsidP="009A78AF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bookmarkStart w:id="3" w:name="OLE_LINK2"/>
      <w:r w:rsidRPr="006734AC">
        <w:rPr>
          <w:rFonts w:ascii="Times New Roman" w:hAnsi="Times New Roman" w:cs="Times New Roman" w:hint="eastAsia"/>
          <w:lang w:val="en-US"/>
        </w:rPr>
        <w:t>F</w:t>
      </w:r>
      <w:r w:rsidRPr="006734AC">
        <w:rPr>
          <w:rFonts w:ascii="Times New Roman" w:hAnsi="Times New Roman" w:cs="Times New Roman"/>
          <w:lang w:val="en-US"/>
        </w:rPr>
        <w:t>ig. S4.</w:t>
      </w:r>
      <w:r w:rsidR="00522F1C" w:rsidRPr="006734AC">
        <w:rPr>
          <w:rFonts w:ascii="Times New Roman" w:hAnsi="Times New Roman" w:cs="Times New Roman"/>
          <w:lang w:val="en-US"/>
        </w:rPr>
        <w:t xml:space="preserve"> Protein-ligand interaction profile prediction of CYP1B1 and related compounds.</w:t>
      </w:r>
    </w:p>
    <w:bookmarkEnd w:id="3"/>
    <w:p w14:paraId="3D671EBB" w14:textId="6B0E88AD" w:rsidR="00783096" w:rsidRDefault="00783096" w:rsidP="00783096">
      <w:pPr>
        <w:spacing w:line="360" w:lineRule="auto"/>
        <w:jc w:val="both"/>
        <w:rPr>
          <w:rFonts w:ascii="Times New Roman" w:hAnsi="Times New Roman" w:cs="Times New Roman"/>
          <w:color w:val="FF0000"/>
          <w:lang w:val="en-US"/>
        </w:rPr>
      </w:pPr>
      <w:r>
        <w:rPr>
          <w:rFonts w:ascii="Times New Roman" w:hAnsi="Times New Roman" w:cs="Times New Roman"/>
          <w:noProof/>
          <w:color w:val="FF0000"/>
          <w:lang w:val="en-US"/>
        </w:rPr>
        <w:lastRenderedPageBreak/>
        <w:drawing>
          <wp:inline distT="0" distB="0" distL="0" distR="0" wp14:anchorId="279E3C96" wp14:editId="023EEFFE">
            <wp:extent cx="5343390" cy="5743640"/>
            <wp:effectExtent l="0" t="0" r="0" b="0"/>
            <wp:docPr id="10737469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6933" name="图片 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59079" cy="576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3B786" w14:textId="68088CF2" w:rsidR="00783096" w:rsidRPr="006734AC" w:rsidRDefault="00783096" w:rsidP="00783096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6734AC">
        <w:rPr>
          <w:rFonts w:ascii="Times New Roman" w:hAnsi="Times New Roman" w:cs="Times New Roman" w:hint="eastAsia"/>
          <w:lang w:val="en-US"/>
        </w:rPr>
        <w:t>F</w:t>
      </w:r>
      <w:r w:rsidRPr="006734AC">
        <w:rPr>
          <w:rFonts w:ascii="Times New Roman" w:hAnsi="Times New Roman" w:cs="Times New Roman"/>
          <w:lang w:val="en-US"/>
        </w:rPr>
        <w:t>ig. S5.</w:t>
      </w:r>
      <w:r w:rsidR="00522F1C" w:rsidRPr="006734AC">
        <w:rPr>
          <w:rFonts w:ascii="Times New Roman" w:hAnsi="Times New Roman" w:cs="Times New Roman"/>
          <w:lang w:val="en-US"/>
        </w:rPr>
        <w:t xml:space="preserve"> Protein-ligand interaction profile prediction of </w:t>
      </w:r>
      <w:r w:rsidR="003861D7" w:rsidRPr="006734AC">
        <w:rPr>
          <w:rFonts w:ascii="Times New Roman" w:hAnsi="Times New Roman" w:cs="Times New Roman"/>
          <w:lang w:val="en-US"/>
        </w:rPr>
        <w:t>PTGS2</w:t>
      </w:r>
      <w:r w:rsidR="00522F1C" w:rsidRPr="006734AC">
        <w:rPr>
          <w:rFonts w:ascii="Times New Roman" w:hAnsi="Times New Roman" w:cs="Times New Roman"/>
          <w:lang w:val="en-US"/>
        </w:rPr>
        <w:t xml:space="preserve"> and related</w:t>
      </w:r>
      <w:r w:rsidR="0092204C" w:rsidRPr="006734AC">
        <w:rPr>
          <w:rFonts w:ascii="Times New Roman" w:hAnsi="Times New Roman" w:cs="Times New Roman"/>
          <w:lang w:val="en-US"/>
        </w:rPr>
        <w:t xml:space="preserve"> </w:t>
      </w:r>
      <w:r w:rsidR="00522F1C" w:rsidRPr="006734AC">
        <w:rPr>
          <w:rFonts w:ascii="Times New Roman" w:hAnsi="Times New Roman" w:cs="Times New Roman"/>
          <w:lang w:val="en-US"/>
        </w:rPr>
        <w:t>compounds.</w:t>
      </w:r>
    </w:p>
    <w:sectPr w:rsidR="00783096" w:rsidRPr="006734AC" w:rsidSect="007378E7">
      <w:pgSz w:w="11906" w:h="16838"/>
      <w:pgMar w:top="1440" w:right="1800" w:bottom="1440" w:left="180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6EBCF6" w14:textId="77777777" w:rsidR="007378E7" w:rsidRDefault="007378E7" w:rsidP="00CB76C1">
      <w:r>
        <w:separator/>
      </w:r>
    </w:p>
  </w:endnote>
  <w:endnote w:type="continuationSeparator" w:id="0">
    <w:p w14:paraId="607E7DCE" w14:textId="77777777" w:rsidR="007378E7" w:rsidRDefault="007378E7" w:rsidP="00CB76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1AF758" w14:textId="6F010484" w:rsidR="001C6C25" w:rsidRDefault="001C6C25">
    <w:pPr>
      <w:pStyle w:val="a6"/>
      <w:jc w:val="center"/>
    </w:pPr>
  </w:p>
  <w:p w14:paraId="068FD6CB" w14:textId="77777777" w:rsidR="001C6C25" w:rsidRDefault="001C6C25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F0C623" w14:textId="77777777" w:rsidR="00454B87" w:rsidRDefault="00454B87">
    <w:pPr>
      <w:pStyle w:val="a6"/>
      <w:jc w:val="center"/>
    </w:pPr>
  </w:p>
  <w:p w14:paraId="2FEDE968" w14:textId="77777777" w:rsidR="00454B87" w:rsidRDefault="00454B87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076A3C" w14:textId="77777777" w:rsidR="007378E7" w:rsidRDefault="007378E7" w:rsidP="00CB76C1">
      <w:r>
        <w:separator/>
      </w:r>
    </w:p>
  </w:footnote>
  <w:footnote w:type="continuationSeparator" w:id="0">
    <w:p w14:paraId="617E1FAC" w14:textId="77777777" w:rsidR="007378E7" w:rsidRDefault="007378E7" w:rsidP="00CB76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E7620F" w14:textId="77777777" w:rsidR="001C6C25" w:rsidRDefault="001C6C25">
    <w:pPr>
      <w:pStyle w:val="a4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3A3827" w14:textId="77777777" w:rsidR="001C6C25" w:rsidRDefault="001C6C25">
    <w:pPr>
      <w:pStyle w:val="a4"/>
      <w:pBdr>
        <w:bottom w:val="none" w:sz="0" w:space="0" w:color="auto"/>
      </w:pBd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FD9741" w14:textId="77777777" w:rsidR="00454B87" w:rsidRDefault="00454B87">
    <w:pPr>
      <w:pStyle w:val="a4"/>
      <w:pBdr>
        <w:bottom w:val="none" w:sz="0" w:space="0" w:color="auto"/>
      </w:pBd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5A8E1F" w14:textId="77777777" w:rsidR="00454B87" w:rsidRDefault="00454B87">
    <w:pPr>
      <w:pStyle w:val="a4"/>
      <w:pBdr>
        <w:bottom w:val="none" w:sz="0" w:space="0" w:color="auto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4D10"/>
    <w:rsid w:val="00014EF0"/>
    <w:rsid w:val="00016D97"/>
    <w:rsid w:val="000715D7"/>
    <w:rsid w:val="00077EBF"/>
    <w:rsid w:val="000D31B2"/>
    <w:rsid w:val="000F6E30"/>
    <w:rsid w:val="00135D87"/>
    <w:rsid w:val="00150398"/>
    <w:rsid w:val="00174B88"/>
    <w:rsid w:val="001762A6"/>
    <w:rsid w:val="00181A18"/>
    <w:rsid w:val="00182571"/>
    <w:rsid w:val="001C0E7F"/>
    <w:rsid w:val="001C6C25"/>
    <w:rsid w:val="001C7F3B"/>
    <w:rsid w:val="001F0D67"/>
    <w:rsid w:val="001F3B05"/>
    <w:rsid w:val="00217995"/>
    <w:rsid w:val="00223DA2"/>
    <w:rsid w:val="00274BE7"/>
    <w:rsid w:val="00287088"/>
    <w:rsid w:val="00292860"/>
    <w:rsid w:val="002A545D"/>
    <w:rsid w:val="002B7D12"/>
    <w:rsid w:val="002D462E"/>
    <w:rsid w:val="002E542F"/>
    <w:rsid w:val="003049C6"/>
    <w:rsid w:val="00307544"/>
    <w:rsid w:val="0031740B"/>
    <w:rsid w:val="00320A8D"/>
    <w:rsid w:val="003555E2"/>
    <w:rsid w:val="003861D7"/>
    <w:rsid w:val="003B055C"/>
    <w:rsid w:val="003B0B13"/>
    <w:rsid w:val="003E37D9"/>
    <w:rsid w:val="003E5874"/>
    <w:rsid w:val="003F20FF"/>
    <w:rsid w:val="00454B87"/>
    <w:rsid w:val="004640D6"/>
    <w:rsid w:val="0048670E"/>
    <w:rsid w:val="004B7FAB"/>
    <w:rsid w:val="004D2819"/>
    <w:rsid w:val="004D4E55"/>
    <w:rsid w:val="00522F1C"/>
    <w:rsid w:val="00565274"/>
    <w:rsid w:val="00573490"/>
    <w:rsid w:val="005A5550"/>
    <w:rsid w:val="005F3BF4"/>
    <w:rsid w:val="00661BF5"/>
    <w:rsid w:val="006734AC"/>
    <w:rsid w:val="006A4382"/>
    <w:rsid w:val="006E1BA7"/>
    <w:rsid w:val="00710229"/>
    <w:rsid w:val="007150AA"/>
    <w:rsid w:val="007378E7"/>
    <w:rsid w:val="00771AF2"/>
    <w:rsid w:val="00775719"/>
    <w:rsid w:val="00783096"/>
    <w:rsid w:val="0079071A"/>
    <w:rsid w:val="00791F88"/>
    <w:rsid w:val="00796090"/>
    <w:rsid w:val="007C46B3"/>
    <w:rsid w:val="00800883"/>
    <w:rsid w:val="0081605F"/>
    <w:rsid w:val="00821F61"/>
    <w:rsid w:val="00870E24"/>
    <w:rsid w:val="0087643A"/>
    <w:rsid w:val="008A64E3"/>
    <w:rsid w:val="008E63A1"/>
    <w:rsid w:val="008F741A"/>
    <w:rsid w:val="0092204C"/>
    <w:rsid w:val="00941FDD"/>
    <w:rsid w:val="00970B33"/>
    <w:rsid w:val="00977B62"/>
    <w:rsid w:val="00987A48"/>
    <w:rsid w:val="00996634"/>
    <w:rsid w:val="009A78AF"/>
    <w:rsid w:val="00A01A5C"/>
    <w:rsid w:val="00A0257E"/>
    <w:rsid w:val="00A12E45"/>
    <w:rsid w:val="00A31A3A"/>
    <w:rsid w:val="00AB4ED6"/>
    <w:rsid w:val="00AC34A9"/>
    <w:rsid w:val="00AD0859"/>
    <w:rsid w:val="00AE756F"/>
    <w:rsid w:val="00B1123F"/>
    <w:rsid w:val="00B13118"/>
    <w:rsid w:val="00B32F9B"/>
    <w:rsid w:val="00B53E3F"/>
    <w:rsid w:val="00B7679B"/>
    <w:rsid w:val="00BA6947"/>
    <w:rsid w:val="00BC14DD"/>
    <w:rsid w:val="00BE2970"/>
    <w:rsid w:val="00BE7749"/>
    <w:rsid w:val="00BF3242"/>
    <w:rsid w:val="00C04D10"/>
    <w:rsid w:val="00C5105A"/>
    <w:rsid w:val="00C51227"/>
    <w:rsid w:val="00C92519"/>
    <w:rsid w:val="00C954B4"/>
    <w:rsid w:val="00CB76C1"/>
    <w:rsid w:val="00CF555F"/>
    <w:rsid w:val="00D42D71"/>
    <w:rsid w:val="00DA5828"/>
    <w:rsid w:val="00DC31FE"/>
    <w:rsid w:val="00DE6350"/>
    <w:rsid w:val="00E80DF2"/>
    <w:rsid w:val="00EB7A72"/>
    <w:rsid w:val="00EC44FD"/>
    <w:rsid w:val="00ED30C2"/>
    <w:rsid w:val="00ED395C"/>
    <w:rsid w:val="00F042FB"/>
    <w:rsid w:val="00F07B6F"/>
    <w:rsid w:val="00F44967"/>
    <w:rsid w:val="00F56319"/>
    <w:rsid w:val="00F76CD7"/>
    <w:rsid w:val="00FB6C46"/>
    <w:rsid w:val="00FD7793"/>
    <w:rsid w:val="00FE3C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FAEE17E"/>
  <w14:defaultImageDpi w14:val="32767"/>
  <w15:chartTrackingRefBased/>
  <w15:docId w15:val="{6B44FD05-1A2E-4AFB-A9BD-10CF911471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4D10"/>
    <w:pPr>
      <w:widowControl w:val="0"/>
      <w:autoSpaceDE w:val="0"/>
      <w:autoSpaceDN w:val="0"/>
    </w:pPr>
    <w:rPr>
      <w:rFonts w:ascii="宋体" w:eastAsia="宋体" w:hAnsi="宋体" w:cs="宋体"/>
      <w:kern w:val="0"/>
      <w:sz w:val="24"/>
      <w:szCs w:val="24"/>
      <w:lang w:val="zh-CN" w:bidi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qFormat/>
    <w:rsid w:val="00C04D10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B76C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CB76C1"/>
    <w:rPr>
      <w:rFonts w:ascii="宋体" w:eastAsia="宋体" w:hAnsi="宋体" w:cs="宋体"/>
      <w:kern w:val="0"/>
      <w:sz w:val="18"/>
      <w:szCs w:val="18"/>
      <w:lang w:val="zh-CN" w:bidi="zh-CN"/>
    </w:rPr>
  </w:style>
  <w:style w:type="paragraph" w:styleId="a6">
    <w:name w:val="footer"/>
    <w:basedOn w:val="a"/>
    <w:link w:val="a7"/>
    <w:uiPriority w:val="99"/>
    <w:unhideWhenUsed/>
    <w:rsid w:val="00CB76C1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CB76C1"/>
    <w:rPr>
      <w:rFonts w:ascii="宋体" w:eastAsia="宋体" w:hAnsi="宋体" w:cs="宋体"/>
      <w:kern w:val="0"/>
      <w:sz w:val="18"/>
      <w:szCs w:val="18"/>
      <w:lang w:val="zh-CN" w:bidi="zh-CN"/>
    </w:rPr>
  </w:style>
  <w:style w:type="character" w:styleId="a8">
    <w:name w:val="line number"/>
    <w:basedOn w:val="a0"/>
    <w:uiPriority w:val="99"/>
    <w:semiHidden/>
    <w:unhideWhenUsed/>
    <w:rsid w:val="00CB76C1"/>
  </w:style>
  <w:style w:type="paragraph" w:styleId="a9">
    <w:name w:val="Balloon Text"/>
    <w:basedOn w:val="a"/>
    <w:link w:val="aa"/>
    <w:uiPriority w:val="99"/>
    <w:semiHidden/>
    <w:unhideWhenUsed/>
    <w:rsid w:val="00DC31FE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DC31FE"/>
    <w:rPr>
      <w:rFonts w:ascii="宋体" w:eastAsia="宋体" w:hAnsi="宋体" w:cs="宋体"/>
      <w:kern w:val="0"/>
      <w:sz w:val="18"/>
      <w:szCs w:val="18"/>
      <w:lang w:val="zh-CN" w:bidi="zh-CN"/>
    </w:rPr>
  </w:style>
  <w:style w:type="character" w:customStyle="1" w:styleId="font01">
    <w:name w:val="font01"/>
    <w:basedOn w:val="a0"/>
    <w:rsid w:val="00454B87"/>
    <w:rPr>
      <w:rFonts w:ascii="Helvetica" w:hAnsi="Helvetica" w:cs="Helvetica" w:hint="default"/>
      <w:b w:val="0"/>
      <w:bCs w:val="0"/>
      <w:i w:val="0"/>
      <w:iCs w:val="0"/>
      <w:strike w:val="0"/>
      <w:dstrike w:val="0"/>
      <w:color w:val="333333"/>
      <w:sz w:val="21"/>
      <w:szCs w:val="21"/>
      <w:u w:val="none"/>
      <w:effect w:val="none"/>
    </w:rPr>
  </w:style>
  <w:style w:type="character" w:customStyle="1" w:styleId="font31">
    <w:name w:val="font31"/>
    <w:basedOn w:val="a0"/>
    <w:rsid w:val="00454B87"/>
    <w:rPr>
      <w:rFonts w:ascii="Helvetica" w:hAnsi="Helvetica" w:cs="Helvetica" w:hint="default"/>
      <w:b w:val="0"/>
      <w:bCs w:val="0"/>
      <w:i w:val="0"/>
      <w:iCs w:val="0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21">
    <w:name w:val="font21"/>
    <w:basedOn w:val="a0"/>
    <w:rsid w:val="00454B87"/>
    <w:rPr>
      <w:rFonts w:ascii="Helvetica" w:hAnsi="Helvetica" w:cs="Helvetica" w:hint="default"/>
      <w:b w:val="0"/>
      <w:bCs w:val="0"/>
      <w:i w:val="0"/>
      <w:iCs w:val="0"/>
      <w:strike w:val="0"/>
      <w:dstrike w:val="0"/>
      <w:color w:val="333333"/>
      <w:sz w:val="16"/>
      <w:szCs w:val="16"/>
      <w:u w:val="none"/>
      <w:effect w:val="none"/>
    </w:rPr>
  </w:style>
  <w:style w:type="paragraph" w:customStyle="1" w:styleId="msonormal0">
    <w:name w:val="msonormal"/>
    <w:basedOn w:val="a"/>
    <w:rsid w:val="00454B87"/>
    <w:pPr>
      <w:widowControl/>
      <w:autoSpaceDE/>
      <w:autoSpaceDN/>
      <w:spacing w:before="100" w:beforeAutospacing="1" w:after="100" w:afterAutospacing="1"/>
    </w:pPr>
    <w:rPr>
      <w:lang w:val="en-US" w:bidi="ar-SA"/>
    </w:rPr>
  </w:style>
  <w:style w:type="paragraph" w:customStyle="1" w:styleId="font0">
    <w:name w:val="font0"/>
    <w:basedOn w:val="a"/>
    <w:rsid w:val="00454B87"/>
    <w:pPr>
      <w:widowControl/>
      <w:autoSpaceDE/>
      <w:autoSpaceDN/>
      <w:spacing w:before="100" w:beforeAutospacing="1" w:after="100" w:afterAutospacing="1"/>
    </w:pPr>
    <w:rPr>
      <w:color w:val="000000"/>
      <w:sz w:val="22"/>
      <w:szCs w:val="22"/>
      <w:lang w:val="en-US" w:bidi="ar-SA"/>
    </w:rPr>
  </w:style>
  <w:style w:type="paragraph" w:customStyle="1" w:styleId="font1">
    <w:name w:val="font1"/>
    <w:basedOn w:val="a"/>
    <w:rsid w:val="00454B87"/>
    <w:pPr>
      <w:widowControl/>
      <w:autoSpaceDE/>
      <w:autoSpaceDN/>
      <w:spacing w:before="100" w:beforeAutospacing="1" w:after="100" w:afterAutospacing="1"/>
    </w:pPr>
    <w:rPr>
      <w:rFonts w:ascii="Helvetica" w:hAnsi="Helvetica" w:cs="Helvetica"/>
      <w:color w:val="000000"/>
      <w:sz w:val="21"/>
      <w:szCs w:val="21"/>
      <w:lang w:val="en-US" w:bidi="ar-SA"/>
    </w:rPr>
  </w:style>
  <w:style w:type="paragraph" w:customStyle="1" w:styleId="font2">
    <w:name w:val="font2"/>
    <w:basedOn w:val="a"/>
    <w:rsid w:val="00454B87"/>
    <w:pPr>
      <w:widowControl/>
      <w:autoSpaceDE/>
      <w:autoSpaceDN/>
      <w:spacing w:before="100" w:beforeAutospacing="1" w:after="100" w:afterAutospacing="1"/>
    </w:pPr>
    <w:rPr>
      <w:rFonts w:ascii="Helvetica" w:hAnsi="Helvetica" w:cs="Helvetica"/>
      <w:color w:val="333333"/>
      <w:sz w:val="21"/>
      <w:szCs w:val="21"/>
      <w:lang w:val="en-US" w:bidi="ar-SA"/>
    </w:rPr>
  </w:style>
  <w:style w:type="paragraph" w:customStyle="1" w:styleId="font3">
    <w:name w:val="font3"/>
    <w:basedOn w:val="a"/>
    <w:rsid w:val="00454B87"/>
    <w:pPr>
      <w:widowControl/>
      <w:autoSpaceDE/>
      <w:autoSpaceDN/>
      <w:spacing w:before="100" w:beforeAutospacing="1" w:after="100" w:afterAutospacing="1"/>
    </w:pPr>
    <w:rPr>
      <w:rFonts w:ascii="Times New Roman" w:hAnsi="Times New Roman" w:cs="Times New Roman"/>
      <w:color w:val="000000"/>
      <w:sz w:val="21"/>
      <w:szCs w:val="21"/>
      <w:lang w:val="en-US" w:bidi="ar-SA"/>
    </w:rPr>
  </w:style>
  <w:style w:type="paragraph" w:customStyle="1" w:styleId="font4">
    <w:name w:val="font4"/>
    <w:basedOn w:val="a"/>
    <w:rsid w:val="00454B87"/>
    <w:pPr>
      <w:widowControl/>
      <w:autoSpaceDE/>
      <w:autoSpaceDN/>
      <w:spacing w:before="100" w:beforeAutospacing="1" w:after="100" w:afterAutospacing="1"/>
    </w:pPr>
    <w:rPr>
      <w:rFonts w:ascii="Helvetica" w:hAnsi="Helvetica" w:cs="Helvetica"/>
      <w:color w:val="333333"/>
      <w:sz w:val="16"/>
      <w:szCs w:val="16"/>
      <w:lang w:val="en-US" w:bidi="ar-SA"/>
    </w:rPr>
  </w:style>
  <w:style w:type="paragraph" w:customStyle="1" w:styleId="font5">
    <w:name w:val="font5"/>
    <w:basedOn w:val="a"/>
    <w:rsid w:val="00454B87"/>
    <w:pPr>
      <w:widowControl/>
      <w:autoSpaceDE/>
      <w:autoSpaceDN/>
      <w:spacing w:before="100" w:beforeAutospacing="1" w:after="100" w:afterAutospacing="1"/>
    </w:pPr>
    <w:rPr>
      <w:rFonts w:ascii="Helvetica" w:hAnsi="Helvetica" w:cs="Helvetica"/>
      <w:color w:val="333333"/>
      <w:sz w:val="16"/>
      <w:szCs w:val="16"/>
      <w:lang w:val="en-US" w:bidi="ar-SA"/>
    </w:rPr>
  </w:style>
  <w:style w:type="paragraph" w:customStyle="1" w:styleId="et3">
    <w:name w:val="et3"/>
    <w:basedOn w:val="a"/>
    <w:rsid w:val="00454B87"/>
    <w:pPr>
      <w:widowControl/>
      <w:pBdr>
        <w:top w:val="single" w:sz="8" w:space="0" w:color="000000"/>
        <w:bottom w:val="single" w:sz="8" w:space="0" w:color="000000"/>
      </w:pBdr>
      <w:autoSpaceDE/>
      <w:autoSpaceDN/>
      <w:spacing w:before="100" w:beforeAutospacing="1" w:after="100" w:afterAutospacing="1"/>
      <w:jc w:val="center"/>
    </w:pPr>
    <w:rPr>
      <w:rFonts w:ascii="Times New Roman" w:hAnsi="Times New Roman" w:cs="Times New Roman"/>
      <w:color w:val="000000"/>
      <w:sz w:val="21"/>
      <w:szCs w:val="21"/>
      <w:lang w:val="en-US" w:bidi="ar-SA"/>
    </w:rPr>
  </w:style>
  <w:style w:type="paragraph" w:customStyle="1" w:styleId="et5">
    <w:name w:val="et5"/>
    <w:basedOn w:val="a"/>
    <w:rsid w:val="00454B87"/>
    <w:pPr>
      <w:widowControl/>
      <w:autoSpaceDE/>
      <w:autoSpaceDN/>
      <w:spacing w:before="100" w:beforeAutospacing="1" w:after="100" w:afterAutospacing="1"/>
    </w:pPr>
    <w:rPr>
      <w:rFonts w:ascii="Helvetica" w:hAnsi="Helvetica" w:cs="Helvetica"/>
      <w:color w:val="333333"/>
      <w:sz w:val="21"/>
      <w:szCs w:val="21"/>
      <w:lang w:val="en-US" w:bidi="ar-SA"/>
    </w:rPr>
  </w:style>
  <w:style w:type="paragraph" w:customStyle="1" w:styleId="et8">
    <w:name w:val="et8"/>
    <w:basedOn w:val="a"/>
    <w:rsid w:val="00454B87"/>
    <w:pPr>
      <w:widowControl/>
      <w:autoSpaceDE/>
      <w:autoSpaceDN/>
      <w:spacing w:before="100" w:beforeAutospacing="1" w:after="100" w:afterAutospacing="1"/>
    </w:pPr>
    <w:rPr>
      <w:rFonts w:ascii="Helvetica" w:hAnsi="Helvetica" w:cs="Helvetica"/>
      <w:sz w:val="21"/>
      <w:szCs w:val="21"/>
      <w:lang w:val="en-US" w:bidi="ar-SA"/>
    </w:rPr>
  </w:style>
  <w:style w:type="paragraph" w:customStyle="1" w:styleId="et10">
    <w:name w:val="et10"/>
    <w:basedOn w:val="a"/>
    <w:rsid w:val="00454B87"/>
    <w:pPr>
      <w:widowControl/>
      <w:autoSpaceDE/>
      <w:autoSpaceDN/>
      <w:spacing w:before="100" w:beforeAutospacing="1" w:after="100" w:afterAutospacing="1"/>
    </w:pPr>
    <w:rPr>
      <w:rFonts w:ascii="Helvetica" w:hAnsi="Helvetica" w:cs="Helvetica"/>
      <w:color w:val="333333"/>
      <w:sz w:val="21"/>
      <w:szCs w:val="21"/>
      <w:lang w:val="en-US" w:bidi="ar-SA"/>
    </w:rPr>
  </w:style>
  <w:style w:type="paragraph" w:customStyle="1" w:styleId="et12">
    <w:name w:val="et12"/>
    <w:basedOn w:val="a"/>
    <w:rsid w:val="00454B87"/>
    <w:pPr>
      <w:widowControl/>
      <w:autoSpaceDE/>
      <w:autoSpaceDN/>
      <w:spacing w:before="100" w:beforeAutospacing="1" w:after="100" w:afterAutospacing="1"/>
    </w:pPr>
    <w:rPr>
      <w:rFonts w:ascii="Helvetica" w:hAnsi="Helvetica" w:cs="Helvetica"/>
      <w:sz w:val="21"/>
      <w:szCs w:val="21"/>
      <w:lang w:val="en-US" w:bidi="ar-SA"/>
    </w:rPr>
  </w:style>
  <w:style w:type="paragraph" w:customStyle="1" w:styleId="et13">
    <w:name w:val="et13"/>
    <w:basedOn w:val="a"/>
    <w:rsid w:val="00454B87"/>
    <w:pPr>
      <w:widowControl/>
      <w:pBdr>
        <w:top w:val="single" w:sz="8" w:space="0" w:color="DDDDDD"/>
        <w:left w:val="single" w:sz="8" w:space="0" w:color="DDDDDD"/>
        <w:bottom w:val="single" w:sz="8" w:space="0" w:color="DDDDDD"/>
        <w:right w:val="single" w:sz="8" w:space="0" w:color="DDDDDD"/>
      </w:pBdr>
      <w:autoSpaceDE/>
      <w:autoSpaceDN/>
      <w:spacing w:before="100" w:beforeAutospacing="1" w:after="100" w:afterAutospacing="1"/>
      <w:textAlignment w:val="top"/>
    </w:pPr>
    <w:rPr>
      <w:rFonts w:ascii="Helvetica" w:hAnsi="Helvetica" w:cs="Helvetica"/>
      <w:sz w:val="21"/>
      <w:szCs w:val="21"/>
      <w:lang w:val="en-US" w:bidi="ar-SA"/>
    </w:rPr>
  </w:style>
  <w:style w:type="paragraph" w:customStyle="1" w:styleId="et14">
    <w:name w:val="et14"/>
    <w:basedOn w:val="a"/>
    <w:rsid w:val="00454B87"/>
    <w:pPr>
      <w:widowControl/>
      <w:pBdr>
        <w:top w:val="single" w:sz="8" w:space="0" w:color="DDDDDD"/>
        <w:left w:val="single" w:sz="8" w:space="0" w:color="DDDDDD"/>
        <w:bottom w:val="single" w:sz="8" w:space="0" w:color="DDDDDD"/>
        <w:right w:val="single" w:sz="8" w:space="0" w:color="DDDDDD"/>
      </w:pBdr>
      <w:autoSpaceDE/>
      <w:autoSpaceDN/>
      <w:spacing w:before="100" w:beforeAutospacing="1" w:after="100" w:afterAutospacing="1"/>
      <w:textAlignment w:val="top"/>
    </w:pPr>
    <w:rPr>
      <w:rFonts w:ascii="Helvetica" w:hAnsi="Helvetica" w:cs="Helvetica"/>
      <w:color w:val="333333"/>
      <w:sz w:val="21"/>
      <w:szCs w:val="21"/>
      <w:lang w:val="en-US" w:bidi="ar-SA"/>
    </w:rPr>
  </w:style>
  <w:style w:type="paragraph" w:customStyle="1" w:styleId="et15">
    <w:name w:val="et15"/>
    <w:basedOn w:val="a"/>
    <w:rsid w:val="00454B87"/>
    <w:pPr>
      <w:widowControl/>
      <w:pBdr>
        <w:top w:val="single" w:sz="8" w:space="0" w:color="000000"/>
        <w:bottom w:val="single" w:sz="8" w:space="0" w:color="000000"/>
      </w:pBdr>
      <w:autoSpaceDE/>
      <w:autoSpaceDN/>
      <w:spacing w:before="100" w:beforeAutospacing="1" w:after="100" w:afterAutospacing="1"/>
      <w:jc w:val="center"/>
    </w:pPr>
    <w:rPr>
      <w:rFonts w:ascii="Times New Roman" w:hAnsi="Times New Roman" w:cs="Times New Roman"/>
      <w:color w:val="000000"/>
      <w:sz w:val="21"/>
      <w:szCs w:val="21"/>
      <w:lang w:val="en-US" w:bidi="ar-SA"/>
    </w:rPr>
  </w:style>
  <w:style w:type="paragraph" w:customStyle="1" w:styleId="et16">
    <w:name w:val="et16"/>
    <w:basedOn w:val="a"/>
    <w:rsid w:val="00454B87"/>
    <w:pPr>
      <w:widowControl/>
      <w:pBdr>
        <w:top w:val="single" w:sz="8" w:space="0" w:color="000000"/>
      </w:pBdr>
      <w:autoSpaceDE/>
      <w:autoSpaceDN/>
      <w:spacing w:before="100" w:beforeAutospacing="1" w:after="100" w:afterAutospacing="1"/>
      <w:jc w:val="center"/>
    </w:pPr>
    <w:rPr>
      <w:rFonts w:ascii="Times New Roman" w:hAnsi="Times New Roman" w:cs="Times New Roman"/>
      <w:color w:val="000000"/>
      <w:sz w:val="21"/>
      <w:szCs w:val="21"/>
      <w:lang w:val="en-US" w:bidi="ar-SA"/>
    </w:rPr>
  </w:style>
  <w:style w:type="paragraph" w:customStyle="1" w:styleId="et17">
    <w:name w:val="et17"/>
    <w:basedOn w:val="a"/>
    <w:rsid w:val="00454B87"/>
    <w:pPr>
      <w:widowControl/>
      <w:pBdr>
        <w:bottom w:val="single" w:sz="8" w:space="0" w:color="000000"/>
      </w:pBdr>
      <w:autoSpaceDE/>
      <w:autoSpaceDN/>
      <w:spacing w:before="100" w:beforeAutospacing="1" w:after="100" w:afterAutospacing="1"/>
      <w:jc w:val="center"/>
    </w:pPr>
    <w:rPr>
      <w:rFonts w:ascii="Times New Roman" w:hAnsi="Times New Roman" w:cs="Times New Roman"/>
      <w:color w:val="000000"/>
      <w:sz w:val="21"/>
      <w:szCs w:val="21"/>
      <w:lang w:val="en-US" w:bidi="ar-SA"/>
    </w:rPr>
  </w:style>
  <w:style w:type="paragraph" w:customStyle="1" w:styleId="et18">
    <w:name w:val="et18"/>
    <w:basedOn w:val="a"/>
    <w:rsid w:val="00454B87"/>
    <w:pPr>
      <w:widowControl/>
      <w:pBdr>
        <w:bottom w:val="single" w:sz="8" w:space="0" w:color="000000"/>
      </w:pBdr>
      <w:autoSpaceDE/>
      <w:autoSpaceDN/>
      <w:spacing w:before="100" w:beforeAutospacing="1" w:after="100" w:afterAutospacing="1"/>
      <w:jc w:val="both"/>
    </w:pPr>
    <w:rPr>
      <w:rFonts w:ascii="Times New Roman" w:hAnsi="Times New Roman" w:cs="Times New Roman"/>
      <w:color w:val="000000"/>
      <w:sz w:val="21"/>
      <w:szCs w:val="21"/>
      <w:lang w:val="en-US" w:bidi="ar-SA"/>
    </w:rPr>
  </w:style>
  <w:style w:type="character" w:customStyle="1" w:styleId="font51">
    <w:name w:val="font51"/>
    <w:basedOn w:val="a0"/>
    <w:rsid w:val="00454B87"/>
    <w:rPr>
      <w:rFonts w:ascii="Helvetica" w:hAnsi="Helvetica" w:cs="Helvetica" w:hint="default"/>
      <w:b w:val="0"/>
      <w:bCs w:val="0"/>
      <w:i w:val="0"/>
      <w:iCs w:val="0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41">
    <w:name w:val="font41"/>
    <w:basedOn w:val="a0"/>
    <w:rsid w:val="00454B87"/>
    <w:rPr>
      <w:rFonts w:ascii="Helvetica" w:hAnsi="Helvetica" w:cs="Helvetica" w:hint="default"/>
      <w:b w:val="0"/>
      <w:bCs w:val="0"/>
      <w:i w:val="0"/>
      <w:iCs w:val="0"/>
      <w:strike w:val="0"/>
      <w:dstrike w:val="0"/>
      <w:color w:val="333333"/>
      <w:sz w:val="16"/>
      <w:szCs w:val="16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126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0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1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6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2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image" Target="media/image1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5.tiff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4.tiff"/><Relationship Id="rId10" Type="http://schemas.openxmlformats.org/officeDocument/2006/relationships/header" Target="header4.xml"/><Relationship Id="rId4" Type="http://schemas.openxmlformats.org/officeDocument/2006/relationships/footnotes" Target="footnotes.xml"/><Relationship Id="rId9" Type="http://schemas.openxmlformats.org/officeDocument/2006/relationships/header" Target="header3.xml"/><Relationship Id="rId14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564</TotalTime>
  <Pages>14</Pages>
  <Words>960</Words>
  <Characters>5478</Characters>
  <Application>Microsoft Office Word</Application>
  <DocSecurity>0</DocSecurity>
  <Lines>45</Lines>
  <Paragraphs>12</Paragraphs>
  <ScaleCrop>false</ScaleCrop>
  <Company/>
  <LinksUpToDate>false</LinksUpToDate>
  <CharactersWithSpaces>6426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琪 唐</cp:lastModifiedBy>
  <cp:revision>36</cp:revision>
  <dcterms:created xsi:type="dcterms:W3CDTF">2023-05-31T02:45:00Z</dcterms:created>
  <dcterms:modified xsi:type="dcterms:W3CDTF">2024-01-12T09:13:00Z</dcterms:modified>
</cp:coreProperties>
</file>