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Table S1 The content (pg/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μL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 of </w:t>
      </w:r>
      <w:r>
        <w:rPr>
          <w:rFonts w:hint="default" w:ascii="Times New Roman" w:hAnsi="Times New Roman" w:eastAsia="宋体" w:cs="Times New Roman"/>
          <w:sz w:val="24"/>
          <w:szCs w:val="21"/>
          <w:lang w:val="en-US" w:eastAsia="zh-CN" w:bidi="ar"/>
        </w:rPr>
        <w:t>twenty-three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amino acids in cortex in different groups (n = 6-10).</w:t>
      </w:r>
    </w:p>
    <w:tbl>
      <w:tblPr>
        <w:tblStyle w:val="4"/>
        <w:tblpPr w:leftFromText="180" w:rightFromText="180" w:vertAnchor="text" w:horzAnchor="page" w:tblpX="1653" w:tblpY="79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031"/>
        <w:gridCol w:w="1817"/>
        <w:gridCol w:w="2091"/>
        <w:gridCol w:w="2063"/>
      </w:tblGrid>
      <w:tr>
        <w:trPr>
          <w:trHeight w:val="90" w:hRule="atLeast"/>
        </w:trPr>
        <w:tc>
          <w:tcPr>
            <w:tcW w:w="8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Amino acids</w:t>
            </w: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Group</w:t>
            </w:r>
          </w:p>
        </w:tc>
        <w:tc>
          <w:tcPr>
            <w:tcW w:w="10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3h</w:t>
            </w:r>
          </w:p>
        </w:tc>
        <w:tc>
          <w:tcPr>
            <w:tcW w:w="1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12h</w:t>
            </w:r>
          </w:p>
        </w:tc>
        <w:tc>
          <w:tcPr>
            <w:tcW w:w="12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0" w:name="OLE_LINK70" w:colFirst="1" w:colLast="1"/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Ala</w:t>
            </w:r>
          </w:p>
        </w:tc>
        <w:tc>
          <w:tcPr>
            <w:tcW w:w="60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79.33±</w:t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8.24</w:t>
            </w:r>
          </w:p>
        </w:tc>
        <w:tc>
          <w:tcPr>
            <w:tcW w:w="122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49.38</w:t>
            </w:r>
          </w:p>
        </w:tc>
        <w:tc>
          <w:tcPr>
            <w:tcW w:w="1210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48.55± 12.27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121.33±13.83***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±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16.43*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117.09± 32.41***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126.27±17.65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26.69#</w:t>
            </w:r>
            <w:bookmarkEnd w:id="1"/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111.26± 54.16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GABA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160.11±22.35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194.79± 106.40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287.52± 30.55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185.07±50.40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156.32± 93.73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148.35± 37.44***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222.76±46.88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131.92± 58.59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329.67±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Ser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98.03± 27.09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129.35± 18.32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67.51± 24.81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96.91± 6.67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97.88± 15.56**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89.54± 28.66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97.46± 8.78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101.23± 13.61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101.82± 48.53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2" w:name="OLE_LINK2" w:colFirst="0" w:colLast="5"/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Pro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15.37± 3.22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18.13± 7.40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6.60± 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27.91±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6.58**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22.54± 5.54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16.53± 5.99***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29.83± 5.83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21.51± 4.45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10.61±4.94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</w:t>
            </w: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Val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15.10± 0.62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18.23±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10.95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10.07± 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26.31±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4.20***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29.56±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5.74*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19.19± 7.82*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25.85± 4.92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26.36± 5.40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20.95± 11.74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Thr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64.10± 10.71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79.00± 27.70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33.58± 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68.99± 4.55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74.95± 11.62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49.48± 15.41**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73.90± 8.77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77.85± 11.06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47.85± 18.28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Tau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432.80± 50.30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409.11± 42.64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244.75± 79.01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427.88±54.51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337.32± 60.89**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292.01± 110.83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444.16±56.20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326.98± 77.60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196.46± 56.85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Hy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eastAsia="zh-CN" w:bidi="ar-SA"/>
              </w:rPr>
              <w:t>p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1.71± 0.66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2.43± 0.83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0.69± 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1.63± 0.36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2.18± 0.40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1.55± 0.35**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1.61± 0.33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2.20± 0.21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0.95±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Ile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10.35± 3.83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±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5.33± 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14.74± 2.68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±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3.42*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±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15.08± 3.13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16.03± 4.25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10.84± 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Asp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370.13±119.83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336.55± 77.26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278.74± 42.62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117.47±92.51**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193.23± 64.35**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116.34± 17.74***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116.85± 28.48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137.96± 66.22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117.19± 24.79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Gln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212.19± 28.70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203.28± 36.82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96.16±26.8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203.60± 16.25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183.78± 42.55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140.5±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33.49*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209.78± 28.13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185.90± 44.18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74.52± 20.91#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3" w:name="OLE_LINK71" w:colFirst="2" w:colLast="2"/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Glu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483.58±75.61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516.17± 72.00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375.26± 100.07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436.89± 75.44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419.83± 90.32*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323.14± 111.41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446.71± 86.42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396.30± 81.02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243.58± 72.51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Met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8.35± 2.68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9.03± 2.06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5.26± 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10.88± 1.16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10.06± 1.36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7.54± 2.29*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11.15± 1.41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9.10± 1.38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8.00± 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His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37.22± 9.97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35.53± 6.64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23.40± 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42.39± 4.69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36.03± 2.62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32.66±5.60*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44.75± 4.10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34.43± 2.35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26.33±6.5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Phy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15.11± 5.14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18.77± 6.76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8.44± 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18.86± 2.08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21.78± 3.97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13.51± 4.47*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1" w:hRule="atLeast"/>
        </w:trPr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19.22± 2.92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19.07± 3.37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14.48± 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Arg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26.13± 6.21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25.81± 4.68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16.91± 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9" w:hRule="atLeast"/>
        </w:trPr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27.49± 1.97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25.11± 3.03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23.88± 6.11*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29.12± 2.99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24.98± 3.52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0.56±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Cit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3.16± 0.87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3.99± 2.05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2.00± 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4.53± 0.53*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7.88±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52***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7.2± 3.34***↑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4.95± 1.20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6.25± 2.00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23.19± 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Tr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eastAsia="zh-CN" w:bidi="ar-SA"/>
              </w:rPr>
              <w:t>y</w:t>
            </w:r>
            <w:bookmarkStart w:id="5" w:name="_GoBack"/>
            <w:bookmarkEnd w:id="5"/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6.43± 2.38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7.97± 4.11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3.12± 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8.59± 1.02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10.31± 2.75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5.89± 1.85**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9.28± 1.76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9.92± 2.22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7.28± 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Gl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  <w:t>y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3.98± 0.24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4.36± 0.31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3.56± 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4.13± 0.16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4.30± 0.24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3.62± 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4.25± 0.26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4.30± 0.29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6.28± 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Histamine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31.84± 3.57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30.45± 2.43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27.98± 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31.41± 2.04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28.02± 4.32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39.70±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33.83± 6.56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28.66± 1.97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28.34±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Leu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17.14± 5.43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25.14± 13.62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9.36± 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22.94± 3.55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24.72± 5.66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20.01± 3.92**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23.14± 4.15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24.89± 5.72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12.33±6.62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Ly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  <w:t>s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107.16±19.85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125.37± 35.99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64.76± 10.29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143.88±31.76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135.60± 21.51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82.77± 41.11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157.91±30.28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132.53± 16.36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105.02± 39.73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Tyr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2.27± 1.00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2.49± 1.22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1.11± 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2.86± 0.26</w:t>
            </w:r>
          </w:p>
        </w:tc>
        <w:tc>
          <w:tcPr>
            <w:tcW w:w="12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2.88± 0.54</w:t>
            </w:r>
          </w:p>
        </w:tc>
        <w:tc>
          <w:tcPr>
            <w:tcW w:w="12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5.87± 5.49*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2.92± 0.41</w:t>
            </w:r>
          </w:p>
        </w:tc>
        <w:tc>
          <w:tcPr>
            <w:tcW w:w="122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2.47± 0.48</w:t>
            </w:r>
          </w:p>
        </w:tc>
        <w:tc>
          <w:tcPr>
            <w:tcW w:w="121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1.92±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</w:t>
            </w:r>
          </w:p>
        </w:tc>
      </w:tr>
      <w:bookmarkEnd w:id="3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</w:pPr>
      <w:bookmarkStart w:id="4" w:name="OLE_LINK72"/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∗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&lt;0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05, ∗∗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&lt;0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01, and ∗∗∗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&lt;0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001 in the MCAO group versus the sham group; #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&lt;0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05, ##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&lt;0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01, and ###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&lt;0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 xml:space="preserve">001 in the </w:t>
      </w:r>
      <w:r>
        <w:rPr>
          <w:rFonts w:hint="eastAsia" w:ascii="Times New Roman" w:hAnsi="Times New Roman" w:cs="Times New Roman"/>
          <w:b w:val="0"/>
          <w:bCs w:val="0"/>
          <w:sz w:val="13"/>
          <w:szCs w:val="13"/>
          <w:lang w:val="en-US" w:eastAsia="zh-CN"/>
        </w:rPr>
        <w:t>NXT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 xml:space="preserve"> group versus the</w:t>
      </w:r>
      <w:r>
        <w:rPr>
          <w:rFonts w:hint="eastAsia" w:ascii="Times New Roman" w:hAnsi="Times New Roman" w:cs="Times New Roman"/>
          <w:b w:val="0"/>
          <w:bCs w:val="0"/>
          <w:sz w:val="13"/>
          <w:szCs w:val="1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MCAO group.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Table S2 The content (pg/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μL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 of </w:t>
      </w:r>
      <w:r>
        <w:rPr>
          <w:rFonts w:hint="default" w:ascii="Times New Roman" w:hAnsi="Times New Roman" w:eastAsia="宋体" w:cs="Times New Roman"/>
          <w:sz w:val="24"/>
          <w:szCs w:val="21"/>
          <w:lang w:val="en-US" w:eastAsia="zh-CN" w:bidi="ar"/>
        </w:rPr>
        <w:t>twenty-three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amino acids in hippocampus in different groups (n = 6-10).</w:t>
      </w:r>
    </w:p>
    <w:tbl>
      <w:tblPr>
        <w:tblStyle w:val="4"/>
        <w:tblpPr w:leftFromText="180" w:rightFromText="180" w:vertAnchor="text" w:horzAnchor="page" w:tblpX="1640" w:tblpY="464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38"/>
        <w:gridCol w:w="1833"/>
        <w:gridCol w:w="2041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Amino acids</w:t>
            </w:r>
          </w:p>
        </w:tc>
        <w:tc>
          <w:tcPr>
            <w:tcW w:w="60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Group</w:t>
            </w:r>
          </w:p>
        </w:tc>
        <w:tc>
          <w:tcPr>
            <w:tcW w:w="107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3h</w:t>
            </w: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12h</w:t>
            </w:r>
          </w:p>
        </w:tc>
        <w:tc>
          <w:tcPr>
            <w:tcW w:w="121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97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Ala</w:t>
            </w:r>
          </w:p>
        </w:tc>
        <w:tc>
          <w:tcPr>
            <w:tcW w:w="609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395.31± 70.03</w:t>
            </w:r>
          </w:p>
        </w:tc>
        <w:tc>
          <w:tcPr>
            <w:tcW w:w="119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211.00± 24.37</w:t>
            </w:r>
          </w:p>
        </w:tc>
        <w:tc>
          <w:tcPr>
            <w:tcW w:w="121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314.94± 59.32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407.24± 28.01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238.19± 28.59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303.52± 48.19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426.11± 48.92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205.81± 31.99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309.09± 56.22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GABA 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1357.14± 248.75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929.72± 65.19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1138.54± 120.30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1163.19± 123.30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987.54± 137.84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1132.93± 215.81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1280.95± 128.66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1010.42± 142.60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1028.82± 171.72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Ser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316.83± 61.06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247.39± 27.93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277.63± 21.81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312.08± 29.72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256.30± 23.55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298.01± 35.84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302.13± 30.04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270.71± 19.51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295.55± 43.73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Pro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31.70± 3.66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18.73± 2.17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36.99± 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35.83± 7.10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18.12± 2.23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27.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± 6.68**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42.66± 8.81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18.45± 3.96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29.54± 4.02#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Val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30.00± 2.59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21.91± 5.13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29.95± 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33.93± 7.36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20.55± 2.40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28.70± 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38.13± 7.56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24.34± 4.15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29.16± 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Thr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171.47± 10.55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150.55± 18.96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148.09± 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179.82± 24.34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152.29± 16.34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152.44± 22.62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215.91± 22.74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167.55± 27.78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159.03± 22.55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Tau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1435.06± 235.38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1455.51± 200.17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1608.14± 111.23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1453.50± 55.16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1461.56± 111.53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±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69.51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1353.04± 244.51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1504.67± 120.41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1380.06± 158.29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Hy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  <w:t>p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4.37± 0.82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4.99± 0.44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3.73± 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4.32± 0.55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6.11± 1.50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*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5.05± 1.04**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4.83± 0.65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6.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±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0.64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4.86± 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Ile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20.50± 2.10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15.79± 3.08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24.20± 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20.99± 4.25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14.17± 1.76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19.01± 1.98*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22.92± 3.76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17.10± 3.34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22.27± 2.39#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Asp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643.27± 116.27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608.43± 57.06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599.00± 72.74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521.95± 40.51*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572.23± 75.71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423.93± 59.20***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545.18± 87.74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505.73± 88.47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491.12±39.03#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Gl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1927.49± 132.27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1733.76± 366.92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2063.85± 239.91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2045.08± 153.42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2060.94±244.34*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2353.87± 266.82*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1853.62± 286.29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1902.69± 194.69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2351.81± 251.00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Glu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2873.53± 403.14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2728.10± 229.15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2849.94± 107.86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3274.32± 285.72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2842.90± 297.95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2773.05± 356.24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3027.37± 229.52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2990.83± 213.89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2651.17± 223.02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Met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11.05± 0.75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9.05± 0.66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13.39± 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14.04± 2.12*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8.31± 2.02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12.92± 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15.63± 3.16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9.13± 1.51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13.30± 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His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56.50± 2.35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53.06± 3.24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71.58± 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62.60± 10.17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49.98± 2.38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69.08± 17.72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71.12± 12.07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53.68± 4.53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56.07± 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Ph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  <w:t>e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2.70± 0.27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2.11± 0.50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3.00± 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3.27± 0.65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1.90± 0.26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3.03± 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4.01± 0.65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2.25± 0.29#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3.07± 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Arg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66.98± 7.92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55.88± 4.07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88.75±7.54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70.33± 8.02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55.52± 7.58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101.69±13.81*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74.00± 10.49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58.52± 11.82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77.11± 10.75##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Cit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5.57± 1.27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9.19± 2.99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5.03± 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5.87± 1.24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7.80± 2.04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10.84± 3.75**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9.80± 1.82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9.22± 1.73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6.64± 1.36#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Tr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  <w:t>y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11.37± 0.44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12.93± 2.82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12.49± 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15.30± 2.54**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12.52± 1.16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13.99± 1.42*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17.92± 3.51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14.53± 1.52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12.41±0.76#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Gly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269.35± 32.42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215.36± 19.49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269.91± 45.58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287.69± 32.19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213.18± 23.80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218.11± 16.70**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292.55± 27.42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218.95± 27.09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217.90± 39.27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Histamine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0.57± 0.06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0.36± 0.04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0.79± 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0.57± 0.03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0.33± 0.04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0.81± 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0.62± 0.13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0.36± 0.06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0.62± 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Leu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35.65± 4.58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38.97± 9.15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33.93± 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36.47± 7.13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42.73± 13.59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36.79± 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41.00± 8.33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38.88± 5.82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34.01± 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Lys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100.55± 6.04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77.19± 12.29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140.06± 18.49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100.78± 26.74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80.90± 17.95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98.46± 18.3**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101.62± 15.66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82.98± 15.63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125.81±14.28#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Tyr</w:t>
            </w: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Sham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2.60± 0.24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2.89± 0.67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3.04± 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</w:trPr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3.58±0.49**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2.64± 0.42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3.50± 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7" w:type="pct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NXT</w:t>
            </w:r>
          </w:p>
        </w:tc>
        <w:tc>
          <w:tcPr>
            <w:tcW w:w="107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3.65± 0.65</w:t>
            </w:r>
          </w:p>
        </w:tc>
        <w:tc>
          <w:tcPr>
            <w:tcW w:w="119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2.96± 0.23</w:t>
            </w:r>
          </w:p>
        </w:tc>
        <w:tc>
          <w:tcPr>
            <w:tcW w:w="121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3.29± 0.87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∗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&lt;0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05, ∗∗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&lt;0 01, and ∗∗∗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 xml:space="preserve">p 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 0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001 in the MCAO group versus the sham group; #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 xml:space="preserve">p 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 0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05, ##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&lt;0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01, and ###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13"/>
          <w:szCs w:val="13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&lt;0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 xml:space="preserve">001 in the </w:t>
      </w:r>
      <w:r>
        <w:rPr>
          <w:rFonts w:hint="eastAsia" w:ascii="Times New Roman" w:hAnsi="Times New Roman" w:cs="Times New Roman"/>
          <w:b w:val="0"/>
          <w:bCs w:val="0"/>
          <w:sz w:val="13"/>
          <w:szCs w:val="13"/>
          <w:lang w:val="en-US" w:eastAsia="zh-CN"/>
        </w:rPr>
        <w:t xml:space="preserve">NXT 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group versus the</w:t>
      </w:r>
      <w:r>
        <w:rPr>
          <w:rFonts w:hint="eastAsia" w:ascii="Times New Roman" w:hAnsi="Times New Roman" w:cs="Times New Roman"/>
          <w:b w:val="0"/>
          <w:bCs w:val="0"/>
          <w:sz w:val="13"/>
          <w:szCs w:val="1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3"/>
          <w:szCs w:val="13"/>
          <w:lang w:val="en-US" w:eastAsia="zh-CN"/>
        </w:rPr>
        <w:t>MCAO group.</w:t>
      </w:r>
    </w:p>
    <w:p>
      <w:pPr>
        <w:rPr>
          <w:rFonts w:hint="eastAsia" w:eastAsiaTheme="minorEastAsia"/>
          <w:lang w:val="en-US" w:eastAsia="zh-Hans"/>
        </w:rPr>
      </w:pPr>
    </w:p>
    <w:p>
      <w:pPr>
        <w:jc w:val="center"/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Hans"/>
        </w:rPr>
        <w:t>Table S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3</w:t>
      </w:r>
      <w:r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Hans"/>
        </w:rPr>
        <w:t xml:space="preserve"> Pathway enrichment analysis of perturbed metabolites in MCAO rats based on MetaboAnalyst databases</w:t>
      </w:r>
    </w:p>
    <w:p>
      <w:pPr>
        <w:jc w:val="center"/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Hans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493"/>
        <w:gridCol w:w="3126"/>
        <w:gridCol w:w="1943"/>
        <w:gridCol w:w="1957"/>
      </w:tblGrid>
      <w:tr>
        <w:tc>
          <w:tcPr>
            <w:tcW w:w="87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lang w:val="en-US" w:eastAsia="zh-Hans"/>
              </w:rPr>
            </w:pPr>
          </w:p>
        </w:tc>
        <w:tc>
          <w:tcPr>
            <w:tcW w:w="183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lang w:val="en-US" w:eastAsia="zh-Hans"/>
              </w:rPr>
              <w:t>Pathway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Hans"/>
              </w:rPr>
              <w:t xml:space="preserve"> name</w:t>
            </w:r>
          </w:p>
        </w:tc>
        <w:tc>
          <w:tcPr>
            <w:tcW w:w="114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Italic" w:hAnsi="Times New Roman Italic" w:cs="Times New Roman Italic"/>
                <w:i/>
                <w:iCs/>
                <w:sz w:val="18"/>
                <w:szCs w:val="18"/>
                <w:vertAlign w:val="baseline"/>
                <w:lang w:eastAsia="zh-Hans"/>
              </w:rPr>
              <w:t>P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  <w:t>-value</w:t>
            </w:r>
          </w:p>
        </w:tc>
        <w:tc>
          <w:tcPr>
            <w:tcW w:w="114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Related compounds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76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  <w:t>Cortex</w:t>
            </w:r>
          </w:p>
        </w:tc>
        <w:tc>
          <w:tcPr>
            <w:tcW w:w="183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Valine, leucine and isoleucine biosynthesis</w:t>
            </w:r>
          </w:p>
        </w:tc>
        <w:tc>
          <w:tcPr>
            <w:tcW w:w="1140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4.7679E-6</w:t>
            </w:r>
          </w:p>
        </w:tc>
        <w:tc>
          <w:tcPr>
            <w:tcW w:w="114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Leu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  <w:t>, Ile, Val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76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Valine, leucine and isoleucine degradation</w:t>
            </w: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7.7886E-4</w:t>
            </w:r>
          </w:p>
        </w:tc>
        <w:tc>
          <w:tcPr>
            <w:tcW w:w="11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eastAsia="zh-Hans"/>
              </w:rPr>
              <w:t>Leu, Ile, Val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76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Alanine, aspartate and glutamate metabolism</w:t>
            </w: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0.0079908</w:t>
            </w:r>
          </w:p>
        </w:tc>
        <w:tc>
          <w:tcPr>
            <w:tcW w:w="11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  <w:t>Ala, GABA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76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Arginine and proline metabolism</w:t>
            </w: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0.013048</w:t>
            </w:r>
          </w:p>
        </w:tc>
        <w:tc>
          <w:tcPr>
            <w:tcW w:w="11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  <w:t>GABA, Pro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76" w:type="pct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  <w:t>H</w:t>
            </w: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ippocampus</w:t>
            </w:r>
          </w:p>
        </w:tc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Arginine biosynthesis</w:t>
            </w: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2.1913E-4</w:t>
            </w:r>
          </w:p>
        </w:tc>
        <w:tc>
          <w:tcPr>
            <w:tcW w:w="11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  <w:t>Asp, Cit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76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Valine, leucine and isoleucine biosynthesis</w:t>
            </w: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0.01517</w:t>
            </w:r>
          </w:p>
        </w:tc>
        <w:tc>
          <w:tcPr>
            <w:tcW w:w="11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  <w:t>Ile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76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Nicotinate and nicotinamide metabolism</w:t>
            </w: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0.028318</w:t>
            </w:r>
          </w:p>
        </w:tc>
        <w:tc>
          <w:tcPr>
            <w:tcW w:w="11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  <w:t>Asp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76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Histidine metabolism</w:t>
            </w: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0.030187</w:t>
            </w:r>
          </w:p>
        </w:tc>
        <w:tc>
          <w:tcPr>
            <w:tcW w:w="11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  <w:t>Asp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76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Pantothenate and CoA biosynthesis</w:t>
            </w: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0.037637</w:t>
            </w:r>
          </w:p>
        </w:tc>
        <w:tc>
          <w:tcPr>
            <w:tcW w:w="1148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  <w:t>Asp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76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beta-Alanine metabolism</w:t>
            </w: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0.039494</w:t>
            </w:r>
          </w:p>
        </w:tc>
        <w:tc>
          <w:tcPr>
            <w:tcW w:w="1148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  <w:t>Asp</w:t>
            </w:r>
          </w:p>
        </w:tc>
      </w:tr>
    </w:tbl>
    <w:p>
      <w:pPr>
        <w:jc w:val="center"/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  <w:t>Table S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eastAsia="zh-CN" w:bidi="ar"/>
        </w:rPr>
        <w:t>4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  <w:t xml:space="preserve"> Pathway enrichment analysis of neuroprotective effects of 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eastAsia="zh-CN" w:bidi="ar"/>
        </w:rPr>
        <w:t>NXT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  <w:t xml:space="preserve"> based on MetaboAnalyst database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850"/>
        <w:gridCol w:w="2131"/>
        <w:gridCol w:w="2132"/>
      </w:tblGrid>
      <w:tr>
        <w:tblPrEx>
          <w:shd w:val="clear"/>
        </w:tblPrEx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val="en-US" w:eastAsia="en-US" w:bidi="ar"/>
              </w:rPr>
            </w:pPr>
          </w:p>
        </w:tc>
        <w:tc>
          <w:tcPr>
            <w:tcW w:w="167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val="en-US" w:eastAsia="en-US" w:bidi="ar"/>
              </w:rPr>
              <w:t>Pathway name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Italic" w:hAnsi="Times New Roman Italic" w:eastAsia="宋体" w:cs="Times New Roman Italic"/>
                <w:i/>
                <w:iCs/>
                <w:kern w:val="2"/>
                <w:sz w:val="18"/>
                <w:szCs w:val="18"/>
                <w:bdr w:val="none" w:color="auto" w:sz="0" w:space="0"/>
                <w:lang w:val="en-US" w:eastAsia="en-US" w:bidi="ar"/>
              </w:rPr>
              <w:t>P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val="en-US" w:eastAsia="en-US" w:bidi="ar"/>
              </w:rPr>
              <w:t>-value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val="en-US" w:eastAsia="en-US" w:bidi="ar"/>
              </w:rPr>
              <w:t>Related compounds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825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zh-Han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zh-Hans" w:bidi="ar"/>
              </w:rPr>
              <w:t>C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val="en-US" w:eastAsia="zh-Hans" w:bidi="ar"/>
              </w:rPr>
              <w:t>or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zh-Hans" w:bidi="ar"/>
              </w:rPr>
              <w:t>ex</w:t>
            </w:r>
          </w:p>
        </w:tc>
        <w:tc>
          <w:tcPr>
            <w:tcW w:w="167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val="en-US" w:eastAsia="en-US" w:bidi="ar"/>
              </w:rPr>
              <w:t>Valine, leucine and isoleucine biosynthesis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  <w:t>0.020182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val="en-US" w:eastAsia="en-US" w:bidi="ar"/>
              </w:rPr>
              <w:t>Leu</w:t>
            </w:r>
          </w:p>
        </w:tc>
      </w:tr>
      <w:tr>
        <w:tblPrEx>
          <w:shd w:val="clear"/>
        </w:tblPrEx>
        <w:trPr>
          <w:trHeight w:val="153" w:hRule="atLeast"/>
        </w:trPr>
        <w:tc>
          <w:tcPr>
            <w:tcW w:w="82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  <w:t>Arginine and proline metabolism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  <w:t>0.0029624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  <w:t>GABA, P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val="en-US" w:eastAsia="zh-Hans"/>
              </w:rPr>
              <w:t>ro</w:t>
            </w:r>
          </w:p>
        </w:tc>
      </w:tr>
      <w:tr>
        <w:tblPrEx>
          <w:shd w:val="clear"/>
        </w:tblPrEx>
        <w:tc>
          <w:tcPr>
            <w:tcW w:w="82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vertAlign w:val="baseline"/>
                <w:lang w:eastAsia="zh-Hans"/>
              </w:rPr>
              <w:t>H</w:t>
            </w:r>
            <w:r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vertAlign w:val="baseline"/>
                <w:lang w:val="en-US" w:eastAsia="zh-Hans"/>
              </w:rPr>
              <w:t>ippocampus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  <w:t>Arginine biosynthesis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  <w:t>2.1913E-4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  <w:t>Asp, Cit</w:t>
            </w:r>
          </w:p>
        </w:tc>
      </w:tr>
      <w:tr>
        <w:tblPrEx>
          <w:shd w:val="clear"/>
        </w:tblPrEx>
        <w:tc>
          <w:tcPr>
            <w:tcW w:w="82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  <w:t>Valine, leucine and isoleucine biosynthesis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  <w:t>0.01517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  <w:t>Ile</w:t>
            </w:r>
          </w:p>
        </w:tc>
      </w:tr>
      <w:tr>
        <w:tblPrEx>
          <w:shd w:val="clear"/>
        </w:tblPrEx>
        <w:tc>
          <w:tcPr>
            <w:tcW w:w="82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  <w:t>Nicotinate and nicotinamide metabolism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val="en-US" w:eastAsia="en-US"/>
              </w:rPr>
              <w:t>0.028318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eastAsia="en-US"/>
              </w:rPr>
              <w:t>Asp</w:t>
            </w:r>
          </w:p>
        </w:tc>
      </w:tr>
      <w:tr>
        <w:tblPrEx>
          <w:shd w:val="clear"/>
        </w:tblPrEx>
        <w:tc>
          <w:tcPr>
            <w:tcW w:w="82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  <w:t>Histidine metabolism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  <w:t>0.030187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eastAsia="en-US"/>
              </w:rPr>
              <w:t>Asp</w:t>
            </w:r>
          </w:p>
        </w:tc>
      </w:tr>
      <w:tr>
        <w:tblPrEx>
          <w:shd w:val="clear"/>
        </w:tblPrEx>
        <w:tc>
          <w:tcPr>
            <w:tcW w:w="82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  <w:t>Pantothenate and CoA biosynthesis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  <w:t>0.037637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eastAsia="en-US"/>
              </w:rPr>
              <w:t>Asp</w:t>
            </w:r>
          </w:p>
        </w:tc>
      </w:tr>
      <w:tr>
        <w:tblPrEx>
          <w:shd w:val="clear"/>
        </w:tblPrEx>
        <w:tc>
          <w:tcPr>
            <w:tcW w:w="825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  <w:t>beta-Alanine metabolism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bdr w:val="none" w:color="auto" w:sz="0" w:space="0"/>
                <w:lang w:eastAsia="en-US"/>
              </w:rPr>
              <w:t>0.039494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en-US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eastAsia="en-US"/>
              </w:rPr>
              <w:t>Asp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</w:rPr>
      </w:pPr>
    </w:p>
    <w:p>
      <w:pPr>
        <w:jc w:val="center"/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@等线">
    <w:altName w:val="宋体-简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altName w:val="汉仪书宋二KW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altName w:val="Kingsoft Math"/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jAzMTI0YjYwYTE3ZDkzY2Y1NjU4NGEzMTg2ODkifQ=="/>
  </w:docVars>
  <w:rsids>
    <w:rsidRoot w:val="70FF59FE"/>
    <w:rsid w:val="051122F9"/>
    <w:rsid w:val="0AA87BC6"/>
    <w:rsid w:val="0E587106"/>
    <w:rsid w:val="0FAB0DE2"/>
    <w:rsid w:val="28D7454C"/>
    <w:rsid w:val="330C43FF"/>
    <w:rsid w:val="5A17414D"/>
    <w:rsid w:val="5B2C6898"/>
    <w:rsid w:val="5FFFC5C2"/>
    <w:rsid w:val="70FF59FE"/>
    <w:rsid w:val="766717B2"/>
    <w:rsid w:val="773E4D86"/>
    <w:rsid w:val="7FBC1848"/>
    <w:rsid w:val="7FF4178D"/>
    <w:rsid w:val="FF7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81"/>
    <w:basedOn w:val="5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default" w:ascii="Arial" w:hAnsi="Arial" w:cs="Arial"/>
      <w:color w:val="00B0F0"/>
      <w:sz w:val="21"/>
      <w:szCs w:val="21"/>
      <w:u w:val="none"/>
    </w:rPr>
  </w:style>
  <w:style w:type="character" w:customStyle="1" w:styleId="11">
    <w:name w:val="font91"/>
    <w:basedOn w:val="5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12">
    <w:name w:val="font121"/>
    <w:basedOn w:val="5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B0F0"/>
      <w:sz w:val="21"/>
      <w:szCs w:val="21"/>
      <w:u w:val="none"/>
    </w:rPr>
  </w:style>
  <w:style w:type="character" w:customStyle="1" w:styleId="14">
    <w:name w:val="font61"/>
    <w:basedOn w:val="5"/>
    <w:qFormat/>
    <w:uiPriority w:val="0"/>
    <w:rPr>
      <w:rFonts w:hint="default" w:ascii="Arial" w:hAnsi="Arial" w:cs="Arial"/>
      <w:color w:val="00B0F0"/>
      <w:sz w:val="21"/>
      <w:szCs w:val="21"/>
      <w:u w:val="none"/>
    </w:rPr>
  </w:style>
  <w:style w:type="character" w:customStyle="1" w:styleId="15">
    <w:name w:val="font01"/>
    <w:basedOn w:val="5"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paragraph" w:customStyle="1" w:styleId="16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times" w:hAnsi="times" w:eastAsia="times" w:cs="times"/>
      <w:color w:val="000000"/>
      <w:kern w:val="0"/>
      <w:sz w:val="14"/>
      <w:szCs w:val="1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1131</Words>
  <Characters>5941</Characters>
  <Lines>1</Lines>
  <Paragraphs>1</Paragraphs>
  <TotalTime>56</TotalTime>
  <ScaleCrop>false</ScaleCrop>
  <LinksUpToDate>false</LinksUpToDate>
  <CharactersWithSpaces>6444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2021-12-03T21:04:00Z</dcterms:created>
  <dc:creator>王欢欢</dc:creator>
  <cp:lastModifiedBy>王欢欢</cp:lastModifiedBy>
  <dcterms:modified xsi:type="dcterms:W3CDTF">2024-01-10T10:43:13Z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062D14CDACAA10E4D14B9D655452993C</vt:lpwstr>
  </property>
</Properties>
</file>