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465EA" w14:textId="42F69674" w:rsidR="007E758B" w:rsidRDefault="007E758B" w:rsidP="0011785B">
      <w:pPr>
        <w:rPr>
          <w:rFonts w:ascii="Times New Roman" w:eastAsia="PMingLiU" w:hAnsi="Times New Roman" w:cs="Times New Roman"/>
          <w:b/>
          <w:kern w:val="2"/>
          <w:sz w:val="24"/>
          <w:szCs w:val="24"/>
          <w:shd w:val="clear" w:color="auto" w:fill="FFFFFF"/>
          <w:lang w:eastAsia="zh-TW"/>
        </w:rPr>
      </w:pPr>
    </w:p>
    <w:p w14:paraId="5AB69A0A" w14:textId="77207C15" w:rsidR="00F922C7" w:rsidRDefault="0011785B" w:rsidP="00F922C7">
      <w:pPr>
        <w:spacing w:line="480" w:lineRule="auto"/>
        <w:rPr>
          <w:rFonts w:ascii="Times New Roman" w:hAnsi="Times New Roman" w:cs="Times New Roman"/>
          <w:b/>
          <w:sz w:val="32"/>
          <w:szCs w:val="32"/>
          <w:lang w:eastAsia="zh-TW"/>
        </w:rPr>
      </w:pPr>
      <w:r w:rsidRPr="0011785B">
        <w:rPr>
          <w:rFonts w:ascii="Times New Roman" w:hAnsi="Times New Roman" w:cs="Times New Roman"/>
          <w:b/>
          <w:sz w:val="32"/>
          <w:szCs w:val="32"/>
          <w:lang w:eastAsia="zh-TW"/>
        </w:rPr>
        <w:t>Supplementary Materials</w:t>
      </w:r>
    </w:p>
    <w:p w14:paraId="2F14FFE4" w14:textId="0D3F98BB" w:rsidR="0070095C" w:rsidRPr="008E1DC3" w:rsidRDefault="0070095C" w:rsidP="0070095C">
      <w:pPr>
        <w:spacing w:after="240" w:line="48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GB"/>
        </w:rPr>
      </w:pPr>
      <w:bookmarkStart w:id="0" w:name="_GoBack"/>
      <w:bookmarkEnd w:id="0"/>
      <w:r w:rsidRPr="0070095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Table S1.  </w:t>
      </w:r>
      <w:r w:rsidRPr="0070095C">
        <w:rPr>
          <w:rFonts w:ascii="Times New Roman" w:hAnsi="Times New Roman" w:cs="Times New Roman"/>
          <w:bCs/>
          <w:color w:val="FF0000"/>
          <w:sz w:val="24"/>
          <w:szCs w:val="24"/>
          <w:lang w:val="vi-VN"/>
        </w:rPr>
        <w:t xml:space="preserve">Composition of the six fractions and eleven of the identified compounds </w:t>
      </w:r>
      <w:r w:rsidRPr="008E1DC3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the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within the </w:t>
      </w:r>
      <w:r w:rsidRPr="008E1DC3">
        <w:rPr>
          <w:rFonts w:ascii="Times New Roman" w:hAnsi="Times New Roman" w:cs="Times New Roman"/>
          <w:color w:val="FF0000"/>
          <w:sz w:val="24"/>
          <w:szCs w:val="24"/>
        </w:rPr>
        <w:t>EtOAc</w:t>
      </w:r>
      <w:r w:rsidRPr="008E1DC3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 layer of </w:t>
      </w:r>
      <w:r w:rsidRPr="008E1DC3">
        <w:rPr>
          <w:rFonts w:ascii="Times New Roman" w:hAnsi="Times New Roman" w:cs="Times New Roman"/>
          <w:color w:val="FF0000"/>
          <w:sz w:val="24"/>
          <w:szCs w:val="24"/>
        </w:rPr>
        <w:t xml:space="preserve">the stem of </w:t>
      </w:r>
      <w:r w:rsidRPr="008E1DC3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GB"/>
        </w:rPr>
        <w:t>G. parviflora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1457"/>
        <w:gridCol w:w="1057"/>
        <w:gridCol w:w="1413"/>
        <w:gridCol w:w="1322"/>
        <w:gridCol w:w="1129"/>
        <w:gridCol w:w="1313"/>
      </w:tblGrid>
      <w:tr w:rsidR="00612218" w:rsidRPr="009E04CF" w14:paraId="4E3D6A63" w14:textId="77777777" w:rsidTr="00612218">
        <w:tc>
          <w:tcPr>
            <w:tcW w:w="1096" w:type="dxa"/>
            <w:tcBorders>
              <w:top w:val="single" w:sz="8" w:space="0" w:color="auto"/>
              <w:bottom w:val="single" w:sz="4" w:space="0" w:color="auto"/>
            </w:tcBorders>
          </w:tcPr>
          <w:p w14:paraId="212C963A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</w:rPr>
              <w:t>Fraction</w:t>
            </w:r>
          </w:p>
        </w:tc>
        <w:tc>
          <w:tcPr>
            <w:tcW w:w="1452" w:type="dxa"/>
            <w:tcBorders>
              <w:top w:val="single" w:sz="8" w:space="0" w:color="auto"/>
              <w:bottom w:val="single" w:sz="4" w:space="0" w:color="auto"/>
            </w:tcBorders>
          </w:tcPr>
          <w:p w14:paraId="468BE5D8" w14:textId="47828EAB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</w:rPr>
              <w:t>Compound</w:t>
            </w:r>
            <w:r w:rsidR="00F567C9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     </w:t>
            </w:r>
          </w:p>
        </w:tc>
        <w:tc>
          <w:tcPr>
            <w:tcW w:w="222" w:type="dxa"/>
            <w:tcBorders>
              <w:top w:val="single" w:sz="8" w:space="0" w:color="auto"/>
              <w:bottom w:val="single" w:sz="4" w:space="0" w:color="auto"/>
            </w:tcBorders>
          </w:tcPr>
          <w:p w14:paraId="30F33385" w14:textId="44926BC4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Amount</w:t>
            </w:r>
            <w:r w:rsidR="00372E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(mg)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4" w:space="0" w:color="auto"/>
            </w:tcBorders>
          </w:tcPr>
          <w:p w14:paraId="7FFD60D6" w14:textId="2A5C45EC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</w:rPr>
              <w:t>Compound class</w:t>
            </w:r>
          </w:p>
        </w:tc>
        <w:tc>
          <w:tcPr>
            <w:tcW w:w="1471" w:type="dxa"/>
            <w:tcBorders>
              <w:top w:val="single" w:sz="8" w:space="0" w:color="auto"/>
              <w:bottom w:val="single" w:sz="4" w:space="0" w:color="auto"/>
            </w:tcBorders>
          </w:tcPr>
          <w:p w14:paraId="3678FBFC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</w:rPr>
              <w:t>Mol. formula</w:t>
            </w:r>
          </w:p>
        </w:tc>
        <w:tc>
          <w:tcPr>
            <w:tcW w:w="1203" w:type="dxa"/>
            <w:tcBorders>
              <w:top w:val="single" w:sz="8" w:space="0" w:color="auto"/>
              <w:bottom w:val="single" w:sz="4" w:space="0" w:color="auto"/>
            </w:tcBorders>
          </w:tcPr>
          <w:p w14:paraId="5A67D154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Mol. mass</w:t>
            </w:r>
          </w:p>
        </w:tc>
        <w:tc>
          <w:tcPr>
            <w:tcW w:w="1643" w:type="dxa"/>
            <w:tcBorders>
              <w:top w:val="single" w:sz="8" w:space="0" w:color="auto"/>
              <w:bottom w:val="single" w:sz="4" w:space="0" w:color="auto"/>
            </w:tcBorders>
          </w:tcPr>
          <w:p w14:paraId="5BD67B1A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Ionization mode</w:t>
            </w:r>
          </w:p>
        </w:tc>
      </w:tr>
      <w:tr w:rsidR="00612218" w:rsidRPr="009E04CF" w14:paraId="53C618B0" w14:textId="77777777" w:rsidTr="00612218">
        <w:tc>
          <w:tcPr>
            <w:tcW w:w="1096" w:type="dxa"/>
            <w:tcBorders>
              <w:bottom w:val="nil"/>
            </w:tcBorders>
          </w:tcPr>
          <w:p w14:paraId="25273EEB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  <w:tcBorders>
              <w:bottom w:val="nil"/>
            </w:tcBorders>
          </w:tcPr>
          <w:p w14:paraId="6DA586E0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6</w:t>
            </w:r>
          </w:p>
        </w:tc>
        <w:tc>
          <w:tcPr>
            <w:tcW w:w="222" w:type="dxa"/>
            <w:tcBorders>
              <w:bottom w:val="nil"/>
            </w:tcBorders>
          </w:tcPr>
          <w:p w14:paraId="5ACFD404" w14:textId="6CC45645" w:rsidR="00612218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700" w:type="dxa"/>
            <w:tcBorders>
              <w:bottom w:val="nil"/>
            </w:tcBorders>
          </w:tcPr>
          <w:p w14:paraId="0234207C" w14:textId="7D0C4569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</w:tc>
        <w:tc>
          <w:tcPr>
            <w:tcW w:w="1471" w:type="dxa"/>
            <w:tcBorders>
              <w:bottom w:val="nil"/>
            </w:tcBorders>
          </w:tcPr>
          <w:p w14:paraId="24CEF81C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03" w:type="dxa"/>
            <w:tcBorders>
              <w:bottom w:val="nil"/>
            </w:tcBorders>
          </w:tcPr>
          <w:p w14:paraId="33111375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288.1595</w:t>
            </w:r>
          </w:p>
        </w:tc>
        <w:tc>
          <w:tcPr>
            <w:tcW w:w="1643" w:type="dxa"/>
            <w:tcBorders>
              <w:bottom w:val="nil"/>
            </w:tcBorders>
          </w:tcPr>
          <w:p w14:paraId="31242C59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218" w:rsidRPr="009E04CF" w14:paraId="4D889860" w14:textId="77777777" w:rsidTr="00612218">
        <w:tc>
          <w:tcPr>
            <w:tcW w:w="1096" w:type="dxa"/>
            <w:tcBorders>
              <w:top w:val="nil"/>
              <w:bottom w:val="nil"/>
            </w:tcBorders>
          </w:tcPr>
          <w:p w14:paraId="71AE0747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14:paraId="3C5A2BD9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8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56794D05" w14:textId="504306FC" w:rsidR="00612218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A5103D0" w14:textId="7205757E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14:paraId="410C368D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19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0C959FF5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294.1496</w:t>
            </w:r>
          </w:p>
        </w:tc>
        <w:tc>
          <w:tcPr>
            <w:tcW w:w="1643" w:type="dxa"/>
            <w:tcBorders>
              <w:top w:val="nil"/>
              <w:bottom w:val="nil"/>
            </w:tcBorders>
          </w:tcPr>
          <w:p w14:paraId="6326409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218" w:rsidRPr="009E04CF" w14:paraId="670256FC" w14:textId="77777777" w:rsidTr="00612218">
        <w:tc>
          <w:tcPr>
            <w:tcW w:w="1096" w:type="dxa"/>
            <w:tcBorders>
              <w:top w:val="nil"/>
            </w:tcBorders>
          </w:tcPr>
          <w:p w14:paraId="0C4A8B92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14:paraId="22D91AB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9</w:t>
            </w:r>
          </w:p>
        </w:tc>
        <w:tc>
          <w:tcPr>
            <w:tcW w:w="222" w:type="dxa"/>
            <w:tcBorders>
              <w:top w:val="nil"/>
            </w:tcBorders>
          </w:tcPr>
          <w:p w14:paraId="5D2A62F0" w14:textId="366FC17F" w:rsidR="00612218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1700" w:type="dxa"/>
            <w:tcBorders>
              <w:top w:val="nil"/>
            </w:tcBorders>
          </w:tcPr>
          <w:p w14:paraId="7DE27435" w14:textId="068CA88A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</w:tc>
        <w:tc>
          <w:tcPr>
            <w:tcW w:w="1471" w:type="dxa"/>
            <w:tcBorders>
              <w:top w:val="nil"/>
            </w:tcBorders>
          </w:tcPr>
          <w:p w14:paraId="73910904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03" w:type="dxa"/>
            <w:tcBorders>
              <w:top w:val="nil"/>
            </w:tcBorders>
          </w:tcPr>
          <w:p w14:paraId="1E13D0B9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310.1803 </w:t>
            </w:r>
          </w:p>
        </w:tc>
        <w:tc>
          <w:tcPr>
            <w:tcW w:w="1643" w:type="dxa"/>
            <w:tcBorders>
              <w:top w:val="nil"/>
            </w:tcBorders>
          </w:tcPr>
          <w:p w14:paraId="793AFCD4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218" w:rsidRPr="009E04CF" w14:paraId="7C109CC9" w14:textId="77777777" w:rsidTr="00612218">
        <w:tc>
          <w:tcPr>
            <w:tcW w:w="1096" w:type="dxa"/>
          </w:tcPr>
          <w:p w14:paraId="5FCFF90E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4892836C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3</w:t>
            </w:r>
          </w:p>
          <w:p w14:paraId="37C8B14F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4</w:t>
            </w:r>
          </w:p>
          <w:p w14:paraId="2946ECD5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5</w:t>
            </w:r>
          </w:p>
          <w:p w14:paraId="20F865A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7</w:t>
            </w:r>
          </w:p>
        </w:tc>
        <w:tc>
          <w:tcPr>
            <w:tcW w:w="222" w:type="dxa"/>
          </w:tcPr>
          <w:p w14:paraId="33376740" w14:textId="77777777" w:rsidR="00612218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  <w:p w14:paraId="6F80D2A5" w14:textId="77777777" w:rsid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13.8</w:t>
            </w:r>
          </w:p>
          <w:p w14:paraId="65FF37B5" w14:textId="77777777" w:rsid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  <w:p w14:paraId="4D02D417" w14:textId="2973E885" w:rsidR="00372E27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00" w:type="dxa"/>
          </w:tcPr>
          <w:p w14:paraId="7460429B" w14:textId="3E2282DB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  <w:p w14:paraId="2BE82215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  <w:p w14:paraId="03703728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  <w:p w14:paraId="03009D80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</w:tc>
        <w:tc>
          <w:tcPr>
            <w:tcW w:w="1471" w:type="dxa"/>
          </w:tcPr>
          <w:p w14:paraId="49A6F22B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24A53E15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14:paraId="724B69AB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5221AE3F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19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03" w:type="dxa"/>
          </w:tcPr>
          <w:p w14:paraId="71267ABB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200.0706</w:t>
            </w:r>
          </w:p>
          <w:p w14:paraId="6C3F3B9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260.0911</w:t>
            </w:r>
          </w:p>
          <w:p w14:paraId="50DDD9CF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280.133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2</w:t>
            </w:r>
          </w:p>
          <w:p w14:paraId="69F9BED3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282.1485</w:t>
            </w:r>
          </w:p>
        </w:tc>
        <w:tc>
          <w:tcPr>
            <w:tcW w:w="1643" w:type="dxa"/>
          </w:tcPr>
          <w:p w14:paraId="2D1AA2AF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DFDAFA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E0ACFF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14:paraId="4D5975FF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12218" w:rsidRPr="009E04CF" w14:paraId="79D604C8" w14:textId="77777777" w:rsidTr="00612218">
        <w:tc>
          <w:tcPr>
            <w:tcW w:w="1096" w:type="dxa"/>
          </w:tcPr>
          <w:p w14:paraId="245BD377" w14:textId="0595AC1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5</w:t>
            </w:r>
          </w:p>
        </w:tc>
        <w:tc>
          <w:tcPr>
            <w:tcW w:w="1452" w:type="dxa"/>
          </w:tcPr>
          <w:p w14:paraId="71CC4D3A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1</w:t>
            </w:r>
          </w:p>
        </w:tc>
        <w:tc>
          <w:tcPr>
            <w:tcW w:w="222" w:type="dxa"/>
          </w:tcPr>
          <w:p w14:paraId="14076B38" w14:textId="5EABFDA6" w:rsidR="00612218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32.4</w:t>
            </w:r>
          </w:p>
        </w:tc>
        <w:tc>
          <w:tcPr>
            <w:tcW w:w="1700" w:type="dxa"/>
          </w:tcPr>
          <w:p w14:paraId="45BB9179" w14:textId="008F499B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</w:tc>
        <w:tc>
          <w:tcPr>
            <w:tcW w:w="1471" w:type="dxa"/>
          </w:tcPr>
          <w:p w14:paraId="47C89BE9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03" w:type="dxa"/>
          </w:tcPr>
          <w:p w14:paraId="7612020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286.1069</w:t>
            </w:r>
          </w:p>
        </w:tc>
        <w:tc>
          <w:tcPr>
            <w:tcW w:w="1643" w:type="dxa"/>
          </w:tcPr>
          <w:p w14:paraId="2BE48BDA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218" w:rsidRPr="009E04CF" w14:paraId="4E72AAC8" w14:textId="77777777" w:rsidTr="00612218">
        <w:tc>
          <w:tcPr>
            <w:tcW w:w="1096" w:type="dxa"/>
            <w:tcBorders>
              <w:bottom w:val="single" w:sz="4" w:space="0" w:color="auto"/>
            </w:tcBorders>
          </w:tcPr>
          <w:p w14:paraId="22825DA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7,8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7E4F7FD8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10</w:t>
            </w: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14:paraId="1E9B563D" w14:textId="072EA026" w:rsidR="00612218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46.0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4AE879CE" w14:textId="7BA907C0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Flavonoid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14:paraId="5395A2E2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03" w:type="dxa"/>
            <w:tcBorders>
              <w:bottom w:val="single" w:sz="4" w:space="0" w:color="auto"/>
            </w:tcBorders>
          </w:tcPr>
          <w:p w14:paraId="2E96AA25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319.0809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14:paraId="650A1273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218" w:rsidRPr="009E04CF" w14:paraId="1FC7CA2B" w14:textId="77777777" w:rsidTr="00612218">
        <w:tc>
          <w:tcPr>
            <w:tcW w:w="1096" w:type="dxa"/>
            <w:tcBorders>
              <w:bottom w:val="single" w:sz="8" w:space="0" w:color="auto"/>
            </w:tcBorders>
          </w:tcPr>
          <w:p w14:paraId="200E8ECE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12</w:t>
            </w:r>
          </w:p>
        </w:tc>
        <w:tc>
          <w:tcPr>
            <w:tcW w:w="1452" w:type="dxa"/>
            <w:tcBorders>
              <w:bottom w:val="single" w:sz="8" w:space="0" w:color="auto"/>
            </w:tcBorders>
          </w:tcPr>
          <w:p w14:paraId="698927A3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2</w:t>
            </w:r>
          </w:p>
          <w:p w14:paraId="4DC277E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11</w:t>
            </w:r>
          </w:p>
        </w:tc>
        <w:tc>
          <w:tcPr>
            <w:tcW w:w="222" w:type="dxa"/>
            <w:tcBorders>
              <w:bottom w:val="single" w:sz="8" w:space="0" w:color="auto"/>
            </w:tcBorders>
          </w:tcPr>
          <w:p w14:paraId="1E7F6A4D" w14:textId="77777777" w:rsidR="00612218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25.6</w:t>
            </w:r>
          </w:p>
          <w:p w14:paraId="10FCD9AF" w14:textId="191DCB37" w:rsidR="00372E27" w:rsidRPr="00372E27" w:rsidRDefault="00372E27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1700" w:type="dxa"/>
            <w:tcBorders>
              <w:bottom w:val="single" w:sz="8" w:space="0" w:color="auto"/>
            </w:tcBorders>
          </w:tcPr>
          <w:p w14:paraId="387E8AAC" w14:textId="4848193B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Alkaloid</w:t>
            </w:r>
          </w:p>
          <w:p w14:paraId="699AB356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Phytosterol            </w:t>
            </w:r>
          </w:p>
        </w:tc>
        <w:tc>
          <w:tcPr>
            <w:tcW w:w="1471" w:type="dxa"/>
            <w:tcBorders>
              <w:bottom w:val="single" w:sz="8" w:space="0" w:color="auto"/>
            </w:tcBorders>
          </w:tcPr>
          <w:p w14:paraId="6EDED5B0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75B8ACE8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35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58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203" w:type="dxa"/>
            <w:tcBorders>
              <w:bottom w:val="single" w:sz="8" w:space="0" w:color="auto"/>
            </w:tcBorders>
          </w:tcPr>
          <w:p w14:paraId="48CE36BE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251.1173</w:t>
            </w:r>
          </w:p>
          <w:p w14:paraId="2A16F79C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597.4724</w:t>
            </w:r>
          </w:p>
        </w:tc>
        <w:tc>
          <w:tcPr>
            <w:tcW w:w="1643" w:type="dxa"/>
            <w:tcBorders>
              <w:bottom w:val="single" w:sz="8" w:space="0" w:color="auto"/>
            </w:tcBorders>
          </w:tcPr>
          <w:p w14:paraId="4E25D451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[M+H]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4F0D8E" w14:textId="77777777" w:rsidR="00612218" w:rsidRPr="009E04CF" w:rsidRDefault="00612218" w:rsidP="00AC032C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>[M + Na]</w:t>
            </w:r>
            <w:r w:rsidRPr="009E04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9E0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E8C77D1" w14:textId="77777777" w:rsidR="00D06828" w:rsidRDefault="00D06828" w:rsidP="0045148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0AB4CD" w14:textId="68F15FC6" w:rsidR="002052B7" w:rsidRPr="008E1DC3" w:rsidRDefault="002052B7" w:rsidP="002E1AA4">
      <w:pPr>
        <w:spacing w:after="240" w:line="48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GB"/>
        </w:rPr>
      </w:pPr>
      <w:r w:rsidRPr="008E1DC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Table S</w:t>
      </w:r>
      <w:r w:rsidR="007009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</w:t>
      </w:r>
      <w:r w:rsidRPr="008E1DC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Pr="008E1DC3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Intensity ratio of precusor ions of poetential AChE inhibitor components in </w:t>
      </w:r>
      <w:r w:rsidRPr="008E1DC3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the </w:t>
      </w:r>
      <w:r w:rsidRPr="008E1DC3">
        <w:rPr>
          <w:rFonts w:ascii="Times New Roman" w:hAnsi="Times New Roman" w:cs="Times New Roman"/>
          <w:color w:val="FF0000"/>
          <w:sz w:val="24"/>
          <w:szCs w:val="24"/>
        </w:rPr>
        <w:t>EtOAc</w:t>
      </w:r>
      <w:r w:rsidRPr="008E1DC3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 layer of </w:t>
      </w:r>
      <w:r w:rsidRPr="008E1DC3">
        <w:rPr>
          <w:rFonts w:ascii="Times New Roman" w:hAnsi="Times New Roman" w:cs="Times New Roman"/>
          <w:color w:val="FF0000"/>
          <w:sz w:val="24"/>
          <w:szCs w:val="24"/>
        </w:rPr>
        <w:t xml:space="preserve">the stem of </w:t>
      </w:r>
      <w:r w:rsidRPr="008E1DC3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en-GB"/>
        </w:rPr>
        <w:t>G. parviflora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1439"/>
        <w:gridCol w:w="1321"/>
        <w:gridCol w:w="1439"/>
        <w:gridCol w:w="1321"/>
        <w:gridCol w:w="1851"/>
      </w:tblGrid>
      <w:tr w:rsidR="007E3BED" w14:paraId="03F514A0" w14:textId="77777777" w:rsidTr="00952E37">
        <w:tc>
          <w:tcPr>
            <w:tcW w:w="403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3004D68" w14:textId="1CEF301F" w:rsidR="007E3BED" w:rsidRPr="002660C0" w:rsidRDefault="007E3BED" w:rsidP="00A8638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EtOAc layer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without AChE</w:t>
            </w:r>
          </w:p>
        </w:tc>
        <w:tc>
          <w:tcPr>
            <w:tcW w:w="2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621F541" w14:textId="49015512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EtOAc layer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with AChE</w:t>
            </w:r>
          </w:p>
        </w:tc>
        <w:tc>
          <w:tcPr>
            <w:tcW w:w="1851" w:type="dxa"/>
            <w:tcBorders>
              <w:left w:val="nil"/>
              <w:bottom w:val="single" w:sz="4" w:space="0" w:color="auto"/>
              <w:right w:val="nil"/>
            </w:tcBorders>
          </w:tcPr>
          <w:p w14:paraId="2FCA6E45" w14:textId="473E2828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Intensity change</w:t>
            </w:r>
          </w:p>
        </w:tc>
      </w:tr>
      <w:tr w:rsidR="007E3BED" w14:paraId="086D7F6C" w14:textId="77777777" w:rsidTr="007E3BED">
        <w:trPr>
          <w:trHeight w:val="729"/>
        </w:trPr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1C56C40" w14:textId="403A94DD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Peak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nil"/>
            </w:tcBorders>
          </w:tcPr>
          <w:p w14:paraId="6C250382" w14:textId="71A8BF72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Precusor ions (m/z) </w:t>
            </w:r>
          </w:p>
        </w:tc>
        <w:tc>
          <w:tcPr>
            <w:tcW w:w="1321" w:type="dxa"/>
            <w:tcBorders>
              <w:left w:val="nil"/>
              <w:bottom w:val="single" w:sz="4" w:space="0" w:color="auto"/>
              <w:right w:val="nil"/>
            </w:tcBorders>
          </w:tcPr>
          <w:p w14:paraId="630473B5" w14:textId="6E47B83B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Io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nil"/>
            </w:tcBorders>
          </w:tcPr>
          <w:p w14:paraId="3CD7CCBB" w14:textId="5DF5365A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Precusor ions (m/z) </w:t>
            </w:r>
          </w:p>
        </w:tc>
        <w:tc>
          <w:tcPr>
            <w:tcW w:w="1321" w:type="dxa"/>
            <w:tcBorders>
              <w:left w:val="nil"/>
              <w:bottom w:val="single" w:sz="4" w:space="0" w:color="auto"/>
              <w:right w:val="nil"/>
            </w:tcBorders>
          </w:tcPr>
          <w:p w14:paraId="3DD603F1" w14:textId="74BF4A32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</w:p>
        </w:tc>
        <w:tc>
          <w:tcPr>
            <w:tcW w:w="1851" w:type="dxa"/>
            <w:tcBorders>
              <w:left w:val="nil"/>
              <w:bottom w:val="single" w:sz="4" w:space="0" w:color="auto"/>
              <w:right w:val="nil"/>
            </w:tcBorders>
          </w:tcPr>
          <w:p w14:paraId="7F5D0E3A" w14:textId="77777777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Intensity ratio </w:t>
            </w:r>
          </w:p>
          <w:p w14:paraId="5661FE81" w14:textId="03AD5025" w:rsidR="007E3BED" w:rsidRPr="002660C0" w:rsidRDefault="007E3BED" w:rsidP="002052B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[I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0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-I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t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)/I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2660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x100%</w:t>
            </w:r>
          </w:p>
        </w:tc>
      </w:tr>
      <w:tr w:rsidR="007E3BED" w14:paraId="2DBA4DAD" w14:textId="77777777" w:rsidTr="007E3BED"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47266C8" w14:textId="79949C0A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39" w:type="dxa"/>
            <w:tcBorders>
              <w:left w:val="nil"/>
              <w:bottom w:val="nil"/>
              <w:right w:val="nil"/>
            </w:tcBorders>
          </w:tcPr>
          <w:p w14:paraId="6BBDFC91" w14:textId="3DD6CC8F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251.1178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14:paraId="728F3890" w14:textId="1ECFCE30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8.67E8</w:t>
            </w:r>
          </w:p>
        </w:tc>
        <w:tc>
          <w:tcPr>
            <w:tcW w:w="1439" w:type="dxa"/>
            <w:tcBorders>
              <w:left w:val="nil"/>
              <w:bottom w:val="nil"/>
              <w:right w:val="nil"/>
            </w:tcBorders>
          </w:tcPr>
          <w:p w14:paraId="7B79F01C" w14:textId="52231DB1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251.1177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14:paraId="0FFD4F7F" w14:textId="06E3E03F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7.03E8</w:t>
            </w:r>
          </w:p>
        </w:tc>
        <w:tc>
          <w:tcPr>
            <w:tcW w:w="1851" w:type="dxa"/>
            <w:tcBorders>
              <w:left w:val="nil"/>
              <w:bottom w:val="nil"/>
              <w:right w:val="nil"/>
            </w:tcBorders>
          </w:tcPr>
          <w:p w14:paraId="03DF6F37" w14:textId="1C6C266E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18.92</w:t>
            </w:r>
          </w:p>
        </w:tc>
      </w:tr>
      <w:tr w:rsidR="007E3BED" w14:paraId="6A641AAB" w14:textId="77777777" w:rsidTr="007E3BE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079440" w14:textId="26BE0726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5F429E44" w14:textId="63DE08E1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274.2739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19BE8E4B" w14:textId="1944824D" w:rsidR="007E3BED" w:rsidRDefault="007E3BED" w:rsidP="002660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6.54E7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3E6582D3" w14:textId="283702D8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274.2741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5758BF9A" w14:textId="6F1E81BD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1.45E7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14:paraId="02BB66D1" w14:textId="34A1CD25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77.83</w:t>
            </w:r>
          </w:p>
        </w:tc>
      </w:tr>
      <w:tr w:rsidR="007E3BED" w14:paraId="1D9EB292" w14:textId="77777777" w:rsidTr="007E3BE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CC8727" w14:textId="1B596960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1D5FFB8D" w14:textId="35CF4666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190.0863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06420A25" w14:textId="55BAD51A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3.08E8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E8BF094" w14:textId="6174CF64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190.0864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49992E03" w14:textId="74478190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2.16E8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14:paraId="1487178A" w14:textId="3E47C807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29.87</w:t>
            </w:r>
          </w:p>
        </w:tc>
      </w:tr>
      <w:tr w:rsidR="007E3BED" w14:paraId="5139F4E4" w14:textId="77777777" w:rsidTr="007E3BE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4849BE4" w14:textId="4BA020DC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0E2B94D" w14:textId="2069C3AE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260.0916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54EB8913" w14:textId="16FABC60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5.18E8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AF69064" w14:textId="59450EA3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260.0915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100E3B26" w14:textId="764256FD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3.82E8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14:paraId="0CFFED29" w14:textId="62D1883C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26.25</w:t>
            </w:r>
          </w:p>
        </w:tc>
      </w:tr>
      <w:tr w:rsidR="007E3BED" w14:paraId="256A80FF" w14:textId="77777777" w:rsidTr="007E3BED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A155EB0" w14:textId="3F8A3EE2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1C311C8" w14:textId="3E5D3DB7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286.1071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138E0A96" w14:textId="65C4DE05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2.44E8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B38E9AB" w14:textId="494F5EDA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286.1073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61692268" w14:textId="6A10147B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2.29E8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14:paraId="1959CF18" w14:textId="1B6461E1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6.15</w:t>
            </w:r>
          </w:p>
        </w:tc>
      </w:tr>
      <w:tr w:rsidR="007E3BED" w14:paraId="139A14D9" w14:textId="77777777" w:rsidTr="007E3BED"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AF6AA88" w14:textId="2047F0DA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439" w:type="dxa"/>
            <w:tcBorders>
              <w:top w:val="nil"/>
              <w:left w:val="nil"/>
              <w:right w:val="nil"/>
            </w:tcBorders>
          </w:tcPr>
          <w:p w14:paraId="02253316" w14:textId="40DE4B2C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288.1594</w:t>
            </w: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14:paraId="68257D2D" w14:textId="57898794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1.77E8</w:t>
            </w:r>
          </w:p>
        </w:tc>
        <w:tc>
          <w:tcPr>
            <w:tcW w:w="1439" w:type="dxa"/>
            <w:tcBorders>
              <w:top w:val="nil"/>
              <w:left w:val="nil"/>
              <w:right w:val="nil"/>
            </w:tcBorders>
          </w:tcPr>
          <w:p w14:paraId="01400B4F" w14:textId="0AA77A29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288.1594</w:t>
            </w: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14:paraId="10FE85A8" w14:textId="48DE8A4A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5.93E6</w:t>
            </w:r>
          </w:p>
        </w:tc>
        <w:tc>
          <w:tcPr>
            <w:tcW w:w="1851" w:type="dxa"/>
            <w:tcBorders>
              <w:top w:val="nil"/>
              <w:left w:val="nil"/>
              <w:right w:val="nil"/>
            </w:tcBorders>
          </w:tcPr>
          <w:p w14:paraId="0F5A3B1A" w14:textId="750BC6C8" w:rsidR="007E3BED" w:rsidRDefault="007E3BED" w:rsidP="002052B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96.65</w:t>
            </w:r>
          </w:p>
        </w:tc>
      </w:tr>
    </w:tbl>
    <w:p w14:paraId="101FB1E3" w14:textId="76F5CC72" w:rsidR="00FC6F49" w:rsidRDefault="00FC6F49" w:rsidP="002052B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C6F49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E923D0C" wp14:editId="7A0A54C9">
            <wp:extent cx="5579745" cy="3507103"/>
            <wp:effectExtent l="0" t="0" r="1905" b="0"/>
            <wp:docPr id="2" name="Picture 2" descr="D:\SUBMIT FOR ARABIAN\202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BMIT FOR ARABIAN\2024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5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D689" w14:textId="3C8FF938" w:rsidR="002052B7" w:rsidRPr="00FC6F49" w:rsidRDefault="00FC6F49" w:rsidP="002E1AA4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1D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Fig. </w:t>
      </w:r>
      <w:r w:rsidR="002E1AA4" w:rsidRPr="008E1DC3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  <w:r w:rsidRPr="008E1DC3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 w:rsidRPr="008E1DC3">
        <w:rPr>
          <w:rFonts w:ascii="Times New Roman" w:hAnsi="Times New Roman" w:cs="Times New Roman"/>
          <w:color w:val="FF0000"/>
          <w:sz w:val="24"/>
          <w:szCs w:val="24"/>
        </w:rPr>
        <w:t xml:space="preserve"> C</w:t>
      </w:r>
      <w:r w:rsidRPr="008E1DC3">
        <w:rPr>
          <w:rFonts w:ascii="Times New Roman" w:hAnsi="Times New Roman" w:cs="Times New Roman"/>
          <w:b/>
          <w:bCs/>
          <w:color w:val="FF0000"/>
          <w:sz w:val="24"/>
          <w:szCs w:val="24"/>
        </w:rPr>
        <w:t>ompar</w:t>
      </w:r>
      <w:r w:rsidR="002E1AA4" w:rsidRPr="008E1DC3">
        <w:rPr>
          <w:rFonts w:ascii="Times New Roman" w:hAnsi="Times New Roman" w:cs="Times New Roman"/>
          <w:b/>
          <w:bCs/>
          <w:color w:val="FF0000"/>
          <w:sz w:val="24"/>
          <w:szCs w:val="24"/>
        </w:rPr>
        <w:t>ative on butyrylcholinesterase (Bu</w:t>
      </w:r>
      <w:r w:rsidRPr="008E1DC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ChE) inhibition between crude extract, and fractionated layers in </w:t>
      </w:r>
      <w:r w:rsidRPr="008E1DC3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G. parviflora</w:t>
      </w:r>
      <w:r w:rsidRPr="008E1DC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stems.</w:t>
      </w:r>
      <w:r w:rsidRPr="008E1D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85BD0">
        <w:rPr>
          <w:rFonts w:ascii="Times New Roman" w:hAnsi="Times New Roman" w:cs="Times New Roman"/>
          <w:sz w:val="24"/>
          <w:szCs w:val="24"/>
        </w:rPr>
        <w:t xml:space="preserve">The crude extracts and fraction layers at 125 µg/mL, Physostigmine as a positive control at 2.75 µg/mL. The data were presented as mean ±S.D. (n = 3). EtOAc stands for ethyl acetate, and BuOH stands for </w:t>
      </w:r>
      <w:r w:rsidRPr="00D85BD0">
        <w:rPr>
          <w:rFonts w:ascii="Times New Roman" w:hAnsi="Times New Roman" w:cs="Times New Roman"/>
          <w:i/>
          <w:sz w:val="24"/>
          <w:szCs w:val="24"/>
        </w:rPr>
        <w:t>n</w:t>
      </w:r>
      <w:r w:rsidRPr="00D85BD0">
        <w:rPr>
          <w:rFonts w:ascii="Times New Roman" w:hAnsi="Times New Roman" w:cs="Times New Roman"/>
          <w:sz w:val="24"/>
          <w:szCs w:val="24"/>
        </w:rPr>
        <w:t xml:space="preserve">-butanol. </w:t>
      </w:r>
    </w:p>
    <w:p w14:paraId="44E9B83F" w14:textId="1B2A0E7C" w:rsidR="006D1776" w:rsidRPr="00451487" w:rsidRDefault="00B06A10" w:rsidP="000826FB">
      <w:pPr>
        <w:spacing w:after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7A5921" wp14:editId="0E160421">
                <wp:simplePos x="0" y="0"/>
                <wp:positionH relativeFrom="column">
                  <wp:posOffset>869315</wp:posOffset>
                </wp:positionH>
                <wp:positionV relativeFrom="paragraph">
                  <wp:posOffset>1644015</wp:posOffset>
                </wp:positionV>
                <wp:extent cx="1366499" cy="362366"/>
                <wp:effectExtent l="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499" cy="362366"/>
                          <a:chOff x="0" y="0"/>
                          <a:chExt cx="1366499" cy="362366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1366499" cy="362366"/>
                            <a:chOff x="0" y="0"/>
                            <a:chExt cx="1366499" cy="362366"/>
                          </a:xfrm>
                        </wpg:grpSpPr>
                        <wps:wsp>
                          <wps:cNvPr id="9" name="文字方塊 9"/>
                          <wps:cNvSpPr txBox="1"/>
                          <wps:spPr>
                            <a:xfrm>
                              <a:off x="527050" y="82550"/>
                              <a:ext cx="839449" cy="2798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142412" w14:textId="4522394F" w:rsidR="00A53A98" w:rsidRPr="00EB00A8" w:rsidRDefault="00A53A9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B00A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EB00A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w:t>20</w:t>
                                </w:r>
                                <w:r w:rsidRPr="00EB00A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="00B06A1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w:t>24</w:t>
                                </w:r>
                                <w:r w:rsidRPr="00EB00A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NO</w:t>
                                </w:r>
                                <w:r w:rsidRPr="00EB00A8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>
                              <a:off x="0" y="0"/>
                              <a:ext cx="468536" cy="22671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直線單箭頭接點 12"/>
                        <wps:cNvCnPr/>
                        <wps:spPr>
                          <a:xfrm>
                            <a:off x="438150" y="127000"/>
                            <a:ext cx="173811" cy="982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A5921" id="Group 8" o:spid="_x0000_s1026" style="position:absolute;margin-left:68.45pt;margin-top:129.45pt;width:107.6pt;height:28.55pt;z-index:251661312" coordsize="13664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">
                <v:group id="Group 3" o:spid="_x0000_s1027" style="position:absolute;width:13664;height:3623" coordsize="13664,3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9" o:spid="_x0000_s1028" type="#_x0000_t202" style="position:absolute;left:5270;top:825;width:8394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  <v:textbox>
                      <w:txbxContent>
                        <w:p w14:paraId="08142412" w14:textId="4522394F" w:rsidR="00A53A98" w:rsidRPr="00EB00A8" w:rsidRDefault="00A53A9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B00A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C</w:t>
                          </w:r>
                          <w:r w:rsidRPr="00EB00A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vertAlign w:val="subscript"/>
                            </w:rPr>
                            <w:t>20</w:t>
                          </w:r>
                          <w:r w:rsidRPr="00EB00A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H</w:t>
                          </w:r>
                          <w:r w:rsidR="00B06A1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vertAlign w:val="subscript"/>
                            </w:rPr>
                            <w:t>24</w:t>
                          </w:r>
                          <w:r w:rsidRPr="00EB00A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NO</w:t>
                          </w:r>
                          <w:r w:rsidRPr="00EB00A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橢圓 10" o:spid="_x0000_s1029" style="position:absolute;width:4685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wtsMA&#10;AADbAAAADwAAAGRycy9kb3ducmV2LnhtbESPS4vCQBCE74L/YWjBm07cg0h0FBVXFxYPvu5NpvPA&#10;TE/ITDT777cPC3vrpqqrvl5telerF7Wh8mxgNk1AEWfeVlwYuN8+JwtQISJbrD2TgR8KsFkPBytM&#10;rX/zhV7XWCgJ4ZCigTLGJtU6ZCU5DFPfEIuW+9ZhlLUttG3xLeGu1h9JMtcOK5aGEhval5Q9r50z&#10;sNh93w/uQcX21F2Oj/M576pnbsx41G+XoCL18d/8d/1lBV/o5RcZ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/wtsMAAADbAAAADwAAAAAAAAAAAAAAAACYAgAAZHJzL2Rv&#10;d25yZXYueG1sUEsFBgAAAAAEAAQA9QAAAIgDAAAAAA==&#10;" filled="f" strokecolor="#c00000" strokeweight="1pt">
                    <v:stroke joinstyle="miter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" o:spid="_x0000_s1030" type="#_x0000_t32" style="position:absolute;left:4381;top:1270;width:1738;height:9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qLcMAAADbAAAADwAAAGRycy9kb3ducmV2LnhtbERPS2vCQBC+F/oflil4Ed3oQUp0FRHF&#10;4Km17aG3ITvNhmZnk+zmYX+9Wyj0Nh/fcza70Vaip9aXjhUs5gkI4tzpkgsF72+n2TMIH5A1Vo5J&#10;wY087LaPDxtMtRv4lfprKEQMYZ+iAhNCnUrpc0MW/dzVxJH7cq3FEGFbSN3iEMNtJZdJspIWS44N&#10;Bms6GMq/r51VIM3RIzZ19nM2zXT6+XL5OHaNUpOncb8GEWgM/+I/d6bj/CX8/hIP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aqi3DAAAA2wAAAA8AAAAAAAAAAAAA&#10;AAAAoQIAAGRycy9kb3ducmV2LnhtbFBLBQYAAAAABAAEAPkAAACRAwAAAAA=&#10;" strokecolor="#ed7d31 [3205]" strokeweight="1.5pt">
                  <v:stroke endarrow="block" joinstyle="miter"/>
                </v:shape>
              </v:group>
            </w:pict>
          </mc:Fallback>
        </mc:AlternateContent>
      </w:r>
      <w:r w:rsidR="00C73846" w:rsidRPr="00EB00A8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7CB5606" wp14:editId="6DA777AF">
            <wp:extent cx="5791048" cy="3043003"/>
            <wp:effectExtent l="0" t="0" r="635" b="5080"/>
            <wp:docPr id="15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00570" name="Picture 1" descr="Graphical user interface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306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7D54" w14:textId="7970C7F6" w:rsidR="00C60ED7" w:rsidRDefault="00F922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="00D06828"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</w:t>
      </w:r>
      <w:r w:rsidR="00D06828"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="00D06828"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 HRESIMS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spectrum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C0266A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523A7D18" w14:textId="77777777" w:rsidR="00963057" w:rsidRPr="00BE20FF" w:rsidRDefault="00963057">
      <w:pPr>
        <w:rPr>
          <w:rFonts w:ascii="Times New Roman" w:hAnsi="Times New Roman" w:cs="Times New Roman"/>
          <w:b/>
          <w:sz w:val="24"/>
          <w:szCs w:val="24"/>
        </w:rPr>
      </w:pPr>
    </w:p>
    <w:p w14:paraId="081E9B71" w14:textId="4BE0FD6E" w:rsidR="00C60ED7" w:rsidRDefault="00C60ED7">
      <w:pPr>
        <w:rPr>
          <w:rFonts w:ascii="Times New Roman" w:hAnsi="Times New Roman" w:cs="Times New Roman"/>
        </w:rPr>
      </w:pPr>
    </w:p>
    <w:p w14:paraId="0D6C8FF5" w14:textId="557D8841" w:rsidR="002865C5" w:rsidRPr="00451487" w:rsidRDefault="002865C5">
      <w:pPr>
        <w:rPr>
          <w:rFonts w:ascii="Times New Roman" w:hAnsi="Times New Roman" w:cs="Times New Roman"/>
        </w:rPr>
      </w:pPr>
      <w:r w:rsidRPr="002865C5">
        <w:rPr>
          <w:noProof/>
          <w:lang w:eastAsia="en-GB"/>
        </w:rPr>
        <w:drawing>
          <wp:inline distT="0" distB="0" distL="0" distR="0" wp14:anchorId="3E4A3C5D" wp14:editId="210199FF">
            <wp:extent cx="5570855" cy="3890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5F8F" w14:textId="7A14C8E2" w:rsidR="00C60ED7" w:rsidRDefault="00F922C7" w:rsidP="00C60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3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H-NMR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spectrum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D06828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3A7D01CE" w14:textId="6AD6EF8E" w:rsidR="00A53A98" w:rsidRDefault="00A53A98" w:rsidP="00C60ED7">
      <w:pPr>
        <w:rPr>
          <w:rFonts w:ascii="Times New Roman" w:hAnsi="Times New Roman" w:cs="Times New Roman"/>
          <w:sz w:val="24"/>
          <w:szCs w:val="24"/>
        </w:rPr>
      </w:pPr>
    </w:p>
    <w:p w14:paraId="52B10043" w14:textId="77777777" w:rsidR="00A53A98" w:rsidRPr="00BE20FF" w:rsidRDefault="00A53A98" w:rsidP="00C60ED7">
      <w:pPr>
        <w:rPr>
          <w:rFonts w:ascii="Times New Roman" w:hAnsi="Times New Roman" w:cs="Times New Roman"/>
          <w:sz w:val="24"/>
          <w:szCs w:val="24"/>
        </w:rPr>
      </w:pPr>
    </w:p>
    <w:p w14:paraId="22E365AC" w14:textId="17D8A3FF" w:rsidR="00C60ED7" w:rsidRDefault="00C60ED7" w:rsidP="00C60ED7">
      <w:pPr>
        <w:rPr>
          <w:rFonts w:ascii="Times New Roman" w:hAnsi="Times New Roman" w:cs="Times New Roman"/>
        </w:rPr>
      </w:pPr>
    </w:p>
    <w:p w14:paraId="35E379BA" w14:textId="1E46A946" w:rsidR="002865C5" w:rsidRPr="00451487" w:rsidRDefault="002865C5" w:rsidP="00C60ED7">
      <w:pPr>
        <w:rPr>
          <w:rFonts w:ascii="Times New Roman" w:hAnsi="Times New Roman" w:cs="Times New Roman"/>
        </w:rPr>
      </w:pPr>
      <w:r w:rsidRPr="002865C5">
        <w:rPr>
          <w:noProof/>
          <w:lang w:eastAsia="en-GB"/>
        </w:rPr>
        <w:lastRenderedPageBreak/>
        <w:drawing>
          <wp:inline distT="0" distB="0" distL="0" distR="0" wp14:anchorId="1A2A7CDB" wp14:editId="7D681DA8">
            <wp:extent cx="5570855" cy="3890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83BB" w14:textId="56B9565D" w:rsidR="00C60ED7" w:rsidRDefault="00F922C7" w:rsidP="00C60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4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C-NMR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spectrum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D06828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6350C234" w14:textId="2C3738A8" w:rsidR="00963057" w:rsidRDefault="00963057" w:rsidP="00C60ED7">
      <w:pPr>
        <w:rPr>
          <w:rFonts w:ascii="Times New Roman" w:hAnsi="Times New Roman" w:cs="Times New Roman"/>
          <w:b/>
          <w:sz w:val="24"/>
          <w:szCs w:val="24"/>
        </w:rPr>
      </w:pPr>
    </w:p>
    <w:p w14:paraId="5D8550DB" w14:textId="77777777" w:rsidR="00963057" w:rsidRPr="002865C5" w:rsidRDefault="00963057" w:rsidP="00C60ED7">
      <w:pPr>
        <w:rPr>
          <w:rFonts w:ascii="Times New Roman" w:hAnsi="Times New Roman" w:cs="Times New Roman"/>
          <w:sz w:val="24"/>
          <w:szCs w:val="24"/>
        </w:rPr>
      </w:pPr>
    </w:p>
    <w:p w14:paraId="0E03D03B" w14:textId="7FF7B7EA" w:rsidR="002865C5" w:rsidRPr="00451487" w:rsidRDefault="002865C5" w:rsidP="00C60ED7">
      <w:pPr>
        <w:rPr>
          <w:rFonts w:ascii="Times New Roman" w:hAnsi="Times New Roman" w:cs="Times New Roman"/>
        </w:rPr>
      </w:pPr>
      <w:r w:rsidRPr="002865C5">
        <w:rPr>
          <w:noProof/>
          <w:lang w:eastAsia="en-GB"/>
        </w:rPr>
        <w:drawing>
          <wp:inline distT="0" distB="0" distL="0" distR="0" wp14:anchorId="406DA12C" wp14:editId="184DE931">
            <wp:extent cx="5570855" cy="3890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7ECE" w14:textId="03877900" w:rsidR="00C60ED7" w:rsidRDefault="00F922C7" w:rsidP="00C60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5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DEPT spectrum 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D06828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75042A0C" w14:textId="77777777" w:rsidR="00A53A98" w:rsidRPr="00BE20FF" w:rsidRDefault="00A53A98" w:rsidP="00C60ED7">
      <w:pPr>
        <w:rPr>
          <w:rFonts w:ascii="Times New Roman" w:hAnsi="Times New Roman" w:cs="Times New Roman"/>
          <w:sz w:val="24"/>
          <w:szCs w:val="24"/>
        </w:rPr>
      </w:pPr>
    </w:p>
    <w:p w14:paraId="47A1C037" w14:textId="1BE41BCF" w:rsidR="002865C5" w:rsidRPr="00451487" w:rsidRDefault="002865C5" w:rsidP="00C60ED7">
      <w:pPr>
        <w:rPr>
          <w:rFonts w:ascii="Times New Roman" w:hAnsi="Times New Roman" w:cs="Times New Roman"/>
        </w:rPr>
      </w:pPr>
      <w:r w:rsidRPr="002865C5">
        <w:rPr>
          <w:noProof/>
          <w:lang w:eastAsia="en-GB"/>
        </w:rPr>
        <w:drawing>
          <wp:inline distT="0" distB="0" distL="0" distR="0" wp14:anchorId="53E562CA" wp14:editId="63931045">
            <wp:extent cx="5570855" cy="3890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C125E" w14:textId="60F00E47" w:rsidR="00C60ED7" w:rsidRDefault="00F922C7" w:rsidP="00C60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6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HSQC spectrum 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C0266A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50885369" w14:textId="77777777" w:rsidR="00963057" w:rsidRPr="002865C5" w:rsidRDefault="00963057" w:rsidP="00C60ED7">
      <w:pPr>
        <w:rPr>
          <w:rFonts w:ascii="Times New Roman" w:hAnsi="Times New Roman" w:cs="Times New Roman"/>
          <w:sz w:val="24"/>
          <w:szCs w:val="24"/>
        </w:rPr>
      </w:pPr>
    </w:p>
    <w:p w14:paraId="1603BAEE" w14:textId="28270644" w:rsidR="00C60ED7" w:rsidRPr="00451487" w:rsidRDefault="00C60ED7" w:rsidP="00C60ED7">
      <w:pPr>
        <w:rPr>
          <w:rFonts w:ascii="Times New Roman" w:hAnsi="Times New Roman" w:cs="Times New Roman"/>
        </w:rPr>
      </w:pPr>
    </w:p>
    <w:p w14:paraId="7C283551" w14:textId="1972B4FC" w:rsidR="00C60ED7" w:rsidRPr="00451487" w:rsidRDefault="002865C5" w:rsidP="00C60ED7">
      <w:pPr>
        <w:rPr>
          <w:rFonts w:ascii="Times New Roman" w:hAnsi="Times New Roman" w:cs="Times New Roman"/>
        </w:rPr>
      </w:pPr>
      <w:r w:rsidRPr="002865C5">
        <w:rPr>
          <w:noProof/>
          <w:lang w:eastAsia="en-GB"/>
        </w:rPr>
        <w:drawing>
          <wp:inline distT="0" distB="0" distL="0" distR="0" wp14:anchorId="2101C8D1" wp14:editId="29690585">
            <wp:extent cx="5331460" cy="37211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8AF7" w14:textId="392BF297" w:rsidR="00C60ED7" w:rsidRDefault="00F922C7" w:rsidP="00C60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7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HMBC spectrum 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C0266A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E555EE">
        <w:rPr>
          <w:rFonts w:ascii="Times New Roman" w:hAnsi="Times New Roman" w:cs="Times New Roman"/>
          <w:b/>
          <w:sz w:val="24"/>
          <w:szCs w:val="24"/>
        </w:rPr>
        <w:t>.</w:t>
      </w:r>
    </w:p>
    <w:p w14:paraId="02DDD445" w14:textId="13BA42A1" w:rsidR="002865C5" w:rsidRPr="00451487" w:rsidRDefault="002865C5" w:rsidP="00C60ED7">
      <w:pPr>
        <w:rPr>
          <w:rFonts w:ascii="Times New Roman" w:hAnsi="Times New Roman" w:cs="Times New Roman"/>
        </w:rPr>
      </w:pPr>
      <w:r w:rsidRPr="002865C5">
        <w:rPr>
          <w:noProof/>
          <w:lang w:eastAsia="en-GB"/>
        </w:rPr>
        <w:lastRenderedPageBreak/>
        <w:drawing>
          <wp:inline distT="0" distB="0" distL="0" distR="0" wp14:anchorId="1AAB67D8" wp14:editId="66EBEF5B">
            <wp:extent cx="4515485" cy="4121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7EC82" w14:textId="1FC1C1C9" w:rsidR="00C60ED7" w:rsidRDefault="00F922C7" w:rsidP="00C60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8E1DC3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8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C60ED7" w:rsidRPr="00BE20FF">
        <w:rPr>
          <w:rFonts w:ascii="Times New Roman" w:hAnsi="Times New Roman" w:cs="Times New Roman"/>
          <w:sz w:val="24"/>
          <w:szCs w:val="24"/>
        </w:rPr>
        <w:t xml:space="preserve">COSY spectrum of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compound </w:t>
      </w:r>
      <w:r w:rsidR="00C0266A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7F4529C0" w14:textId="77777777" w:rsidR="00963057" w:rsidRPr="00BE20FF" w:rsidRDefault="00963057" w:rsidP="00C60ED7">
      <w:pPr>
        <w:rPr>
          <w:rFonts w:ascii="Times New Roman" w:hAnsi="Times New Roman" w:cs="Times New Roman"/>
          <w:sz w:val="24"/>
          <w:szCs w:val="24"/>
        </w:rPr>
      </w:pPr>
    </w:p>
    <w:p w14:paraId="64F835AF" w14:textId="5C64EA8A" w:rsidR="00C0266A" w:rsidRPr="00451487" w:rsidRDefault="00C0266A" w:rsidP="00C60ED7">
      <w:pPr>
        <w:rPr>
          <w:rFonts w:ascii="Times New Roman" w:hAnsi="Times New Roman" w:cs="Times New Roman"/>
        </w:rPr>
      </w:pPr>
      <w:r w:rsidRPr="00451487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686852E" wp14:editId="70EB5303">
            <wp:extent cx="5183945" cy="39768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9981" cy="398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F8C2" w14:textId="09E4551B" w:rsidR="00C0266A" w:rsidRPr="00BE20FF" w:rsidRDefault="00F922C7" w:rsidP="00C02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98059C" w:rsidRPr="0098059C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9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D06828" w:rsidRPr="00BE20FF">
        <w:rPr>
          <w:rFonts w:ascii="Times New Roman" w:hAnsi="Times New Roman" w:cs="Times New Roman"/>
          <w:sz w:val="24"/>
          <w:szCs w:val="24"/>
        </w:rPr>
        <w:t xml:space="preserve">UV spectrum of compound </w:t>
      </w:r>
      <w:r w:rsidR="00C0266A" w:rsidRPr="00BE20FF">
        <w:rPr>
          <w:rFonts w:ascii="Times New Roman" w:hAnsi="Times New Roman" w:cs="Times New Roman"/>
          <w:b/>
          <w:sz w:val="24"/>
          <w:szCs w:val="24"/>
        </w:rPr>
        <w:t>9</w:t>
      </w:r>
      <w:r w:rsidR="00C73846">
        <w:rPr>
          <w:rFonts w:ascii="Times New Roman" w:hAnsi="Times New Roman" w:cs="Times New Roman"/>
          <w:b/>
          <w:sz w:val="24"/>
          <w:szCs w:val="24"/>
        </w:rPr>
        <w:t>.</w:t>
      </w:r>
    </w:p>
    <w:p w14:paraId="64EE07D0" w14:textId="123070BA" w:rsidR="00B457C6" w:rsidRDefault="00B457C6" w:rsidP="00B457C6">
      <w:pPr>
        <w:rPr>
          <w:rFonts w:ascii="Times New Roman" w:hAnsi="Times New Roman" w:cs="Times New Roman"/>
          <w:b/>
          <w:sz w:val="24"/>
          <w:szCs w:val="24"/>
        </w:rPr>
      </w:pPr>
      <w:r w:rsidRPr="0024139C">
        <w:rPr>
          <w:noProof/>
          <w:lang w:eastAsia="en-GB"/>
        </w:rPr>
        <w:lastRenderedPageBreak/>
        <w:drawing>
          <wp:inline distT="0" distB="0" distL="0" distR="0" wp14:anchorId="33A0820B" wp14:editId="2C11C650">
            <wp:extent cx="5579745" cy="4124960"/>
            <wp:effectExtent l="0" t="0" r="190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3A42" w14:textId="77777777" w:rsidR="00B457C6" w:rsidRDefault="00B457C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S10.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</w:p>
    <w:p w14:paraId="24559DDF" w14:textId="3AE04251" w:rsidR="00B457C6" w:rsidRDefault="00B457C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drawing>
          <wp:inline distT="0" distB="0" distL="0" distR="0" wp14:anchorId="485CE44F" wp14:editId="2EAF7E19">
            <wp:extent cx="5578028" cy="3630304"/>
            <wp:effectExtent l="0" t="0" r="381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74" cy="363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55BB" w14:textId="021CC246" w:rsidR="00B457C6" w:rsidRDefault="00B457C6" w:rsidP="00B457C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11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2579082E" w14:textId="1D853EEE" w:rsidR="00B457C6" w:rsidRDefault="00B457C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14:paraId="1BCBECA2" w14:textId="1F000C3C" w:rsidR="00B457C6" w:rsidRDefault="00577983">
      <w:pPr>
        <w:rPr>
          <w:noProof/>
          <w:lang w:eastAsia="en-GB"/>
        </w:rPr>
      </w:pPr>
      <w:r w:rsidRPr="0024139C">
        <w:rPr>
          <w:noProof/>
          <w:lang w:eastAsia="en-GB"/>
        </w:rPr>
        <w:lastRenderedPageBreak/>
        <w:drawing>
          <wp:inline distT="0" distB="0" distL="0" distR="0" wp14:anchorId="5FE21B6F" wp14:editId="649CF34B">
            <wp:extent cx="5579745" cy="4125547"/>
            <wp:effectExtent l="0" t="0" r="190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5C2A" w14:textId="65F7E64E" w:rsidR="00577983" w:rsidRDefault="00577983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12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23062C5D" w14:textId="4B0D15E9" w:rsidR="00577983" w:rsidRDefault="00577983" w:rsidP="00577983">
      <w:pP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</w:pPr>
      <w:r w:rsidRPr="0024139C">
        <w:rPr>
          <w:noProof/>
          <w:lang w:eastAsia="en-GB"/>
        </w:rPr>
        <w:drawing>
          <wp:inline distT="0" distB="0" distL="0" distR="0" wp14:anchorId="500E664F" wp14:editId="1FE3D8C6">
            <wp:extent cx="5579745" cy="4125547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2F30" w14:textId="44D31730" w:rsidR="00577983" w:rsidRPr="00577983" w:rsidRDefault="00577983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7983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S13.</w:t>
      </w:r>
      <w:r w:rsidRPr="00577983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7798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13</w:t>
      </w:r>
      <w:r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C-NMR spectrum of compound </w:t>
      </w:r>
      <w:r w:rsidRPr="00577983">
        <w:rPr>
          <w:rFonts w:ascii="Times New Roman" w:hAnsi="Times New Roman" w:cs="Times New Roman"/>
          <w:b/>
          <w:color w:val="FF0000"/>
          <w:sz w:val="24"/>
          <w:szCs w:val="24"/>
        </w:rPr>
        <w:t>3.</w:t>
      </w:r>
    </w:p>
    <w:p w14:paraId="712D6274" w14:textId="7C943C4B" w:rsidR="00577983" w:rsidRDefault="005779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24139C">
        <w:rPr>
          <w:noProof/>
          <w:lang w:eastAsia="en-GB"/>
        </w:rPr>
        <w:lastRenderedPageBreak/>
        <w:drawing>
          <wp:inline distT="0" distB="0" distL="0" distR="0" wp14:anchorId="5DDA052D" wp14:editId="6CCDF18A">
            <wp:extent cx="5579745" cy="4125547"/>
            <wp:effectExtent l="0" t="0" r="190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ACDC" w14:textId="52B39489" w:rsidR="00577983" w:rsidRDefault="00577983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14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60FACFF0" w14:textId="04B870A5" w:rsidR="00923325" w:rsidRDefault="00615CBE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5CBE">
        <w:rPr>
          <w:noProof/>
          <w:lang w:eastAsia="en-GB"/>
        </w:rPr>
        <w:drawing>
          <wp:inline distT="0" distB="0" distL="0" distR="0" wp14:anchorId="659C33AC" wp14:editId="02F4A60F">
            <wp:extent cx="5579745" cy="389244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8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87DB" w14:textId="00DC152D" w:rsidR="00923325" w:rsidRDefault="00923325" w:rsidP="009233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15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010024C7" w14:textId="77777777" w:rsidR="00923325" w:rsidRDefault="00923325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699A96F" w14:textId="5FF741C5" w:rsidR="004269C7" w:rsidRDefault="00615CBE" w:rsidP="00923325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</w:pPr>
      <w:r w:rsidRPr="00615CBE">
        <w:rPr>
          <w:noProof/>
          <w:lang w:eastAsia="en-GB"/>
        </w:rPr>
        <w:lastRenderedPageBreak/>
        <w:drawing>
          <wp:inline distT="0" distB="0" distL="0" distR="0" wp14:anchorId="171F5119" wp14:editId="404E27B3">
            <wp:extent cx="5579745" cy="38924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8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EB5B" w14:textId="0CB5D202" w:rsidR="004269C7" w:rsidRDefault="004269C7" w:rsidP="00923325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</w:pPr>
    </w:p>
    <w:p w14:paraId="28F3A772" w14:textId="7A60974F" w:rsidR="00923325" w:rsidRDefault="00923325" w:rsidP="009233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16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269C7" w:rsidRPr="0057798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13</w:t>
      </w:r>
      <w:r w:rsidR="004269C7"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C-NMR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2A3B0BCB" w14:textId="77777777" w:rsidR="00AB4F25" w:rsidRDefault="00AB4F25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DBDF0DD" w14:textId="1444FC8D" w:rsidR="00AB4F25" w:rsidRDefault="00AB4F25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drawing>
          <wp:inline distT="0" distB="0" distL="0" distR="0" wp14:anchorId="35995769" wp14:editId="41CCA38A">
            <wp:extent cx="5579745" cy="3841845"/>
            <wp:effectExtent l="0" t="0" r="190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2" cy="38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AE8A" w14:textId="4967BF68" w:rsidR="00AB4F25" w:rsidRDefault="00AB4F25" w:rsidP="00AB4F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17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446139A5" w14:textId="219BEDD9" w:rsidR="00923325" w:rsidRDefault="002256D4" w:rsidP="009233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256D4">
        <w:rPr>
          <w:noProof/>
          <w:lang w:eastAsia="en-GB"/>
        </w:rPr>
        <w:lastRenderedPageBreak/>
        <w:drawing>
          <wp:inline distT="0" distB="0" distL="0" distR="0" wp14:anchorId="329BBCE6" wp14:editId="42430ECF">
            <wp:extent cx="5575300" cy="38893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519F" w14:textId="7002EC20" w:rsidR="00923325" w:rsidRDefault="00923325" w:rsidP="009233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18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="00615CB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="00615CBE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6D89391F" w14:textId="77777777" w:rsidR="00923325" w:rsidRDefault="00923325" w:rsidP="00AB4F2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6403C58" w14:textId="3BB64EFA" w:rsidR="00AB4F25" w:rsidRDefault="00F92D4F" w:rsidP="0057798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drawing>
          <wp:inline distT="0" distB="0" distL="0" distR="0" wp14:anchorId="5C00A77B" wp14:editId="50A01B4D">
            <wp:extent cx="5579745" cy="4125547"/>
            <wp:effectExtent l="0" t="0" r="190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E3DB" w14:textId="3A48AF0F" w:rsidR="00F92D4F" w:rsidRDefault="00F92D4F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19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7B3AE187" w14:textId="05DDC37C" w:rsidR="00F92D4F" w:rsidRDefault="00F92D4F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lastRenderedPageBreak/>
        <w:drawing>
          <wp:inline distT="0" distB="0" distL="0" distR="0" wp14:anchorId="27A12811" wp14:editId="05F0BD09">
            <wp:extent cx="5579745" cy="4124960"/>
            <wp:effectExtent l="0" t="0" r="190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C790" w14:textId="1DFC8304" w:rsidR="00F92D4F" w:rsidRDefault="00F92D4F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20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3FFC9D85" w14:textId="7ABCF766" w:rsidR="00F92D4F" w:rsidRDefault="00F92D4F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drawing>
          <wp:inline distT="0" distB="0" distL="0" distR="0" wp14:anchorId="3E6C042F" wp14:editId="6633C9F0">
            <wp:extent cx="5579745" cy="4125547"/>
            <wp:effectExtent l="0" t="0" r="190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960E" w14:textId="611A8A80" w:rsidR="00F92D4F" w:rsidRDefault="00F92D4F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7983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21</w:t>
      </w:r>
      <w:r w:rsidRPr="00577983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577983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7798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13</w:t>
      </w:r>
      <w:r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C-NMR spectrum of compound </w:t>
      </w:r>
      <w:r w:rsidR="00751203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57798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1F0E56AD" w14:textId="19685684" w:rsidR="00751203" w:rsidRDefault="00751203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lastRenderedPageBreak/>
        <w:drawing>
          <wp:inline distT="0" distB="0" distL="0" distR="0" wp14:anchorId="52CBD886" wp14:editId="23BF15A4">
            <wp:extent cx="5579745" cy="4124960"/>
            <wp:effectExtent l="0" t="0" r="190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3F337" w14:textId="0BA0489D" w:rsidR="00751203" w:rsidRDefault="00751203" w:rsidP="0075120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22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45D085C0" w14:textId="34BEC655" w:rsidR="00751203" w:rsidRDefault="00751203" w:rsidP="00F92D4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139C">
        <w:rPr>
          <w:noProof/>
          <w:lang w:eastAsia="en-GB"/>
        </w:rPr>
        <w:drawing>
          <wp:inline distT="0" distB="0" distL="0" distR="0" wp14:anchorId="15CB8BB0" wp14:editId="3A7341A6">
            <wp:extent cx="5579745" cy="4125547"/>
            <wp:effectExtent l="0" t="0" r="1905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44A7" w14:textId="4B2AAC38" w:rsidR="00751203" w:rsidRDefault="00751203" w:rsidP="0075120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23</w:t>
      </w:r>
      <w:r w:rsidRPr="00B457C6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B457C6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57C6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r w:rsidRPr="00B457C6">
        <w:rPr>
          <w:rFonts w:ascii="Times New Roman" w:hAnsi="Times New Roman" w:cs="Times New Roman"/>
          <w:color w:val="FF0000"/>
          <w:sz w:val="24"/>
          <w:szCs w:val="24"/>
        </w:rPr>
        <w:t xml:space="preserve">H-NMR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Pr="00B457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660F8A9A" w14:textId="20DF899E" w:rsidR="00751203" w:rsidRDefault="00751203" w:rsidP="00751203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</w:pPr>
      <w:r w:rsidRPr="0024139C">
        <w:rPr>
          <w:noProof/>
          <w:lang w:eastAsia="en-GB"/>
        </w:rPr>
        <w:lastRenderedPageBreak/>
        <w:drawing>
          <wp:inline distT="0" distB="0" distL="0" distR="0" wp14:anchorId="3AAF4053" wp14:editId="21219B23">
            <wp:extent cx="5579745" cy="4125547"/>
            <wp:effectExtent l="0" t="0" r="190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EF5F" w14:textId="705A88B9" w:rsidR="008E1DC3" w:rsidRPr="00751203" w:rsidRDefault="0075120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7983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Fig. 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24</w:t>
      </w:r>
      <w:r w:rsidRPr="00577983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.</w:t>
      </w:r>
      <w:r w:rsidRPr="00577983">
        <w:rPr>
          <w:rFonts w:ascii="Times New Roman" w:hAnsi="Times New Roman" w:cs="Times New Roman"/>
          <w:color w:val="FF0000"/>
          <w:sz w:val="24"/>
          <w:szCs w:val="24"/>
          <w:lang w:val="en-US" w:eastAsia="fr-FR"/>
        </w:rPr>
        <w:t xml:space="preserve"> </w:t>
      </w:r>
      <w:r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7798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13</w:t>
      </w:r>
      <w:r w:rsidRPr="00577983">
        <w:rPr>
          <w:rFonts w:ascii="Times New Roman" w:hAnsi="Times New Roman" w:cs="Times New Roman"/>
          <w:color w:val="FF0000"/>
          <w:sz w:val="24"/>
          <w:szCs w:val="24"/>
        </w:rPr>
        <w:t xml:space="preserve">C-NMR spectrum of compound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</w:p>
    <w:p w14:paraId="30638FA4" w14:textId="5C3C1951" w:rsidR="00C60ED7" w:rsidRPr="00451487" w:rsidRDefault="00577983" w:rsidP="00C60E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EE4E30" w14:textId="77777777" w:rsidR="001D1388" w:rsidRDefault="001D1388" w:rsidP="001D1388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28112AE7" w14:textId="77777777" w:rsidR="00FB3BE9" w:rsidRDefault="00FB3BE9" w:rsidP="001D1388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49878E30" w14:textId="57205AD4" w:rsidR="00093F23" w:rsidRPr="00093F23" w:rsidRDefault="005A5903" w:rsidP="001D1388">
      <w:pP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lang w:eastAsia="en-GB"/>
        </w:rPr>
        <w:drawing>
          <wp:inline distT="0" distB="0" distL="0" distR="0" wp14:anchorId="0F495AF9" wp14:editId="2A69014F">
            <wp:extent cx="5579745" cy="3163570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58EC" w14:textId="1D137EA5" w:rsidR="00C60ED7" w:rsidRDefault="00F922C7" w:rsidP="001D1388">
      <w:pPr>
        <w:tabs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Fig</w:t>
      </w:r>
      <w:r w:rsidR="00D5776C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S</w:t>
      </w:r>
      <w:r w:rsidR="00751203" w:rsidRPr="003A7F1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 w:eastAsia="fr-FR"/>
        </w:rPr>
        <w:t>25</w:t>
      </w:r>
      <w:r w:rsidRPr="00BE20FF"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  <w:t>.</w:t>
      </w:r>
      <w:r w:rsidRPr="00BE20FF">
        <w:rPr>
          <w:rFonts w:ascii="Times New Roman" w:hAnsi="Times New Roman" w:cs="Times New Roman"/>
          <w:sz w:val="24"/>
          <w:szCs w:val="24"/>
          <w:lang w:val="en-US" w:eastAsia="fr-FR"/>
        </w:rPr>
        <w:t xml:space="preserve"> </w:t>
      </w:r>
      <w:r w:rsidRPr="00BE20FF">
        <w:rPr>
          <w:rFonts w:ascii="Times New Roman" w:hAnsi="Times New Roman" w:cs="Times New Roman"/>
          <w:sz w:val="24"/>
          <w:szCs w:val="24"/>
        </w:rPr>
        <w:t xml:space="preserve"> </w:t>
      </w:r>
      <w:r w:rsidR="00B328A9" w:rsidRPr="00B328A9">
        <w:rPr>
          <w:rFonts w:ascii="Times New Roman" w:hAnsi="Times New Roman" w:cs="Times New Roman"/>
          <w:sz w:val="24"/>
          <w:szCs w:val="24"/>
          <w:lang w:val="en-US" w:eastAsia="fr-FR"/>
        </w:rPr>
        <w:t>The binding modes between sites of acetylcholinesterase (PDB ID: 1C2B) and AChE-inhibiting components were calculated by molecular docking.</w:t>
      </w:r>
      <w:r w:rsidR="007A4D0B">
        <w:rPr>
          <w:rFonts w:ascii="Times New Roman" w:hAnsi="Times New Roman" w:cs="Times New Roman"/>
          <w:sz w:val="24"/>
          <w:szCs w:val="24"/>
        </w:rPr>
        <w:t xml:space="preserve"> (A): </w:t>
      </w:r>
      <w:r w:rsidR="007A4D0B" w:rsidRPr="008A526C">
        <w:rPr>
          <w:rFonts w:ascii="Times New Roman" w:hAnsi="Times New Roman" w:cs="Times New Roman"/>
          <w:b/>
          <w:sz w:val="24"/>
          <w:szCs w:val="24"/>
        </w:rPr>
        <w:t>6</w:t>
      </w:r>
      <w:r w:rsidR="007A4D0B">
        <w:rPr>
          <w:rFonts w:ascii="Times New Roman" w:hAnsi="Times New Roman" w:cs="Times New Roman"/>
          <w:sz w:val="24"/>
          <w:szCs w:val="24"/>
        </w:rPr>
        <w:t xml:space="preserve">; (B): </w:t>
      </w:r>
      <w:r w:rsidR="00E96F34" w:rsidRPr="008A526C">
        <w:rPr>
          <w:rFonts w:ascii="Times New Roman" w:hAnsi="Times New Roman" w:cs="Times New Roman"/>
          <w:b/>
          <w:sz w:val="24"/>
          <w:szCs w:val="24"/>
        </w:rPr>
        <w:t>4</w:t>
      </w:r>
      <w:r w:rsidR="000C76E7">
        <w:rPr>
          <w:rFonts w:ascii="Times New Roman" w:hAnsi="Times New Roman" w:cs="Times New Roman"/>
          <w:sz w:val="24"/>
          <w:szCs w:val="24"/>
        </w:rPr>
        <w:t>;</w:t>
      </w:r>
      <w:r w:rsidR="00E96F34" w:rsidRPr="00A24409">
        <w:rPr>
          <w:rFonts w:ascii="Times New Roman" w:hAnsi="Times New Roman" w:cs="Times New Roman"/>
          <w:sz w:val="24"/>
          <w:szCs w:val="24"/>
        </w:rPr>
        <w:t xml:space="preserve"> </w:t>
      </w:r>
      <w:r w:rsidR="000C76E7">
        <w:rPr>
          <w:rFonts w:ascii="Times New Roman" w:hAnsi="Times New Roman" w:cs="Times New Roman"/>
          <w:sz w:val="24"/>
          <w:szCs w:val="24"/>
        </w:rPr>
        <w:t>(</w:t>
      </w:r>
      <w:r w:rsidR="00E96F34" w:rsidRPr="00A24409">
        <w:rPr>
          <w:rFonts w:ascii="Times New Roman" w:hAnsi="Times New Roman" w:cs="Times New Roman"/>
          <w:sz w:val="24"/>
          <w:szCs w:val="24"/>
        </w:rPr>
        <w:t>C</w:t>
      </w:r>
      <w:r w:rsidR="000C76E7">
        <w:rPr>
          <w:rFonts w:ascii="Times New Roman" w:hAnsi="Times New Roman" w:cs="Times New Roman"/>
          <w:sz w:val="24"/>
          <w:szCs w:val="24"/>
        </w:rPr>
        <w:t>):</w:t>
      </w:r>
      <w:r w:rsidR="007A4D0B">
        <w:rPr>
          <w:rFonts w:ascii="Times New Roman" w:hAnsi="Times New Roman" w:cs="Times New Roman"/>
          <w:sz w:val="24"/>
          <w:szCs w:val="24"/>
        </w:rPr>
        <w:t xml:space="preserve"> </w:t>
      </w:r>
      <w:r w:rsidR="00E96F34" w:rsidRPr="008A526C">
        <w:rPr>
          <w:rFonts w:ascii="Times New Roman" w:hAnsi="Times New Roman" w:cs="Times New Roman"/>
          <w:b/>
          <w:sz w:val="24"/>
          <w:szCs w:val="24"/>
        </w:rPr>
        <w:t>1</w:t>
      </w:r>
      <w:r w:rsidR="000C76E7">
        <w:rPr>
          <w:rFonts w:ascii="Times New Roman" w:hAnsi="Times New Roman" w:cs="Times New Roman"/>
          <w:sz w:val="24"/>
          <w:szCs w:val="24"/>
        </w:rPr>
        <w:t>;(</w:t>
      </w:r>
      <w:r w:rsidR="00E96F34" w:rsidRPr="00A24409">
        <w:rPr>
          <w:rFonts w:ascii="Times New Roman" w:hAnsi="Times New Roman" w:cs="Times New Roman"/>
          <w:sz w:val="24"/>
          <w:szCs w:val="24"/>
        </w:rPr>
        <w:t>D</w:t>
      </w:r>
      <w:r w:rsidR="000C76E7">
        <w:rPr>
          <w:rFonts w:ascii="Times New Roman" w:hAnsi="Times New Roman" w:cs="Times New Roman"/>
          <w:sz w:val="24"/>
          <w:szCs w:val="24"/>
        </w:rPr>
        <w:t>):</w:t>
      </w:r>
      <w:r w:rsidR="007A4D0B">
        <w:rPr>
          <w:rFonts w:ascii="Times New Roman" w:hAnsi="Times New Roman" w:cs="Times New Roman"/>
          <w:sz w:val="24"/>
          <w:szCs w:val="24"/>
        </w:rPr>
        <w:t xml:space="preserve"> </w:t>
      </w:r>
      <w:r w:rsidR="00E96F34" w:rsidRPr="008A526C">
        <w:rPr>
          <w:rFonts w:ascii="Times New Roman" w:hAnsi="Times New Roman" w:cs="Times New Roman"/>
          <w:b/>
          <w:sz w:val="24"/>
          <w:szCs w:val="24"/>
        </w:rPr>
        <w:t>2</w:t>
      </w:r>
      <w:r w:rsidR="00E96F34">
        <w:rPr>
          <w:rFonts w:ascii="Times New Roman" w:hAnsi="Times New Roman" w:cs="Times New Roman"/>
          <w:sz w:val="24"/>
          <w:szCs w:val="24"/>
        </w:rPr>
        <w:t xml:space="preserve"> and </w:t>
      </w:r>
      <w:r w:rsidR="000C76E7">
        <w:rPr>
          <w:rFonts w:ascii="Times New Roman" w:hAnsi="Times New Roman" w:cs="Times New Roman"/>
          <w:sz w:val="24"/>
          <w:szCs w:val="24"/>
        </w:rPr>
        <w:t>(</w:t>
      </w:r>
      <w:r w:rsidR="00E96F34">
        <w:rPr>
          <w:rFonts w:ascii="Times New Roman" w:hAnsi="Times New Roman" w:cs="Times New Roman"/>
          <w:sz w:val="24"/>
          <w:szCs w:val="24"/>
        </w:rPr>
        <w:t>E</w:t>
      </w:r>
      <w:r w:rsidR="000C76E7">
        <w:rPr>
          <w:rFonts w:ascii="Times New Roman" w:hAnsi="Times New Roman" w:cs="Times New Roman"/>
          <w:sz w:val="24"/>
          <w:szCs w:val="24"/>
        </w:rPr>
        <w:t>):</w:t>
      </w:r>
      <w:r w:rsidR="0068438B">
        <w:rPr>
          <w:rFonts w:ascii="Times New Roman" w:hAnsi="Times New Roman" w:cs="Times New Roman"/>
          <w:sz w:val="24"/>
          <w:szCs w:val="24"/>
        </w:rPr>
        <w:t>positive control</w:t>
      </w:r>
      <w:r w:rsidR="00A1620B">
        <w:rPr>
          <w:rFonts w:ascii="Times New Roman" w:hAnsi="Times New Roman" w:cs="Times New Roman"/>
          <w:sz w:val="24"/>
          <w:szCs w:val="24"/>
        </w:rPr>
        <w:t>:</w:t>
      </w:r>
      <w:r w:rsidR="0068438B">
        <w:rPr>
          <w:rFonts w:ascii="Times New Roman" w:hAnsi="Times New Roman" w:cs="Times New Roman"/>
          <w:sz w:val="24"/>
          <w:szCs w:val="24"/>
        </w:rPr>
        <w:t xml:space="preserve"> </w:t>
      </w:r>
      <w:r w:rsidR="009B2969">
        <w:rPr>
          <w:rFonts w:ascii="Times New Roman" w:hAnsi="Times New Roman" w:cs="Times New Roman"/>
          <w:sz w:val="24"/>
          <w:szCs w:val="24"/>
        </w:rPr>
        <w:t>physosti</w:t>
      </w:r>
      <w:r w:rsidR="00EB3DE5">
        <w:rPr>
          <w:rFonts w:ascii="Times New Roman" w:hAnsi="Times New Roman" w:cs="Times New Roman"/>
          <w:sz w:val="24"/>
          <w:szCs w:val="24"/>
        </w:rPr>
        <w:t>g</w:t>
      </w:r>
      <w:r w:rsidR="009B2969">
        <w:rPr>
          <w:rFonts w:ascii="Times New Roman" w:hAnsi="Times New Roman" w:cs="Times New Roman"/>
          <w:sz w:val="24"/>
          <w:szCs w:val="24"/>
        </w:rPr>
        <w:t>mine</w:t>
      </w:r>
      <w:r w:rsidR="00732862">
        <w:rPr>
          <w:rFonts w:ascii="Times New Roman" w:hAnsi="Times New Roman" w:cs="Times New Roman"/>
          <w:sz w:val="24"/>
          <w:szCs w:val="24"/>
        </w:rPr>
        <w:t>.</w:t>
      </w:r>
    </w:p>
    <w:p w14:paraId="367DF445" w14:textId="1910DAE7" w:rsidR="00093F23" w:rsidRDefault="00093F23" w:rsidP="001D1388">
      <w:pPr>
        <w:tabs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  <w:lang w:val="en-US" w:eastAsia="fr-FR"/>
        </w:rPr>
      </w:pPr>
    </w:p>
    <w:p w14:paraId="36AA8F9C" w14:textId="664EDAFA" w:rsidR="00093F23" w:rsidRPr="001D1388" w:rsidRDefault="00093F23">
      <w:pPr>
        <w:tabs>
          <w:tab w:val="left" w:pos="2160"/>
        </w:tabs>
        <w:rPr>
          <w:rFonts w:ascii="Times New Roman" w:hAnsi="Times New Roman" w:cs="Times New Roman"/>
        </w:rPr>
      </w:pPr>
    </w:p>
    <w:sectPr w:rsidR="00093F23" w:rsidRPr="001D1388" w:rsidSect="00FA24C1">
      <w:type w:val="continuous"/>
      <w:pgSz w:w="11906" w:h="16838" w:code="9"/>
      <w:pgMar w:top="1134" w:right="1418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EB452" w14:textId="77777777" w:rsidR="001E4E5F" w:rsidRDefault="001E4E5F" w:rsidP="00093F23">
      <w:pPr>
        <w:spacing w:after="0" w:line="240" w:lineRule="auto"/>
      </w:pPr>
      <w:r>
        <w:separator/>
      </w:r>
    </w:p>
  </w:endnote>
  <w:endnote w:type="continuationSeparator" w:id="0">
    <w:p w14:paraId="29322EC4" w14:textId="77777777" w:rsidR="001E4E5F" w:rsidRDefault="001E4E5F" w:rsidP="00093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FDEB5" w14:textId="77777777" w:rsidR="001E4E5F" w:rsidRDefault="001E4E5F" w:rsidP="00093F23">
      <w:pPr>
        <w:spacing w:after="0" w:line="240" w:lineRule="auto"/>
      </w:pPr>
      <w:r>
        <w:separator/>
      </w:r>
    </w:p>
  </w:footnote>
  <w:footnote w:type="continuationSeparator" w:id="0">
    <w:p w14:paraId="69B2B509" w14:textId="77777777" w:rsidR="001E4E5F" w:rsidRDefault="001E4E5F" w:rsidP="00093F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80"/>
    <w:rsid w:val="00026E26"/>
    <w:rsid w:val="000826FB"/>
    <w:rsid w:val="00084981"/>
    <w:rsid w:val="00092AA3"/>
    <w:rsid w:val="00093F23"/>
    <w:rsid w:val="000C6057"/>
    <w:rsid w:val="000C76E7"/>
    <w:rsid w:val="000F2E18"/>
    <w:rsid w:val="0011785B"/>
    <w:rsid w:val="00143355"/>
    <w:rsid w:val="001536AE"/>
    <w:rsid w:val="001620B4"/>
    <w:rsid w:val="00166332"/>
    <w:rsid w:val="00184B1F"/>
    <w:rsid w:val="001D1388"/>
    <w:rsid w:val="001E4E5F"/>
    <w:rsid w:val="002052B7"/>
    <w:rsid w:val="002256D4"/>
    <w:rsid w:val="00240E0D"/>
    <w:rsid w:val="0024231A"/>
    <w:rsid w:val="002660C0"/>
    <w:rsid w:val="002865C5"/>
    <w:rsid w:val="002C34E5"/>
    <w:rsid w:val="002D10C7"/>
    <w:rsid w:val="002D52D1"/>
    <w:rsid w:val="002E1AA4"/>
    <w:rsid w:val="00307BA9"/>
    <w:rsid w:val="00350089"/>
    <w:rsid w:val="00354BBC"/>
    <w:rsid w:val="00372E27"/>
    <w:rsid w:val="003A7F15"/>
    <w:rsid w:val="003E00FC"/>
    <w:rsid w:val="003E2FFE"/>
    <w:rsid w:val="003F459D"/>
    <w:rsid w:val="00412760"/>
    <w:rsid w:val="004269C7"/>
    <w:rsid w:val="00451487"/>
    <w:rsid w:val="004B452D"/>
    <w:rsid w:val="004F031B"/>
    <w:rsid w:val="00544148"/>
    <w:rsid w:val="00577983"/>
    <w:rsid w:val="005A3102"/>
    <w:rsid w:val="005A5903"/>
    <w:rsid w:val="005B658E"/>
    <w:rsid w:val="00612218"/>
    <w:rsid w:val="00615CBE"/>
    <w:rsid w:val="00661F98"/>
    <w:rsid w:val="00682337"/>
    <w:rsid w:val="0068438B"/>
    <w:rsid w:val="006D1776"/>
    <w:rsid w:val="006D5F31"/>
    <w:rsid w:val="006D72FA"/>
    <w:rsid w:val="006E0512"/>
    <w:rsid w:val="0070095C"/>
    <w:rsid w:val="00720580"/>
    <w:rsid w:val="00732862"/>
    <w:rsid w:val="00751203"/>
    <w:rsid w:val="00761300"/>
    <w:rsid w:val="00790094"/>
    <w:rsid w:val="007A4D0B"/>
    <w:rsid w:val="007E3BED"/>
    <w:rsid w:val="007E758B"/>
    <w:rsid w:val="007F0261"/>
    <w:rsid w:val="00852442"/>
    <w:rsid w:val="0089072A"/>
    <w:rsid w:val="008A526C"/>
    <w:rsid w:val="008B75DD"/>
    <w:rsid w:val="008E1DC3"/>
    <w:rsid w:val="009017BC"/>
    <w:rsid w:val="00913A2A"/>
    <w:rsid w:val="00923325"/>
    <w:rsid w:val="009342B9"/>
    <w:rsid w:val="0094729E"/>
    <w:rsid w:val="00951B8E"/>
    <w:rsid w:val="00963057"/>
    <w:rsid w:val="0098059C"/>
    <w:rsid w:val="009B2969"/>
    <w:rsid w:val="009C27C0"/>
    <w:rsid w:val="009C77BA"/>
    <w:rsid w:val="009D3C65"/>
    <w:rsid w:val="009D4476"/>
    <w:rsid w:val="009F1728"/>
    <w:rsid w:val="00A1620B"/>
    <w:rsid w:val="00A53A98"/>
    <w:rsid w:val="00A658F2"/>
    <w:rsid w:val="00A8638C"/>
    <w:rsid w:val="00A9259C"/>
    <w:rsid w:val="00AB4F25"/>
    <w:rsid w:val="00AC34AE"/>
    <w:rsid w:val="00AD5B1B"/>
    <w:rsid w:val="00AF3A2F"/>
    <w:rsid w:val="00B06A10"/>
    <w:rsid w:val="00B22CEC"/>
    <w:rsid w:val="00B328A9"/>
    <w:rsid w:val="00B457C6"/>
    <w:rsid w:val="00BA2ED5"/>
    <w:rsid w:val="00BA3085"/>
    <w:rsid w:val="00BC5294"/>
    <w:rsid w:val="00BE12FA"/>
    <w:rsid w:val="00BE20FF"/>
    <w:rsid w:val="00C0013E"/>
    <w:rsid w:val="00C0266A"/>
    <w:rsid w:val="00C251F0"/>
    <w:rsid w:val="00C60ED7"/>
    <w:rsid w:val="00C66992"/>
    <w:rsid w:val="00C73846"/>
    <w:rsid w:val="00C8307B"/>
    <w:rsid w:val="00CD290D"/>
    <w:rsid w:val="00CE5390"/>
    <w:rsid w:val="00CF058A"/>
    <w:rsid w:val="00D06828"/>
    <w:rsid w:val="00D53A95"/>
    <w:rsid w:val="00D5776C"/>
    <w:rsid w:val="00D96154"/>
    <w:rsid w:val="00E129C8"/>
    <w:rsid w:val="00E555EE"/>
    <w:rsid w:val="00E96F34"/>
    <w:rsid w:val="00EA5D3A"/>
    <w:rsid w:val="00EB00A8"/>
    <w:rsid w:val="00EB3DE5"/>
    <w:rsid w:val="00EC5AEF"/>
    <w:rsid w:val="00F0091E"/>
    <w:rsid w:val="00F11CFC"/>
    <w:rsid w:val="00F24CDF"/>
    <w:rsid w:val="00F32BB8"/>
    <w:rsid w:val="00F33A1E"/>
    <w:rsid w:val="00F567C9"/>
    <w:rsid w:val="00F841A8"/>
    <w:rsid w:val="00F922C7"/>
    <w:rsid w:val="00F92D4F"/>
    <w:rsid w:val="00FA24C1"/>
    <w:rsid w:val="00FB3BE9"/>
    <w:rsid w:val="00FC6F49"/>
    <w:rsid w:val="00FD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721207"/>
  <w15:chartTrackingRefBased/>
  <w15:docId w15:val="{3F375351-E93B-4B37-857E-5B49CE24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5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7205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51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4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48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487"/>
    <w:rPr>
      <w:rFonts w:ascii="Segoe UI" w:hAnsi="Segoe UI" w:cs="Segoe UI"/>
      <w:sz w:val="18"/>
      <w:szCs w:val="18"/>
    </w:rPr>
  </w:style>
  <w:style w:type="paragraph" w:customStyle="1" w:styleId="MDPI12title">
    <w:name w:val="MDPI_1.2_title"/>
    <w:next w:val="Normal"/>
    <w:qFormat/>
    <w:rsid w:val="00C66992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093F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93F2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93F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93F23"/>
    <w:rPr>
      <w:sz w:val="20"/>
      <w:szCs w:val="20"/>
    </w:rPr>
  </w:style>
  <w:style w:type="table" w:styleId="TableGrid">
    <w:name w:val="Table Grid"/>
    <w:basedOn w:val="TableNormal"/>
    <w:uiPriority w:val="39"/>
    <w:rsid w:val="00205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11785B"/>
    <w:rPr>
      <w:rFonts w:ascii="Times New Roman" w:eastAsia="SimSun" w:hAnsi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Admin</cp:lastModifiedBy>
  <cp:revision>5</cp:revision>
  <dcterms:created xsi:type="dcterms:W3CDTF">2024-04-19T06:16:00Z</dcterms:created>
  <dcterms:modified xsi:type="dcterms:W3CDTF">2024-04-19T11:18:00Z</dcterms:modified>
</cp:coreProperties>
</file>