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A07314" w14:textId="57D44380" w:rsidR="00C52854" w:rsidRPr="006A33E8" w:rsidRDefault="0018476F" w:rsidP="00C973FD">
      <w:pPr>
        <w:jc w:val="center"/>
        <w:rPr>
          <w:b/>
          <w:sz w:val="44"/>
          <w:szCs w:val="44"/>
        </w:rPr>
      </w:pPr>
      <w:r w:rsidRPr="006A33E8">
        <w:rPr>
          <w:b/>
          <w:sz w:val="44"/>
          <w:szCs w:val="44"/>
        </w:rPr>
        <w:t>Supplementary Material</w:t>
      </w:r>
      <w:r w:rsidR="00122BF7" w:rsidRPr="006A33E8">
        <w:rPr>
          <w:b/>
          <w:sz w:val="44"/>
          <w:szCs w:val="44"/>
        </w:rPr>
        <w:t xml:space="preserve"> (S</w:t>
      </w:r>
      <w:r w:rsidRPr="006A33E8">
        <w:rPr>
          <w:b/>
          <w:sz w:val="44"/>
          <w:szCs w:val="44"/>
        </w:rPr>
        <w:t>M</w:t>
      </w:r>
      <w:r w:rsidR="001A1650" w:rsidRPr="006A33E8">
        <w:rPr>
          <w:b/>
          <w:sz w:val="44"/>
          <w:szCs w:val="44"/>
        </w:rPr>
        <w:t>)</w:t>
      </w:r>
    </w:p>
    <w:p w14:paraId="416B9EAE" w14:textId="77777777" w:rsidR="00C973FD" w:rsidRPr="006A33E8" w:rsidRDefault="00C973FD" w:rsidP="00A355EB">
      <w:pPr>
        <w:jc w:val="center"/>
        <w:rPr>
          <w:b/>
          <w:sz w:val="44"/>
          <w:szCs w:val="44"/>
        </w:rPr>
      </w:pPr>
    </w:p>
    <w:p w14:paraId="64B3D5DE" w14:textId="2C58D6EA" w:rsidR="00C653E1" w:rsidRPr="006A33E8" w:rsidRDefault="00C653E1" w:rsidP="00C653E1">
      <w:pPr>
        <w:spacing w:line="480" w:lineRule="auto"/>
        <w:jc w:val="center"/>
        <w:rPr>
          <w:b/>
          <w:sz w:val="32"/>
          <w:szCs w:val="40"/>
        </w:rPr>
      </w:pPr>
      <w:bookmarkStart w:id="0" w:name="_Hlk151382469"/>
      <w:r w:rsidRPr="006A33E8">
        <w:rPr>
          <w:rFonts w:hint="eastAsia"/>
          <w:b/>
          <w:sz w:val="32"/>
          <w:szCs w:val="40"/>
        </w:rPr>
        <w:t>N</w:t>
      </w:r>
      <w:r w:rsidRPr="006A33E8">
        <w:rPr>
          <w:b/>
          <w:sz w:val="32"/>
          <w:szCs w:val="40"/>
        </w:rPr>
        <w:t xml:space="preserve">ear-infrared </w:t>
      </w:r>
      <w:r w:rsidRPr="006A33E8">
        <w:rPr>
          <w:rFonts w:hint="eastAsia"/>
          <w:b/>
          <w:sz w:val="32"/>
          <w:szCs w:val="40"/>
        </w:rPr>
        <w:t xml:space="preserve">optical properties of </w:t>
      </w:r>
      <w:r w:rsidRPr="006A33E8">
        <w:rPr>
          <w:b/>
          <w:sz w:val="32"/>
          <w:szCs w:val="40"/>
        </w:rPr>
        <w:t>Cs</w:t>
      </w:r>
      <w:r w:rsidRPr="006A33E8">
        <w:rPr>
          <w:b/>
          <w:sz w:val="32"/>
          <w:szCs w:val="40"/>
          <w:vertAlign w:val="subscript"/>
        </w:rPr>
        <w:t>2</w:t>
      </w:r>
      <w:r w:rsidRPr="006A33E8">
        <w:rPr>
          <w:b/>
          <w:sz w:val="32"/>
          <w:szCs w:val="40"/>
        </w:rPr>
        <w:t>KScF</w:t>
      </w:r>
      <w:r w:rsidRPr="006A33E8">
        <w:rPr>
          <w:b/>
          <w:sz w:val="32"/>
          <w:szCs w:val="40"/>
          <w:vertAlign w:val="subscript"/>
        </w:rPr>
        <w:t>6</w:t>
      </w:r>
      <w:r w:rsidRPr="006A33E8">
        <w:rPr>
          <w:b/>
          <w:sz w:val="32"/>
          <w:szCs w:val="40"/>
        </w:rPr>
        <w:t>:Cr</w:t>
      </w:r>
      <w:r w:rsidRPr="006A33E8">
        <w:rPr>
          <w:b/>
          <w:sz w:val="32"/>
          <w:szCs w:val="40"/>
          <w:vertAlign w:val="superscript"/>
        </w:rPr>
        <w:t>3+</w:t>
      </w:r>
      <w:r w:rsidRPr="006A33E8">
        <w:rPr>
          <w:b/>
          <w:sz w:val="32"/>
          <w:szCs w:val="40"/>
        </w:rPr>
        <w:t xml:space="preserve"> phosphor </w:t>
      </w:r>
      <w:r w:rsidRPr="006A33E8">
        <w:rPr>
          <w:rFonts w:hint="eastAsia"/>
          <w:b/>
          <w:sz w:val="32"/>
          <w:szCs w:val="40"/>
        </w:rPr>
        <w:t>for</w:t>
      </w:r>
      <w:r w:rsidRPr="006A33E8">
        <w:rPr>
          <w:b/>
          <w:sz w:val="32"/>
          <w:szCs w:val="40"/>
        </w:rPr>
        <w:t xml:space="preserve"> high</w:t>
      </w:r>
      <w:r w:rsidR="00C47B68" w:rsidRPr="006A33E8">
        <w:rPr>
          <w:rFonts w:hint="eastAsia"/>
          <w:b/>
          <w:sz w:val="32"/>
          <w:szCs w:val="40"/>
        </w:rPr>
        <w:t>-</w:t>
      </w:r>
      <w:r w:rsidRPr="006A33E8">
        <w:rPr>
          <w:b/>
          <w:sz w:val="32"/>
          <w:szCs w:val="40"/>
        </w:rPr>
        <w:t xml:space="preserve">power </w:t>
      </w:r>
      <w:r w:rsidRPr="006A33E8">
        <w:rPr>
          <w:rFonts w:hint="eastAsia"/>
          <w:b/>
          <w:sz w:val="32"/>
          <w:szCs w:val="40"/>
        </w:rPr>
        <w:t>light-emitting diodes</w:t>
      </w:r>
    </w:p>
    <w:bookmarkEnd w:id="0"/>
    <w:p w14:paraId="252F4E8E" w14:textId="77777777" w:rsidR="00192A8C" w:rsidRPr="006A33E8" w:rsidRDefault="00192A8C" w:rsidP="00A355EB">
      <w:pPr>
        <w:jc w:val="center"/>
        <w:rPr>
          <w:b/>
          <w:bCs/>
          <w:sz w:val="32"/>
          <w:szCs w:val="32"/>
        </w:rPr>
      </w:pPr>
    </w:p>
    <w:p w14:paraId="1CDA7EA6" w14:textId="7611525A" w:rsidR="00DC4C61" w:rsidRPr="006A33E8" w:rsidRDefault="00DC4C61" w:rsidP="00DC4C61">
      <w:pPr>
        <w:spacing w:after="180" w:line="480" w:lineRule="auto"/>
        <w:rPr>
          <w:kern w:val="0"/>
          <w:position w:val="7"/>
          <w:sz w:val="24"/>
          <w:szCs w:val="21"/>
          <w:lang w:val="en-GB"/>
        </w:rPr>
      </w:pPr>
      <w:bookmarkStart w:id="1" w:name="_Hlk165989879"/>
      <w:r w:rsidRPr="006A33E8">
        <w:rPr>
          <w:kern w:val="0"/>
          <w:position w:val="7"/>
          <w:sz w:val="24"/>
          <w:szCs w:val="21"/>
          <w:lang w:val="en-GB"/>
        </w:rPr>
        <w:t>Lingxiang Chu, E</w:t>
      </w:r>
      <w:r w:rsidRPr="006A33E8">
        <w:rPr>
          <w:rFonts w:hint="eastAsia"/>
          <w:kern w:val="0"/>
          <w:position w:val="7"/>
          <w:sz w:val="24"/>
          <w:szCs w:val="21"/>
          <w:lang w:val="en-GB"/>
        </w:rPr>
        <w:t>n</w:t>
      </w:r>
      <w:r w:rsidRPr="006A33E8">
        <w:rPr>
          <w:kern w:val="0"/>
          <w:position w:val="7"/>
          <w:sz w:val="24"/>
          <w:szCs w:val="21"/>
          <w:lang w:val="en-GB"/>
        </w:rPr>
        <w:t>bei Yang, Han Ma, Jing Wan</w:t>
      </w:r>
      <w:r w:rsidR="008306C6" w:rsidRPr="006A33E8">
        <w:rPr>
          <w:kern w:val="0"/>
          <w:position w:val="7"/>
          <w:sz w:val="24"/>
          <w:szCs w:val="21"/>
          <w:lang w:val="en-GB"/>
        </w:rPr>
        <w:t>*</w:t>
      </w:r>
      <w:r w:rsidRPr="006A33E8">
        <w:rPr>
          <w:kern w:val="0"/>
          <w:position w:val="7"/>
          <w:sz w:val="24"/>
          <w:szCs w:val="21"/>
          <w:lang w:val="en-GB"/>
        </w:rPr>
        <w:t>, Tao Yang, Yi Qin</w:t>
      </w:r>
      <w:r w:rsidRPr="006A33E8">
        <w:rPr>
          <w:rFonts w:hint="eastAsia"/>
          <w:kern w:val="0"/>
          <w:position w:val="7"/>
          <w:sz w:val="24"/>
          <w:szCs w:val="21"/>
          <w:lang w:val="en-GB"/>
        </w:rPr>
        <w:t>,</w:t>
      </w:r>
      <w:r w:rsidRPr="006A33E8">
        <w:rPr>
          <w:kern w:val="0"/>
          <w:position w:val="7"/>
          <w:sz w:val="24"/>
          <w:szCs w:val="21"/>
          <w:lang w:val="en-GB"/>
        </w:rPr>
        <w:t xml:space="preserve"> </w:t>
      </w:r>
      <w:r w:rsidR="00E4542D" w:rsidRPr="006A33E8">
        <w:rPr>
          <w:rFonts w:hint="eastAsia"/>
          <w:kern w:val="0"/>
          <w:position w:val="7"/>
          <w:sz w:val="24"/>
          <w:szCs w:val="21"/>
          <w:lang w:val="en-GB"/>
        </w:rPr>
        <w:t xml:space="preserve">Yanqing Ye, </w:t>
      </w:r>
      <w:r w:rsidRPr="006A33E8">
        <w:rPr>
          <w:kern w:val="0"/>
          <w:position w:val="7"/>
          <w:sz w:val="24"/>
          <w:szCs w:val="21"/>
          <w:lang w:val="en-GB"/>
        </w:rPr>
        <w:t>Qiang Zhou</w:t>
      </w:r>
      <w:r w:rsidR="008306C6" w:rsidRPr="006A33E8">
        <w:rPr>
          <w:kern w:val="0"/>
          <w:position w:val="7"/>
          <w:sz w:val="24"/>
          <w:szCs w:val="21"/>
          <w:lang w:val="en-GB"/>
        </w:rPr>
        <w:t>*</w:t>
      </w:r>
      <w:r w:rsidRPr="006A33E8">
        <w:rPr>
          <w:kern w:val="0"/>
          <w:position w:val="7"/>
          <w:sz w:val="24"/>
          <w:szCs w:val="21"/>
          <w:lang w:val="en-GB"/>
        </w:rPr>
        <w:t>, Zhengliang Wang</w:t>
      </w:r>
    </w:p>
    <w:bookmarkEnd w:id="1"/>
    <w:p w14:paraId="718CE5CD" w14:textId="77777777" w:rsidR="009030A1" w:rsidRPr="006A33E8" w:rsidRDefault="009030A1" w:rsidP="005545D0">
      <w:pPr>
        <w:spacing w:beforeLines="50" w:before="156" w:afterLines="50" w:after="156" w:line="360" w:lineRule="auto"/>
        <w:rPr>
          <w:sz w:val="24"/>
          <w:szCs w:val="21"/>
          <w:lang w:val="en-GB"/>
        </w:rPr>
      </w:pPr>
    </w:p>
    <w:p w14:paraId="4558EAA6" w14:textId="311E8ED7" w:rsidR="00C52854" w:rsidRPr="006A33E8" w:rsidRDefault="00C16202" w:rsidP="005B7D67">
      <w:pPr>
        <w:pStyle w:val="N1AuthorAddresses"/>
        <w:spacing w:line="480" w:lineRule="auto"/>
        <w:jc w:val="both"/>
        <w:rPr>
          <w:bCs/>
          <w:i w:val="0"/>
          <w:sz w:val="24"/>
          <w:szCs w:val="24"/>
          <w:lang w:val="en-US" w:eastAsia="zh-CN"/>
        </w:rPr>
      </w:pPr>
      <w:r w:rsidRPr="006A33E8">
        <w:rPr>
          <w:bCs/>
          <w:i w:val="0"/>
          <w:sz w:val="24"/>
          <w:szCs w:val="24"/>
          <w:lang w:val="en-US" w:eastAsia="zh-CN"/>
        </w:rPr>
        <w:t xml:space="preserve">Key Laboratory of Green Chemistry Materials in University of Yunnan Province, </w:t>
      </w:r>
      <w:r w:rsidR="00DB54AE" w:rsidRPr="006A33E8">
        <w:rPr>
          <w:bCs/>
          <w:i w:val="0"/>
          <w:sz w:val="24"/>
          <w:szCs w:val="24"/>
          <w:lang w:val="en-US" w:eastAsia="zh-CN"/>
        </w:rPr>
        <w:t>Yunnan Key Laboratory of Chiral Functional Substance Research and Application,</w:t>
      </w:r>
      <w:r w:rsidRPr="006A33E8">
        <w:rPr>
          <w:bCs/>
          <w:i w:val="0"/>
          <w:sz w:val="24"/>
          <w:szCs w:val="24"/>
          <w:lang w:val="en-US" w:eastAsia="zh-CN"/>
        </w:rPr>
        <w:t xml:space="preserve"> School of Chemistry and Environment, Yunnan Minzu University, Kunming 650500, P</w:t>
      </w:r>
      <w:r w:rsidRPr="006A33E8">
        <w:rPr>
          <w:rFonts w:hint="eastAsia"/>
          <w:bCs/>
          <w:i w:val="0"/>
          <w:sz w:val="24"/>
          <w:szCs w:val="24"/>
          <w:lang w:val="en-US" w:eastAsia="zh-CN"/>
        </w:rPr>
        <w:t>.</w:t>
      </w:r>
      <w:r w:rsidRPr="006A33E8">
        <w:rPr>
          <w:bCs/>
          <w:i w:val="0"/>
          <w:sz w:val="24"/>
          <w:szCs w:val="24"/>
          <w:lang w:val="en-US" w:eastAsia="zh-CN"/>
        </w:rPr>
        <w:t xml:space="preserve"> R. China. </w:t>
      </w:r>
    </w:p>
    <w:p w14:paraId="7F2EC1D6" w14:textId="77777777" w:rsidR="00C52854" w:rsidRPr="006A33E8" w:rsidRDefault="00C52854" w:rsidP="00A355EB">
      <w:pPr>
        <w:pStyle w:val="N1AuthorAddresses"/>
        <w:spacing w:line="480" w:lineRule="auto"/>
        <w:jc w:val="both"/>
        <w:rPr>
          <w:bCs/>
          <w:i w:val="0"/>
          <w:sz w:val="24"/>
          <w:szCs w:val="24"/>
          <w:lang w:val="en-US" w:eastAsia="zh-CN"/>
        </w:rPr>
      </w:pPr>
    </w:p>
    <w:p w14:paraId="3FCF1F49" w14:textId="77777777" w:rsidR="00C52854" w:rsidRPr="006A33E8" w:rsidRDefault="00C16202">
      <w:pPr>
        <w:spacing w:line="480" w:lineRule="auto"/>
        <w:rPr>
          <w:sz w:val="24"/>
        </w:rPr>
      </w:pPr>
      <w:r w:rsidRPr="006A33E8">
        <w:rPr>
          <w:rFonts w:eastAsia="PMingLiU"/>
          <w:sz w:val="24"/>
          <w:lang w:eastAsia="zh-TW"/>
        </w:rPr>
        <w:t xml:space="preserve">Corresponding Author: </w:t>
      </w:r>
    </w:p>
    <w:p w14:paraId="16D1ED39" w14:textId="0F5DDBD1" w:rsidR="00572B65" w:rsidRPr="006A33E8" w:rsidRDefault="00C16202">
      <w:pPr>
        <w:spacing w:line="480" w:lineRule="auto"/>
        <w:rPr>
          <w:bCs/>
          <w:sz w:val="24"/>
        </w:rPr>
      </w:pPr>
      <w:r w:rsidRPr="006A33E8">
        <w:rPr>
          <w:bCs/>
          <w:sz w:val="24"/>
        </w:rPr>
        <w:t xml:space="preserve">*Email: </w:t>
      </w:r>
      <w:r w:rsidR="009B63D9" w:rsidRPr="006A33E8">
        <w:rPr>
          <w:rFonts w:hint="eastAsia"/>
          <w:bCs/>
          <w:sz w:val="24"/>
        </w:rPr>
        <w:t>jwan@ymu.edu.cn</w:t>
      </w:r>
      <w:r w:rsidR="009B63D9" w:rsidRPr="006A33E8">
        <w:rPr>
          <w:bCs/>
          <w:sz w:val="24"/>
        </w:rPr>
        <w:t xml:space="preserve"> (J. W</w:t>
      </w:r>
      <w:r w:rsidR="009B63D9" w:rsidRPr="006A33E8">
        <w:rPr>
          <w:rFonts w:hint="eastAsia"/>
          <w:bCs/>
          <w:sz w:val="24"/>
        </w:rPr>
        <w:t>a</w:t>
      </w:r>
      <w:r w:rsidR="009B63D9" w:rsidRPr="006A33E8">
        <w:rPr>
          <w:bCs/>
          <w:sz w:val="24"/>
        </w:rPr>
        <w:t>n)</w:t>
      </w:r>
    </w:p>
    <w:p w14:paraId="07F006C5" w14:textId="039218E6" w:rsidR="00C52854" w:rsidRPr="006A33E8" w:rsidRDefault="00C16202" w:rsidP="00572B65">
      <w:pPr>
        <w:spacing w:line="480" w:lineRule="auto"/>
        <w:ind w:firstLineChars="350" w:firstLine="840"/>
        <w:rPr>
          <w:bCs/>
          <w:sz w:val="24"/>
        </w:rPr>
      </w:pPr>
      <w:r w:rsidRPr="006A33E8">
        <w:rPr>
          <w:bCs/>
          <w:sz w:val="24"/>
        </w:rPr>
        <w:t>q-zhou@ymu.edu.cn (Q. Zhou)</w:t>
      </w:r>
    </w:p>
    <w:p w14:paraId="1EFA8644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1E1C4F80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2EED7325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1EB8DC3A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5FFEB21C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32BFF0D8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4AFC0FED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52B08BAB" w14:textId="77777777" w:rsidR="00572B65" w:rsidRPr="006A33E8" w:rsidRDefault="00572B6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324C2F57" w14:textId="77777777" w:rsidR="005D2D05" w:rsidRPr="006A33E8" w:rsidRDefault="005D2D0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1825CBD0" w14:textId="77777777" w:rsidR="005D2D05" w:rsidRPr="006A33E8" w:rsidRDefault="005D2D0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51F0D148" w14:textId="77777777" w:rsidR="005D2D05" w:rsidRPr="006A33E8" w:rsidRDefault="005D2D0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06B23D6A" w14:textId="77777777" w:rsidR="005D2D05" w:rsidRPr="006A33E8" w:rsidRDefault="005D2D05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</w:p>
    <w:p w14:paraId="249BB4EB" w14:textId="7DF5B6AB" w:rsidR="00282B35" w:rsidRPr="006A33E8" w:rsidRDefault="008218A4" w:rsidP="00DE6080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/>
          <w:sz w:val="24"/>
        </w:rPr>
        <w:lastRenderedPageBreak/>
        <w:t>The luminescence of Cr</w:t>
      </w:r>
      <w:r w:rsidRPr="006A33E8">
        <w:rPr>
          <w:rFonts w:eastAsiaTheme="minorEastAsia"/>
          <w:sz w:val="24"/>
          <w:vertAlign w:val="superscript"/>
        </w:rPr>
        <w:t>3+</w:t>
      </w:r>
      <w:r w:rsidRPr="006A33E8">
        <w:rPr>
          <w:rFonts w:eastAsiaTheme="minorEastAsia"/>
          <w:sz w:val="24"/>
        </w:rPr>
        <w:t xml:space="preserve"> ions is highly dependent on crystal field strength provided by matrix.</w:t>
      </w:r>
      <w:r w:rsidRPr="006A33E8">
        <w:rPr>
          <w:noProof/>
          <w:sz w:val="24"/>
        </w:rPr>
        <w:t xml:space="preserve"> </w:t>
      </w:r>
      <w:r w:rsidR="006D4372" w:rsidRPr="006A33E8">
        <w:rPr>
          <w:noProof/>
          <w:sz w:val="24"/>
        </w:rPr>
        <w:t xml:space="preserve">Generally, </w:t>
      </w:r>
      <w:r w:rsidRPr="006A33E8">
        <w:rPr>
          <w:noProof/>
          <w:sz w:val="24"/>
        </w:rPr>
        <w:t>Cr</w:t>
      </w:r>
      <w:r w:rsidRPr="006A33E8">
        <w:rPr>
          <w:noProof/>
          <w:sz w:val="24"/>
          <w:vertAlign w:val="superscript"/>
        </w:rPr>
        <w:t>3+</w:t>
      </w:r>
      <w:r w:rsidR="00B863AE" w:rsidRPr="006A33E8">
        <w:rPr>
          <w:noProof/>
          <w:sz w:val="24"/>
        </w:rPr>
        <w:t xml:space="preserve"> ion emits</w:t>
      </w:r>
      <w:r w:rsidRPr="006A33E8">
        <w:rPr>
          <w:noProof/>
          <w:sz w:val="24"/>
        </w:rPr>
        <w:t xml:space="preserve"> broadband NIR light from </w:t>
      </w:r>
      <w:r w:rsidRPr="006A33E8">
        <w:rPr>
          <w:noProof/>
          <w:sz w:val="24"/>
          <w:vertAlign w:val="superscript"/>
        </w:rPr>
        <w:t>4</w:t>
      </w:r>
      <w:r w:rsidRPr="006A33E8">
        <w:rPr>
          <w:noProof/>
          <w:sz w:val="24"/>
        </w:rPr>
        <w:t>T</w:t>
      </w:r>
      <w:r w:rsidRPr="006A33E8">
        <w:rPr>
          <w:noProof/>
          <w:sz w:val="24"/>
          <w:vertAlign w:val="subscript"/>
        </w:rPr>
        <w:t>2</w:t>
      </w:r>
      <w:r w:rsidR="00B863AE" w:rsidRPr="006A33E8">
        <w:rPr>
          <w:noProof/>
          <w:sz w:val="24"/>
        </w:rPr>
        <w:t xml:space="preserve"> </w:t>
      </w:r>
      <w:r w:rsidRPr="006A33E8">
        <w:rPr>
          <w:noProof/>
          <w:sz w:val="24"/>
        </w:rPr>
        <w:t>→</w:t>
      </w:r>
      <w:r w:rsidR="00B863AE" w:rsidRPr="006A33E8">
        <w:rPr>
          <w:noProof/>
          <w:sz w:val="24"/>
        </w:rPr>
        <w:t xml:space="preserve"> </w:t>
      </w:r>
      <w:r w:rsidRPr="006A33E8">
        <w:rPr>
          <w:noProof/>
          <w:sz w:val="24"/>
          <w:vertAlign w:val="superscript"/>
        </w:rPr>
        <w:t>4</w:t>
      </w:r>
      <w:r w:rsidRPr="006A33E8">
        <w:rPr>
          <w:noProof/>
          <w:sz w:val="24"/>
        </w:rPr>
        <w:t>A</w:t>
      </w:r>
      <w:r w:rsidRPr="006A33E8">
        <w:rPr>
          <w:noProof/>
          <w:sz w:val="24"/>
          <w:vertAlign w:val="subscript"/>
        </w:rPr>
        <w:t>2</w:t>
      </w:r>
      <w:r w:rsidRPr="006A33E8">
        <w:rPr>
          <w:noProof/>
          <w:sz w:val="24"/>
        </w:rPr>
        <w:t xml:space="preserve"> transition in a weak coordination field with </w:t>
      </w:r>
      <w:r w:rsidRPr="006A33E8">
        <w:rPr>
          <w:i/>
          <w:noProof/>
          <w:sz w:val="24"/>
        </w:rPr>
        <w:t>Dq</w:t>
      </w:r>
      <w:r w:rsidRPr="006A33E8">
        <w:rPr>
          <w:noProof/>
          <w:sz w:val="24"/>
        </w:rPr>
        <w:t>/</w:t>
      </w:r>
      <w:r w:rsidRPr="006A33E8">
        <w:rPr>
          <w:i/>
          <w:noProof/>
          <w:sz w:val="24"/>
        </w:rPr>
        <w:t>B</w:t>
      </w:r>
      <w:r w:rsidRPr="006A33E8">
        <w:rPr>
          <w:noProof/>
          <w:sz w:val="24"/>
        </w:rPr>
        <w:t xml:space="preserve"> &lt; 2.3, wherea</w:t>
      </w:r>
      <w:r w:rsidR="00B863AE" w:rsidRPr="006A33E8">
        <w:rPr>
          <w:noProof/>
          <w:sz w:val="24"/>
        </w:rPr>
        <w:t>s produces sharp line or narrow</w:t>
      </w:r>
      <w:r w:rsidRPr="006A33E8">
        <w:rPr>
          <w:noProof/>
          <w:sz w:val="24"/>
        </w:rPr>
        <w:t xml:space="preserve">band emission from </w:t>
      </w:r>
      <w:r w:rsidRPr="006A33E8">
        <w:rPr>
          <w:noProof/>
          <w:sz w:val="24"/>
          <w:vertAlign w:val="superscript"/>
        </w:rPr>
        <w:t>2</w:t>
      </w:r>
      <w:r w:rsidRPr="006A33E8">
        <w:rPr>
          <w:noProof/>
          <w:sz w:val="24"/>
        </w:rPr>
        <w:t>E</w:t>
      </w:r>
      <w:r w:rsidR="00B863AE" w:rsidRPr="006A33E8">
        <w:rPr>
          <w:noProof/>
          <w:sz w:val="24"/>
        </w:rPr>
        <w:t xml:space="preserve"> </w:t>
      </w:r>
      <w:r w:rsidRPr="006A33E8">
        <w:rPr>
          <w:noProof/>
          <w:sz w:val="24"/>
        </w:rPr>
        <w:t>→</w:t>
      </w:r>
      <w:r w:rsidR="00B863AE" w:rsidRPr="006A33E8">
        <w:rPr>
          <w:noProof/>
          <w:sz w:val="24"/>
        </w:rPr>
        <w:t xml:space="preserve"> </w:t>
      </w:r>
      <w:r w:rsidRPr="006A33E8">
        <w:rPr>
          <w:noProof/>
          <w:sz w:val="24"/>
          <w:vertAlign w:val="superscript"/>
        </w:rPr>
        <w:t>4</w:t>
      </w:r>
      <w:r w:rsidRPr="006A33E8">
        <w:rPr>
          <w:noProof/>
          <w:sz w:val="24"/>
        </w:rPr>
        <w:t>A</w:t>
      </w:r>
      <w:r w:rsidRPr="006A33E8">
        <w:rPr>
          <w:noProof/>
          <w:sz w:val="24"/>
          <w:vertAlign w:val="subscript"/>
        </w:rPr>
        <w:t>2</w:t>
      </w:r>
      <w:r w:rsidRPr="006A33E8">
        <w:rPr>
          <w:noProof/>
          <w:sz w:val="24"/>
        </w:rPr>
        <w:t xml:space="preserve"> transition in a strong </w:t>
      </w:r>
      <w:r w:rsidR="002408CD" w:rsidRPr="006A33E8">
        <w:rPr>
          <w:noProof/>
          <w:sz w:val="24"/>
        </w:rPr>
        <w:t>crystal field</w:t>
      </w:r>
      <w:r w:rsidR="00644512" w:rsidRPr="006A33E8">
        <w:rPr>
          <w:rFonts w:hint="eastAsia"/>
          <w:noProof/>
          <w:sz w:val="24"/>
        </w:rPr>
        <w:t xml:space="preserve"> </w:t>
      </w:r>
      <w:r w:rsidR="00644512" w:rsidRPr="006A33E8">
        <w:rPr>
          <w:noProof/>
          <w:sz w:val="24"/>
        </w:rPr>
        <w:t xml:space="preserve">with </w:t>
      </w:r>
      <w:r w:rsidR="00644512" w:rsidRPr="006A33E8">
        <w:rPr>
          <w:i/>
          <w:noProof/>
          <w:sz w:val="24"/>
        </w:rPr>
        <w:t>Dq</w:t>
      </w:r>
      <w:r w:rsidR="00644512" w:rsidRPr="006A33E8">
        <w:rPr>
          <w:noProof/>
          <w:sz w:val="24"/>
        </w:rPr>
        <w:t>/</w:t>
      </w:r>
      <w:r w:rsidR="00644512" w:rsidRPr="006A33E8">
        <w:rPr>
          <w:i/>
          <w:noProof/>
          <w:sz w:val="24"/>
        </w:rPr>
        <w:t>B</w:t>
      </w:r>
      <w:r w:rsidR="00644512" w:rsidRPr="006A33E8">
        <w:rPr>
          <w:noProof/>
          <w:sz w:val="24"/>
        </w:rPr>
        <w:t xml:space="preserve"> </w:t>
      </w:r>
      <w:r w:rsidR="00644512" w:rsidRPr="006A33E8">
        <w:rPr>
          <w:rFonts w:hint="eastAsia"/>
          <w:noProof/>
          <w:sz w:val="24"/>
        </w:rPr>
        <w:t>&gt;</w:t>
      </w:r>
      <w:r w:rsidR="00644512" w:rsidRPr="006A33E8">
        <w:rPr>
          <w:noProof/>
          <w:sz w:val="24"/>
        </w:rPr>
        <w:t xml:space="preserve"> 2.3</w:t>
      </w:r>
      <w:r w:rsidRPr="006A33E8">
        <w:rPr>
          <w:noProof/>
          <w:sz w:val="24"/>
        </w:rPr>
        <w:t>.</w:t>
      </w:r>
      <w:r w:rsidRPr="006A33E8">
        <w:rPr>
          <w:rFonts w:eastAsiaTheme="minorEastAsia"/>
          <w:sz w:val="24"/>
        </w:rPr>
        <w:t xml:space="preserve"> </w:t>
      </w:r>
      <w:r w:rsidR="00DE6080" w:rsidRPr="006A33E8">
        <w:rPr>
          <w:rFonts w:eastAsiaTheme="minorEastAsia"/>
          <w:sz w:val="24"/>
        </w:rPr>
        <w:t>The</w:t>
      </w:r>
      <w:r w:rsidR="00282B35" w:rsidRPr="006A33E8">
        <w:rPr>
          <w:rFonts w:eastAsiaTheme="minorEastAsia"/>
          <w:sz w:val="24"/>
        </w:rPr>
        <w:t xml:space="preserve"> </w:t>
      </w:r>
      <w:r w:rsidR="00490265" w:rsidRPr="006A33E8">
        <w:rPr>
          <w:rFonts w:eastAsiaTheme="minorEastAsia"/>
          <w:sz w:val="24"/>
        </w:rPr>
        <w:t xml:space="preserve">parameters of </w:t>
      </w:r>
      <w:r w:rsidR="00282B35" w:rsidRPr="006A33E8">
        <w:rPr>
          <w:rFonts w:eastAsiaTheme="minorEastAsia"/>
          <w:i/>
          <w:sz w:val="24"/>
        </w:rPr>
        <w:t>Dq</w:t>
      </w:r>
      <w:r w:rsidR="00282B35" w:rsidRPr="006A33E8">
        <w:rPr>
          <w:rFonts w:eastAsiaTheme="minorEastAsia"/>
          <w:sz w:val="24"/>
        </w:rPr>
        <w:t xml:space="preserve"> and </w:t>
      </w:r>
      <w:r w:rsidR="00282B35" w:rsidRPr="006A33E8">
        <w:rPr>
          <w:rFonts w:eastAsiaTheme="minorEastAsia"/>
          <w:i/>
          <w:sz w:val="24"/>
        </w:rPr>
        <w:t>B</w:t>
      </w:r>
      <w:r w:rsidR="006B0D75" w:rsidRPr="006A33E8">
        <w:rPr>
          <w:rFonts w:eastAsiaTheme="minorEastAsia"/>
          <w:sz w:val="24"/>
        </w:rPr>
        <w:t xml:space="preserve"> were</w:t>
      </w:r>
      <w:r w:rsidR="00282B35" w:rsidRPr="006A33E8">
        <w:rPr>
          <w:rFonts w:eastAsiaTheme="minorEastAsia"/>
          <w:sz w:val="24"/>
        </w:rPr>
        <w:t xml:space="preserve"> calculated </w:t>
      </w:r>
      <w:r w:rsidR="006B0D75" w:rsidRPr="006A33E8">
        <w:rPr>
          <w:rFonts w:eastAsiaTheme="minorEastAsia"/>
          <w:sz w:val="24"/>
        </w:rPr>
        <w:t>by</w:t>
      </w:r>
      <w:r w:rsidR="00282B35" w:rsidRPr="006A33E8">
        <w:rPr>
          <w:rFonts w:eastAsiaTheme="minorEastAsia"/>
          <w:sz w:val="24"/>
        </w:rPr>
        <w:t xml:space="preserve"> the following equations</w:t>
      </w:r>
      <w:r w:rsidR="00B40005" w:rsidRPr="006A33E8">
        <w:rPr>
          <w:rFonts w:eastAsiaTheme="minorEastAsia"/>
          <w:sz w:val="24"/>
        </w:rPr>
        <w:t xml:space="preserve"> [S</w:t>
      </w:r>
      <w:r w:rsidR="009D07B1" w:rsidRPr="006A33E8">
        <w:rPr>
          <w:rFonts w:eastAsiaTheme="minorEastAsia"/>
          <w:sz w:val="24"/>
        </w:rPr>
        <w:t>1</w:t>
      </w:r>
      <w:r w:rsidR="00B40005" w:rsidRPr="006A33E8">
        <w:rPr>
          <w:rFonts w:eastAsiaTheme="minorEastAsia"/>
          <w:sz w:val="24"/>
        </w:rPr>
        <w:t>]</w:t>
      </w:r>
      <w:r w:rsidR="00282B35" w:rsidRPr="006A33E8">
        <w:rPr>
          <w:rFonts w:eastAsiaTheme="minorEastAsia"/>
          <w:sz w:val="24"/>
        </w:rPr>
        <w:t>:</w:t>
      </w:r>
    </w:p>
    <w:p w14:paraId="04785931" w14:textId="692E3826" w:rsidR="00282B35" w:rsidRPr="006A33E8" w:rsidRDefault="00282B35" w:rsidP="002A5B9E">
      <w:pPr>
        <w:spacing w:line="360" w:lineRule="auto"/>
        <w:jc w:val="right"/>
        <w:rPr>
          <w:sz w:val="24"/>
        </w:rPr>
      </w:pPr>
      <m:oMath>
        <m:r>
          <m:rPr>
            <m:sty m:val="p"/>
          </m:rPr>
          <w:rPr>
            <w:rFonts w:ascii="Cambria Math" w:hAnsi="Cambria Math"/>
            <w:sz w:val="24"/>
          </w:rPr>
          <m:t>10</m:t>
        </m:r>
        <m:r>
          <w:rPr>
            <w:rFonts w:ascii="Cambria Math" w:hAnsi="Cambria Math"/>
            <w:sz w:val="24"/>
          </w:rPr>
          <m:t>Dq</m:t>
        </m:r>
        <m:r>
          <m:rPr>
            <m:sty m:val="p"/>
          </m:rPr>
          <w:rPr>
            <w:rFonts w:ascii="Cambria Math" w:hAnsi="Cambria Math"/>
            <w:sz w:val="24"/>
          </w:rPr>
          <m:t>=</m:t>
        </m:r>
        <m:r>
          <w:rPr>
            <w:rFonts w:ascii="Cambria Math" w:hAnsi="Cambria Math"/>
            <w:sz w:val="24"/>
          </w:rPr>
          <m:t>E</m:t>
        </m:r>
        <m:d>
          <m:dPr>
            <m:ctrlPr>
              <w:rPr>
                <w:rFonts w:ascii="Cambria Math" w:hAnsi="Cambria Math"/>
                <w:sz w:val="24"/>
              </w:rPr>
            </m:ctrlPr>
          </m:dPr>
          <m:e>
            <m:sPre>
              <m:sPrePr>
                <m:ctrlPr>
                  <w:rPr>
                    <w:rFonts w:ascii="Cambria Math" w:hAnsi="Cambria Math"/>
                    <w:sz w:val="24"/>
                  </w:rPr>
                </m:ctrlPr>
              </m:sPrePr>
              <m:sub/>
              <m:sup>
                <m:r>
                  <m:rPr>
                    <m:sty m:val="p"/>
                  </m:rPr>
                  <w:rPr>
                    <w:rFonts w:ascii="Cambria Math" w:hAnsi="Cambria Math"/>
                    <w:sz w:val="24"/>
                  </w:rPr>
                  <m:t>4</m:t>
                </m:r>
              </m:sup>
              <m:e>
                <m:sSub>
                  <m:sSubPr>
                    <m:ctrlPr>
                      <w:rPr>
                        <w:rFonts w:ascii="Cambria Math" w:hAnsi="Cambria Math"/>
                        <w:sz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</w:rPr>
                      <m:t>T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</w:rPr>
                      <m:t>2</m:t>
                    </m:r>
                  </m:sub>
                </m:sSub>
              </m:e>
            </m:sPre>
          </m:e>
        </m:d>
        <m:r>
          <w:rPr>
            <w:rFonts w:ascii="Cambria Math" w:hAnsi="Cambria Math"/>
            <w:sz w:val="24"/>
          </w:rPr>
          <m:t>=E</m:t>
        </m:r>
        <m:d>
          <m:dPr>
            <m:ctrlPr>
              <w:rPr>
                <w:rFonts w:ascii="Cambria Math" w:hAnsi="Cambria Math"/>
                <w:sz w:val="24"/>
              </w:rPr>
            </m:ctrlPr>
          </m:dPr>
          <m:e>
            <m:sPre>
              <m:sPrePr>
                <m:ctrlPr>
                  <w:rPr>
                    <w:rFonts w:ascii="Cambria Math" w:hAnsi="Cambria Math"/>
                    <w:sz w:val="24"/>
                  </w:rPr>
                </m:ctrlPr>
              </m:sPrePr>
              <m:sub/>
              <m:sup>
                <m:r>
                  <m:rPr>
                    <m:sty m:val="p"/>
                  </m:rPr>
                  <w:rPr>
                    <w:rFonts w:ascii="Cambria Math" w:hAnsi="Cambria Math"/>
                    <w:sz w:val="24"/>
                  </w:rPr>
                  <m:t>4</m:t>
                </m:r>
              </m:sup>
              <m:e>
                <m:sSub>
                  <m:sSubPr>
                    <m:ctrlPr>
                      <w:rPr>
                        <w:rFonts w:ascii="Cambria Math" w:hAnsi="Cambria Math"/>
                        <w:sz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</w:rPr>
                      <m:t>A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</w:rPr>
                      <m:t>2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  <w:sz w:val="24"/>
                  </w:rPr>
                  <m:t>→</m:t>
                </m:r>
              </m:e>
            </m:sPre>
            <m:sPre>
              <m:sPrePr>
                <m:ctrlPr>
                  <w:rPr>
                    <w:rFonts w:ascii="Cambria Math" w:hAnsi="Cambria Math"/>
                    <w:sz w:val="24"/>
                  </w:rPr>
                </m:ctrlPr>
              </m:sPrePr>
              <m:sub/>
              <m:sup>
                <m:r>
                  <m:rPr>
                    <m:sty m:val="p"/>
                  </m:rPr>
                  <w:rPr>
                    <w:rFonts w:ascii="Cambria Math" w:hAnsi="Cambria Math"/>
                    <w:sz w:val="24"/>
                  </w:rPr>
                  <m:t>4</m:t>
                </m:r>
              </m:sup>
              <m:e>
                <m:sSub>
                  <m:sSubPr>
                    <m:ctrlPr>
                      <w:rPr>
                        <w:rFonts w:ascii="Cambria Math" w:hAnsi="Cambria Math"/>
                        <w:sz w:val="24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</w:rPr>
                      <m:t>T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4"/>
                      </w:rPr>
                      <m:t>2</m:t>
                    </m:r>
                  </m:sub>
                </m:sSub>
              </m:e>
            </m:sPre>
          </m:e>
        </m:d>
      </m:oMath>
      <w:r w:rsidRPr="006A33E8">
        <w:rPr>
          <w:sz w:val="24"/>
        </w:rPr>
        <w:t xml:space="preserve">    </w:t>
      </w:r>
      <w:r w:rsidR="002A5B9E" w:rsidRPr="006A33E8">
        <w:rPr>
          <w:sz w:val="24"/>
        </w:rPr>
        <w:t xml:space="preserve">    </w:t>
      </w:r>
      <w:r w:rsidR="00BA0D98" w:rsidRPr="006A33E8">
        <w:rPr>
          <w:rFonts w:hint="eastAsia"/>
          <w:sz w:val="24"/>
        </w:rPr>
        <w:t xml:space="preserve">   </w:t>
      </w:r>
      <w:r w:rsidR="002A5B9E" w:rsidRPr="006A33E8">
        <w:rPr>
          <w:sz w:val="24"/>
        </w:rPr>
        <w:t xml:space="preserve">      </w:t>
      </w:r>
      <w:r w:rsidRPr="006A33E8">
        <w:rPr>
          <w:sz w:val="24"/>
        </w:rPr>
        <w:t xml:space="preserve">     (</w:t>
      </w:r>
      <w:r w:rsidR="00BE5719" w:rsidRPr="006A33E8">
        <w:rPr>
          <w:sz w:val="24"/>
        </w:rPr>
        <w:t>S</w:t>
      </w:r>
      <w:r w:rsidR="00B863AE" w:rsidRPr="006A33E8">
        <w:rPr>
          <w:sz w:val="24"/>
        </w:rPr>
        <w:t>1</w:t>
      </w:r>
      <w:r w:rsidRPr="006A33E8">
        <w:rPr>
          <w:sz w:val="24"/>
        </w:rPr>
        <w:t>)</w:t>
      </w:r>
    </w:p>
    <w:p w14:paraId="2D5CBF2A" w14:textId="2D2D0656" w:rsidR="00282B35" w:rsidRPr="006A33E8" w:rsidRDefault="00000000" w:rsidP="002A5B9E">
      <w:pPr>
        <w:spacing w:afterLines="50" w:after="156" w:line="360" w:lineRule="auto"/>
        <w:jc w:val="right"/>
        <w:rPr>
          <w:sz w:val="24"/>
        </w:rPr>
      </w:pPr>
      <m:oMath>
        <m:f>
          <m:fPr>
            <m:ctrlPr>
              <w:rPr>
                <w:rFonts w:ascii="Cambria Math" w:eastAsia="微软雅黑" w:hAnsi="Cambria Math"/>
                <w:sz w:val="24"/>
              </w:rPr>
            </m:ctrlPr>
          </m:fPr>
          <m:num>
            <m:r>
              <w:rPr>
                <w:rFonts w:ascii="Cambria Math" w:hAnsi="Cambria Math"/>
                <w:sz w:val="24"/>
              </w:rPr>
              <m:t>Dq</m:t>
            </m:r>
          </m:num>
          <m:den>
            <m:r>
              <w:rPr>
                <w:rFonts w:ascii="Cambria Math" w:hAnsi="Cambria Math"/>
                <w:sz w:val="24"/>
              </w:rPr>
              <m:t>B</m:t>
            </m:r>
          </m:den>
        </m:f>
        <m:r>
          <w:rPr>
            <w:rFonts w:ascii="Cambria Math" w:hAnsi="Cambria Math"/>
            <w:sz w:val="24"/>
          </w:rPr>
          <m:t xml:space="preserve">= </m:t>
        </m:r>
        <m:f>
          <m:fPr>
            <m:ctrlPr>
              <w:rPr>
                <w:rFonts w:ascii="Cambria Math" w:eastAsia="微软雅黑" w:hAnsi="Cambria Math"/>
                <w:i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4"/>
              </w:rPr>
              <m:t>15</m:t>
            </m:r>
            <m:r>
              <m:rPr>
                <m:sty m:val="p"/>
              </m:rPr>
              <w:rPr>
                <w:rFonts w:ascii="Cambria Math" w:hAnsi="Cambria Math"/>
                <w:sz w:val="24"/>
              </w:rPr>
              <m:t>（</m:t>
            </m:r>
            <m:r>
              <m:rPr>
                <m:sty m:val="p"/>
              </m:rPr>
              <w:rPr>
                <w:rFonts w:ascii="Cambria Math" w:eastAsia="微软雅黑" w:hAnsi="Cambria Math"/>
                <w:sz w:val="24"/>
              </w:rPr>
              <m:t>∆</m:t>
            </m:r>
            <m:r>
              <w:rPr>
                <w:rFonts w:ascii="Cambria Math" w:hAnsi="Cambria Math"/>
                <w:sz w:val="24"/>
              </w:rPr>
              <m:t>E</m:t>
            </m:r>
            <m:r>
              <m:rPr>
                <m:sty m:val="p"/>
              </m:rPr>
              <w:rPr>
                <w:rFonts w:ascii="Cambria Math" w:hAnsi="Cambria Math"/>
                <w:sz w:val="24"/>
              </w:rPr>
              <m:t>/</m:t>
            </m:r>
            <m:r>
              <w:rPr>
                <w:rFonts w:ascii="Cambria Math" w:hAnsi="Cambria Math"/>
                <w:sz w:val="24"/>
              </w:rPr>
              <m:t>Dq-8</m:t>
            </m:r>
            <m:r>
              <m:rPr>
                <m:sty m:val="p"/>
              </m:rPr>
              <w:rPr>
                <w:rFonts w:ascii="Cambria Math" w:hAnsi="Cambria Math"/>
                <w:sz w:val="24"/>
              </w:rPr>
              <m:t>）</m:t>
            </m:r>
          </m:num>
          <m:den>
            <m:sSup>
              <m:sSupPr>
                <m:ctrlPr>
                  <w:rPr>
                    <w:rFonts w:ascii="Cambria Math" w:eastAsia="微软雅黑" w:hAnsi="Cambria Math"/>
                    <w:sz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24"/>
                  </w:rPr>
                  <m:t>（</m:t>
                </m:r>
                <m:r>
                  <m:rPr>
                    <m:sty m:val="p"/>
                  </m:rPr>
                  <w:rPr>
                    <w:rFonts w:ascii="Cambria Math" w:eastAsia="微软雅黑" w:hAnsi="Cambria Math"/>
                    <w:sz w:val="24"/>
                  </w:rPr>
                  <m:t>∆</m:t>
                </m:r>
                <m:r>
                  <w:rPr>
                    <w:rFonts w:ascii="Cambria Math" w:hAnsi="Cambria Math"/>
                    <w:sz w:val="24"/>
                  </w:rPr>
                  <m:t>E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</w:rPr>
                  <m:t>/</m:t>
                </m:r>
                <m:r>
                  <w:rPr>
                    <w:rFonts w:ascii="Cambria Math" w:hAnsi="Cambria Math"/>
                    <w:sz w:val="24"/>
                  </w:rPr>
                  <m:t>Dq)</m:t>
                </m:r>
              </m:e>
              <m:sup>
                <m:r>
                  <w:rPr>
                    <w:rFonts w:ascii="Cambria Math" w:hAnsi="Cambria Math"/>
                    <w:sz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</w:rPr>
              <m:t>-10(</m:t>
            </m:r>
            <m:r>
              <m:rPr>
                <m:sty m:val="p"/>
              </m:rPr>
              <w:rPr>
                <w:rFonts w:ascii="Cambria Math" w:eastAsia="微软雅黑" w:hAnsi="Cambria Math"/>
                <w:sz w:val="24"/>
              </w:rPr>
              <m:t>∆</m:t>
            </m:r>
            <m:r>
              <w:rPr>
                <w:rFonts w:ascii="Cambria Math" w:hAnsi="Cambria Math"/>
                <w:sz w:val="24"/>
              </w:rPr>
              <m:t>E</m:t>
            </m:r>
            <m:r>
              <m:rPr>
                <m:sty m:val="p"/>
              </m:rPr>
              <w:rPr>
                <w:rFonts w:ascii="Cambria Math" w:hAnsi="Cambria Math"/>
                <w:sz w:val="24"/>
              </w:rPr>
              <m:t>/</m:t>
            </m:r>
            <m:r>
              <w:rPr>
                <w:rFonts w:ascii="Cambria Math" w:hAnsi="Cambria Math"/>
                <w:sz w:val="24"/>
              </w:rPr>
              <m:t>Dq)</m:t>
            </m:r>
          </m:den>
        </m:f>
      </m:oMath>
      <w:r w:rsidR="00282B35" w:rsidRPr="006A33E8">
        <w:rPr>
          <w:sz w:val="24"/>
        </w:rPr>
        <w:t xml:space="preserve">      </w:t>
      </w:r>
      <w:r w:rsidR="006B0D75" w:rsidRPr="006A33E8">
        <w:rPr>
          <w:sz w:val="24"/>
        </w:rPr>
        <w:t xml:space="preserve">   </w:t>
      </w:r>
      <w:r w:rsidR="00282B35" w:rsidRPr="006A33E8">
        <w:rPr>
          <w:sz w:val="24"/>
        </w:rPr>
        <w:t xml:space="preserve">   </w:t>
      </w:r>
      <w:r w:rsidR="002A5B9E" w:rsidRPr="006A33E8">
        <w:rPr>
          <w:sz w:val="24"/>
        </w:rPr>
        <w:t xml:space="preserve">   </w:t>
      </w:r>
      <w:r w:rsidR="00BA0D98" w:rsidRPr="006A33E8">
        <w:rPr>
          <w:rFonts w:hint="eastAsia"/>
          <w:sz w:val="24"/>
        </w:rPr>
        <w:t xml:space="preserve"> </w:t>
      </w:r>
      <w:r w:rsidR="002A5B9E" w:rsidRPr="006A33E8">
        <w:rPr>
          <w:sz w:val="24"/>
        </w:rPr>
        <w:t xml:space="preserve">       </w:t>
      </w:r>
      <w:r w:rsidR="00282B35" w:rsidRPr="006A33E8">
        <w:rPr>
          <w:sz w:val="24"/>
        </w:rPr>
        <w:t xml:space="preserve"> </w:t>
      </w:r>
      <w:r w:rsidR="00255946" w:rsidRPr="006A33E8">
        <w:rPr>
          <w:sz w:val="24"/>
        </w:rPr>
        <w:t xml:space="preserve">  </w:t>
      </w:r>
      <w:r w:rsidR="00282B35" w:rsidRPr="006A33E8">
        <w:rPr>
          <w:sz w:val="24"/>
        </w:rPr>
        <w:t xml:space="preserve">  (</w:t>
      </w:r>
      <w:r w:rsidR="00BE5719" w:rsidRPr="006A33E8">
        <w:rPr>
          <w:sz w:val="24"/>
        </w:rPr>
        <w:t>S</w:t>
      </w:r>
      <w:r w:rsidR="00B863AE" w:rsidRPr="006A33E8">
        <w:rPr>
          <w:sz w:val="24"/>
        </w:rPr>
        <w:t>2</w:t>
      </w:r>
      <w:r w:rsidR="00282B35" w:rsidRPr="006A33E8">
        <w:rPr>
          <w:sz w:val="24"/>
        </w:rPr>
        <w:t>)</w:t>
      </w:r>
    </w:p>
    <w:p w14:paraId="36FB1E09" w14:textId="1DFA5698" w:rsidR="006A4358" w:rsidRPr="006A33E8" w:rsidRDefault="00282B35" w:rsidP="00083ECA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/>
          <w:sz w:val="24"/>
        </w:rPr>
        <w:t>where Δ</w:t>
      </w:r>
      <w:r w:rsidRPr="006A33E8">
        <w:rPr>
          <w:rFonts w:eastAsiaTheme="minorEastAsia"/>
          <w:i/>
          <w:sz w:val="24"/>
        </w:rPr>
        <w:t>E</w:t>
      </w:r>
      <w:r w:rsidRPr="006A33E8">
        <w:rPr>
          <w:rFonts w:eastAsiaTheme="minorEastAsia"/>
          <w:sz w:val="24"/>
        </w:rPr>
        <w:t xml:space="preserve"> </w:t>
      </w:r>
      <w:r w:rsidR="006B0D75" w:rsidRPr="006A33E8">
        <w:rPr>
          <w:rFonts w:eastAsiaTheme="minorEastAsia"/>
          <w:sz w:val="24"/>
        </w:rPr>
        <w:t>denotes</w:t>
      </w:r>
      <w:r w:rsidRPr="006A33E8">
        <w:rPr>
          <w:rFonts w:eastAsiaTheme="minorEastAsia"/>
          <w:sz w:val="24"/>
        </w:rPr>
        <w:t xml:space="preserve"> the energy difference</w:t>
      </w:r>
      <w:r w:rsidR="006B0D75" w:rsidRPr="006A33E8">
        <w:rPr>
          <w:sz w:val="24"/>
        </w:rPr>
        <w:t xml:space="preserve"> </w:t>
      </w:r>
      <w:r w:rsidR="006B0D75" w:rsidRPr="006A33E8">
        <w:rPr>
          <w:rFonts w:eastAsiaTheme="minorEastAsia"/>
          <w:sz w:val="24"/>
        </w:rPr>
        <w:t>determined by the</w:t>
      </w:r>
      <w:r w:rsidRPr="006A33E8">
        <w:rPr>
          <w:rFonts w:eastAsiaTheme="minorEastAsia"/>
          <w:sz w:val="24"/>
        </w:rPr>
        <w:t xml:space="preserve"> PLE peak </w:t>
      </w:r>
      <w:r w:rsidR="009F4C71" w:rsidRPr="006A33E8">
        <w:rPr>
          <w:rFonts w:eastAsiaTheme="minorEastAsia"/>
          <w:sz w:val="24"/>
        </w:rPr>
        <w:t>value</w:t>
      </w:r>
      <w:r w:rsidR="009B4C24" w:rsidRPr="006A33E8">
        <w:rPr>
          <w:rFonts w:eastAsiaTheme="minorEastAsia"/>
          <w:sz w:val="24"/>
        </w:rPr>
        <w:t>s</w:t>
      </w:r>
      <w:r w:rsidRPr="006A33E8">
        <w:rPr>
          <w:rFonts w:eastAsiaTheme="minorEastAsia"/>
          <w:sz w:val="24"/>
        </w:rPr>
        <w:t xml:space="preserve"> of </w:t>
      </w:r>
      <w:r w:rsidR="009F4C71" w:rsidRPr="006A33E8">
        <w:rPr>
          <w:rFonts w:eastAsiaTheme="minorEastAsia"/>
          <w:sz w:val="24"/>
          <w:vertAlign w:val="superscript"/>
        </w:rPr>
        <w:t>4</w:t>
      </w:r>
      <w:r w:rsidR="009F4C71" w:rsidRPr="006A33E8">
        <w:rPr>
          <w:rFonts w:eastAsiaTheme="minorEastAsia"/>
          <w:sz w:val="24"/>
        </w:rPr>
        <w:t>A</w:t>
      </w:r>
      <w:r w:rsidR="009F4C71" w:rsidRPr="006A33E8">
        <w:rPr>
          <w:rFonts w:eastAsiaTheme="minorEastAsia"/>
          <w:sz w:val="24"/>
          <w:vertAlign w:val="subscript"/>
        </w:rPr>
        <w:t>2</w:t>
      </w:r>
      <w:r w:rsidR="00AC2C0B" w:rsidRPr="006A33E8">
        <w:rPr>
          <w:rFonts w:eastAsiaTheme="minorEastAsia"/>
          <w:sz w:val="24"/>
        </w:rPr>
        <w:t xml:space="preserve"> </w:t>
      </w:r>
      <w:r w:rsidR="009F4C71" w:rsidRPr="006A33E8">
        <w:rPr>
          <w:sz w:val="24"/>
        </w:rPr>
        <w:t>→</w:t>
      </w:r>
      <w:r w:rsidR="00AC2C0B" w:rsidRPr="006A33E8">
        <w:rPr>
          <w:sz w:val="24"/>
        </w:rPr>
        <w:t xml:space="preserve"> </w:t>
      </w:r>
      <w:r w:rsidRPr="006A33E8">
        <w:rPr>
          <w:rFonts w:eastAsiaTheme="minorEastAsia"/>
          <w:sz w:val="24"/>
          <w:vertAlign w:val="superscript"/>
        </w:rPr>
        <w:t>4</w:t>
      </w:r>
      <w:r w:rsidRPr="006A33E8">
        <w:rPr>
          <w:rFonts w:eastAsiaTheme="minorEastAsia"/>
          <w:sz w:val="24"/>
        </w:rPr>
        <w:t>T</w:t>
      </w:r>
      <w:r w:rsidRPr="006A33E8">
        <w:rPr>
          <w:rFonts w:eastAsiaTheme="minorEastAsia"/>
          <w:sz w:val="24"/>
          <w:vertAlign w:val="subscript"/>
        </w:rPr>
        <w:t>1</w:t>
      </w:r>
      <w:r w:rsidRPr="006A33E8">
        <w:rPr>
          <w:rFonts w:eastAsiaTheme="minorEastAsia"/>
          <w:sz w:val="24"/>
        </w:rPr>
        <w:t xml:space="preserve"> (</w:t>
      </w:r>
      <w:r w:rsidR="009F4C71" w:rsidRPr="006A33E8">
        <w:rPr>
          <w:rFonts w:eastAsiaTheme="minorEastAsia"/>
          <w:sz w:val="24"/>
        </w:rPr>
        <w:t>435 nm</w:t>
      </w:r>
      <w:r w:rsidRPr="006A33E8">
        <w:rPr>
          <w:rFonts w:eastAsiaTheme="minorEastAsia"/>
          <w:sz w:val="24"/>
        </w:rPr>
        <w:t xml:space="preserve">) and </w:t>
      </w:r>
      <w:r w:rsidR="009F4C71" w:rsidRPr="006A33E8">
        <w:rPr>
          <w:rFonts w:eastAsiaTheme="minorEastAsia"/>
          <w:sz w:val="24"/>
          <w:vertAlign w:val="superscript"/>
        </w:rPr>
        <w:t>4</w:t>
      </w:r>
      <w:r w:rsidR="009F4C71" w:rsidRPr="006A33E8">
        <w:rPr>
          <w:rFonts w:eastAsiaTheme="minorEastAsia"/>
          <w:sz w:val="24"/>
        </w:rPr>
        <w:t>A</w:t>
      </w:r>
      <w:r w:rsidR="009F4C71" w:rsidRPr="006A33E8">
        <w:rPr>
          <w:rFonts w:eastAsiaTheme="minorEastAsia"/>
          <w:sz w:val="24"/>
          <w:vertAlign w:val="subscript"/>
        </w:rPr>
        <w:t>2</w:t>
      </w:r>
      <w:r w:rsidR="00AC2C0B" w:rsidRPr="006A33E8">
        <w:rPr>
          <w:rFonts w:eastAsiaTheme="minorEastAsia"/>
          <w:sz w:val="24"/>
        </w:rPr>
        <w:t xml:space="preserve"> </w:t>
      </w:r>
      <w:r w:rsidR="009F4C71" w:rsidRPr="006A33E8">
        <w:rPr>
          <w:sz w:val="24"/>
        </w:rPr>
        <w:t>→</w:t>
      </w:r>
      <w:r w:rsidR="00AC2C0B" w:rsidRPr="006A33E8">
        <w:rPr>
          <w:sz w:val="24"/>
        </w:rPr>
        <w:t xml:space="preserve"> </w:t>
      </w:r>
      <w:r w:rsidR="009F4C71" w:rsidRPr="006A33E8">
        <w:rPr>
          <w:rFonts w:eastAsiaTheme="minorEastAsia"/>
          <w:sz w:val="24"/>
          <w:vertAlign w:val="superscript"/>
        </w:rPr>
        <w:t>4</w:t>
      </w:r>
      <w:r w:rsidR="009F4C71" w:rsidRPr="006A33E8">
        <w:rPr>
          <w:rFonts w:eastAsiaTheme="minorEastAsia"/>
          <w:sz w:val="24"/>
        </w:rPr>
        <w:t>T</w:t>
      </w:r>
      <w:r w:rsidR="009F4C71" w:rsidRPr="006A33E8">
        <w:rPr>
          <w:rFonts w:eastAsiaTheme="minorEastAsia"/>
          <w:sz w:val="24"/>
          <w:vertAlign w:val="subscript"/>
        </w:rPr>
        <w:t>2</w:t>
      </w:r>
      <w:r w:rsidRPr="006A33E8">
        <w:rPr>
          <w:rFonts w:eastAsiaTheme="minorEastAsia"/>
          <w:sz w:val="24"/>
        </w:rPr>
        <w:t xml:space="preserve"> (</w:t>
      </w:r>
      <w:r w:rsidR="003B5F79" w:rsidRPr="006A33E8">
        <w:rPr>
          <w:rFonts w:eastAsiaTheme="minorEastAsia"/>
          <w:sz w:val="24"/>
        </w:rPr>
        <w:t>657 nm</w:t>
      </w:r>
      <w:r w:rsidRPr="006A33E8">
        <w:rPr>
          <w:rFonts w:eastAsiaTheme="minorEastAsia"/>
          <w:sz w:val="24"/>
        </w:rPr>
        <w:t>)</w:t>
      </w:r>
      <w:r w:rsidR="008F122F" w:rsidRPr="006A33E8">
        <w:rPr>
          <w:rFonts w:eastAsiaTheme="minorEastAsia" w:hint="eastAsia"/>
          <w:sz w:val="24"/>
        </w:rPr>
        <w:t xml:space="preserve"> </w:t>
      </w:r>
      <w:r w:rsidR="008F122F" w:rsidRPr="006A33E8">
        <w:rPr>
          <w:rFonts w:eastAsiaTheme="minorEastAsia"/>
          <w:sz w:val="24"/>
        </w:rPr>
        <w:t>transition</w:t>
      </w:r>
      <w:r w:rsidR="007E4BC3" w:rsidRPr="006A33E8">
        <w:rPr>
          <w:rFonts w:eastAsiaTheme="minorEastAsia"/>
          <w:sz w:val="24"/>
        </w:rPr>
        <w:t>s</w:t>
      </w:r>
      <w:r w:rsidRPr="006A33E8">
        <w:rPr>
          <w:rFonts w:eastAsiaTheme="minorEastAsia"/>
          <w:sz w:val="24"/>
        </w:rPr>
        <w:t xml:space="preserve">. The </w:t>
      </w:r>
      <w:r w:rsidRPr="006A33E8">
        <w:rPr>
          <w:rFonts w:eastAsiaTheme="minorEastAsia"/>
          <w:i/>
          <w:sz w:val="24"/>
        </w:rPr>
        <w:t>Dq</w:t>
      </w:r>
      <w:r w:rsidRPr="006A33E8">
        <w:rPr>
          <w:rFonts w:eastAsiaTheme="minorEastAsia"/>
          <w:sz w:val="24"/>
        </w:rPr>
        <w:t>/</w:t>
      </w:r>
      <w:r w:rsidRPr="006A33E8">
        <w:rPr>
          <w:rFonts w:eastAsiaTheme="minorEastAsia"/>
          <w:i/>
          <w:sz w:val="24"/>
        </w:rPr>
        <w:t>B</w:t>
      </w:r>
      <w:r w:rsidRPr="006A33E8">
        <w:rPr>
          <w:rFonts w:eastAsiaTheme="minorEastAsia"/>
          <w:sz w:val="24"/>
        </w:rPr>
        <w:t xml:space="preserve"> value</w:t>
      </w:r>
      <w:r w:rsidR="007E4BC3" w:rsidRPr="006A33E8">
        <w:rPr>
          <w:rFonts w:eastAsiaTheme="minorEastAsia"/>
          <w:sz w:val="24"/>
        </w:rPr>
        <w:t xml:space="preserve"> is</w:t>
      </w:r>
      <w:r w:rsidRPr="006A33E8">
        <w:rPr>
          <w:rFonts w:eastAsiaTheme="minorEastAsia"/>
          <w:sz w:val="24"/>
        </w:rPr>
        <w:t xml:space="preserve"> calculated</w:t>
      </w:r>
      <w:r w:rsidR="00AC2C0B" w:rsidRPr="006A33E8">
        <w:rPr>
          <w:rFonts w:eastAsiaTheme="minorEastAsia"/>
          <w:sz w:val="24"/>
        </w:rPr>
        <w:t xml:space="preserve"> as</w:t>
      </w:r>
      <w:r w:rsidRPr="006A33E8">
        <w:rPr>
          <w:rFonts w:eastAsiaTheme="minorEastAsia"/>
          <w:sz w:val="24"/>
        </w:rPr>
        <w:t xml:space="preserve"> </w:t>
      </w:r>
      <w:r w:rsidR="008E0F0C" w:rsidRPr="006A33E8">
        <w:rPr>
          <w:rFonts w:eastAsiaTheme="minorEastAsia"/>
          <w:sz w:val="24"/>
        </w:rPr>
        <w:t>1.74</w:t>
      </w:r>
      <w:r w:rsidR="007E4BC3" w:rsidRPr="006A33E8">
        <w:rPr>
          <w:rFonts w:eastAsiaTheme="minorEastAsia"/>
          <w:sz w:val="24"/>
        </w:rPr>
        <w:t xml:space="preserve"> in this case,</w:t>
      </w:r>
      <w:r w:rsidRPr="006A33E8">
        <w:rPr>
          <w:rFonts w:eastAsiaTheme="minorEastAsia"/>
          <w:sz w:val="24"/>
        </w:rPr>
        <w:t xml:space="preserve"> </w:t>
      </w:r>
      <w:r w:rsidR="008E0F0C" w:rsidRPr="006A33E8">
        <w:rPr>
          <w:noProof/>
          <w:sz w:val="24"/>
        </w:rPr>
        <w:t>reveal</w:t>
      </w:r>
      <w:r w:rsidR="007E4BC3" w:rsidRPr="006A33E8">
        <w:rPr>
          <w:noProof/>
          <w:sz w:val="24"/>
        </w:rPr>
        <w:t>ing</w:t>
      </w:r>
      <w:r w:rsidR="008E0F0C" w:rsidRPr="006A33E8">
        <w:rPr>
          <w:noProof/>
          <w:sz w:val="24"/>
        </w:rPr>
        <w:t xml:space="preserve"> Cr</w:t>
      </w:r>
      <w:r w:rsidR="008E0F0C" w:rsidRPr="006A33E8">
        <w:rPr>
          <w:noProof/>
          <w:sz w:val="24"/>
          <w:vertAlign w:val="superscript"/>
        </w:rPr>
        <w:t>3+</w:t>
      </w:r>
      <w:r w:rsidR="008E0F0C" w:rsidRPr="006A33E8">
        <w:rPr>
          <w:noProof/>
          <w:sz w:val="24"/>
        </w:rPr>
        <w:t xml:space="preserve"> ions</w:t>
      </w:r>
      <w:r w:rsidR="00AC2C0B" w:rsidRPr="006A33E8">
        <w:rPr>
          <w:noProof/>
          <w:sz w:val="24"/>
        </w:rPr>
        <w:t xml:space="preserve"> experience</w:t>
      </w:r>
      <w:r w:rsidR="008E0F0C" w:rsidRPr="006A33E8">
        <w:rPr>
          <w:noProof/>
          <w:sz w:val="24"/>
        </w:rPr>
        <w:t xml:space="preserve"> a weak crystal field in the </w:t>
      </w:r>
      <w:r w:rsidR="008E0F0C" w:rsidRPr="006A33E8">
        <w:rPr>
          <w:bCs/>
          <w:sz w:val="24"/>
        </w:rPr>
        <w:t>Cs</w:t>
      </w:r>
      <w:r w:rsidR="008E0F0C" w:rsidRPr="006A33E8">
        <w:rPr>
          <w:bCs/>
          <w:sz w:val="24"/>
          <w:vertAlign w:val="subscript"/>
        </w:rPr>
        <w:t>2</w:t>
      </w:r>
      <w:r w:rsidR="008E0F0C" w:rsidRPr="006A33E8">
        <w:rPr>
          <w:bCs/>
          <w:sz w:val="24"/>
        </w:rPr>
        <w:t>KScF</w:t>
      </w:r>
      <w:r w:rsidR="008E0F0C" w:rsidRPr="006A33E8">
        <w:rPr>
          <w:bCs/>
          <w:sz w:val="24"/>
          <w:vertAlign w:val="subscript"/>
        </w:rPr>
        <w:t>6</w:t>
      </w:r>
      <w:r w:rsidR="008E0F0C" w:rsidRPr="006A33E8">
        <w:rPr>
          <w:bCs/>
          <w:sz w:val="24"/>
        </w:rPr>
        <w:t xml:space="preserve"> host</w:t>
      </w:r>
      <w:r w:rsidRPr="006A33E8">
        <w:rPr>
          <w:rFonts w:eastAsiaTheme="minorEastAsia"/>
          <w:sz w:val="24"/>
        </w:rPr>
        <w:t>.</w:t>
      </w:r>
    </w:p>
    <w:p w14:paraId="0EBAE292" w14:textId="1AF4714D" w:rsidR="000B0705" w:rsidRPr="006A33E8" w:rsidRDefault="007739FE" w:rsidP="00561E35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 w:hint="eastAsia"/>
          <w:sz w:val="24"/>
        </w:rPr>
        <w:t xml:space="preserve">All </w:t>
      </w:r>
      <w:r w:rsidR="00561E35" w:rsidRPr="006A33E8">
        <w:rPr>
          <w:rFonts w:eastAsiaTheme="minorEastAsia"/>
          <w:sz w:val="24"/>
        </w:rPr>
        <w:t>decay curve</w:t>
      </w:r>
      <w:r w:rsidRPr="006A33E8">
        <w:rPr>
          <w:rFonts w:eastAsiaTheme="minorEastAsia" w:hint="eastAsia"/>
          <w:sz w:val="24"/>
        </w:rPr>
        <w:t>s</w:t>
      </w:r>
      <w:r w:rsidR="00561E35" w:rsidRPr="006A33E8">
        <w:rPr>
          <w:rFonts w:eastAsiaTheme="minorEastAsia"/>
          <w:sz w:val="24"/>
        </w:rPr>
        <w:t xml:space="preserve"> of </w:t>
      </w:r>
      <w:r w:rsidRPr="006A33E8">
        <w:rPr>
          <w:noProof/>
          <w:sz w:val="24"/>
          <w:szCs w:val="28"/>
        </w:rPr>
        <w:t>Cs</w:t>
      </w:r>
      <w:r w:rsidRPr="006A33E8">
        <w:rPr>
          <w:noProof/>
          <w:sz w:val="24"/>
          <w:szCs w:val="28"/>
          <w:vertAlign w:val="subscript"/>
        </w:rPr>
        <w:t>2</w:t>
      </w:r>
      <w:r w:rsidRPr="006A33E8">
        <w:rPr>
          <w:noProof/>
          <w:sz w:val="24"/>
          <w:szCs w:val="28"/>
        </w:rPr>
        <w:t>KScF</w:t>
      </w:r>
      <w:r w:rsidRPr="006A33E8">
        <w:rPr>
          <w:noProof/>
          <w:sz w:val="24"/>
          <w:szCs w:val="28"/>
          <w:vertAlign w:val="subscript"/>
        </w:rPr>
        <w:t>6</w:t>
      </w:r>
      <w:r w:rsidRPr="006A33E8">
        <w:rPr>
          <w:noProof/>
          <w:sz w:val="24"/>
          <w:szCs w:val="28"/>
        </w:rPr>
        <w:t>:Cr</w:t>
      </w:r>
      <w:r w:rsidRPr="006A33E8">
        <w:rPr>
          <w:noProof/>
          <w:sz w:val="24"/>
          <w:szCs w:val="28"/>
          <w:vertAlign w:val="superscript"/>
        </w:rPr>
        <w:t>3+</w:t>
      </w:r>
      <w:r w:rsidRPr="006A33E8">
        <w:rPr>
          <w:noProof/>
          <w:sz w:val="24"/>
          <w:szCs w:val="28"/>
        </w:rPr>
        <w:t xml:space="preserve"> </w:t>
      </w:r>
      <w:r w:rsidR="00561E35" w:rsidRPr="006A33E8">
        <w:rPr>
          <w:rFonts w:eastAsiaTheme="minorEastAsia"/>
          <w:sz w:val="24"/>
        </w:rPr>
        <w:t xml:space="preserve">phosphor </w:t>
      </w:r>
      <w:r w:rsidR="00E5649B" w:rsidRPr="006A33E8">
        <w:rPr>
          <w:rFonts w:eastAsiaTheme="minorEastAsia"/>
          <w:sz w:val="24"/>
        </w:rPr>
        <w:t>comply with</w:t>
      </w:r>
      <w:r w:rsidR="00561E35" w:rsidRPr="006A33E8">
        <w:rPr>
          <w:rFonts w:eastAsiaTheme="minorEastAsia"/>
          <w:sz w:val="24"/>
        </w:rPr>
        <w:t xml:space="preserve"> </w:t>
      </w:r>
      <w:r w:rsidR="008660D7" w:rsidRPr="006A33E8">
        <w:rPr>
          <w:rFonts w:eastAsiaTheme="minorEastAsia"/>
          <w:sz w:val="24"/>
        </w:rPr>
        <w:t xml:space="preserve">a </w:t>
      </w:r>
      <w:r w:rsidR="001E1FC9" w:rsidRPr="006A33E8">
        <w:rPr>
          <w:rFonts w:eastAsiaTheme="minorEastAsia"/>
          <w:sz w:val="24"/>
        </w:rPr>
        <w:t>single</w:t>
      </w:r>
      <w:r w:rsidR="000E4439" w:rsidRPr="006A33E8">
        <w:rPr>
          <w:rFonts w:eastAsiaTheme="minorEastAsia" w:hint="eastAsia"/>
          <w:sz w:val="24"/>
        </w:rPr>
        <w:t>-</w:t>
      </w:r>
      <w:r w:rsidR="001E1FC9" w:rsidRPr="006A33E8">
        <w:rPr>
          <w:rFonts w:eastAsiaTheme="minorEastAsia"/>
          <w:sz w:val="24"/>
        </w:rPr>
        <w:t>exponential equation</w:t>
      </w:r>
      <w:r w:rsidR="00561E35" w:rsidRPr="006A33E8">
        <w:rPr>
          <w:rFonts w:eastAsiaTheme="minorEastAsia"/>
          <w:sz w:val="24"/>
        </w:rPr>
        <w:t xml:space="preserve"> [S</w:t>
      </w:r>
      <w:r w:rsidR="00561E35" w:rsidRPr="006A33E8">
        <w:rPr>
          <w:rFonts w:eastAsiaTheme="minorEastAsia" w:hint="eastAsia"/>
          <w:sz w:val="24"/>
        </w:rPr>
        <w:t>2</w:t>
      </w:r>
      <w:r w:rsidR="00561E35" w:rsidRPr="006A33E8">
        <w:rPr>
          <w:rFonts w:eastAsiaTheme="minorEastAsia"/>
          <w:sz w:val="24"/>
        </w:rPr>
        <w:t>]</w:t>
      </w:r>
      <w:r w:rsidRPr="006A33E8">
        <w:rPr>
          <w:rFonts w:eastAsiaTheme="minorEastAsia" w:hint="eastAsia"/>
          <w:sz w:val="24"/>
        </w:rPr>
        <w:t>:</w:t>
      </w:r>
    </w:p>
    <w:p w14:paraId="409F8B3A" w14:textId="3358E6BD" w:rsidR="000B0705" w:rsidRPr="006A33E8" w:rsidRDefault="00000000" w:rsidP="007739FE">
      <w:pPr>
        <w:spacing w:line="360" w:lineRule="auto"/>
        <w:ind w:firstLineChars="100" w:firstLine="240"/>
        <w:jc w:val="right"/>
        <w:rPr>
          <w:sz w:val="24"/>
        </w:rPr>
      </w:pPr>
      <m:oMath>
        <m:sSub>
          <m:sSubPr>
            <m:ctrlPr>
              <w:rPr>
                <w:rFonts w:ascii="Cambria Math" w:hAnsi="Cambria Math"/>
                <w:i/>
                <w:sz w:val="24"/>
              </w:rPr>
            </m:ctrlPr>
          </m:sSubPr>
          <m:e>
            <m:r>
              <w:rPr>
                <w:rFonts w:ascii="Cambria Math" w:hAnsi="Cambria Math"/>
                <w:sz w:val="24"/>
              </w:rPr>
              <m:t>I</m:t>
            </m:r>
          </m:e>
          <m:sub>
            <m:r>
              <w:rPr>
                <w:rFonts w:ascii="Cambria Math" w:hAnsi="Cambria Math"/>
                <w:sz w:val="24"/>
              </w:rPr>
              <m:t>t</m:t>
            </m:r>
          </m:sub>
        </m:sSub>
        <m:r>
          <w:rPr>
            <w:rFonts w:ascii="Cambria Math" w:hAnsi="Cambria Math"/>
            <w:sz w:val="24"/>
          </w:rPr>
          <m:t xml:space="preserve">= </m:t>
        </m:r>
        <m:sSub>
          <m:sSubPr>
            <m:ctrlPr>
              <w:rPr>
                <w:rFonts w:ascii="Cambria Math" w:hAnsi="Cambria Math"/>
                <w:i/>
                <w:sz w:val="24"/>
              </w:rPr>
            </m:ctrlPr>
          </m:sSubPr>
          <m:e>
            <m:r>
              <w:rPr>
                <w:rFonts w:ascii="Cambria Math" w:hAnsi="Cambria Math"/>
                <w:sz w:val="24"/>
              </w:rPr>
              <m:t>I</m:t>
            </m:r>
          </m:e>
          <m:sub>
            <m:r>
              <w:rPr>
                <w:rFonts w:ascii="Cambria Math" w:hAnsi="Cambria Math"/>
                <w:sz w:val="24"/>
              </w:rPr>
              <m:t>0</m:t>
            </m:r>
          </m:sub>
        </m:sSub>
        <m:r>
          <w:rPr>
            <w:rFonts w:ascii="Cambria Math" w:hAnsi="Cambria Math"/>
            <w:sz w:val="24"/>
          </w:rPr>
          <m:t>+Ae</m:t>
        </m:r>
        <m:r>
          <m:rPr>
            <m:sty m:val="p"/>
          </m:rPr>
          <w:rPr>
            <w:rFonts w:ascii="Cambria Math" w:hAnsi="Cambria Math"/>
            <w:sz w:val="24"/>
          </w:rPr>
          <m:t>x</m:t>
        </m:r>
        <m:r>
          <w:rPr>
            <w:rFonts w:ascii="Cambria Math" w:hAnsi="Cambria Math"/>
            <w:sz w:val="24"/>
          </w:rPr>
          <m:t>p</m:t>
        </m:r>
        <m:d>
          <m:dPr>
            <m:ctrlPr>
              <w:rPr>
                <w:rFonts w:ascii="Cambria Math" w:hAnsi="Cambria Math"/>
                <w:i/>
                <w:sz w:val="24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sz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</w:rPr>
                  <m:t>-t</m:t>
                </m:r>
              </m:num>
              <m:den>
                <m:r>
                  <w:rPr>
                    <w:rFonts w:ascii="Cambria Math" w:hAnsi="Cambria Math"/>
                    <w:sz w:val="24"/>
                  </w:rPr>
                  <m:t>τ</m:t>
                </m:r>
              </m:den>
            </m:f>
          </m:e>
        </m:d>
      </m:oMath>
      <w:r w:rsidR="007739FE" w:rsidRPr="006A33E8">
        <w:rPr>
          <w:rFonts w:hint="eastAsia"/>
          <w:sz w:val="24"/>
        </w:rPr>
        <w:t xml:space="preserve">                              </w:t>
      </w:r>
      <w:r w:rsidR="0077313C" w:rsidRPr="006A33E8">
        <w:rPr>
          <w:sz w:val="24"/>
        </w:rPr>
        <w:t>(</w:t>
      </w:r>
      <w:r w:rsidR="00BE5719" w:rsidRPr="006A33E8">
        <w:rPr>
          <w:sz w:val="24"/>
        </w:rPr>
        <w:t>S</w:t>
      </w:r>
      <w:r w:rsidR="0077313C" w:rsidRPr="006A33E8">
        <w:rPr>
          <w:rFonts w:hint="eastAsia"/>
          <w:sz w:val="24"/>
        </w:rPr>
        <w:t>3</w:t>
      </w:r>
      <w:r w:rsidR="0077313C" w:rsidRPr="006A33E8">
        <w:rPr>
          <w:sz w:val="24"/>
        </w:rPr>
        <w:t>)</w:t>
      </w:r>
    </w:p>
    <w:p w14:paraId="57079FAD" w14:textId="31F042D4" w:rsidR="00561E35" w:rsidRPr="006A33E8" w:rsidRDefault="00561E35" w:rsidP="00083ECA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/>
          <w:sz w:val="24"/>
        </w:rPr>
        <w:t xml:space="preserve">where </w:t>
      </w:r>
      <w:r w:rsidRPr="006A33E8">
        <w:rPr>
          <w:rFonts w:eastAsiaTheme="minorEastAsia"/>
          <w:i/>
          <w:iCs/>
          <w:sz w:val="24"/>
        </w:rPr>
        <w:t>I</w:t>
      </w:r>
      <w:r w:rsidRPr="006A33E8">
        <w:rPr>
          <w:rFonts w:eastAsiaTheme="minorEastAsia"/>
          <w:sz w:val="24"/>
          <w:vertAlign w:val="subscript"/>
        </w:rPr>
        <w:t>t</w:t>
      </w:r>
      <w:r w:rsidRPr="006A33E8">
        <w:rPr>
          <w:rFonts w:eastAsiaTheme="minorEastAsia"/>
          <w:sz w:val="24"/>
        </w:rPr>
        <w:t xml:space="preserve"> represent</w:t>
      </w:r>
      <w:r w:rsidR="00A55DCC" w:rsidRPr="006A33E8">
        <w:rPr>
          <w:rFonts w:eastAsiaTheme="minorEastAsia" w:hint="eastAsia"/>
          <w:sz w:val="24"/>
        </w:rPr>
        <w:t>s</w:t>
      </w:r>
      <w:r w:rsidRPr="006A33E8">
        <w:rPr>
          <w:rFonts w:eastAsiaTheme="minorEastAsia"/>
          <w:sz w:val="24"/>
        </w:rPr>
        <w:t xml:space="preserve"> the luminescence intensity</w:t>
      </w:r>
      <w:r w:rsidR="00A55DCC" w:rsidRPr="006A33E8">
        <w:rPr>
          <w:rFonts w:eastAsiaTheme="minorEastAsia" w:hint="eastAsia"/>
          <w:sz w:val="24"/>
        </w:rPr>
        <w:t xml:space="preserve">, </w:t>
      </w:r>
      <w:r w:rsidR="00A55DCC" w:rsidRPr="006A33E8">
        <w:rPr>
          <w:rFonts w:eastAsiaTheme="minorEastAsia"/>
          <w:i/>
          <w:iCs/>
          <w:sz w:val="24"/>
        </w:rPr>
        <w:t>I</w:t>
      </w:r>
      <w:r w:rsidR="00A55DCC" w:rsidRPr="006A33E8">
        <w:rPr>
          <w:rFonts w:eastAsiaTheme="minorEastAsia" w:hint="eastAsia"/>
          <w:sz w:val="24"/>
          <w:vertAlign w:val="subscript"/>
        </w:rPr>
        <w:t>0</w:t>
      </w:r>
      <w:r w:rsidR="00A55DCC" w:rsidRPr="006A33E8">
        <w:rPr>
          <w:rFonts w:eastAsiaTheme="minorEastAsia" w:hint="eastAsia"/>
          <w:sz w:val="24"/>
        </w:rPr>
        <w:t xml:space="preserve"> </w:t>
      </w:r>
      <w:r w:rsidR="00A55DCC" w:rsidRPr="006A33E8">
        <w:rPr>
          <w:rFonts w:eastAsiaTheme="minorEastAsia"/>
          <w:sz w:val="24"/>
        </w:rPr>
        <w:t xml:space="preserve">denotes </w:t>
      </w:r>
      <w:r w:rsidRPr="006A33E8">
        <w:rPr>
          <w:rFonts w:eastAsiaTheme="minorEastAsia"/>
          <w:sz w:val="24"/>
        </w:rPr>
        <w:t>initial</w:t>
      </w:r>
      <w:r w:rsidRPr="006A33E8">
        <w:rPr>
          <w:rFonts w:eastAsiaTheme="minorEastAsia" w:hint="eastAsia"/>
          <w:sz w:val="24"/>
        </w:rPr>
        <w:t xml:space="preserve"> </w:t>
      </w:r>
      <w:r w:rsidRPr="006A33E8">
        <w:rPr>
          <w:rFonts w:eastAsiaTheme="minorEastAsia"/>
          <w:sz w:val="24"/>
        </w:rPr>
        <w:t>luminescence intensity</w:t>
      </w:r>
      <w:r w:rsidR="00A52AEB" w:rsidRPr="006A33E8">
        <w:rPr>
          <w:rFonts w:eastAsiaTheme="minorEastAsia" w:hint="eastAsia"/>
          <w:sz w:val="24"/>
        </w:rPr>
        <w:t>.</w:t>
      </w:r>
      <w:r w:rsidRPr="006A33E8">
        <w:rPr>
          <w:rFonts w:eastAsiaTheme="minorEastAsia"/>
          <w:sz w:val="24"/>
        </w:rPr>
        <w:t xml:space="preserve"> A</w:t>
      </w:r>
      <w:r w:rsidR="00107585" w:rsidRPr="00107585">
        <w:rPr>
          <w:rFonts w:eastAsiaTheme="minorEastAsia"/>
          <w:sz w:val="24"/>
        </w:rPr>
        <w:t xml:space="preserve"> </w:t>
      </w:r>
      <w:r w:rsidR="00107585" w:rsidRPr="006A33E8">
        <w:rPr>
          <w:rFonts w:eastAsiaTheme="minorEastAsia"/>
          <w:sz w:val="24"/>
        </w:rPr>
        <w:t xml:space="preserve">and </w:t>
      </w:r>
      <w:r w:rsidR="00107585" w:rsidRPr="006A33E8">
        <w:rPr>
          <w:rFonts w:eastAsiaTheme="minorEastAsia"/>
          <w:i/>
          <w:sz w:val="24"/>
        </w:rPr>
        <w:t>τ</w:t>
      </w:r>
      <w:r w:rsidR="007739FE" w:rsidRPr="006A33E8">
        <w:rPr>
          <w:rFonts w:eastAsiaTheme="minorEastAsia" w:hint="eastAsia"/>
          <w:sz w:val="24"/>
        </w:rPr>
        <w:t xml:space="preserve"> </w:t>
      </w:r>
      <w:r w:rsidR="00107585" w:rsidRPr="006A33E8">
        <w:rPr>
          <w:rFonts w:eastAsiaTheme="minorEastAsia" w:hint="eastAsia"/>
          <w:sz w:val="24"/>
        </w:rPr>
        <w:t>mean</w:t>
      </w:r>
      <w:r w:rsidR="002F6A07" w:rsidRPr="006A33E8">
        <w:rPr>
          <w:rFonts w:eastAsiaTheme="minorEastAsia"/>
          <w:sz w:val="24"/>
        </w:rPr>
        <w:t xml:space="preserve"> constant</w:t>
      </w:r>
      <w:r w:rsidR="00107585">
        <w:rPr>
          <w:rFonts w:eastAsiaTheme="minorEastAsia" w:hint="eastAsia"/>
          <w:sz w:val="24"/>
        </w:rPr>
        <w:t xml:space="preserve"> </w:t>
      </w:r>
      <w:r w:rsidR="00107585" w:rsidRPr="00107585">
        <w:rPr>
          <w:rFonts w:eastAsiaTheme="minorEastAsia" w:hint="eastAsia"/>
          <w:sz w:val="24"/>
          <w:highlight w:val="green"/>
        </w:rPr>
        <w:t>and</w:t>
      </w:r>
      <w:r w:rsidR="0040651F" w:rsidRPr="006A33E8">
        <w:rPr>
          <w:rFonts w:eastAsiaTheme="minorEastAsia" w:hint="eastAsia"/>
          <w:sz w:val="24"/>
        </w:rPr>
        <w:t xml:space="preserve"> </w:t>
      </w:r>
      <w:r w:rsidR="002F6A07" w:rsidRPr="006A33E8">
        <w:rPr>
          <w:rFonts w:eastAsiaTheme="minorEastAsia"/>
          <w:sz w:val="24"/>
        </w:rPr>
        <w:t>the</w:t>
      </w:r>
      <w:r w:rsidR="00054B8F" w:rsidRPr="006A33E8">
        <w:rPr>
          <w:rFonts w:eastAsiaTheme="minorEastAsia" w:hint="eastAsia"/>
          <w:sz w:val="24"/>
        </w:rPr>
        <w:t xml:space="preserve"> </w:t>
      </w:r>
      <w:r w:rsidR="00107585" w:rsidRPr="00107585">
        <w:rPr>
          <w:rFonts w:eastAsiaTheme="minorEastAsia"/>
          <w:sz w:val="24"/>
          <w:highlight w:val="green"/>
        </w:rPr>
        <w:t>decay time</w:t>
      </w:r>
      <w:r w:rsidR="00054B8F" w:rsidRPr="006A33E8">
        <w:rPr>
          <w:rFonts w:eastAsiaTheme="minorEastAsia" w:hint="eastAsia"/>
          <w:sz w:val="24"/>
        </w:rPr>
        <w:t>,</w:t>
      </w:r>
      <w:r w:rsidR="00054B8F" w:rsidRPr="006A33E8">
        <w:rPr>
          <w:rFonts w:eastAsiaTheme="minorEastAsia"/>
          <w:sz w:val="24"/>
        </w:rPr>
        <w:t xml:space="preserve"> respectively</w:t>
      </w:r>
      <w:r w:rsidR="0082040E" w:rsidRPr="006A33E8">
        <w:rPr>
          <w:rFonts w:eastAsiaTheme="minorEastAsia" w:hint="eastAsia"/>
          <w:sz w:val="24"/>
        </w:rPr>
        <w:t>.</w:t>
      </w:r>
    </w:p>
    <w:p w14:paraId="609A15C7" w14:textId="299AB30E" w:rsidR="00282B35" w:rsidRPr="006A33E8" w:rsidRDefault="00255946" w:rsidP="00282B35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/>
          <w:sz w:val="24"/>
        </w:rPr>
        <w:t>In order to</w:t>
      </w:r>
      <w:r w:rsidR="00282B35" w:rsidRPr="006A33E8">
        <w:rPr>
          <w:rFonts w:eastAsiaTheme="minorEastAsia"/>
          <w:sz w:val="24"/>
        </w:rPr>
        <w:t xml:space="preserve"> </w:t>
      </w:r>
      <w:r w:rsidRPr="006A33E8">
        <w:rPr>
          <w:rFonts w:eastAsiaTheme="minorEastAsia"/>
          <w:sz w:val="24"/>
        </w:rPr>
        <w:t>illustrate</w:t>
      </w:r>
      <w:r w:rsidR="00282B35" w:rsidRPr="006A33E8">
        <w:rPr>
          <w:rFonts w:eastAsiaTheme="minorEastAsia"/>
          <w:sz w:val="24"/>
        </w:rPr>
        <w:t xml:space="preserve"> the co</w:t>
      </w:r>
      <w:r w:rsidRPr="006A33E8">
        <w:rPr>
          <w:rFonts w:eastAsiaTheme="minorEastAsia"/>
          <w:sz w:val="24"/>
        </w:rPr>
        <w:t xml:space="preserve">ncentration quenching </w:t>
      </w:r>
      <w:r w:rsidR="007E42DF" w:rsidRPr="006A33E8">
        <w:rPr>
          <w:rFonts w:eastAsiaTheme="minorEastAsia"/>
          <w:sz w:val="24"/>
        </w:rPr>
        <w:t>mode</w:t>
      </w:r>
      <w:r w:rsidRPr="006A33E8">
        <w:rPr>
          <w:rFonts w:eastAsiaTheme="minorEastAsia"/>
          <w:sz w:val="24"/>
        </w:rPr>
        <w:t xml:space="preserve"> of phosphor, </w:t>
      </w:r>
      <w:r w:rsidR="009B4C24" w:rsidRPr="006A33E8">
        <w:rPr>
          <w:rFonts w:eastAsiaTheme="minorEastAsia"/>
          <w:sz w:val="24"/>
        </w:rPr>
        <w:t>the critical distance</w:t>
      </w:r>
      <w:r w:rsidR="00C73B49" w:rsidRPr="006A33E8">
        <w:rPr>
          <w:rFonts w:eastAsiaTheme="minorEastAsia" w:hint="eastAsia"/>
          <w:sz w:val="24"/>
        </w:rPr>
        <w:t xml:space="preserve"> (</w:t>
      </w:r>
      <w:r w:rsidR="009B4C24" w:rsidRPr="006A33E8">
        <w:rPr>
          <w:rFonts w:eastAsiaTheme="minorEastAsia"/>
          <w:i/>
          <w:sz w:val="24"/>
        </w:rPr>
        <w:t>R</w:t>
      </w:r>
      <w:r w:rsidR="009B4C24" w:rsidRPr="006A33E8">
        <w:rPr>
          <w:rFonts w:eastAsiaTheme="minorEastAsia"/>
          <w:i/>
          <w:sz w:val="24"/>
          <w:vertAlign w:val="subscript"/>
        </w:rPr>
        <w:t>c</w:t>
      </w:r>
      <w:r w:rsidR="00C73B49" w:rsidRPr="006A33E8">
        <w:rPr>
          <w:rFonts w:eastAsiaTheme="minorEastAsia" w:hint="eastAsia"/>
          <w:iCs/>
          <w:sz w:val="24"/>
        </w:rPr>
        <w:t>)</w:t>
      </w:r>
      <w:r w:rsidR="009B4C24" w:rsidRPr="006A33E8">
        <w:rPr>
          <w:rFonts w:eastAsiaTheme="minorEastAsia"/>
          <w:sz w:val="24"/>
        </w:rPr>
        <w:t xml:space="preserve"> between Cr</w:t>
      </w:r>
      <w:r w:rsidR="009B4C24" w:rsidRPr="006A33E8">
        <w:rPr>
          <w:rFonts w:eastAsiaTheme="minorEastAsia"/>
          <w:sz w:val="24"/>
          <w:vertAlign w:val="superscript"/>
        </w:rPr>
        <w:t>3+</w:t>
      </w:r>
      <w:r w:rsidR="009B4C24" w:rsidRPr="006A33E8">
        <w:rPr>
          <w:rFonts w:eastAsiaTheme="minorEastAsia"/>
          <w:sz w:val="24"/>
        </w:rPr>
        <w:t xml:space="preserve"> ions was estimated </w:t>
      </w:r>
      <w:r w:rsidR="009B4C24" w:rsidRPr="006A33E8">
        <w:rPr>
          <w:rFonts w:eastAsiaTheme="minorEastAsia"/>
          <w:i/>
          <w:sz w:val="24"/>
        </w:rPr>
        <w:t>via</w:t>
      </w:r>
      <w:r w:rsidR="009B4C24" w:rsidRPr="006A33E8">
        <w:rPr>
          <w:rFonts w:eastAsiaTheme="minorEastAsia"/>
          <w:sz w:val="24"/>
        </w:rPr>
        <w:t xml:space="preserve"> the following formula established by </w:t>
      </w:r>
      <w:bookmarkStart w:id="2" w:name="_Hlk165552480"/>
      <w:r w:rsidR="009B4C24" w:rsidRPr="006A33E8">
        <w:rPr>
          <w:rFonts w:eastAsiaTheme="minorEastAsia"/>
          <w:sz w:val="24"/>
        </w:rPr>
        <w:t xml:space="preserve">Blass </w:t>
      </w:r>
      <w:bookmarkEnd w:id="2"/>
      <w:r w:rsidR="009D07B1" w:rsidRPr="006A33E8">
        <w:rPr>
          <w:rFonts w:eastAsiaTheme="minorEastAsia"/>
          <w:sz w:val="24"/>
        </w:rPr>
        <w:t>[S</w:t>
      </w:r>
      <w:r w:rsidR="00EC4D51" w:rsidRPr="006A33E8">
        <w:rPr>
          <w:rFonts w:eastAsiaTheme="minorEastAsia" w:hint="eastAsia"/>
          <w:sz w:val="24"/>
        </w:rPr>
        <w:t>3</w:t>
      </w:r>
      <w:r w:rsidR="009D07B1" w:rsidRPr="006A33E8">
        <w:rPr>
          <w:rFonts w:eastAsiaTheme="minorEastAsia"/>
          <w:sz w:val="24"/>
        </w:rPr>
        <w:t>,S</w:t>
      </w:r>
      <w:r w:rsidR="00EC4D51" w:rsidRPr="006A33E8">
        <w:rPr>
          <w:rFonts w:eastAsiaTheme="minorEastAsia" w:hint="eastAsia"/>
          <w:sz w:val="24"/>
        </w:rPr>
        <w:t>4</w:t>
      </w:r>
      <w:r w:rsidR="006B7636" w:rsidRPr="006A33E8">
        <w:rPr>
          <w:rFonts w:eastAsiaTheme="minorEastAsia"/>
          <w:sz w:val="24"/>
        </w:rPr>
        <w:t>]:</w:t>
      </w:r>
    </w:p>
    <w:bookmarkStart w:id="3" w:name="_Hlk169447012"/>
    <w:p w14:paraId="124260FE" w14:textId="74989DCC" w:rsidR="00282B35" w:rsidRPr="006A33E8" w:rsidRDefault="00000000" w:rsidP="002A5B9E">
      <w:pPr>
        <w:wordWrap w:val="0"/>
        <w:spacing w:line="360" w:lineRule="auto"/>
        <w:jc w:val="right"/>
        <w:rPr>
          <w:sz w:val="24"/>
        </w:rPr>
      </w:pPr>
      <m:oMath>
        <m:sSub>
          <m:sSubPr>
            <m:ctrlPr>
              <w:rPr>
                <w:rFonts w:ascii="Cambria Math" w:hAnsi="Cambria Math"/>
                <w:i/>
                <w:sz w:val="24"/>
              </w:rPr>
            </m:ctrlPr>
          </m:sSubPr>
          <m:e>
            <m:r>
              <w:rPr>
                <w:rFonts w:ascii="Cambria Math" w:hAnsi="Cambria Math"/>
                <w:sz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</w:rPr>
              <m:t>C</m:t>
            </m:r>
          </m:sub>
        </m:sSub>
        <m:r>
          <w:rPr>
            <w:rFonts w:ascii="Cambria Math" w:hAnsi="Cambria Math"/>
            <w:sz w:val="24"/>
          </w:rPr>
          <m:t>≈2</m:t>
        </m:r>
        <m:sSup>
          <m:sSupPr>
            <m:ctrlPr>
              <w:rPr>
                <w:rFonts w:ascii="Cambria Math" w:hAnsi="Cambria Math"/>
                <w:i/>
                <w:sz w:val="24"/>
              </w:rPr>
            </m:ctrlPr>
          </m:sSupPr>
          <m:e>
            <m:r>
              <w:rPr>
                <w:rFonts w:ascii="Cambria Math" w:hAnsi="Cambria Math"/>
                <w:sz w:val="24"/>
              </w:rPr>
              <m:t>(</m:t>
            </m:r>
            <m:f>
              <m:fPr>
                <m:ctrlPr>
                  <w:rPr>
                    <w:rFonts w:ascii="Cambria Math" w:hAnsi="Cambria Math"/>
                    <w:i/>
                    <w:sz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</w:rPr>
                  <m:t>3V</m:t>
                </m:r>
              </m:num>
              <m:den>
                <m:r>
                  <w:rPr>
                    <w:rFonts w:ascii="Cambria Math" w:hAnsi="Cambria Math"/>
                    <w:sz w:val="24"/>
                  </w:rPr>
                  <m:t>4π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</w:rPr>
                      <m:t>c</m:t>
                    </m:r>
                  </m:sub>
                </m:sSub>
                <m:r>
                  <w:rPr>
                    <w:rFonts w:ascii="Cambria Math" w:hAnsi="Cambria Math"/>
                    <w:sz w:val="24"/>
                  </w:rPr>
                  <m:t>N</m:t>
                </m:r>
              </m:den>
            </m:f>
            <m:r>
              <w:rPr>
                <w:rFonts w:ascii="Cambria Math" w:hAnsi="Cambria Math"/>
                <w:sz w:val="24"/>
              </w:rPr>
              <m:t>)</m:t>
            </m:r>
          </m:e>
          <m:sup>
            <m:r>
              <w:rPr>
                <w:rFonts w:ascii="Cambria Math" w:hAnsi="Cambria Math"/>
                <w:sz w:val="24"/>
              </w:rPr>
              <m:t>1/3</m:t>
            </m:r>
          </m:sup>
        </m:sSup>
      </m:oMath>
      <w:r w:rsidR="00282B35" w:rsidRPr="006A33E8">
        <w:rPr>
          <w:sz w:val="24"/>
        </w:rPr>
        <w:t xml:space="preserve">     </w:t>
      </w:r>
      <w:r w:rsidR="00255946" w:rsidRPr="006A33E8">
        <w:rPr>
          <w:sz w:val="24"/>
        </w:rPr>
        <w:t xml:space="preserve">      </w:t>
      </w:r>
      <w:r w:rsidR="002A5B9E" w:rsidRPr="006A33E8">
        <w:rPr>
          <w:sz w:val="24"/>
        </w:rPr>
        <w:t xml:space="preserve">                 </w:t>
      </w:r>
      <w:r w:rsidR="00282B35" w:rsidRPr="006A33E8">
        <w:rPr>
          <w:sz w:val="24"/>
        </w:rPr>
        <w:t xml:space="preserve">    (</w:t>
      </w:r>
      <w:r w:rsidR="00BE5719" w:rsidRPr="006A33E8">
        <w:rPr>
          <w:sz w:val="24"/>
        </w:rPr>
        <w:t>S</w:t>
      </w:r>
      <w:r w:rsidR="000B0705" w:rsidRPr="006A33E8">
        <w:rPr>
          <w:rFonts w:hint="eastAsia"/>
          <w:sz w:val="24"/>
        </w:rPr>
        <w:t>4</w:t>
      </w:r>
      <w:r w:rsidR="00282B35" w:rsidRPr="006A33E8">
        <w:rPr>
          <w:sz w:val="24"/>
        </w:rPr>
        <w:t>)</w:t>
      </w:r>
      <w:bookmarkEnd w:id="3"/>
    </w:p>
    <w:p w14:paraId="178FA0C1" w14:textId="13A5631D" w:rsidR="00282B35" w:rsidRPr="006A33E8" w:rsidRDefault="00282B35" w:rsidP="00083ECA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/>
          <w:sz w:val="24"/>
        </w:rPr>
        <w:t xml:space="preserve">where </w:t>
      </w:r>
      <w:r w:rsidRPr="006A33E8">
        <w:rPr>
          <w:rFonts w:eastAsiaTheme="minorEastAsia"/>
          <w:i/>
          <w:sz w:val="24"/>
        </w:rPr>
        <w:t>N</w:t>
      </w:r>
      <w:r w:rsidRPr="006A33E8">
        <w:rPr>
          <w:rFonts w:eastAsiaTheme="minorEastAsia"/>
          <w:sz w:val="24"/>
        </w:rPr>
        <w:t xml:space="preserve"> is </w:t>
      </w:r>
      <w:r w:rsidR="00066DC9" w:rsidRPr="006A33E8">
        <w:rPr>
          <w:rFonts w:eastAsiaTheme="minorEastAsia"/>
          <w:sz w:val="24"/>
        </w:rPr>
        <w:t xml:space="preserve">the </w:t>
      </w:r>
      <w:r w:rsidR="008C380A" w:rsidRPr="006A33E8">
        <w:rPr>
          <w:rFonts w:eastAsiaTheme="minorEastAsia"/>
          <w:sz w:val="24"/>
        </w:rPr>
        <w:t xml:space="preserve">substitution </w:t>
      </w:r>
      <w:r w:rsidR="00066DC9" w:rsidRPr="006A33E8">
        <w:rPr>
          <w:rFonts w:eastAsiaTheme="minorEastAsia"/>
          <w:sz w:val="24"/>
        </w:rPr>
        <w:t xml:space="preserve">number in </w:t>
      </w:r>
      <w:r w:rsidR="008C380A" w:rsidRPr="006A33E8">
        <w:rPr>
          <w:rFonts w:eastAsiaTheme="minorEastAsia"/>
          <w:sz w:val="24"/>
        </w:rPr>
        <w:t xml:space="preserve">a </w:t>
      </w:r>
      <w:r w:rsidR="00066DC9" w:rsidRPr="006A33E8">
        <w:rPr>
          <w:rFonts w:eastAsiaTheme="minorEastAsia"/>
          <w:sz w:val="24"/>
        </w:rPr>
        <w:t>unit cell</w:t>
      </w:r>
      <w:r w:rsidR="00255946" w:rsidRPr="006A33E8">
        <w:rPr>
          <w:rFonts w:eastAsiaTheme="minorEastAsia"/>
          <w:sz w:val="24"/>
        </w:rPr>
        <w:t xml:space="preserve">, </w:t>
      </w:r>
      <w:r w:rsidRPr="006A33E8">
        <w:rPr>
          <w:rFonts w:eastAsiaTheme="minorEastAsia"/>
          <w:i/>
          <w:sz w:val="24"/>
        </w:rPr>
        <w:t>V</w:t>
      </w:r>
      <w:r w:rsidRPr="006A33E8">
        <w:rPr>
          <w:rFonts w:eastAsiaTheme="minorEastAsia"/>
          <w:sz w:val="24"/>
        </w:rPr>
        <w:t xml:space="preserve"> </w:t>
      </w:r>
      <w:r w:rsidR="00255946" w:rsidRPr="006A33E8">
        <w:rPr>
          <w:rFonts w:eastAsiaTheme="minorEastAsia"/>
          <w:sz w:val="24"/>
        </w:rPr>
        <w:t>represents</w:t>
      </w:r>
      <w:r w:rsidRPr="006A33E8">
        <w:rPr>
          <w:rFonts w:eastAsiaTheme="minorEastAsia"/>
          <w:sz w:val="24"/>
        </w:rPr>
        <w:t xml:space="preserve"> </w:t>
      </w:r>
      <w:r w:rsidR="00255946" w:rsidRPr="006A33E8">
        <w:rPr>
          <w:rFonts w:eastAsiaTheme="minorEastAsia"/>
          <w:sz w:val="24"/>
        </w:rPr>
        <w:t xml:space="preserve">the unit cell </w:t>
      </w:r>
      <w:r w:rsidRPr="006A33E8">
        <w:rPr>
          <w:rFonts w:eastAsiaTheme="minorEastAsia"/>
          <w:sz w:val="24"/>
        </w:rPr>
        <w:t xml:space="preserve">volume. </w:t>
      </w:r>
      <w:r w:rsidR="00066DC9" w:rsidRPr="006A33E8">
        <w:rPr>
          <w:rFonts w:eastAsiaTheme="minorEastAsia"/>
          <w:sz w:val="24"/>
        </w:rPr>
        <w:t xml:space="preserve">In </w:t>
      </w:r>
      <w:r w:rsidR="008C380A" w:rsidRPr="006A33E8">
        <w:rPr>
          <w:rFonts w:eastAsiaTheme="minorEastAsia"/>
          <w:sz w:val="24"/>
        </w:rPr>
        <w:t>this case</w:t>
      </w:r>
      <w:r w:rsidRPr="006A33E8">
        <w:rPr>
          <w:rFonts w:eastAsiaTheme="minorEastAsia"/>
          <w:sz w:val="24"/>
        </w:rPr>
        <w:t xml:space="preserve">, </w:t>
      </w:r>
      <w:r w:rsidR="00E559E2" w:rsidRPr="006A33E8">
        <w:rPr>
          <w:rFonts w:eastAsiaTheme="minorEastAsia"/>
          <w:i/>
          <w:sz w:val="24"/>
        </w:rPr>
        <w:t>N</w:t>
      </w:r>
      <w:r w:rsidR="00E559E2" w:rsidRPr="006A33E8">
        <w:rPr>
          <w:rFonts w:eastAsiaTheme="minorEastAsia"/>
          <w:sz w:val="24"/>
        </w:rPr>
        <w:t xml:space="preserve"> = 4, </w:t>
      </w:r>
      <w:r w:rsidRPr="006A33E8">
        <w:rPr>
          <w:rFonts w:eastAsiaTheme="minorEastAsia"/>
          <w:i/>
          <w:sz w:val="24"/>
        </w:rPr>
        <w:t>V</w:t>
      </w:r>
      <w:r w:rsidRPr="006A33E8">
        <w:rPr>
          <w:rFonts w:eastAsiaTheme="minorEastAsia"/>
          <w:sz w:val="24"/>
        </w:rPr>
        <w:t xml:space="preserve"> = </w:t>
      </w:r>
      <w:r w:rsidR="00E559E2" w:rsidRPr="006A33E8">
        <w:rPr>
          <w:rFonts w:eastAsiaTheme="minorEastAsia"/>
          <w:sz w:val="24"/>
        </w:rPr>
        <w:t>776.96</w:t>
      </w:r>
      <w:r w:rsidRPr="006A33E8">
        <w:rPr>
          <w:rFonts w:eastAsiaTheme="minorEastAsia"/>
          <w:sz w:val="24"/>
        </w:rPr>
        <w:t xml:space="preserve"> Å, </w:t>
      </w:r>
      <w:r w:rsidR="008C380A" w:rsidRPr="006A33E8">
        <w:rPr>
          <w:rFonts w:eastAsiaTheme="minorEastAsia"/>
          <w:i/>
          <w:sz w:val="24"/>
        </w:rPr>
        <w:t>x</w:t>
      </w:r>
      <w:r w:rsidRPr="006A33E8">
        <w:rPr>
          <w:rFonts w:eastAsiaTheme="minorEastAsia"/>
          <w:i/>
          <w:sz w:val="24"/>
          <w:vertAlign w:val="subscript"/>
        </w:rPr>
        <w:t>c</w:t>
      </w:r>
      <w:r w:rsidR="00E559E2" w:rsidRPr="006A33E8">
        <w:rPr>
          <w:rFonts w:eastAsiaTheme="minorEastAsia"/>
          <w:sz w:val="24"/>
        </w:rPr>
        <w:t xml:space="preserve"> = 0.05, </w:t>
      </w:r>
      <w:r w:rsidRPr="006A33E8">
        <w:rPr>
          <w:rFonts w:eastAsiaTheme="minorEastAsia"/>
          <w:i/>
          <w:sz w:val="24"/>
        </w:rPr>
        <w:t>R</w:t>
      </w:r>
      <w:r w:rsidRPr="006A33E8">
        <w:rPr>
          <w:rFonts w:eastAsiaTheme="minorEastAsia"/>
          <w:i/>
          <w:sz w:val="24"/>
          <w:vertAlign w:val="subscript"/>
        </w:rPr>
        <w:t>c</w:t>
      </w:r>
      <w:r w:rsidRPr="006A33E8">
        <w:rPr>
          <w:rFonts w:eastAsiaTheme="minorEastAsia"/>
          <w:sz w:val="24"/>
        </w:rPr>
        <w:t xml:space="preserve"> is</w:t>
      </w:r>
      <w:r w:rsidR="00255946" w:rsidRPr="006A33E8">
        <w:rPr>
          <w:rFonts w:eastAsiaTheme="minorEastAsia"/>
          <w:sz w:val="24"/>
        </w:rPr>
        <w:t xml:space="preserve"> then</w:t>
      </w:r>
      <w:r w:rsidRPr="006A33E8">
        <w:rPr>
          <w:rFonts w:eastAsiaTheme="minorEastAsia"/>
          <w:sz w:val="24"/>
        </w:rPr>
        <w:t xml:space="preserve"> calculated to be </w:t>
      </w:r>
      <w:r w:rsidR="00E559E2" w:rsidRPr="006A33E8">
        <w:rPr>
          <w:rFonts w:eastAsiaTheme="minorEastAsia"/>
          <w:sz w:val="24"/>
        </w:rPr>
        <w:t>19.51</w:t>
      </w:r>
      <w:r w:rsidRPr="006A33E8">
        <w:rPr>
          <w:rFonts w:eastAsiaTheme="minorEastAsia"/>
          <w:sz w:val="24"/>
        </w:rPr>
        <w:t xml:space="preserve"> Å</w:t>
      </w:r>
      <w:r w:rsidR="00B36AD8" w:rsidRPr="006A33E8">
        <w:rPr>
          <w:rFonts w:eastAsiaTheme="minorEastAsia"/>
          <w:sz w:val="24"/>
        </w:rPr>
        <w:t>, suggesting</w:t>
      </w:r>
      <w:r w:rsidR="00255946" w:rsidRPr="006A33E8">
        <w:rPr>
          <w:noProof/>
          <w:sz w:val="24"/>
          <w:szCs w:val="28"/>
        </w:rPr>
        <w:t xml:space="preserve"> multipolar interaction </w:t>
      </w:r>
      <w:r w:rsidR="006524AF" w:rsidRPr="006A33E8">
        <w:rPr>
          <w:rFonts w:hint="eastAsia"/>
          <w:noProof/>
          <w:sz w:val="24"/>
          <w:szCs w:val="28"/>
        </w:rPr>
        <w:t>is</w:t>
      </w:r>
      <w:r w:rsidR="00255946" w:rsidRPr="006A33E8">
        <w:rPr>
          <w:noProof/>
          <w:sz w:val="24"/>
          <w:szCs w:val="28"/>
        </w:rPr>
        <w:t xml:space="preserve"> the </w:t>
      </w:r>
      <w:r w:rsidR="00842620" w:rsidRPr="006A33E8">
        <w:rPr>
          <w:noProof/>
          <w:sz w:val="24"/>
          <w:szCs w:val="28"/>
        </w:rPr>
        <w:t xml:space="preserve">main </w:t>
      </w:r>
      <w:r w:rsidR="00255946" w:rsidRPr="006A33E8">
        <w:rPr>
          <w:noProof/>
          <w:sz w:val="24"/>
          <w:szCs w:val="28"/>
        </w:rPr>
        <w:t>reason for non-radiative energy transfer in Cs</w:t>
      </w:r>
      <w:r w:rsidR="00255946" w:rsidRPr="006A33E8">
        <w:rPr>
          <w:noProof/>
          <w:sz w:val="24"/>
          <w:szCs w:val="28"/>
          <w:vertAlign w:val="subscript"/>
        </w:rPr>
        <w:t>2</w:t>
      </w:r>
      <w:r w:rsidR="00255946" w:rsidRPr="006A33E8">
        <w:rPr>
          <w:noProof/>
          <w:sz w:val="24"/>
          <w:szCs w:val="28"/>
        </w:rPr>
        <w:t>KScF</w:t>
      </w:r>
      <w:r w:rsidR="00255946" w:rsidRPr="006A33E8">
        <w:rPr>
          <w:noProof/>
          <w:sz w:val="24"/>
          <w:szCs w:val="28"/>
          <w:vertAlign w:val="subscript"/>
        </w:rPr>
        <w:t>6</w:t>
      </w:r>
      <w:r w:rsidR="00255946" w:rsidRPr="006A33E8">
        <w:rPr>
          <w:noProof/>
          <w:sz w:val="24"/>
          <w:szCs w:val="28"/>
        </w:rPr>
        <w:t xml:space="preserve"> </w:t>
      </w:r>
      <w:r w:rsidR="005678A4" w:rsidRPr="006A33E8">
        <w:rPr>
          <w:noProof/>
          <w:sz w:val="24"/>
          <w:szCs w:val="28"/>
        </w:rPr>
        <w:t>host</w:t>
      </w:r>
      <w:r w:rsidRPr="006A33E8">
        <w:rPr>
          <w:rFonts w:eastAsiaTheme="minorEastAsia"/>
          <w:sz w:val="24"/>
        </w:rPr>
        <w:t>.</w:t>
      </w:r>
    </w:p>
    <w:p w14:paraId="7C16D397" w14:textId="70A9899A" w:rsidR="00282B35" w:rsidRPr="006A33E8" w:rsidRDefault="00282B35" w:rsidP="00282B35">
      <w:pPr>
        <w:spacing w:line="360" w:lineRule="auto"/>
        <w:ind w:firstLineChars="100" w:firstLine="240"/>
        <w:rPr>
          <w:rFonts w:eastAsiaTheme="minorEastAsia"/>
          <w:sz w:val="24"/>
        </w:rPr>
      </w:pPr>
      <w:r w:rsidRPr="006A33E8">
        <w:rPr>
          <w:rFonts w:eastAsiaTheme="minorEastAsia"/>
          <w:sz w:val="24"/>
        </w:rPr>
        <w:t xml:space="preserve">According to Dexter theory, the main type of multipolar interaction </w:t>
      </w:r>
      <w:r w:rsidR="00766F71" w:rsidRPr="006A33E8">
        <w:rPr>
          <w:rFonts w:eastAsiaTheme="minorEastAsia"/>
          <w:sz w:val="24"/>
        </w:rPr>
        <w:t>was</w:t>
      </w:r>
      <w:r w:rsidRPr="006A33E8">
        <w:rPr>
          <w:rFonts w:eastAsiaTheme="minorEastAsia"/>
          <w:sz w:val="24"/>
        </w:rPr>
        <w:t xml:space="preserve"> evaluated </w:t>
      </w:r>
      <w:r w:rsidR="008861C3" w:rsidRPr="006A33E8">
        <w:rPr>
          <w:rFonts w:eastAsiaTheme="minorEastAsia" w:hint="eastAsia"/>
          <w:sz w:val="24"/>
        </w:rPr>
        <w:t>u</w:t>
      </w:r>
      <w:r w:rsidR="008861C3" w:rsidRPr="006A33E8">
        <w:rPr>
          <w:rFonts w:eastAsiaTheme="minorEastAsia"/>
          <w:sz w:val="24"/>
        </w:rPr>
        <w:t>sing</w:t>
      </w:r>
      <w:r w:rsidRPr="006A33E8">
        <w:rPr>
          <w:rFonts w:eastAsiaTheme="minorEastAsia"/>
          <w:sz w:val="24"/>
        </w:rPr>
        <w:t xml:space="preserve"> the following equation</w:t>
      </w:r>
      <w:r w:rsidR="006B7636" w:rsidRPr="006A33E8">
        <w:rPr>
          <w:rFonts w:eastAsiaTheme="minorEastAsia"/>
          <w:sz w:val="24"/>
        </w:rPr>
        <w:t xml:space="preserve"> [</w:t>
      </w:r>
      <w:r w:rsidR="00EC4D51" w:rsidRPr="006A33E8">
        <w:rPr>
          <w:rFonts w:eastAsiaTheme="minorEastAsia"/>
          <w:sz w:val="24"/>
        </w:rPr>
        <w:t>S5</w:t>
      </w:r>
      <w:r w:rsidR="006B7636" w:rsidRPr="006A33E8">
        <w:rPr>
          <w:rFonts w:eastAsiaTheme="minorEastAsia"/>
          <w:sz w:val="24"/>
        </w:rPr>
        <w:t>]</w:t>
      </w:r>
      <w:r w:rsidRPr="006A33E8">
        <w:rPr>
          <w:rFonts w:eastAsiaTheme="minorEastAsia"/>
          <w:sz w:val="24"/>
        </w:rPr>
        <w:t>:</w:t>
      </w:r>
    </w:p>
    <w:p w14:paraId="12C05300" w14:textId="1DEAA3B5" w:rsidR="00282B35" w:rsidRPr="006A33E8" w:rsidRDefault="00000000" w:rsidP="002A5B9E">
      <w:pPr>
        <w:wordWrap w:val="0"/>
        <w:spacing w:line="360" w:lineRule="auto"/>
        <w:jc w:val="right"/>
        <w:rPr>
          <w:sz w:val="24"/>
        </w:rPr>
      </w:pPr>
      <m:oMath>
        <m:f>
          <m:fPr>
            <m:ctrlPr>
              <w:rPr>
                <w:rFonts w:ascii="Cambria Math" w:hAnsi="Cambria Math"/>
                <w:i/>
                <w:sz w:val="24"/>
              </w:rPr>
            </m:ctrlPr>
          </m:fPr>
          <m:num>
            <m:r>
              <w:rPr>
                <w:rFonts w:ascii="Cambria Math" w:hAnsi="Cambria Math"/>
                <w:sz w:val="24"/>
              </w:rPr>
              <m:t>I</m:t>
            </m:r>
          </m:num>
          <m:den>
            <m:r>
              <w:rPr>
                <w:rFonts w:ascii="Cambria Math" w:hAnsi="Cambria Math"/>
                <w:sz w:val="24"/>
              </w:rPr>
              <m:t>x</m:t>
            </m:r>
          </m:den>
        </m:f>
        <m:r>
          <w:rPr>
            <w:rFonts w:ascii="Cambria Math" w:hAnsi="Cambria Math"/>
            <w:sz w:val="24"/>
          </w:rPr>
          <m:t xml:space="preserve"> = k</m:t>
        </m:r>
        <m:sSup>
          <m:sSupPr>
            <m:ctrlPr>
              <w:rPr>
                <w:rFonts w:ascii="Cambria Math" w:hAnsi="Cambria Math"/>
                <w:i/>
                <w:sz w:val="24"/>
              </w:rPr>
            </m:ctrlPr>
          </m:sSupPr>
          <m:e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sz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</w:rPr>
                  <m:t>1+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</w:rPr>
                      <m:t>β(x)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</w:rPr>
                      <m:t>θ/3</m:t>
                    </m:r>
                  </m:sup>
                </m:sSup>
              </m:e>
            </m:d>
          </m:e>
          <m:sup>
            <m:r>
              <w:rPr>
                <w:rFonts w:ascii="Cambria Math" w:hAnsi="Cambria Math"/>
                <w:sz w:val="24"/>
              </w:rPr>
              <m:t>-1</m:t>
            </m:r>
          </m:sup>
        </m:sSup>
      </m:oMath>
      <w:r w:rsidR="00282B35" w:rsidRPr="006A33E8">
        <w:rPr>
          <w:sz w:val="24"/>
        </w:rPr>
        <w:t xml:space="preserve">   </w:t>
      </w:r>
      <w:r w:rsidR="00255946" w:rsidRPr="006A33E8">
        <w:rPr>
          <w:sz w:val="24"/>
        </w:rPr>
        <w:t xml:space="preserve">   </w:t>
      </w:r>
      <w:r w:rsidR="002A5B9E" w:rsidRPr="006A33E8">
        <w:rPr>
          <w:sz w:val="24"/>
        </w:rPr>
        <w:t xml:space="preserve">     </w:t>
      </w:r>
      <w:r w:rsidR="00BA0D98" w:rsidRPr="006A33E8">
        <w:rPr>
          <w:rFonts w:hint="eastAsia"/>
          <w:sz w:val="24"/>
        </w:rPr>
        <w:t xml:space="preserve"> </w:t>
      </w:r>
      <w:r w:rsidR="002A5B9E" w:rsidRPr="006A33E8">
        <w:rPr>
          <w:sz w:val="24"/>
        </w:rPr>
        <w:t xml:space="preserve">           </w:t>
      </w:r>
      <w:r w:rsidR="00282B35" w:rsidRPr="006A33E8">
        <w:rPr>
          <w:sz w:val="24"/>
        </w:rPr>
        <w:t xml:space="preserve">    (</w:t>
      </w:r>
      <w:r w:rsidR="00BE5719" w:rsidRPr="006A33E8">
        <w:rPr>
          <w:sz w:val="24"/>
        </w:rPr>
        <w:t>S</w:t>
      </w:r>
      <w:r w:rsidR="00E86D90" w:rsidRPr="006A33E8">
        <w:rPr>
          <w:rFonts w:hint="eastAsia"/>
          <w:sz w:val="24"/>
        </w:rPr>
        <w:t>5</w:t>
      </w:r>
      <w:r w:rsidR="00282B35" w:rsidRPr="006A33E8">
        <w:rPr>
          <w:sz w:val="24"/>
        </w:rPr>
        <w:t>)</w:t>
      </w:r>
    </w:p>
    <w:p w14:paraId="78FFF206" w14:textId="352A93A8" w:rsidR="000709BB" w:rsidRPr="006A33E8" w:rsidRDefault="008861C3" w:rsidP="003166F1">
      <w:pPr>
        <w:spacing w:line="360" w:lineRule="auto"/>
        <w:ind w:firstLineChars="100" w:firstLine="240"/>
        <w:rPr>
          <w:noProof/>
          <w:sz w:val="24"/>
          <w:szCs w:val="28"/>
        </w:rPr>
      </w:pPr>
      <w:r w:rsidRPr="006A33E8">
        <w:rPr>
          <w:rFonts w:eastAsiaTheme="minorEastAsia"/>
          <w:sz w:val="24"/>
        </w:rPr>
        <w:t>Here,</w:t>
      </w:r>
      <w:r w:rsidR="00282B35" w:rsidRPr="006A33E8">
        <w:rPr>
          <w:rFonts w:eastAsiaTheme="minorEastAsia"/>
          <w:sz w:val="24"/>
        </w:rPr>
        <w:t xml:space="preserve"> </w:t>
      </w:r>
      <w:r w:rsidR="00282B35" w:rsidRPr="006A33E8">
        <w:rPr>
          <w:rFonts w:eastAsiaTheme="minorEastAsia"/>
          <w:i/>
          <w:sz w:val="24"/>
        </w:rPr>
        <w:t>I</w:t>
      </w:r>
      <w:r w:rsidR="00282B35" w:rsidRPr="006A33E8">
        <w:rPr>
          <w:rFonts w:eastAsiaTheme="minorEastAsia"/>
          <w:sz w:val="24"/>
        </w:rPr>
        <w:t xml:space="preserve"> and </w:t>
      </w:r>
      <w:r w:rsidR="00282B35" w:rsidRPr="006A33E8">
        <w:rPr>
          <w:rFonts w:eastAsiaTheme="minorEastAsia"/>
          <w:i/>
          <w:sz w:val="24"/>
        </w:rPr>
        <w:t>x</w:t>
      </w:r>
      <w:r w:rsidR="00282B35" w:rsidRPr="006A33E8">
        <w:rPr>
          <w:rFonts w:eastAsiaTheme="minorEastAsia"/>
          <w:sz w:val="24"/>
        </w:rPr>
        <w:t xml:space="preserve"> </w:t>
      </w:r>
      <w:r w:rsidRPr="006A33E8">
        <w:rPr>
          <w:rFonts w:eastAsiaTheme="minorEastAsia"/>
          <w:sz w:val="24"/>
        </w:rPr>
        <w:t>stand for</w:t>
      </w:r>
      <w:r w:rsidR="00282B35" w:rsidRPr="006A33E8">
        <w:rPr>
          <w:rFonts w:eastAsiaTheme="minorEastAsia"/>
          <w:sz w:val="24"/>
        </w:rPr>
        <w:t xml:space="preserve"> </w:t>
      </w:r>
      <w:r w:rsidR="00B24547" w:rsidRPr="006A33E8">
        <w:rPr>
          <w:rFonts w:eastAsiaTheme="minorEastAsia"/>
          <w:sz w:val="24"/>
        </w:rPr>
        <w:t xml:space="preserve">integral emission intensity and </w:t>
      </w:r>
      <w:r w:rsidR="00631408" w:rsidRPr="006A33E8">
        <w:rPr>
          <w:rFonts w:eastAsiaTheme="minorEastAsia"/>
          <w:sz w:val="24"/>
        </w:rPr>
        <w:t>activator concentration</w:t>
      </w:r>
      <w:r w:rsidR="00282B35" w:rsidRPr="006A33E8">
        <w:rPr>
          <w:rFonts w:eastAsiaTheme="minorEastAsia"/>
          <w:sz w:val="24"/>
        </w:rPr>
        <w:t xml:space="preserve">, respectively. </w:t>
      </w:r>
      <w:r w:rsidR="00B24547" w:rsidRPr="006A33E8">
        <w:rPr>
          <w:rFonts w:eastAsiaTheme="minorEastAsia"/>
          <w:i/>
          <w:sz w:val="24"/>
        </w:rPr>
        <w:t>k</w:t>
      </w:r>
      <w:r w:rsidR="00282B35" w:rsidRPr="006A33E8">
        <w:rPr>
          <w:rFonts w:eastAsiaTheme="minorEastAsia"/>
          <w:sz w:val="24"/>
        </w:rPr>
        <w:t xml:space="preserve"> and </w:t>
      </w:r>
      <w:r w:rsidR="00282B35" w:rsidRPr="006A33E8">
        <w:rPr>
          <w:rFonts w:eastAsiaTheme="minorEastAsia"/>
          <w:i/>
          <w:sz w:val="24"/>
        </w:rPr>
        <w:t>β</w:t>
      </w:r>
      <w:r w:rsidRPr="006A33E8">
        <w:rPr>
          <w:rFonts w:eastAsiaTheme="minorEastAsia"/>
          <w:sz w:val="24"/>
        </w:rPr>
        <w:t xml:space="preserve"> are </w:t>
      </w:r>
      <w:r w:rsidR="00282B35" w:rsidRPr="006A33E8">
        <w:rPr>
          <w:rFonts w:eastAsiaTheme="minorEastAsia"/>
          <w:sz w:val="24"/>
        </w:rPr>
        <w:t>constants</w:t>
      </w:r>
      <w:r w:rsidR="00631408" w:rsidRPr="006A33E8">
        <w:rPr>
          <w:rFonts w:eastAsiaTheme="minorEastAsia"/>
          <w:sz w:val="24"/>
        </w:rPr>
        <w:t xml:space="preserve"> </w:t>
      </w:r>
      <w:r w:rsidRPr="006A33E8">
        <w:rPr>
          <w:rFonts w:eastAsiaTheme="minorEastAsia"/>
          <w:sz w:val="24"/>
        </w:rPr>
        <w:t>under</w:t>
      </w:r>
      <w:r w:rsidR="00631408" w:rsidRPr="006A33E8">
        <w:rPr>
          <w:rFonts w:eastAsiaTheme="minorEastAsia"/>
          <w:sz w:val="24"/>
        </w:rPr>
        <w:t xml:space="preserve"> the same excitation condition</w:t>
      </w:r>
      <w:r w:rsidR="00282B35" w:rsidRPr="006A33E8">
        <w:rPr>
          <w:rFonts w:eastAsiaTheme="minorEastAsia"/>
          <w:sz w:val="24"/>
        </w:rPr>
        <w:t xml:space="preserve">. By </w:t>
      </w:r>
      <w:r w:rsidRPr="006A33E8">
        <w:rPr>
          <w:rFonts w:eastAsiaTheme="minorEastAsia"/>
          <w:sz w:val="24"/>
        </w:rPr>
        <w:t xml:space="preserve">fitting </w:t>
      </w:r>
      <w:r w:rsidR="00B24547" w:rsidRPr="006A33E8">
        <w:rPr>
          <w:rFonts w:eastAsiaTheme="minorEastAsia"/>
          <w:sz w:val="24"/>
        </w:rPr>
        <w:t>log(</w:t>
      </w:r>
      <w:r w:rsidR="00B24547" w:rsidRPr="006A33E8">
        <w:rPr>
          <w:rFonts w:eastAsiaTheme="minorEastAsia"/>
          <w:i/>
          <w:sz w:val="24"/>
        </w:rPr>
        <w:t>I</w:t>
      </w:r>
      <w:r w:rsidR="00B24547" w:rsidRPr="006A33E8">
        <w:rPr>
          <w:rFonts w:eastAsiaTheme="minorEastAsia"/>
          <w:sz w:val="24"/>
        </w:rPr>
        <w:t>/</w:t>
      </w:r>
      <w:r w:rsidR="00B24547" w:rsidRPr="006A33E8">
        <w:rPr>
          <w:rFonts w:eastAsiaTheme="minorEastAsia"/>
          <w:i/>
          <w:sz w:val="24"/>
        </w:rPr>
        <w:t>x</w:t>
      </w:r>
      <w:r w:rsidR="00B24547" w:rsidRPr="006A33E8">
        <w:rPr>
          <w:rFonts w:eastAsiaTheme="minorEastAsia"/>
          <w:sz w:val="24"/>
        </w:rPr>
        <w:t xml:space="preserve">) </w:t>
      </w:r>
      <w:r w:rsidRPr="006A33E8">
        <w:rPr>
          <w:rFonts w:eastAsiaTheme="minorEastAsia"/>
          <w:i/>
          <w:sz w:val="24"/>
        </w:rPr>
        <w:t>versus</w:t>
      </w:r>
      <w:r w:rsidR="00282B35" w:rsidRPr="006A33E8">
        <w:rPr>
          <w:rFonts w:eastAsiaTheme="minorEastAsia"/>
          <w:sz w:val="24"/>
        </w:rPr>
        <w:t xml:space="preserve"> log(</w:t>
      </w:r>
      <w:r w:rsidR="00282B35" w:rsidRPr="006A33E8">
        <w:rPr>
          <w:rFonts w:eastAsiaTheme="minorEastAsia"/>
          <w:i/>
          <w:sz w:val="24"/>
        </w:rPr>
        <w:t>x</w:t>
      </w:r>
      <w:r w:rsidR="00282B35" w:rsidRPr="006A33E8">
        <w:rPr>
          <w:rFonts w:eastAsiaTheme="minorEastAsia"/>
          <w:sz w:val="24"/>
        </w:rPr>
        <w:t xml:space="preserve">), a linear </w:t>
      </w:r>
      <w:r w:rsidR="007025D2" w:rsidRPr="006A33E8">
        <w:rPr>
          <w:rFonts w:eastAsiaTheme="minorEastAsia"/>
          <w:sz w:val="24"/>
        </w:rPr>
        <w:t>relationship</w:t>
      </w:r>
      <w:r w:rsidR="007025D2" w:rsidRPr="006A33E8">
        <w:rPr>
          <w:rFonts w:eastAsiaTheme="minorEastAsia" w:hint="eastAsia"/>
          <w:sz w:val="24"/>
        </w:rPr>
        <w:t xml:space="preserve"> </w:t>
      </w:r>
      <w:r w:rsidRPr="006A33E8">
        <w:rPr>
          <w:rFonts w:eastAsiaTheme="minorEastAsia"/>
          <w:sz w:val="24"/>
        </w:rPr>
        <w:t xml:space="preserve">with a slope of </w:t>
      </w:r>
      <w:r w:rsidRPr="00F60EEE">
        <w:rPr>
          <w:rFonts w:eastAsiaTheme="minorEastAsia"/>
          <w:sz w:val="24"/>
          <w:highlight w:val="green"/>
        </w:rPr>
        <w:t>-0.8</w:t>
      </w:r>
      <w:r w:rsidR="00F60EEE" w:rsidRPr="00F60EEE">
        <w:rPr>
          <w:rFonts w:eastAsiaTheme="minorEastAsia" w:hint="eastAsia"/>
          <w:sz w:val="24"/>
          <w:highlight w:val="green"/>
        </w:rPr>
        <w:t>01</w:t>
      </w:r>
      <w:r w:rsidRPr="006A33E8">
        <w:rPr>
          <w:rFonts w:eastAsiaTheme="minorEastAsia"/>
          <w:sz w:val="24"/>
        </w:rPr>
        <w:t xml:space="preserve"> was</w:t>
      </w:r>
      <w:r w:rsidR="00282B35" w:rsidRPr="006A33E8">
        <w:rPr>
          <w:rFonts w:eastAsiaTheme="minorEastAsia"/>
          <w:sz w:val="24"/>
        </w:rPr>
        <w:t xml:space="preserve"> obtained, </w:t>
      </w:r>
      <w:r w:rsidR="00483CA1" w:rsidRPr="006A33E8">
        <w:rPr>
          <w:rFonts w:eastAsiaTheme="minorEastAsia"/>
          <w:sz w:val="24"/>
        </w:rPr>
        <w:t xml:space="preserve">indicating </w:t>
      </w:r>
      <w:r w:rsidRPr="006A33E8">
        <w:rPr>
          <w:noProof/>
          <w:sz w:val="24"/>
          <w:szCs w:val="28"/>
        </w:rPr>
        <w:t>the</w:t>
      </w:r>
      <w:r w:rsidR="00536974" w:rsidRPr="006A33E8">
        <w:rPr>
          <w:noProof/>
          <w:sz w:val="24"/>
          <w:szCs w:val="28"/>
        </w:rPr>
        <w:t xml:space="preserve"> </w:t>
      </w:r>
      <w:r w:rsidRPr="006A33E8">
        <w:rPr>
          <w:i/>
          <w:noProof/>
          <w:sz w:val="24"/>
          <w:szCs w:val="28"/>
        </w:rPr>
        <w:t xml:space="preserve">θ </w:t>
      </w:r>
      <w:r w:rsidRPr="006A33E8">
        <w:rPr>
          <w:noProof/>
          <w:sz w:val="24"/>
          <w:szCs w:val="28"/>
        </w:rPr>
        <w:t xml:space="preserve">value is equal to </w:t>
      </w:r>
      <w:r w:rsidRPr="00F60EEE">
        <w:rPr>
          <w:noProof/>
          <w:sz w:val="24"/>
          <w:szCs w:val="28"/>
          <w:highlight w:val="green"/>
        </w:rPr>
        <w:t>2.4</w:t>
      </w:r>
      <w:r w:rsidR="00F60EEE" w:rsidRPr="00F60EEE">
        <w:rPr>
          <w:rFonts w:hint="eastAsia"/>
          <w:noProof/>
          <w:sz w:val="24"/>
          <w:szCs w:val="28"/>
          <w:highlight w:val="green"/>
        </w:rPr>
        <w:t>03</w:t>
      </w:r>
      <w:r w:rsidRPr="006A33E8">
        <w:rPr>
          <w:noProof/>
          <w:sz w:val="24"/>
          <w:szCs w:val="28"/>
        </w:rPr>
        <w:t xml:space="preserve">. </w:t>
      </w:r>
    </w:p>
    <w:p w14:paraId="2980519F" w14:textId="559E57EE" w:rsidR="00FF461E" w:rsidRPr="006A33E8" w:rsidRDefault="00FF461E" w:rsidP="00AE23C7">
      <w:pPr>
        <w:spacing w:line="360" w:lineRule="auto"/>
        <w:ind w:firstLineChars="100" w:firstLine="240"/>
        <w:rPr>
          <w:noProof/>
          <w:sz w:val="24"/>
          <w:szCs w:val="28"/>
        </w:rPr>
      </w:pPr>
      <w:r w:rsidRPr="006A33E8">
        <w:rPr>
          <w:noProof/>
          <w:sz w:val="24"/>
          <w:szCs w:val="28"/>
        </w:rPr>
        <w:t xml:space="preserve">For evaluating the electron-phonon coupling strength of </w:t>
      </w:r>
      <w:r w:rsidR="000709BB" w:rsidRPr="006A33E8">
        <w:rPr>
          <w:noProof/>
          <w:sz w:val="24"/>
        </w:rPr>
        <w:t>Cs</w:t>
      </w:r>
      <w:r w:rsidR="000709BB" w:rsidRPr="006A33E8">
        <w:rPr>
          <w:noProof/>
          <w:sz w:val="24"/>
          <w:vertAlign w:val="subscript"/>
        </w:rPr>
        <w:t>2</w:t>
      </w:r>
      <w:r w:rsidR="000709BB" w:rsidRPr="006A33E8">
        <w:rPr>
          <w:noProof/>
          <w:sz w:val="24"/>
        </w:rPr>
        <w:t>KScF</w:t>
      </w:r>
      <w:r w:rsidR="000709BB" w:rsidRPr="006A33E8">
        <w:rPr>
          <w:noProof/>
          <w:sz w:val="24"/>
          <w:vertAlign w:val="subscript"/>
        </w:rPr>
        <w:t>6</w:t>
      </w:r>
      <w:r w:rsidR="000709BB" w:rsidRPr="006A33E8">
        <w:rPr>
          <w:noProof/>
          <w:sz w:val="24"/>
        </w:rPr>
        <w:t>:Cr</w:t>
      </w:r>
      <w:r w:rsidR="000709BB" w:rsidRPr="006A33E8">
        <w:rPr>
          <w:noProof/>
          <w:sz w:val="24"/>
          <w:vertAlign w:val="superscript"/>
        </w:rPr>
        <w:t>3+</w:t>
      </w:r>
      <w:r w:rsidR="000709BB" w:rsidRPr="006A33E8">
        <w:rPr>
          <w:noProof/>
          <w:sz w:val="24"/>
        </w:rPr>
        <w:t xml:space="preserve"> </w:t>
      </w:r>
      <w:r w:rsidRPr="006A33E8">
        <w:rPr>
          <w:noProof/>
          <w:sz w:val="24"/>
          <w:szCs w:val="28"/>
        </w:rPr>
        <w:t xml:space="preserve">phosphor, we calculated the </w:t>
      </w:r>
      <w:r w:rsidR="00905348" w:rsidRPr="006A33E8">
        <w:rPr>
          <w:noProof/>
          <w:sz w:val="24"/>
          <w:szCs w:val="28"/>
        </w:rPr>
        <w:t>Huang-Rhys factor (</w:t>
      </w:r>
      <w:r w:rsidR="00905348" w:rsidRPr="006A33E8">
        <w:rPr>
          <w:i/>
          <w:noProof/>
          <w:sz w:val="24"/>
          <w:szCs w:val="28"/>
        </w:rPr>
        <w:t>S</w:t>
      </w:r>
      <w:r w:rsidR="00905348" w:rsidRPr="006A33E8">
        <w:rPr>
          <w:noProof/>
          <w:sz w:val="24"/>
          <w:szCs w:val="28"/>
        </w:rPr>
        <w:t xml:space="preserve">) with the following formula </w:t>
      </w:r>
      <w:r w:rsidR="00905348" w:rsidRPr="006A33E8">
        <w:rPr>
          <w:rFonts w:eastAsiaTheme="minorEastAsia"/>
          <w:sz w:val="24"/>
        </w:rPr>
        <w:t>[S</w:t>
      </w:r>
      <w:r w:rsidR="00EC4D51" w:rsidRPr="006A33E8">
        <w:rPr>
          <w:rFonts w:eastAsiaTheme="minorEastAsia" w:hint="eastAsia"/>
          <w:sz w:val="24"/>
        </w:rPr>
        <w:t>6</w:t>
      </w:r>
      <w:r w:rsidR="00905348" w:rsidRPr="006A33E8">
        <w:rPr>
          <w:rFonts w:eastAsiaTheme="minorEastAsia"/>
          <w:sz w:val="24"/>
        </w:rPr>
        <w:t>]</w:t>
      </w:r>
      <w:r w:rsidR="00905348" w:rsidRPr="006A33E8">
        <w:rPr>
          <w:noProof/>
          <w:sz w:val="24"/>
          <w:szCs w:val="28"/>
        </w:rPr>
        <w:t>:</w:t>
      </w:r>
    </w:p>
    <w:p w14:paraId="1AFD832D" w14:textId="4D970F53" w:rsidR="009C0F5B" w:rsidRPr="006A33E8" w:rsidRDefault="00000000" w:rsidP="002A5B9E">
      <w:pPr>
        <w:wordWrap w:val="0"/>
        <w:spacing w:line="360" w:lineRule="auto"/>
        <w:jc w:val="right"/>
        <w:rPr>
          <w:sz w:val="24"/>
        </w:rPr>
      </w:pPr>
      <m:oMath>
        <m:sSup>
          <m:sSupPr>
            <m:ctrlPr>
              <w:rPr>
                <w:rFonts w:ascii="Cambria Math" w:hAnsi="Cambria Math"/>
                <w:sz w:val="24"/>
              </w:rPr>
            </m:ctrlPr>
          </m:sSupPr>
          <m:e>
            <m:r>
              <w:rPr>
                <w:rFonts w:ascii="Cambria Math" w:hAnsi="Cambria Math"/>
                <w:sz w:val="24"/>
              </w:rPr>
              <m:t>FWHM</m:t>
            </m:r>
          </m:e>
          <m:sup>
            <m:r>
              <w:rPr>
                <w:rFonts w:ascii="Cambria Math" w:hAnsi="Cambria Math"/>
                <w:sz w:val="24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  <w:sz w:val="24"/>
          </w:rPr>
          <m:t>=5.57×S×</m:t>
        </m:r>
        <m:sSup>
          <m:sSupPr>
            <m:ctrlPr>
              <w:rPr>
                <w:rFonts w:ascii="Cambria Math" w:hAnsi="Cambria Math"/>
                <w:sz w:val="24"/>
              </w:rPr>
            </m:ctrlPr>
          </m:sSupPr>
          <m:e>
            <m:r>
              <w:rPr>
                <w:rFonts w:ascii="Cambria Math" w:hAnsi="Cambria Math"/>
                <w:sz w:val="24"/>
              </w:rPr>
              <m:t>(ћω)</m:t>
            </m:r>
          </m:e>
          <m:sup>
            <m:r>
              <w:rPr>
                <w:rFonts w:ascii="Cambria Math" w:hAnsi="Cambria Math"/>
                <w:sz w:val="24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  <w:sz w:val="24"/>
          </w:rPr>
          <m:t>×(1+</m:t>
        </m:r>
        <m:f>
          <m:fPr>
            <m:ctrlPr>
              <w:rPr>
                <w:rFonts w:ascii="Cambria Math" w:hAnsi="Cambria Math"/>
                <w:sz w:val="24"/>
              </w:rPr>
            </m:ctrlPr>
          </m:fPr>
          <m:num>
            <m:r>
              <w:rPr>
                <w:rFonts w:ascii="Cambria Math" w:hAnsi="Cambria Math"/>
                <w:sz w:val="24"/>
              </w:rPr>
              <m:t>2kT</m:t>
            </m:r>
          </m:num>
          <m:den>
            <m:r>
              <w:rPr>
                <w:rFonts w:ascii="Cambria Math" w:hAnsi="Cambria Math"/>
                <w:sz w:val="24"/>
              </w:rPr>
              <m:t>ћω</m:t>
            </m:r>
          </m:den>
        </m:f>
        <m:r>
          <m:rPr>
            <m:sty m:val="p"/>
          </m:rPr>
          <w:rPr>
            <w:rFonts w:ascii="Cambria Math" w:hAnsi="Cambria Math"/>
            <w:sz w:val="24"/>
          </w:rPr>
          <m:t>)</m:t>
        </m:r>
      </m:oMath>
      <w:r w:rsidR="00FF461E" w:rsidRPr="006A33E8">
        <w:rPr>
          <w:sz w:val="24"/>
        </w:rPr>
        <w:t xml:space="preserve">    </w:t>
      </w:r>
      <w:r w:rsidR="00503ECD" w:rsidRPr="006A33E8">
        <w:rPr>
          <w:rFonts w:hint="eastAsia"/>
          <w:sz w:val="24"/>
        </w:rPr>
        <w:t xml:space="preserve">  </w:t>
      </w:r>
      <w:r w:rsidR="002A5B9E" w:rsidRPr="006A33E8">
        <w:rPr>
          <w:sz w:val="24"/>
        </w:rPr>
        <w:t xml:space="preserve">          </w:t>
      </w:r>
      <w:r w:rsidR="00FF461E" w:rsidRPr="006A33E8">
        <w:rPr>
          <w:sz w:val="24"/>
        </w:rPr>
        <w:t xml:space="preserve"> (</w:t>
      </w:r>
      <w:r w:rsidR="00BE5719" w:rsidRPr="006A33E8">
        <w:rPr>
          <w:sz w:val="24"/>
        </w:rPr>
        <w:t>S</w:t>
      </w:r>
      <w:r w:rsidR="00E86D90" w:rsidRPr="006A33E8">
        <w:rPr>
          <w:rFonts w:hint="eastAsia"/>
          <w:sz w:val="24"/>
        </w:rPr>
        <w:t>6</w:t>
      </w:r>
      <w:r w:rsidR="00FF461E" w:rsidRPr="006A33E8">
        <w:rPr>
          <w:sz w:val="24"/>
        </w:rPr>
        <w:t>)</w:t>
      </w:r>
    </w:p>
    <w:p w14:paraId="26E85C08" w14:textId="4FAAAAFD" w:rsidR="005D31C1" w:rsidRPr="006A33E8" w:rsidRDefault="007D5DA4" w:rsidP="003166F1">
      <w:pPr>
        <w:spacing w:line="360" w:lineRule="auto"/>
        <w:ind w:firstLineChars="100" w:firstLine="240"/>
        <w:rPr>
          <w:noProof/>
          <w:sz w:val="24"/>
        </w:rPr>
      </w:pPr>
      <w:r w:rsidRPr="006A33E8">
        <w:rPr>
          <w:sz w:val="24"/>
        </w:rPr>
        <w:t>Here,</w:t>
      </w:r>
      <w:r w:rsidR="00BA050C" w:rsidRPr="006A33E8">
        <w:rPr>
          <w:sz w:val="24"/>
        </w:rPr>
        <w:t xml:space="preserve"> </w:t>
      </w:r>
      <m:oMath>
        <m:r>
          <w:rPr>
            <w:rFonts w:ascii="Cambria Math" w:hAnsi="Cambria Math"/>
            <w:sz w:val="24"/>
          </w:rPr>
          <m:t>ћω</m:t>
        </m:r>
      </m:oMath>
      <w:r w:rsidR="00BA050C" w:rsidRPr="006A33E8">
        <w:rPr>
          <w:rFonts w:hint="eastAsia"/>
          <w:sz w:val="24"/>
        </w:rPr>
        <w:t xml:space="preserve"> </w:t>
      </w:r>
      <w:r w:rsidR="00BA050C" w:rsidRPr="006A33E8">
        <w:rPr>
          <w:sz w:val="24"/>
        </w:rPr>
        <w:t xml:space="preserve">means the maximum phonon energy, </w:t>
      </w:r>
      <w:r w:rsidR="00BA050C" w:rsidRPr="006A33E8">
        <w:rPr>
          <w:i/>
          <w:sz w:val="24"/>
        </w:rPr>
        <w:t>k</w:t>
      </w:r>
      <w:r w:rsidR="00BA050C" w:rsidRPr="006A33E8">
        <w:rPr>
          <w:sz w:val="24"/>
        </w:rPr>
        <w:t xml:space="preserve"> is </w:t>
      </w:r>
      <w:r w:rsidR="00DD4794" w:rsidRPr="006A33E8">
        <w:rPr>
          <w:rFonts w:hint="eastAsia"/>
          <w:sz w:val="24"/>
        </w:rPr>
        <w:t>the</w:t>
      </w:r>
      <w:r w:rsidR="00DD4794" w:rsidRPr="006A33E8">
        <w:t xml:space="preserve"> </w:t>
      </w:r>
      <w:r w:rsidR="00BA050C" w:rsidRPr="006A33E8">
        <w:rPr>
          <w:sz w:val="24"/>
        </w:rPr>
        <w:t xml:space="preserve">Boltzmann constant. </w:t>
      </w:r>
      <w:r w:rsidR="00FF461E" w:rsidRPr="006A33E8">
        <w:rPr>
          <w:sz w:val="24"/>
        </w:rPr>
        <w:t xml:space="preserve">Based on the </w:t>
      </w:r>
      <w:r w:rsidR="00FF461E" w:rsidRPr="006A33E8">
        <w:rPr>
          <w:sz w:val="24"/>
        </w:rPr>
        <w:lastRenderedPageBreak/>
        <w:t xml:space="preserve">temperature-dependent </w:t>
      </w:r>
      <w:r w:rsidR="00AE23C7" w:rsidRPr="006A33E8">
        <w:rPr>
          <w:sz w:val="24"/>
        </w:rPr>
        <w:t>PL</w:t>
      </w:r>
      <w:r w:rsidR="00FF461E" w:rsidRPr="006A33E8">
        <w:rPr>
          <w:sz w:val="24"/>
        </w:rPr>
        <w:t xml:space="preserve"> spectra, </w:t>
      </w:r>
      <w:r w:rsidR="009674E6" w:rsidRPr="006A33E8">
        <w:rPr>
          <w:sz w:val="24"/>
        </w:rPr>
        <w:t xml:space="preserve">a linear </w:t>
      </w:r>
      <w:r w:rsidR="008E34AB" w:rsidRPr="006A33E8">
        <w:rPr>
          <w:sz w:val="24"/>
        </w:rPr>
        <w:t>relationship</w:t>
      </w:r>
      <w:r w:rsidR="009674E6" w:rsidRPr="006A33E8">
        <w:rPr>
          <w:sz w:val="24"/>
        </w:rPr>
        <w:t xml:space="preserve"> with reliable correlation coefficient of 0.987 is obtained by taking </w:t>
      </w:r>
      <w:r w:rsidR="00FF461E" w:rsidRPr="006A33E8">
        <w:rPr>
          <w:sz w:val="24"/>
        </w:rPr>
        <w:t>FWHM</w:t>
      </w:r>
      <w:r w:rsidR="00FF461E" w:rsidRPr="006A33E8">
        <w:rPr>
          <w:sz w:val="24"/>
          <w:vertAlign w:val="superscript"/>
        </w:rPr>
        <w:t>2</w:t>
      </w:r>
      <w:r w:rsidR="00FF461E" w:rsidRPr="006A33E8">
        <w:rPr>
          <w:sz w:val="24"/>
        </w:rPr>
        <w:t xml:space="preserve"> as a fun</w:t>
      </w:r>
      <w:r w:rsidR="00AE23C7" w:rsidRPr="006A33E8">
        <w:rPr>
          <w:sz w:val="24"/>
        </w:rPr>
        <w:t>ction of 2</w:t>
      </w:r>
      <w:r w:rsidR="00FF461E" w:rsidRPr="006A33E8">
        <w:rPr>
          <w:i/>
          <w:sz w:val="24"/>
        </w:rPr>
        <w:t>k</w:t>
      </w:r>
      <w:r w:rsidR="00FF461E" w:rsidRPr="006A33E8">
        <w:rPr>
          <w:sz w:val="24"/>
        </w:rPr>
        <w:t>T</w:t>
      </w:r>
      <w:r w:rsidR="00FE4EC4" w:rsidRPr="006A33E8">
        <w:rPr>
          <w:sz w:val="24"/>
        </w:rPr>
        <w:t>, indicating</w:t>
      </w:r>
      <w:r w:rsidR="009674E6" w:rsidRPr="006A33E8">
        <w:rPr>
          <w:sz w:val="24"/>
        </w:rPr>
        <w:t xml:space="preserve"> </w:t>
      </w:r>
      <m:oMath>
        <m:r>
          <w:rPr>
            <w:rFonts w:ascii="Cambria Math" w:hAnsi="Cambria Math"/>
            <w:sz w:val="24"/>
          </w:rPr>
          <m:t>ћω</m:t>
        </m:r>
      </m:oMath>
      <w:r w:rsidR="00FF461E" w:rsidRPr="006A33E8">
        <w:rPr>
          <w:sz w:val="24"/>
        </w:rPr>
        <w:t xml:space="preserve"> and </w:t>
      </w:r>
      <w:r w:rsidR="00FF461E" w:rsidRPr="006A33E8">
        <w:rPr>
          <w:i/>
          <w:sz w:val="24"/>
        </w:rPr>
        <w:t>S</w:t>
      </w:r>
      <w:r w:rsidR="00FF461E" w:rsidRPr="006A33E8">
        <w:rPr>
          <w:sz w:val="24"/>
        </w:rPr>
        <w:t xml:space="preserve"> are 0.0</w:t>
      </w:r>
      <w:r w:rsidR="009674E6" w:rsidRPr="006A33E8">
        <w:rPr>
          <w:sz w:val="24"/>
        </w:rPr>
        <w:t>43</w:t>
      </w:r>
      <w:r w:rsidR="00FF461E" w:rsidRPr="006A33E8">
        <w:rPr>
          <w:sz w:val="24"/>
        </w:rPr>
        <w:t xml:space="preserve"> e</w:t>
      </w:r>
      <w:r w:rsidR="009674E6" w:rsidRPr="006A33E8">
        <w:rPr>
          <w:sz w:val="24"/>
        </w:rPr>
        <w:t>V and 1.68</w:t>
      </w:r>
      <w:r w:rsidR="00FF461E" w:rsidRPr="006A33E8">
        <w:rPr>
          <w:sz w:val="24"/>
        </w:rPr>
        <w:t xml:space="preserve">, respectively. </w:t>
      </w:r>
    </w:p>
    <w:p w14:paraId="081682A8" w14:textId="37EB9FFB" w:rsidR="00EC4D51" w:rsidRPr="006A33E8" w:rsidRDefault="00887131" w:rsidP="003166F1">
      <w:pPr>
        <w:spacing w:line="360" w:lineRule="auto"/>
        <w:ind w:firstLineChars="100" w:firstLine="240"/>
        <w:rPr>
          <w:noProof/>
          <w:sz w:val="24"/>
        </w:rPr>
      </w:pPr>
      <w:r w:rsidRPr="006A33E8">
        <w:rPr>
          <w:rFonts w:eastAsiaTheme="minorEastAsia"/>
          <w:sz w:val="24"/>
        </w:rPr>
        <w:t>The thermal quenching activation energy</w:t>
      </w:r>
      <w:r w:rsidRPr="006A33E8">
        <w:rPr>
          <w:rFonts w:eastAsiaTheme="minorEastAsia" w:hint="eastAsia"/>
          <w:sz w:val="24"/>
        </w:rPr>
        <w:t xml:space="preserve"> (</w:t>
      </w:r>
      <w:r w:rsidRPr="006A33E8">
        <w:rPr>
          <w:noProof/>
          <w:sz w:val="24"/>
          <w:szCs w:val="28"/>
        </w:rPr>
        <w:t>Δ</w:t>
      </w:r>
      <w:r w:rsidRPr="006A33E8">
        <w:rPr>
          <w:i/>
          <w:noProof/>
          <w:sz w:val="24"/>
          <w:szCs w:val="28"/>
        </w:rPr>
        <w:t>E</w:t>
      </w:r>
      <w:r w:rsidRPr="006A33E8">
        <w:rPr>
          <w:rFonts w:eastAsiaTheme="minorEastAsia" w:hint="eastAsia"/>
          <w:sz w:val="24"/>
        </w:rPr>
        <w:t>)</w:t>
      </w:r>
      <w:r w:rsidRPr="006A33E8">
        <w:rPr>
          <w:rFonts w:eastAsiaTheme="minorEastAsia"/>
          <w:sz w:val="24"/>
        </w:rPr>
        <w:t xml:space="preserve"> of</w:t>
      </w:r>
      <w:r w:rsidRPr="006A33E8">
        <w:rPr>
          <w:rFonts w:eastAsiaTheme="minorEastAsia" w:hint="eastAsia"/>
          <w:sz w:val="24"/>
        </w:rPr>
        <w:t xml:space="preserve"> </w:t>
      </w:r>
      <w:r w:rsidRPr="006A33E8">
        <w:rPr>
          <w:noProof/>
          <w:sz w:val="24"/>
          <w:szCs w:val="28"/>
        </w:rPr>
        <w:t>Cs</w:t>
      </w:r>
      <w:r w:rsidRPr="006A33E8">
        <w:rPr>
          <w:noProof/>
          <w:sz w:val="24"/>
          <w:szCs w:val="28"/>
          <w:vertAlign w:val="subscript"/>
        </w:rPr>
        <w:t>2</w:t>
      </w:r>
      <w:r w:rsidRPr="006A33E8">
        <w:rPr>
          <w:noProof/>
          <w:sz w:val="24"/>
          <w:szCs w:val="28"/>
        </w:rPr>
        <w:t>KScF</w:t>
      </w:r>
      <w:r w:rsidRPr="006A33E8">
        <w:rPr>
          <w:noProof/>
          <w:sz w:val="24"/>
          <w:szCs w:val="28"/>
          <w:vertAlign w:val="subscript"/>
        </w:rPr>
        <w:t>6</w:t>
      </w:r>
      <w:r w:rsidRPr="006A33E8">
        <w:rPr>
          <w:noProof/>
          <w:sz w:val="24"/>
          <w:szCs w:val="28"/>
        </w:rPr>
        <w:t>:Cr</w:t>
      </w:r>
      <w:r w:rsidRPr="006A33E8">
        <w:rPr>
          <w:noProof/>
          <w:sz w:val="24"/>
          <w:szCs w:val="28"/>
          <w:vertAlign w:val="superscript"/>
        </w:rPr>
        <w:t>3+</w:t>
      </w:r>
      <w:r w:rsidRPr="006A33E8">
        <w:rPr>
          <w:rFonts w:eastAsiaTheme="minorEastAsia"/>
          <w:sz w:val="24"/>
        </w:rPr>
        <w:t xml:space="preserve"> phosphor </w:t>
      </w:r>
      <w:r w:rsidR="00EB6D19" w:rsidRPr="006A33E8">
        <w:rPr>
          <w:rFonts w:eastAsiaTheme="minorEastAsia" w:hint="eastAsia"/>
          <w:sz w:val="24"/>
        </w:rPr>
        <w:t>could</w:t>
      </w:r>
      <w:r w:rsidRPr="006A33E8">
        <w:rPr>
          <w:rFonts w:eastAsiaTheme="minorEastAsia"/>
          <w:sz w:val="24"/>
        </w:rPr>
        <w:t xml:space="preserve"> be calculated by </w:t>
      </w:r>
      <w:r w:rsidR="00824EAF" w:rsidRPr="006A33E8">
        <w:rPr>
          <w:rFonts w:eastAsiaTheme="minorEastAsia"/>
          <w:sz w:val="24"/>
        </w:rPr>
        <w:t xml:space="preserve">the modified </w:t>
      </w:r>
      <w:r w:rsidRPr="006A33E8">
        <w:rPr>
          <w:rFonts w:eastAsiaTheme="minorEastAsia"/>
          <w:sz w:val="24"/>
        </w:rPr>
        <w:t>Arrhenius formula</w:t>
      </w:r>
      <w:r w:rsidRPr="006A33E8">
        <w:rPr>
          <w:rFonts w:eastAsiaTheme="minorEastAsia" w:hint="eastAsia"/>
          <w:sz w:val="24"/>
        </w:rPr>
        <w:t xml:space="preserve"> </w:t>
      </w:r>
      <w:r w:rsidRPr="006A33E8">
        <w:rPr>
          <w:rFonts w:eastAsiaTheme="minorEastAsia"/>
          <w:sz w:val="24"/>
        </w:rPr>
        <w:t>[S</w:t>
      </w:r>
      <w:r w:rsidRPr="006A33E8">
        <w:rPr>
          <w:rFonts w:eastAsiaTheme="minorEastAsia" w:hint="eastAsia"/>
          <w:sz w:val="24"/>
        </w:rPr>
        <w:t>7</w:t>
      </w:r>
      <w:r w:rsidRPr="006A33E8">
        <w:rPr>
          <w:rFonts w:eastAsiaTheme="minorEastAsia"/>
          <w:sz w:val="24"/>
        </w:rPr>
        <w:t>]</w:t>
      </w:r>
      <w:r w:rsidRPr="006A33E8">
        <w:rPr>
          <w:rFonts w:eastAsiaTheme="minorEastAsia" w:hint="eastAsia"/>
          <w:sz w:val="24"/>
        </w:rPr>
        <w:t>:</w:t>
      </w:r>
    </w:p>
    <w:p w14:paraId="43E7FC69" w14:textId="3733C250" w:rsidR="00BA0D98" w:rsidRPr="006A33E8" w:rsidRDefault="00000000" w:rsidP="00BA0D98">
      <w:pPr>
        <w:spacing w:line="360" w:lineRule="auto"/>
        <w:jc w:val="right"/>
        <w:rPr>
          <w:sz w:val="24"/>
        </w:rPr>
      </w:pPr>
      <m:oMath>
        <m:sSub>
          <m:sSubPr>
            <m:ctrlPr>
              <w:rPr>
                <w:rFonts w:ascii="Cambria Math" w:hAnsi="Cambria Math"/>
                <w:i/>
                <w:sz w:val="24"/>
              </w:rPr>
            </m:ctrlPr>
          </m:sSubPr>
          <m:e>
            <m:r>
              <w:rPr>
                <w:rFonts w:ascii="Cambria Math" w:hAnsi="Cambria Math"/>
                <w:sz w:val="24"/>
              </w:rPr>
              <m:t>I</m:t>
            </m:r>
          </m:e>
          <m:sub>
            <m:r>
              <w:rPr>
                <w:rFonts w:ascii="Cambria Math" w:hAnsi="Cambria Math"/>
                <w:sz w:val="24"/>
              </w:rPr>
              <m:t>T</m:t>
            </m:r>
          </m:sub>
        </m:sSub>
        <m:r>
          <m:rPr>
            <m:sty m:val="p"/>
          </m:rPr>
          <w:rPr>
            <w:rFonts w:ascii="Cambria Math" w:hAnsi="Cambria Math"/>
            <w:sz w:val="24"/>
          </w:rPr>
          <m:t>=</m:t>
        </m:r>
        <m:sSub>
          <m:sSubPr>
            <m:ctrlPr>
              <w:rPr>
                <w:rFonts w:ascii="Cambria Math" w:hAnsi="Cambria Math"/>
                <w:sz w:val="24"/>
              </w:rPr>
            </m:ctrlPr>
          </m:sSubPr>
          <m:e>
            <m:r>
              <w:rPr>
                <w:rFonts w:ascii="Cambria Math" w:hAnsi="Cambria Math"/>
                <w:sz w:val="24"/>
              </w:rPr>
              <m:t>I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4"/>
              </w:rPr>
              <m:t>0</m:t>
            </m:r>
          </m:sub>
        </m:sSub>
        <m:r>
          <w:rPr>
            <w:rFonts w:ascii="Cambria Math" w:hAnsi="Cambria Math"/>
            <w:sz w:val="24"/>
          </w:rPr>
          <m:t>/[</m:t>
        </m:r>
        <m:r>
          <m:rPr>
            <m:sty m:val="p"/>
          </m:rPr>
          <w:rPr>
            <w:rFonts w:ascii="Cambria Math" w:hAnsi="Cambria Math"/>
            <w:sz w:val="24"/>
          </w:rPr>
          <m:t>1+</m:t>
        </m:r>
        <m:r>
          <w:rPr>
            <w:rFonts w:ascii="Cambria Math" w:hAnsi="Cambria Math"/>
            <w:sz w:val="24"/>
          </w:rPr>
          <m:t>A</m:t>
        </m:r>
        <m:sSup>
          <m:sSupPr>
            <m:ctrlPr>
              <w:rPr>
                <w:rFonts w:ascii="Cambria Math" w:hAnsi="Cambria Math"/>
                <w:sz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</w:rPr>
              <m:t>e</m:t>
            </m:r>
          </m:e>
          <m:sup>
            <m:r>
              <m:rPr>
                <m:sty m:val="p"/>
              </m:rPr>
              <w:rPr>
                <w:rFonts w:ascii="Cambria Math" w:hAnsi="Cambria Math"/>
                <w:sz w:val="24"/>
              </w:rPr>
              <m:t>(-Δ</m:t>
            </m:r>
            <m:r>
              <w:rPr>
                <w:rFonts w:ascii="Cambria Math" w:hAnsi="Cambria Math"/>
                <w:sz w:val="24"/>
              </w:rPr>
              <m:t>E</m:t>
            </m:r>
            <m:r>
              <m:rPr>
                <m:sty m:val="p"/>
              </m:rPr>
              <w:rPr>
                <w:rFonts w:ascii="Cambria Math" w:hAnsi="Cambria Math"/>
                <w:sz w:val="24"/>
              </w:rPr>
              <m:t>/</m:t>
            </m:r>
            <m:r>
              <w:rPr>
                <w:rFonts w:ascii="Cambria Math" w:hAnsi="Cambria Math"/>
                <w:sz w:val="24"/>
              </w:rPr>
              <m:t>kT</m:t>
            </m:r>
            <m:r>
              <m:rPr>
                <m:sty m:val="p"/>
              </m:rPr>
              <w:rPr>
                <w:rFonts w:ascii="Cambria Math" w:hAnsi="Cambria Math"/>
                <w:sz w:val="24"/>
              </w:rPr>
              <m:t>)</m:t>
            </m:r>
          </m:sup>
        </m:sSup>
        <m:r>
          <m:rPr>
            <m:sty m:val="p"/>
          </m:rPr>
          <w:rPr>
            <w:rFonts w:ascii="Cambria Math" w:hAnsi="Cambria Math"/>
            <w:sz w:val="24"/>
          </w:rPr>
          <m:t>]</m:t>
        </m:r>
      </m:oMath>
      <w:r w:rsidR="00BA0D98" w:rsidRPr="006A33E8">
        <w:rPr>
          <w:sz w:val="24"/>
        </w:rPr>
        <w:t xml:space="preserve">        </w:t>
      </w:r>
      <w:r w:rsidR="00BA0D98" w:rsidRPr="006A33E8">
        <w:rPr>
          <w:rFonts w:hint="eastAsia"/>
          <w:sz w:val="24"/>
        </w:rPr>
        <w:t xml:space="preserve">             </w:t>
      </w:r>
      <w:r w:rsidR="00BA0D98" w:rsidRPr="006A33E8">
        <w:rPr>
          <w:sz w:val="24"/>
        </w:rPr>
        <w:t xml:space="preserve">      (</w:t>
      </w:r>
      <w:r w:rsidR="00BE5719" w:rsidRPr="006A33E8">
        <w:rPr>
          <w:sz w:val="24"/>
        </w:rPr>
        <w:t>S</w:t>
      </w:r>
      <w:r w:rsidR="00E86D90" w:rsidRPr="006A33E8">
        <w:rPr>
          <w:rFonts w:hint="eastAsia"/>
          <w:sz w:val="24"/>
        </w:rPr>
        <w:t>7</w:t>
      </w:r>
      <w:r w:rsidR="00BA0D98" w:rsidRPr="006A33E8">
        <w:rPr>
          <w:sz w:val="24"/>
        </w:rPr>
        <w:t>)</w:t>
      </w:r>
    </w:p>
    <w:p w14:paraId="410AFBC4" w14:textId="1A79BBEC" w:rsidR="00F01194" w:rsidRPr="006A33E8" w:rsidRDefault="008E34AB" w:rsidP="00430E32">
      <w:pPr>
        <w:spacing w:afterLines="50" w:after="156" w:line="360" w:lineRule="auto"/>
        <w:ind w:firstLineChars="100" w:firstLine="240"/>
        <w:rPr>
          <w:noProof/>
          <w:sz w:val="24"/>
          <w:szCs w:val="28"/>
        </w:rPr>
      </w:pPr>
      <w:r w:rsidRPr="006A33E8">
        <w:rPr>
          <w:rFonts w:hint="eastAsia"/>
          <w:sz w:val="24"/>
        </w:rPr>
        <w:t>Here,</w:t>
      </w:r>
      <w:r w:rsidR="00F01194" w:rsidRPr="006A33E8">
        <w:rPr>
          <w:sz w:val="24"/>
        </w:rPr>
        <w:t xml:space="preserve"> </w:t>
      </w:r>
      <w:r w:rsidR="00F01194" w:rsidRPr="006A33E8">
        <w:rPr>
          <w:i/>
          <w:iCs/>
          <w:sz w:val="24"/>
        </w:rPr>
        <w:t>I</w:t>
      </w:r>
      <w:r w:rsidR="00F01194" w:rsidRPr="006A33E8">
        <w:rPr>
          <w:sz w:val="24"/>
          <w:vertAlign w:val="subscript"/>
        </w:rPr>
        <w:t>0</w:t>
      </w:r>
      <w:r w:rsidR="00F01194" w:rsidRPr="006A33E8">
        <w:rPr>
          <w:sz w:val="24"/>
        </w:rPr>
        <w:t xml:space="preserve"> </w:t>
      </w:r>
      <w:r w:rsidR="002E1E51" w:rsidRPr="006A33E8">
        <w:rPr>
          <w:sz w:val="24"/>
        </w:rPr>
        <w:t>symbolizes</w:t>
      </w:r>
      <w:r w:rsidR="00F01194" w:rsidRPr="006A33E8">
        <w:rPr>
          <w:sz w:val="24"/>
        </w:rPr>
        <w:t xml:space="preserve"> the initial PL intensity, </w:t>
      </w:r>
      <w:r w:rsidR="00F01194" w:rsidRPr="006A33E8">
        <w:rPr>
          <w:i/>
          <w:iCs/>
          <w:sz w:val="24"/>
        </w:rPr>
        <w:t>I</w:t>
      </w:r>
      <w:r w:rsidR="00F01194" w:rsidRPr="006A33E8">
        <w:rPr>
          <w:sz w:val="24"/>
          <w:vertAlign w:val="subscript"/>
        </w:rPr>
        <w:t>T</w:t>
      </w:r>
      <w:r w:rsidR="00F01194" w:rsidRPr="006A33E8">
        <w:rPr>
          <w:sz w:val="24"/>
        </w:rPr>
        <w:t xml:space="preserve"> is luminescent intensity at temperature T, A </w:t>
      </w:r>
      <w:r w:rsidR="00EB6D19" w:rsidRPr="006A33E8">
        <w:rPr>
          <w:sz w:val="24"/>
        </w:rPr>
        <w:t>represent</w:t>
      </w:r>
      <w:r w:rsidR="00EB6D19" w:rsidRPr="006A33E8">
        <w:rPr>
          <w:rFonts w:hint="eastAsia"/>
          <w:sz w:val="24"/>
        </w:rPr>
        <w:t>s</w:t>
      </w:r>
      <w:r w:rsidR="00F01194" w:rsidRPr="006A33E8">
        <w:rPr>
          <w:sz w:val="24"/>
        </w:rPr>
        <w:t xml:space="preserve"> a refined constant and </w:t>
      </w:r>
      <w:r w:rsidR="00F01194" w:rsidRPr="006A33E8">
        <w:rPr>
          <w:i/>
          <w:sz w:val="24"/>
        </w:rPr>
        <w:t>k</w:t>
      </w:r>
      <w:r w:rsidR="00F01194" w:rsidRPr="006A33E8">
        <w:rPr>
          <w:sz w:val="24"/>
        </w:rPr>
        <w:t xml:space="preserve"> is </w:t>
      </w:r>
      <w:r w:rsidR="00F93D14" w:rsidRPr="006A33E8">
        <w:rPr>
          <w:sz w:val="24"/>
        </w:rPr>
        <w:t xml:space="preserve">the </w:t>
      </w:r>
      <w:r w:rsidR="00F01194" w:rsidRPr="006A33E8">
        <w:rPr>
          <w:sz w:val="24"/>
        </w:rPr>
        <w:t>Boltzmann constant</w:t>
      </w:r>
      <w:r w:rsidR="00BA0D98" w:rsidRPr="006A33E8">
        <w:rPr>
          <w:rFonts w:hint="eastAsia"/>
          <w:sz w:val="24"/>
        </w:rPr>
        <w:t>.</w:t>
      </w:r>
      <w:r w:rsidR="00EB6D19" w:rsidRPr="006A33E8">
        <w:rPr>
          <w:rFonts w:hint="eastAsia"/>
          <w:sz w:val="24"/>
        </w:rPr>
        <w:t xml:space="preserve"> </w:t>
      </w:r>
      <w:r w:rsidR="007651D3" w:rsidRPr="006A33E8">
        <w:rPr>
          <w:noProof/>
          <w:sz w:val="24"/>
          <w:szCs w:val="28"/>
        </w:rPr>
        <w:t>By employing ln[(</w:t>
      </w:r>
      <w:r w:rsidR="007651D3" w:rsidRPr="006A33E8">
        <w:rPr>
          <w:i/>
          <w:noProof/>
          <w:sz w:val="24"/>
          <w:szCs w:val="28"/>
        </w:rPr>
        <w:t>I</w:t>
      </w:r>
      <w:r w:rsidR="007651D3" w:rsidRPr="006A33E8">
        <w:rPr>
          <w:i/>
          <w:noProof/>
          <w:sz w:val="24"/>
          <w:szCs w:val="28"/>
          <w:vertAlign w:val="subscript"/>
        </w:rPr>
        <w:t>0</w:t>
      </w:r>
      <w:r w:rsidR="007651D3" w:rsidRPr="006A33E8">
        <w:rPr>
          <w:noProof/>
          <w:sz w:val="24"/>
          <w:szCs w:val="28"/>
        </w:rPr>
        <w:t>/</w:t>
      </w:r>
      <w:r w:rsidR="007651D3" w:rsidRPr="006A33E8">
        <w:rPr>
          <w:i/>
          <w:noProof/>
          <w:sz w:val="24"/>
          <w:szCs w:val="28"/>
        </w:rPr>
        <w:t>I</w:t>
      </w:r>
      <w:r w:rsidR="007651D3" w:rsidRPr="006A33E8">
        <w:rPr>
          <w:i/>
          <w:noProof/>
          <w:sz w:val="24"/>
          <w:szCs w:val="28"/>
          <w:vertAlign w:val="subscript"/>
        </w:rPr>
        <w:t>T</w:t>
      </w:r>
      <w:r w:rsidR="007651D3" w:rsidRPr="006A33E8">
        <w:rPr>
          <w:noProof/>
          <w:sz w:val="24"/>
          <w:szCs w:val="28"/>
        </w:rPr>
        <w:t>)-1] as a function of 1/</w:t>
      </w:r>
      <w:r w:rsidR="007651D3" w:rsidRPr="006A33E8">
        <w:rPr>
          <w:i/>
          <w:noProof/>
          <w:sz w:val="24"/>
          <w:szCs w:val="28"/>
        </w:rPr>
        <w:t>kT</w:t>
      </w:r>
      <w:r w:rsidR="007651D3" w:rsidRPr="006A33E8">
        <w:rPr>
          <w:noProof/>
          <w:sz w:val="24"/>
          <w:szCs w:val="28"/>
        </w:rPr>
        <w:t>,</w:t>
      </w:r>
      <w:r w:rsidR="00EB6D19" w:rsidRPr="006A33E8">
        <w:rPr>
          <w:rFonts w:hint="eastAsia"/>
          <w:sz w:val="24"/>
        </w:rPr>
        <w:t xml:space="preserve"> </w:t>
      </w:r>
      <w:r w:rsidR="00EB6D19" w:rsidRPr="006A33E8">
        <w:rPr>
          <w:noProof/>
          <w:sz w:val="24"/>
          <w:szCs w:val="28"/>
        </w:rPr>
        <w:t>∆</w:t>
      </w:r>
      <w:r w:rsidR="00EB6D19" w:rsidRPr="006A33E8">
        <w:rPr>
          <w:i/>
          <w:noProof/>
          <w:sz w:val="24"/>
          <w:szCs w:val="28"/>
        </w:rPr>
        <w:t>E</w:t>
      </w:r>
      <w:r w:rsidR="00EB6D19" w:rsidRPr="006A33E8">
        <w:rPr>
          <w:sz w:val="24"/>
        </w:rPr>
        <w:t xml:space="preserve"> is </w:t>
      </w:r>
      <w:r w:rsidR="007651D3" w:rsidRPr="006A33E8">
        <w:rPr>
          <w:sz w:val="24"/>
        </w:rPr>
        <w:t>fitted</w:t>
      </w:r>
      <w:r w:rsidR="00EB6D19" w:rsidRPr="006A33E8">
        <w:rPr>
          <w:rFonts w:hint="eastAsia"/>
          <w:sz w:val="24"/>
        </w:rPr>
        <w:t xml:space="preserve"> to be </w:t>
      </w:r>
      <w:r w:rsidR="00EB6D19" w:rsidRPr="006A33E8">
        <w:rPr>
          <w:noProof/>
          <w:sz w:val="24"/>
          <w:szCs w:val="28"/>
        </w:rPr>
        <w:t>0.340 eV</w:t>
      </w:r>
      <w:r w:rsidR="007651D3" w:rsidRPr="006A33E8">
        <w:rPr>
          <w:noProof/>
          <w:sz w:val="24"/>
          <w:szCs w:val="28"/>
        </w:rPr>
        <w:t>.</w:t>
      </w:r>
    </w:p>
    <w:p w14:paraId="62E53255" w14:textId="0CC816C8" w:rsidR="00C52854" w:rsidRPr="006A33E8" w:rsidRDefault="000A11ED" w:rsidP="00D31F1B">
      <w:pPr>
        <w:jc w:val="center"/>
      </w:pPr>
      <w:r w:rsidRPr="006A33E8">
        <w:rPr>
          <w:noProof/>
        </w:rPr>
        <w:drawing>
          <wp:inline distT="0" distB="0" distL="0" distR="0" wp14:anchorId="04DDAF6F" wp14:editId="664AB197">
            <wp:extent cx="2846895" cy="2364962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CF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2588" cy="2369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7F526F" w14:textId="77ED3745" w:rsidR="006E7D6F" w:rsidRPr="006A33E8" w:rsidRDefault="00C16202" w:rsidP="002E0C66">
      <w:pPr>
        <w:widowControl/>
        <w:spacing w:line="480" w:lineRule="auto"/>
        <w:jc w:val="center"/>
        <w:rPr>
          <w:bCs/>
          <w:sz w:val="24"/>
        </w:rPr>
      </w:pPr>
      <w:r w:rsidRPr="006A33E8">
        <w:rPr>
          <w:rFonts w:hint="eastAsia"/>
          <w:b/>
          <w:sz w:val="24"/>
        </w:rPr>
        <w:t>Fig. S1</w:t>
      </w:r>
      <w:r w:rsidR="00FE531E" w:rsidRPr="006A33E8">
        <w:rPr>
          <w:b/>
          <w:sz w:val="24"/>
        </w:rPr>
        <w:t>.</w:t>
      </w:r>
      <w:r w:rsidRPr="006A33E8">
        <w:rPr>
          <w:rFonts w:hint="eastAsia"/>
          <w:bCs/>
          <w:sz w:val="24"/>
        </w:rPr>
        <w:t xml:space="preserve"> </w:t>
      </w:r>
      <w:r w:rsidR="007838A5" w:rsidRPr="006A33E8">
        <w:rPr>
          <w:bCs/>
          <w:sz w:val="24"/>
        </w:rPr>
        <w:t>XRD pattern</w:t>
      </w:r>
      <w:r w:rsidRPr="006A33E8">
        <w:rPr>
          <w:rFonts w:hint="eastAsia"/>
          <w:bCs/>
          <w:sz w:val="24"/>
        </w:rPr>
        <w:t xml:space="preserve"> of </w:t>
      </w:r>
      <w:r w:rsidR="00D31F1B" w:rsidRPr="006A33E8">
        <w:rPr>
          <w:bCs/>
          <w:sz w:val="24"/>
        </w:rPr>
        <w:t>(NH</w:t>
      </w:r>
      <w:r w:rsidR="00D31F1B" w:rsidRPr="006A33E8">
        <w:rPr>
          <w:bCs/>
          <w:sz w:val="24"/>
          <w:vertAlign w:val="subscript"/>
        </w:rPr>
        <w:t>4</w:t>
      </w:r>
      <w:r w:rsidR="00D31F1B" w:rsidRPr="006A33E8">
        <w:rPr>
          <w:bCs/>
          <w:sz w:val="24"/>
        </w:rPr>
        <w:t>)</w:t>
      </w:r>
      <w:r w:rsidR="00D31F1B" w:rsidRPr="006A33E8">
        <w:rPr>
          <w:bCs/>
          <w:sz w:val="24"/>
          <w:vertAlign w:val="subscript"/>
        </w:rPr>
        <w:t>3</w:t>
      </w:r>
      <w:r w:rsidR="00D31F1B" w:rsidRPr="006A33E8">
        <w:rPr>
          <w:bCs/>
          <w:sz w:val="24"/>
        </w:rPr>
        <w:t>CrF</w:t>
      </w:r>
      <w:r w:rsidR="00D31F1B" w:rsidRPr="006A33E8">
        <w:rPr>
          <w:bCs/>
          <w:sz w:val="24"/>
          <w:vertAlign w:val="subscript"/>
        </w:rPr>
        <w:t>6</w:t>
      </w:r>
      <w:r w:rsidRPr="006A33E8">
        <w:rPr>
          <w:rFonts w:hint="eastAsia"/>
          <w:bCs/>
          <w:sz w:val="24"/>
        </w:rPr>
        <w:t>.</w:t>
      </w:r>
    </w:p>
    <w:p w14:paraId="6E0239C1" w14:textId="77777777" w:rsidR="009805BC" w:rsidRPr="006A33E8" w:rsidRDefault="009805BC" w:rsidP="002E0C66">
      <w:pPr>
        <w:widowControl/>
        <w:spacing w:line="480" w:lineRule="auto"/>
        <w:jc w:val="center"/>
        <w:rPr>
          <w:bCs/>
          <w:sz w:val="24"/>
        </w:rPr>
      </w:pPr>
    </w:p>
    <w:p w14:paraId="6462C149" w14:textId="0C6133D0" w:rsidR="0056003C" w:rsidRPr="006A33E8" w:rsidRDefault="00033FAA" w:rsidP="005E4668">
      <w:pPr>
        <w:widowControl/>
        <w:spacing w:line="480" w:lineRule="auto"/>
        <w:jc w:val="center"/>
        <w:rPr>
          <w:bCs/>
          <w:sz w:val="24"/>
        </w:rPr>
      </w:pPr>
      <w:r>
        <w:rPr>
          <w:bCs/>
          <w:noProof/>
          <w:sz w:val="24"/>
        </w:rPr>
        <w:drawing>
          <wp:inline distT="0" distB="0" distL="0" distR="0" wp14:anchorId="080D65BE" wp14:editId="126D4D41">
            <wp:extent cx="5982056" cy="3056723"/>
            <wp:effectExtent l="0" t="0" r="0" b="0"/>
            <wp:docPr id="81610198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6101982" name="图片 816101982"/>
                    <pic:cNvPicPr/>
                  </pic:nvPicPr>
                  <pic:blipFill rotWithShape="1">
                    <a:blip r:embed="rId9"/>
                    <a:srcRect r="4767"/>
                    <a:stretch/>
                  </pic:blipFill>
                  <pic:spPr bwMode="auto">
                    <a:xfrm>
                      <a:off x="0" y="0"/>
                      <a:ext cx="5991711" cy="30616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8188765" w14:textId="217855D2" w:rsidR="006E7D6F" w:rsidRPr="006A33E8" w:rsidRDefault="006E7D6F" w:rsidP="00403283">
      <w:pPr>
        <w:widowControl/>
        <w:spacing w:line="480" w:lineRule="auto"/>
        <w:jc w:val="center"/>
        <w:rPr>
          <w:bCs/>
          <w:sz w:val="24"/>
        </w:rPr>
      </w:pPr>
      <w:r w:rsidRPr="006A33E8">
        <w:rPr>
          <w:rFonts w:hint="eastAsia"/>
          <w:b/>
          <w:sz w:val="24"/>
        </w:rPr>
        <w:t>Fig. S</w:t>
      </w:r>
      <w:r w:rsidRPr="006A33E8">
        <w:rPr>
          <w:b/>
          <w:sz w:val="24"/>
        </w:rPr>
        <w:t>2.</w:t>
      </w:r>
      <w:r w:rsidRPr="006A33E8">
        <w:rPr>
          <w:rFonts w:hint="eastAsia"/>
          <w:bCs/>
          <w:sz w:val="24"/>
        </w:rPr>
        <w:t xml:space="preserve"> </w:t>
      </w:r>
      <w:r w:rsidR="00083EB9" w:rsidRPr="006A33E8">
        <w:rPr>
          <w:bCs/>
          <w:sz w:val="24"/>
        </w:rPr>
        <w:t>SEM</w:t>
      </w:r>
      <w:r w:rsidR="00403283" w:rsidRPr="006A33E8">
        <w:rPr>
          <w:rFonts w:hint="eastAsia"/>
          <w:bCs/>
          <w:sz w:val="24"/>
        </w:rPr>
        <w:t>,</w:t>
      </w:r>
      <w:r w:rsidR="009805BC" w:rsidRPr="006A33E8">
        <w:rPr>
          <w:bCs/>
          <w:sz w:val="24"/>
        </w:rPr>
        <w:t xml:space="preserve"> </w:t>
      </w:r>
      <w:r w:rsidR="00083EB9" w:rsidRPr="006A33E8">
        <w:rPr>
          <w:bCs/>
          <w:sz w:val="24"/>
        </w:rPr>
        <w:t>EDS</w:t>
      </w:r>
      <w:r w:rsidR="00403283" w:rsidRPr="006A33E8">
        <w:rPr>
          <w:rFonts w:hint="eastAsia"/>
          <w:bCs/>
          <w:sz w:val="24"/>
        </w:rPr>
        <w:t xml:space="preserve"> and e</w:t>
      </w:r>
      <w:r w:rsidR="00403283" w:rsidRPr="006A33E8">
        <w:rPr>
          <w:bCs/>
          <w:sz w:val="24"/>
        </w:rPr>
        <w:t>lemental mapping</w:t>
      </w:r>
      <w:r w:rsidR="00083EB9" w:rsidRPr="006A33E8">
        <w:rPr>
          <w:rFonts w:hint="eastAsia"/>
          <w:bCs/>
          <w:sz w:val="24"/>
        </w:rPr>
        <w:t xml:space="preserve"> </w:t>
      </w:r>
      <w:r w:rsidR="0056003C" w:rsidRPr="006A33E8">
        <w:rPr>
          <w:bCs/>
          <w:sz w:val="24"/>
        </w:rPr>
        <w:t xml:space="preserve">results </w:t>
      </w:r>
      <w:r w:rsidRPr="006A33E8">
        <w:rPr>
          <w:rFonts w:hint="eastAsia"/>
          <w:bCs/>
          <w:sz w:val="24"/>
        </w:rPr>
        <w:t xml:space="preserve">of </w:t>
      </w:r>
      <w:r w:rsidRPr="006A33E8">
        <w:rPr>
          <w:sz w:val="24"/>
        </w:rPr>
        <w:t>Cs</w:t>
      </w:r>
      <w:r w:rsidRPr="006A33E8">
        <w:rPr>
          <w:sz w:val="24"/>
          <w:vertAlign w:val="subscript"/>
        </w:rPr>
        <w:t>2</w:t>
      </w:r>
      <w:r w:rsidRPr="006A33E8">
        <w:rPr>
          <w:sz w:val="24"/>
        </w:rPr>
        <w:t>KScF</w:t>
      </w:r>
      <w:r w:rsidRPr="006A33E8">
        <w:rPr>
          <w:sz w:val="24"/>
          <w:vertAlign w:val="subscript"/>
        </w:rPr>
        <w:t>6</w:t>
      </w:r>
      <w:r w:rsidRPr="006A33E8">
        <w:rPr>
          <w:sz w:val="24"/>
        </w:rPr>
        <w:t>:Cr</w:t>
      </w:r>
      <w:r w:rsidRPr="006A33E8">
        <w:rPr>
          <w:sz w:val="24"/>
          <w:vertAlign w:val="superscript"/>
        </w:rPr>
        <w:t>3+</w:t>
      </w:r>
      <w:r w:rsidRPr="006A33E8">
        <w:rPr>
          <w:sz w:val="24"/>
        </w:rPr>
        <w:t xml:space="preserve"> sample</w:t>
      </w:r>
      <w:r w:rsidRPr="006A33E8">
        <w:rPr>
          <w:rFonts w:hint="eastAsia"/>
          <w:bCs/>
          <w:sz w:val="24"/>
        </w:rPr>
        <w:t>.</w:t>
      </w:r>
    </w:p>
    <w:p w14:paraId="2177835C" w14:textId="42F28C2B" w:rsidR="007838A5" w:rsidRPr="006A33E8" w:rsidRDefault="007838A5" w:rsidP="007838A5"/>
    <w:p w14:paraId="272379EF" w14:textId="100EACCA" w:rsidR="006561AE" w:rsidRPr="006A33E8" w:rsidRDefault="00EF2E31" w:rsidP="001724E5">
      <w:pPr>
        <w:spacing w:afterLines="50" w:after="156"/>
        <w:jc w:val="center"/>
        <w:rPr>
          <w:b/>
        </w:rPr>
      </w:pPr>
      <w:r w:rsidRPr="006A33E8">
        <w:rPr>
          <w:rFonts w:hint="eastAsia"/>
          <w:b/>
          <w:noProof/>
        </w:rPr>
        <w:drawing>
          <wp:inline distT="0" distB="0" distL="0" distR="0" wp14:anchorId="1E0788F1" wp14:editId="6A84DED3">
            <wp:extent cx="2922309" cy="2360036"/>
            <wp:effectExtent l="0" t="0" r="0" b="254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 能级图.tif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7841" cy="2364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7BEF35" w14:textId="2D67923F" w:rsidR="00EF2E31" w:rsidRDefault="009A2DA3" w:rsidP="002C0ED5">
      <w:pPr>
        <w:spacing w:afterLines="50" w:after="156"/>
        <w:jc w:val="center"/>
        <w:rPr>
          <w:sz w:val="24"/>
        </w:rPr>
      </w:pPr>
      <w:r w:rsidRPr="006A33E8">
        <w:rPr>
          <w:rFonts w:hint="eastAsia"/>
          <w:b/>
          <w:sz w:val="24"/>
        </w:rPr>
        <w:t>Fig. S</w:t>
      </w:r>
      <w:r w:rsidR="00403283" w:rsidRPr="006A33E8">
        <w:rPr>
          <w:rFonts w:hint="eastAsia"/>
          <w:b/>
          <w:sz w:val="24"/>
        </w:rPr>
        <w:t>3</w:t>
      </w:r>
      <w:r w:rsidRPr="006A33E8">
        <w:rPr>
          <w:b/>
          <w:sz w:val="24"/>
        </w:rPr>
        <w:t xml:space="preserve">. </w:t>
      </w:r>
      <w:r w:rsidRPr="006A33E8">
        <w:rPr>
          <w:sz w:val="24"/>
        </w:rPr>
        <w:t xml:space="preserve">Tanabe-Sugano diagram </w:t>
      </w:r>
      <w:r w:rsidR="00E3534C" w:rsidRPr="006A33E8">
        <w:rPr>
          <w:sz w:val="24"/>
        </w:rPr>
        <w:t>of</w:t>
      </w:r>
      <w:r w:rsidRPr="006A33E8">
        <w:rPr>
          <w:sz w:val="24"/>
        </w:rPr>
        <w:t xml:space="preserve"> Cr</w:t>
      </w:r>
      <w:r w:rsidRPr="006A33E8">
        <w:rPr>
          <w:sz w:val="24"/>
          <w:vertAlign w:val="superscript"/>
        </w:rPr>
        <w:t>3+</w:t>
      </w:r>
      <w:r w:rsidRPr="006A33E8">
        <w:rPr>
          <w:sz w:val="24"/>
        </w:rPr>
        <w:t xml:space="preserve"> in </w:t>
      </w:r>
      <w:r w:rsidR="00272D6D" w:rsidRPr="006A33E8">
        <w:rPr>
          <w:sz w:val="24"/>
        </w:rPr>
        <w:t xml:space="preserve">octahedral </w:t>
      </w:r>
      <w:r w:rsidR="00E3534C" w:rsidRPr="006A33E8">
        <w:rPr>
          <w:sz w:val="24"/>
        </w:rPr>
        <w:t>crystal field</w:t>
      </w:r>
      <w:r w:rsidRPr="006A33E8">
        <w:rPr>
          <w:sz w:val="24"/>
        </w:rPr>
        <w:t>.</w:t>
      </w:r>
    </w:p>
    <w:p w14:paraId="18FAC8AF" w14:textId="77777777" w:rsidR="00531BD1" w:rsidRDefault="00531BD1" w:rsidP="00272D6D">
      <w:pPr>
        <w:jc w:val="center"/>
        <w:rPr>
          <w:sz w:val="24"/>
        </w:rPr>
      </w:pPr>
    </w:p>
    <w:p w14:paraId="3D1A80ED" w14:textId="771B202F" w:rsidR="00531BD1" w:rsidRPr="006A33E8" w:rsidRDefault="005C7294" w:rsidP="00272D6D">
      <w:pPr>
        <w:jc w:val="center"/>
        <w:rPr>
          <w:sz w:val="24"/>
        </w:rPr>
      </w:pPr>
      <w:r>
        <w:rPr>
          <w:noProof/>
          <w:sz w:val="24"/>
        </w:rPr>
        <w:drawing>
          <wp:inline distT="0" distB="0" distL="0" distR="0" wp14:anchorId="66AE94CC" wp14:editId="34553E74">
            <wp:extent cx="2880000" cy="2311883"/>
            <wp:effectExtent l="0" t="0" r="0" b="0"/>
            <wp:docPr id="12242409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424090" name="图片 12242409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311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0C7807" w14:textId="569E25F9" w:rsidR="00636679" w:rsidRDefault="00531BD1" w:rsidP="00353F05">
      <w:pPr>
        <w:spacing w:line="360" w:lineRule="auto"/>
        <w:jc w:val="center"/>
        <w:rPr>
          <w:sz w:val="24"/>
        </w:rPr>
      </w:pPr>
      <w:r w:rsidRPr="00531BD1">
        <w:rPr>
          <w:rFonts w:hint="eastAsia"/>
          <w:b/>
          <w:sz w:val="24"/>
          <w:highlight w:val="green"/>
        </w:rPr>
        <w:t>Fig. S</w:t>
      </w:r>
      <w:r w:rsidRPr="00D00D1E">
        <w:rPr>
          <w:rFonts w:hint="eastAsia"/>
          <w:b/>
          <w:sz w:val="24"/>
          <w:highlight w:val="green"/>
        </w:rPr>
        <w:t>4</w:t>
      </w:r>
      <w:r w:rsidRPr="00D00D1E">
        <w:rPr>
          <w:b/>
          <w:sz w:val="24"/>
          <w:highlight w:val="green"/>
        </w:rPr>
        <w:t xml:space="preserve">. </w:t>
      </w:r>
      <w:bookmarkStart w:id="4" w:name="_Hlk169445369"/>
      <w:r w:rsidR="005B49C6" w:rsidRPr="00D00D1E">
        <w:rPr>
          <w:sz w:val="24"/>
          <w:highlight w:val="green"/>
        </w:rPr>
        <w:t xml:space="preserve">PL </w:t>
      </w:r>
      <w:r w:rsidR="005B49C6" w:rsidRPr="00353F05">
        <w:rPr>
          <w:sz w:val="24"/>
          <w:highlight w:val="green"/>
        </w:rPr>
        <w:t xml:space="preserve">spectra and </w:t>
      </w:r>
      <w:r w:rsidR="00DD6034" w:rsidRPr="00353F05">
        <w:rPr>
          <w:sz w:val="24"/>
          <w:highlight w:val="green"/>
        </w:rPr>
        <w:t>relative</w:t>
      </w:r>
      <w:r w:rsidR="005B49C6" w:rsidRPr="00353F05">
        <w:rPr>
          <w:sz w:val="24"/>
          <w:highlight w:val="green"/>
        </w:rPr>
        <w:t xml:space="preserve"> PL intensity of </w:t>
      </w:r>
      <w:r w:rsidR="00DD6034" w:rsidRPr="00353F05">
        <w:rPr>
          <w:sz w:val="24"/>
          <w:highlight w:val="green"/>
        </w:rPr>
        <w:t>Cs</w:t>
      </w:r>
      <w:r w:rsidR="00DD6034" w:rsidRPr="00353F05">
        <w:rPr>
          <w:sz w:val="24"/>
          <w:highlight w:val="green"/>
          <w:vertAlign w:val="subscript"/>
        </w:rPr>
        <w:t>2</w:t>
      </w:r>
      <w:r w:rsidR="00DD6034" w:rsidRPr="00353F05">
        <w:rPr>
          <w:sz w:val="24"/>
          <w:highlight w:val="green"/>
        </w:rPr>
        <w:t>KScF</w:t>
      </w:r>
      <w:r w:rsidR="00DD6034" w:rsidRPr="00353F05">
        <w:rPr>
          <w:sz w:val="24"/>
          <w:highlight w:val="green"/>
          <w:vertAlign w:val="subscript"/>
        </w:rPr>
        <w:t>6</w:t>
      </w:r>
      <w:r w:rsidR="00DD6034" w:rsidRPr="00353F05">
        <w:rPr>
          <w:sz w:val="24"/>
          <w:highlight w:val="green"/>
        </w:rPr>
        <w:t>:0.05Cr</w:t>
      </w:r>
      <w:r w:rsidR="00DD6034" w:rsidRPr="00353F05">
        <w:rPr>
          <w:sz w:val="24"/>
          <w:highlight w:val="green"/>
          <w:vertAlign w:val="superscript"/>
        </w:rPr>
        <w:t>3+</w:t>
      </w:r>
      <w:r w:rsidR="00DD6034" w:rsidRPr="00353F05">
        <w:rPr>
          <w:sz w:val="24"/>
          <w:highlight w:val="green"/>
        </w:rPr>
        <w:t xml:space="preserve"> phosphor</w:t>
      </w:r>
      <w:r w:rsidR="005B49C6" w:rsidRPr="00353F05">
        <w:rPr>
          <w:sz w:val="24"/>
          <w:highlight w:val="green"/>
        </w:rPr>
        <w:t xml:space="preserve"> </w:t>
      </w:r>
      <w:r w:rsidR="00861A58">
        <w:rPr>
          <w:rFonts w:hint="eastAsia"/>
          <w:sz w:val="24"/>
          <w:highlight w:val="green"/>
        </w:rPr>
        <w:t xml:space="preserve">aged for </w:t>
      </w:r>
      <w:r w:rsidR="00861A58" w:rsidRPr="00353F05">
        <w:rPr>
          <w:sz w:val="24"/>
          <w:highlight w:val="green"/>
        </w:rPr>
        <w:t>1</w:t>
      </w:r>
      <w:r w:rsidR="00B1747B">
        <w:rPr>
          <w:rFonts w:hint="eastAsia"/>
          <w:sz w:val="24"/>
          <w:highlight w:val="green"/>
        </w:rPr>
        <w:t>32</w:t>
      </w:r>
      <w:r w:rsidR="00861A58" w:rsidRPr="00353F05">
        <w:rPr>
          <w:sz w:val="24"/>
          <w:highlight w:val="green"/>
        </w:rPr>
        <w:t xml:space="preserve"> h</w:t>
      </w:r>
      <w:r w:rsidR="00861A58" w:rsidRPr="00353F05">
        <w:rPr>
          <w:rFonts w:hint="eastAsia"/>
          <w:sz w:val="24"/>
          <w:highlight w:val="green"/>
        </w:rPr>
        <w:t xml:space="preserve"> </w:t>
      </w:r>
      <w:r w:rsidR="00DD6034" w:rsidRPr="00353F05">
        <w:rPr>
          <w:rFonts w:hint="eastAsia"/>
          <w:sz w:val="24"/>
          <w:highlight w:val="green"/>
        </w:rPr>
        <w:t>at</w:t>
      </w:r>
      <w:r w:rsidR="005B49C6" w:rsidRPr="00353F05">
        <w:rPr>
          <w:sz w:val="24"/>
          <w:highlight w:val="green"/>
        </w:rPr>
        <w:t xml:space="preserve"> a high temperature (</w:t>
      </w:r>
      <w:r w:rsidR="00DD6034" w:rsidRPr="00353F05">
        <w:rPr>
          <w:rFonts w:hint="eastAsia"/>
          <w:sz w:val="24"/>
          <w:highlight w:val="green"/>
        </w:rPr>
        <w:t xml:space="preserve">85 </w:t>
      </w:r>
      <w:r w:rsidR="00DD6034" w:rsidRPr="00353F05">
        <w:rPr>
          <w:noProof/>
          <w:sz w:val="24"/>
          <w:szCs w:val="28"/>
          <w:highlight w:val="green"/>
        </w:rPr>
        <w:t>℃</w:t>
      </w:r>
      <w:r w:rsidR="005B49C6" w:rsidRPr="00353F05">
        <w:rPr>
          <w:sz w:val="24"/>
          <w:highlight w:val="green"/>
        </w:rPr>
        <w:t xml:space="preserve">) and </w:t>
      </w:r>
      <w:r w:rsidR="00DD6034" w:rsidRPr="00353F05">
        <w:rPr>
          <w:rFonts w:hint="eastAsia"/>
          <w:sz w:val="24"/>
          <w:highlight w:val="green"/>
        </w:rPr>
        <w:t>high</w:t>
      </w:r>
      <w:r w:rsidR="005B49C6" w:rsidRPr="00353F05">
        <w:rPr>
          <w:sz w:val="24"/>
          <w:highlight w:val="green"/>
        </w:rPr>
        <w:t xml:space="preserve"> humidity (</w:t>
      </w:r>
      <w:r w:rsidR="00DD6034" w:rsidRPr="00353F05">
        <w:rPr>
          <w:sz w:val="24"/>
          <w:highlight w:val="green"/>
        </w:rPr>
        <w:t>85</w:t>
      </w:r>
      <w:r w:rsidR="00DD6034" w:rsidRPr="00FF00AC">
        <w:rPr>
          <w:sz w:val="24"/>
          <w:highlight w:val="green"/>
        </w:rPr>
        <w:t>%</w:t>
      </w:r>
      <w:r w:rsidR="005B49C6" w:rsidRPr="00FF00AC">
        <w:rPr>
          <w:sz w:val="24"/>
          <w:highlight w:val="green"/>
        </w:rPr>
        <w:t>)</w:t>
      </w:r>
      <w:bookmarkEnd w:id="4"/>
      <w:r w:rsidR="00BA0901" w:rsidRPr="00FF00AC">
        <w:rPr>
          <w:rFonts w:hint="eastAsia"/>
          <w:sz w:val="24"/>
          <w:highlight w:val="green"/>
        </w:rPr>
        <w:t xml:space="preserve"> </w:t>
      </w:r>
      <w:r w:rsidR="00FF00AC" w:rsidRPr="00FF00AC">
        <w:rPr>
          <w:sz w:val="24"/>
          <w:highlight w:val="green"/>
        </w:rPr>
        <w:t>conditions</w:t>
      </w:r>
      <w:r w:rsidR="005B49C6" w:rsidRPr="00BA0901">
        <w:rPr>
          <w:sz w:val="24"/>
          <w:highlight w:val="green"/>
        </w:rPr>
        <w:t>.</w:t>
      </w:r>
    </w:p>
    <w:p w14:paraId="595FEE50" w14:textId="77777777" w:rsidR="00353F05" w:rsidRPr="005B49C6" w:rsidRDefault="00353F05" w:rsidP="00DD6034">
      <w:pPr>
        <w:spacing w:afterLines="50" w:after="156" w:line="360" w:lineRule="auto"/>
        <w:jc w:val="center"/>
        <w:rPr>
          <w:sz w:val="24"/>
        </w:rPr>
      </w:pPr>
    </w:p>
    <w:p w14:paraId="2C457E10" w14:textId="3074386F" w:rsidR="00A55653" w:rsidRPr="006A33E8" w:rsidRDefault="00A55653" w:rsidP="001724E5">
      <w:pPr>
        <w:spacing w:afterLines="50" w:after="156"/>
        <w:jc w:val="center"/>
        <w:rPr>
          <w:b/>
        </w:rPr>
      </w:pPr>
      <w:r w:rsidRPr="006A33E8">
        <w:rPr>
          <w:b/>
          <w:noProof/>
        </w:rPr>
        <w:drawing>
          <wp:inline distT="0" distB="0" distL="0" distR="0" wp14:anchorId="75A5BFC8" wp14:editId="51EBFA80">
            <wp:extent cx="2865748" cy="234672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变温.tif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5711" cy="2354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BF7DC" w14:textId="5DF431A8" w:rsidR="0059133A" w:rsidRPr="006A33E8" w:rsidRDefault="0059133A" w:rsidP="0059133A">
      <w:pPr>
        <w:jc w:val="center"/>
        <w:rPr>
          <w:noProof/>
          <w:sz w:val="24"/>
        </w:rPr>
      </w:pPr>
      <w:r w:rsidRPr="006A33E8">
        <w:rPr>
          <w:rFonts w:hint="eastAsia"/>
          <w:b/>
          <w:sz w:val="24"/>
        </w:rPr>
        <w:t>Fig. S</w:t>
      </w:r>
      <w:r w:rsidR="00531BD1" w:rsidRPr="00531BD1">
        <w:rPr>
          <w:rFonts w:hint="eastAsia"/>
          <w:b/>
          <w:sz w:val="24"/>
          <w:highlight w:val="green"/>
        </w:rPr>
        <w:t>5</w:t>
      </w:r>
      <w:r w:rsidR="009B4ED2" w:rsidRPr="006A33E8">
        <w:rPr>
          <w:b/>
          <w:sz w:val="24"/>
        </w:rPr>
        <w:t xml:space="preserve"> </w:t>
      </w:r>
      <w:r w:rsidR="009B4ED2" w:rsidRPr="006A33E8">
        <w:rPr>
          <w:sz w:val="24"/>
        </w:rPr>
        <w:t>N</w:t>
      </w:r>
      <w:r w:rsidRPr="006A33E8">
        <w:rPr>
          <w:noProof/>
          <w:sz w:val="24"/>
        </w:rPr>
        <w:t xml:space="preserve">ormalized temperature-dependent PL spectra of </w:t>
      </w:r>
      <w:r w:rsidRPr="006A33E8">
        <w:rPr>
          <w:sz w:val="24"/>
        </w:rPr>
        <w:t>Cs</w:t>
      </w:r>
      <w:r w:rsidRPr="006A33E8">
        <w:rPr>
          <w:sz w:val="24"/>
          <w:vertAlign w:val="subscript"/>
        </w:rPr>
        <w:t>2</w:t>
      </w:r>
      <w:r w:rsidRPr="006A33E8">
        <w:rPr>
          <w:sz w:val="24"/>
        </w:rPr>
        <w:t>KScF</w:t>
      </w:r>
      <w:r w:rsidRPr="006A33E8">
        <w:rPr>
          <w:sz w:val="24"/>
          <w:vertAlign w:val="subscript"/>
        </w:rPr>
        <w:t>6</w:t>
      </w:r>
      <w:r w:rsidRPr="006A33E8">
        <w:rPr>
          <w:sz w:val="24"/>
        </w:rPr>
        <w:t>:</w:t>
      </w:r>
      <w:r w:rsidR="005D31C1" w:rsidRPr="006A33E8">
        <w:rPr>
          <w:sz w:val="24"/>
        </w:rPr>
        <w:t>0.05</w:t>
      </w:r>
      <w:r w:rsidRPr="006A33E8">
        <w:rPr>
          <w:sz w:val="24"/>
        </w:rPr>
        <w:t>Cr</w:t>
      </w:r>
      <w:r w:rsidRPr="006A33E8">
        <w:rPr>
          <w:sz w:val="24"/>
          <w:vertAlign w:val="superscript"/>
        </w:rPr>
        <w:t>3+</w:t>
      </w:r>
      <w:r w:rsidRPr="006A33E8">
        <w:rPr>
          <w:sz w:val="24"/>
        </w:rPr>
        <w:t xml:space="preserve"> phosphor</w:t>
      </w:r>
      <w:r w:rsidRPr="006A33E8">
        <w:rPr>
          <w:noProof/>
          <w:sz w:val="24"/>
        </w:rPr>
        <w:t>.</w:t>
      </w:r>
    </w:p>
    <w:p w14:paraId="3D5C72D5" w14:textId="77777777" w:rsidR="006C4D9B" w:rsidRPr="006A33E8" w:rsidRDefault="006C4D9B" w:rsidP="00D80544">
      <w:pPr>
        <w:spacing w:line="480" w:lineRule="auto"/>
        <w:jc w:val="center"/>
        <w:rPr>
          <w:noProof/>
          <w:sz w:val="24"/>
        </w:rPr>
      </w:pPr>
    </w:p>
    <w:p w14:paraId="25BB4A1B" w14:textId="22A7DAE2" w:rsidR="004F343A" w:rsidRPr="006A33E8" w:rsidRDefault="006751B9" w:rsidP="0059133A">
      <w:pPr>
        <w:jc w:val="center"/>
        <w:rPr>
          <w:noProof/>
          <w:sz w:val="24"/>
        </w:rPr>
      </w:pPr>
      <w:r w:rsidRPr="006A33E8">
        <w:rPr>
          <w:noProof/>
          <w:sz w:val="24"/>
        </w:rPr>
        <w:lastRenderedPageBreak/>
        <w:drawing>
          <wp:inline distT="0" distB="0" distL="0" distR="0" wp14:anchorId="1C84E599" wp14:editId="28D02D1F">
            <wp:extent cx="3722754" cy="1875934"/>
            <wp:effectExtent l="0" t="0" r="0" b="0"/>
            <wp:docPr id="157304405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3044050" name="图片 157304405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31132" cy="1880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DF335" w14:textId="77777777" w:rsidR="00406D0D" w:rsidRDefault="00746DDC" w:rsidP="00406D0D">
      <w:pPr>
        <w:spacing w:line="360" w:lineRule="auto"/>
        <w:rPr>
          <w:noProof/>
          <w:sz w:val="24"/>
        </w:rPr>
      </w:pPr>
      <w:r w:rsidRPr="006A33E8">
        <w:rPr>
          <w:rFonts w:hint="eastAsia"/>
          <w:b/>
          <w:sz w:val="24"/>
        </w:rPr>
        <w:t>Fig. S</w:t>
      </w:r>
      <w:r w:rsidR="00531BD1" w:rsidRPr="00531BD1">
        <w:rPr>
          <w:rFonts w:hint="eastAsia"/>
          <w:b/>
          <w:sz w:val="24"/>
          <w:highlight w:val="green"/>
        </w:rPr>
        <w:t>6</w:t>
      </w:r>
      <w:r w:rsidRPr="006A33E8">
        <w:rPr>
          <w:b/>
          <w:sz w:val="24"/>
        </w:rPr>
        <w:t xml:space="preserve"> </w:t>
      </w:r>
      <w:r w:rsidR="00F01194" w:rsidRPr="006A33E8">
        <w:rPr>
          <w:sz w:val="24"/>
        </w:rPr>
        <w:t>Thermographs of NIR pc-LED device operating at 200 mA</w:t>
      </w:r>
      <w:r w:rsidR="008F6A78" w:rsidRPr="006A33E8">
        <w:rPr>
          <w:sz w:val="24"/>
        </w:rPr>
        <w:t xml:space="preserve"> for 10, 20, 30, 40, 50, 60 minutes</w:t>
      </w:r>
      <w:r w:rsidRPr="006A33E8">
        <w:rPr>
          <w:noProof/>
          <w:sz w:val="24"/>
        </w:rPr>
        <w:t>.</w:t>
      </w:r>
    </w:p>
    <w:p w14:paraId="52E5D663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0009051D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64BAF784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3B14AFBD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44777548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178F34BB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0BD2388F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49F4A619" w14:textId="77777777" w:rsidR="00406D0D" w:rsidRDefault="00406D0D" w:rsidP="00406D0D">
      <w:pPr>
        <w:spacing w:line="360" w:lineRule="auto"/>
        <w:rPr>
          <w:b/>
          <w:noProof/>
          <w:sz w:val="24"/>
        </w:rPr>
      </w:pPr>
    </w:p>
    <w:p w14:paraId="714BF351" w14:textId="77777777" w:rsidR="00406D0D" w:rsidRDefault="00406D0D" w:rsidP="00406D0D">
      <w:pPr>
        <w:rPr>
          <w:rFonts w:hint="eastAsia"/>
          <w:b/>
          <w:noProof/>
          <w:sz w:val="24"/>
        </w:rPr>
      </w:pPr>
    </w:p>
    <w:p w14:paraId="40035E81" w14:textId="565E705A" w:rsidR="00C52854" w:rsidRPr="006A33E8" w:rsidRDefault="00C16202" w:rsidP="00406D0D">
      <w:pPr>
        <w:rPr>
          <w:sz w:val="24"/>
        </w:rPr>
      </w:pPr>
      <w:r w:rsidRPr="006A33E8">
        <w:rPr>
          <w:rFonts w:hint="eastAsia"/>
          <w:b/>
          <w:sz w:val="24"/>
        </w:rPr>
        <w:t>Table S1</w:t>
      </w:r>
      <w:r w:rsidR="008A5EEF" w:rsidRPr="006A33E8">
        <w:rPr>
          <w:b/>
          <w:sz w:val="24"/>
        </w:rPr>
        <w:t>.</w:t>
      </w:r>
      <w:r w:rsidRPr="006A33E8">
        <w:rPr>
          <w:rFonts w:hint="eastAsia"/>
          <w:sz w:val="24"/>
        </w:rPr>
        <w:t xml:space="preserve"> The </w:t>
      </w:r>
      <w:r w:rsidR="00811582" w:rsidRPr="006A33E8">
        <w:rPr>
          <w:sz w:val="24"/>
        </w:rPr>
        <w:t>c</w:t>
      </w:r>
      <w:r w:rsidR="00B2480F" w:rsidRPr="006A33E8">
        <w:rPr>
          <w:sz w:val="24"/>
        </w:rPr>
        <w:t>rystallographic parameters</w:t>
      </w:r>
      <w:r w:rsidRPr="006A33E8">
        <w:rPr>
          <w:rFonts w:hint="eastAsia"/>
          <w:sz w:val="24"/>
        </w:rPr>
        <w:t xml:space="preserve"> of </w:t>
      </w:r>
      <w:r w:rsidR="004D139F" w:rsidRPr="006A33E8">
        <w:rPr>
          <w:sz w:val="24"/>
        </w:rPr>
        <w:t>Cs</w:t>
      </w:r>
      <w:r w:rsidR="004D139F" w:rsidRPr="006A33E8">
        <w:rPr>
          <w:sz w:val="24"/>
          <w:vertAlign w:val="subscript"/>
        </w:rPr>
        <w:t>2</w:t>
      </w:r>
      <w:r w:rsidR="004D139F" w:rsidRPr="006A33E8">
        <w:rPr>
          <w:sz w:val="24"/>
        </w:rPr>
        <w:t>KScF</w:t>
      </w:r>
      <w:r w:rsidR="004D139F" w:rsidRPr="006A33E8">
        <w:rPr>
          <w:sz w:val="24"/>
          <w:vertAlign w:val="subscript"/>
        </w:rPr>
        <w:t>6</w:t>
      </w:r>
      <w:r w:rsidR="00A233AA" w:rsidRPr="006A33E8">
        <w:rPr>
          <w:sz w:val="24"/>
        </w:rPr>
        <w:t xml:space="preserve"> host </w:t>
      </w:r>
      <w:r w:rsidR="00A233AA" w:rsidRPr="006A33E8">
        <w:rPr>
          <w:rFonts w:hint="eastAsia"/>
          <w:sz w:val="24"/>
        </w:rPr>
        <w:t xml:space="preserve">and </w:t>
      </w:r>
      <w:r w:rsidR="004D139F" w:rsidRPr="006A33E8">
        <w:rPr>
          <w:sz w:val="24"/>
        </w:rPr>
        <w:t>Cs</w:t>
      </w:r>
      <w:r w:rsidR="004D139F" w:rsidRPr="006A33E8">
        <w:rPr>
          <w:sz w:val="24"/>
          <w:vertAlign w:val="subscript"/>
        </w:rPr>
        <w:t>2</w:t>
      </w:r>
      <w:r w:rsidR="004D139F" w:rsidRPr="006A33E8">
        <w:rPr>
          <w:sz w:val="24"/>
        </w:rPr>
        <w:t>KScF</w:t>
      </w:r>
      <w:r w:rsidR="004D139F" w:rsidRPr="006A33E8">
        <w:rPr>
          <w:sz w:val="24"/>
          <w:vertAlign w:val="subscript"/>
        </w:rPr>
        <w:t>6</w:t>
      </w:r>
      <w:r w:rsidR="004D139F" w:rsidRPr="006A33E8">
        <w:rPr>
          <w:sz w:val="24"/>
        </w:rPr>
        <w:t>:</w:t>
      </w:r>
      <w:r w:rsidR="000501C1" w:rsidRPr="006A33E8">
        <w:rPr>
          <w:rFonts w:hint="eastAsia"/>
          <w:sz w:val="24"/>
        </w:rPr>
        <w:t>0.05</w:t>
      </w:r>
      <w:r w:rsidR="004D139F" w:rsidRPr="006A33E8">
        <w:rPr>
          <w:sz w:val="24"/>
        </w:rPr>
        <w:t>Cr</w:t>
      </w:r>
      <w:r w:rsidR="004D139F" w:rsidRPr="006A33E8">
        <w:rPr>
          <w:sz w:val="24"/>
          <w:vertAlign w:val="superscript"/>
        </w:rPr>
        <w:t>3+</w:t>
      </w:r>
      <w:r w:rsidR="005E2E1C" w:rsidRPr="006A33E8">
        <w:rPr>
          <w:sz w:val="24"/>
        </w:rPr>
        <w:t xml:space="preserve"> sample</w:t>
      </w:r>
      <w:r w:rsidR="001F3184" w:rsidRPr="006A33E8">
        <w:rPr>
          <w:sz w:val="24"/>
        </w:rPr>
        <w:t>.</w:t>
      </w:r>
    </w:p>
    <w:tbl>
      <w:tblPr>
        <w:tblStyle w:val="a3"/>
        <w:tblW w:w="3888" w:type="pct"/>
        <w:jc w:val="center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3"/>
        <w:gridCol w:w="2272"/>
        <w:gridCol w:w="2662"/>
      </w:tblGrid>
      <w:tr w:rsidR="006A33E8" w:rsidRPr="006A33E8" w14:paraId="5205F2E7" w14:textId="77777777" w:rsidTr="0012268B">
        <w:trPr>
          <w:jc w:val="center"/>
        </w:trPr>
        <w:tc>
          <w:tcPr>
            <w:tcW w:w="1735" w:type="pct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4FC62247" w14:textId="76A43DA0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Formula</w:t>
            </w:r>
          </w:p>
        </w:tc>
        <w:tc>
          <w:tcPr>
            <w:tcW w:w="1503" w:type="pct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7F1DD3BB" w14:textId="7FC23E7F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Cs</w:t>
            </w:r>
            <w:r w:rsidRPr="006A33E8">
              <w:rPr>
                <w:sz w:val="24"/>
                <w:vertAlign w:val="subscript"/>
              </w:rPr>
              <w:t>2</w:t>
            </w:r>
            <w:r w:rsidRPr="006A33E8">
              <w:rPr>
                <w:sz w:val="24"/>
              </w:rPr>
              <w:t>KScF</w:t>
            </w:r>
            <w:r w:rsidRPr="006A33E8">
              <w:rPr>
                <w:sz w:val="24"/>
                <w:vertAlign w:val="subscript"/>
              </w:rPr>
              <w:t>6</w:t>
            </w:r>
          </w:p>
        </w:tc>
        <w:tc>
          <w:tcPr>
            <w:tcW w:w="1761" w:type="pct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3650BA40" w14:textId="3DFD64EC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Cs</w:t>
            </w:r>
            <w:r w:rsidRPr="006A33E8">
              <w:rPr>
                <w:sz w:val="24"/>
                <w:vertAlign w:val="subscript"/>
              </w:rPr>
              <w:t>2</w:t>
            </w:r>
            <w:r w:rsidRPr="006A33E8">
              <w:rPr>
                <w:sz w:val="24"/>
              </w:rPr>
              <w:t>KScF</w:t>
            </w:r>
            <w:r w:rsidRPr="006A33E8">
              <w:rPr>
                <w:sz w:val="24"/>
                <w:vertAlign w:val="subscript"/>
              </w:rPr>
              <w:t>6</w:t>
            </w:r>
            <w:r w:rsidRPr="006A33E8">
              <w:rPr>
                <w:sz w:val="24"/>
              </w:rPr>
              <w:t>:</w:t>
            </w:r>
            <w:r w:rsidR="000501C1" w:rsidRPr="006A33E8">
              <w:rPr>
                <w:rFonts w:hint="eastAsia"/>
                <w:sz w:val="24"/>
              </w:rPr>
              <w:t>0.05</w:t>
            </w:r>
            <w:r w:rsidRPr="006A33E8">
              <w:rPr>
                <w:sz w:val="24"/>
              </w:rPr>
              <w:t>Cr</w:t>
            </w:r>
            <w:r w:rsidRPr="006A33E8">
              <w:rPr>
                <w:sz w:val="24"/>
                <w:vertAlign w:val="superscript"/>
              </w:rPr>
              <w:t>3+</w:t>
            </w:r>
          </w:p>
        </w:tc>
      </w:tr>
      <w:tr w:rsidR="006A33E8" w:rsidRPr="006A33E8" w14:paraId="01255DC7" w14:textId="77777777" w:rsidTr="0012268B">
        <w:trPr>
          <w:jc w:val="center"/>
        </w:trPr>
        <w:tc>
          <w:tcPr>
            <w:tcW w:w="1735" w:type="pct"/>
            <w:tcBorders>
              <w:top w:val="single" w:sz="6" w:space="0" w:color="auto"/>
            </w:tcBorders>
          </w:tcPr>
          <w:p w14:paraId="494476F6" w14:textId="5FF75B62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Crystal system</w:t>
            </w:r>
          </w:p>
        </w:tc>
        <w:tc>
          <w:tcPr>
            <w:tcW w:w="1503" w:type="pct"/>
            <w:tcBorders>
              <w:top w:val="single" w:sz="6" w:space="0" w:color="auto"/>
            </w:tcBorders>
          </w:tcPr>
          <w:p w14:paraId="62949C8C" w14:textId="59E47F47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Cubic</w:t>
            </w:r>
          </w:p>
        </w:tc>
        <w:tc>
          <w:tcPr>
            <w:tcW w:w="1761" w:type="pct"/>
            <w:tcBorders>
              <w:top w:val="single" w:sz="6" w:space="0" w:color="auto"/>
            </w:tcBorders>
          </w:tcPr>
          <w:p w14:paraId="7A469740" w14:textId="6E5756F4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Cubic</w:t>
            </w:r>
          </w:p>
        </w:tc>
      </w:tr>
      <w:tr w:rsidR="006A33E8" w:rsidRPr="006A33E8" w14:paraId="6910C5E8" w14:textId="77777777" w:rsidTr="0012268B">
        <w:trPr>
          <w:jc w:val="center"/>
        </w:trPr>
        <w:tc>
          <w:tcPr>
            <w:tcW w:w="1735" w:type="pct"/>
          </w:tcPr>
          <w:p w14:paraId="118B4196" w14:textId="668C5C3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Space group</w:t>
            </w:r>
          </w:p>
        </w:tc>
        <w:tc>
          <w:tcPr>
            <w:tcW w:w="1503" w:type="pct"/>
          </w:tcPr>
          <w:p w14:paraId="265FC401" w14:textId="2ADE70AD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i/>
                <w:sz w:val="24"/>
              </w:rPr>
              <w:t>Fm</w:t>
            </w:r>
            <w:r w:rsidRPr="006A33E8">
              <w:rPr>
                <w:bCs/>
                <w:sz w:val="24"/>
              </w:rPr>
              <w:fldChar w:fldCharType="begin"/>
            </w:r>
            <w:r w:rsidRPr="006A33E8">
              <w:rPr>
                <w:bCs/>
                <w:sz w:val="24"/>
              </w:rPr>
              <w:instrText xml:space="preserve"> QUOTE </w:instrText>
            </w:r>
            <m:oMath>
              <m:bar>
                <m:barPr>
                  <m:pos m:val="top"/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bar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</w:rPr>
                    <m:t>3</m:t>
                  </m:r>
                </m:e>
              </m:bar>
            </m:oMath>
            <w:r w:rsidRPr="006A33E8">
              <w:rPr>
                <w:bCs/>
                <w:sz w:val="24"/>
              </w:rPr>
              <w:instrText xml:space="preserve"> </w:instrText>
            </w:r>
            <w:r w:rsidRPr="006A33E8">
              <w:rPr>
                <w:bCs/>
                <w:sz w:val="24"/>
              </w:rPr>
              <w:fldChar w:fldCharType="end"/>
            </w:r>
            <m:oMath>
              <m:bar>
                <m:barPr>
                  <m:pos m:val="top"/>
                  <m:ctrlPr>
                    <w:rPr>
                      <w:rFonts w:ascii="Cambria Math" w:hAnsi="Cambria Math"/>
                      <w:i/>
                      <w:sz w:val="24"/>
                    </w:rPr>
                  </m:ctrlPr>
                </m:barPr>
                <m:e>
                  <m:r>
                    <w:rPr>
                      <w:rFonts w:ascii="Cambria Math" w:hAnsi="Cambria Math"/>
                      <w:sz w:val="24"/>
                    </w:rPr>
                    <m:t>3</m:t>
                  </m:r>
                </m:e>
              </m:bar>
            </m:oMath>
            <w:r w:rsidRPr="006A33E8">
              <w:rPr>
                <w:bCs/>
                <w:i/>
                <w:sz w:val="24"/>
              </w:rPr>
              <w:t>m</w:t>
            </w:r>
            <w:r w:rsidR="0024666B" w:rsidRPr="006A33E8">
              <w:rPr>
                <w:bCs/>
                <w:i/>
                <w:sz w:val="24"/>
              </w:rPr>
              <w:t>(225)</w:t>
            </w:r>
          </w:p>
        </w:tc>
        <w:tc>
          <w:tcPr>
            <w:tcW w:w="1761" w:type="pct"/>
          </w:tcPr>
          <w:p w14:paraId="42EF154B" w14:textId="771C7E8D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i/>
                <w:sz w:val="24"/>
              </w:rPr>
              <w:t>Fm</w:t>
            </w:r>
            <w:r w:rsidRPr="006A33E8">
              <w:rPr>
                <w:bCs/>
                <w:sz w:val="24"/>
              </w:rPr>
              <w:fldChar w:fldCharType="begin"/>
            </w:r>
            <w:r w:rsidRPr="006A33E8">
              <w:rPr>
                <w:bCs/>
                <w:sz w:val="24"/>
              </w:rPr>
              <w:instrText xml:space="preserve"> QUOTE </w:instrText>
            </w:r>
            <m:oMath>
              <m:bar>
                <m:barPr>
                  <m:pos m:val="top"/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bar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</w:rPr>
                    <m:t>3</m:t>
                  </m:r>
                </m:e>
              </m:bar>
            </m:oMath>
            <w:r w:rsidRPr="006A33E8">
              <w:rPr>
                <w:bCs/>
                <w:sz w:val="24"/>
              </w:rPr>
              <w:instrText xml:space="preserve"> </w:instrText>
            </w:r>
            <w:r w:rsidRPr="006A33E8">
              <w:rPr>
                <w:bCs/>
                <w:sz w:val="24"/>
              </w:rPr>
              <w:fldChar w:fldCharType="end"/>
            </w:r>
            <m:oMath>
              <m:bar>
                <m:barPr>
                  <m:pos m:val="top"/>
                  <m:ctrlPr>
                    <w:rPr>
                      <w:rFonts w:ascii="Cambria Math" w:hAnsi="Cambria Math"/>
                      <w:bCs/>
                      <w:i/>
                      <w:sz w:val="24"/>
                    </w:rPr>
                  </m:ctrlPr>
                </m:barPr>
                <m:e>
                  <m:r>
                    <w:rPr>
                      <w:rFonts w:ascii="Cambria Math" w:hAnsi="Cambria Math"/>
                      <w:sz w:val="24"/>
                    </w:rPr>
                    <m:t>3</m:t>
                  </m:r>
                </m:e>
              </m:bar>
            </m:oMath>
            <w:r w:rsidRPr="006A33E8">
              <w:rPr>
                <w:bCs/>
                <w:i/>
                <w:sz w:val="24"/>
              </w:rPr>
              <w:t>m</w:t>
            </w:r>
            <w:r w:rsidR="0024666B" w:rsidRPr="006A33E8">
              <w:rPr>
                <w:bCs/>
                <w:i/>
                <w:sz w:val="24"/>
              </w:rPr>
              <w:t>(225)</w:t>
            </w:r>
          </w:p>
        </w:tc>
      </w:tr>
      <w:tr w:rsidR="006A33E8" w:rsidRPr="006A33E8" w14:paraId="7D34903C" w14:textId="77777777" w:rsidTr="0012268B">
        <w:trPr>
          <w:jc w:val="center"/>
        </w:trPr>
        <w:tc>
          <w:tcPr>
            <w:tcW w:w="1735" w:type="pct"/>
          </w:tcPr>
          <w:p w14:paraId="486315AB" w14:textId="47E60325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a (Å)</w:t>
            </w:r>
          </w:p>
        </w:tc>
        <w:tc>
          <w:tcPr>
            <w:tcW w:w="1503" w:type="pct"/>
          </w:tcPr>
          <w:p w14:paraId="1C431139" w14:textId="522ED653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9.33</w:t>
            </w:r>
          </w:p>
        </w:tc>
        <w:tc>
          <w:tcPr>
            <w:tcW w:w="1761" w:type="pct"/>
          </w:tcPr>
          <w:p w14:paraId="53F871DA" w14:textId="3E30ECEE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9.19</w:t>
            </w:r>
          </w:p>
        </w:tc>
      </w:tr>
      <w:tr w:rsidR="006A33E8" w:rsidRPr="006A33E8" w14:paraId="5A19C9F8" w14:textId="77777777" w:rsidTr="0012268B">
        <w:trPr>
          <w:jc w:val="center"/>
        </w:trPr>
        <w:tc>
          <w:tcPr>
            <w:tcW w:w="1735" w:type="pct"/>
          </w:tcPr>
          <w:p w14:paraId="648E380B" w14:textId="2BD030A0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b (Å)</w:t>
            </w:r>
          </w:p>
        </w:tc>
        <w:tc>
          <w:tcPr>
            <w:tcW w:w="1503" w:type="pct"/>
          </w:tcPr>
          <w:p w14:paraId="3F08EDB7" w14:textId="69E10C09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9.33</w:t>
            </w:r>
          </w:p>
        </w:tc>
        <w:tc>
          <w:tcPr>
            <w:tcW w:w="1761" w:type="pct"/>
          </w:tcPr>
          <w:p w14:paraId="549458A6" w14:textId="75FE4731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9.19</w:t>
            </w:r>
          </w:p>
        </w:tc>
      </w:tr>
      <w:tr w:rsidR="006A33E8" w:rsidRPr="006A33E8" w14:paraId="10E72940" w14:textId="77777777" w:rsidTr="0012268B">
        <w:trPr>
          <w:jc w:val="center"/>
        </w:trPr>
        <w:tc>
          <w:tcPr>
            <w:tcW w:w="1735" w:type="pct"/>
          </w:tcPr>
          <w:p w14:paraId="2A661DFD" w14:textId="54B99B38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sz w:val="24"/>
              </w:rPr>
              <w:t>c (Å)</w:t>
            </w:r>
          </w:p>
        </w:tc>
        <w:tc>
          <w:tcPr>
            <w:tcW w:w="1503" w:type="pct"/>
          </w:tcPr>
          <w:p w14:paraId="2A994628" w14:textId="7997A5F5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9.33</w:t>
            </w:r>
          </w:p>
        </w:tc>
        <w:tc>
          <w:tcPr>
            <w:tcW w:w="1761" w:type="pct"/>
          </w:tcPr>
          <w:p w14:paraId="55253ECD" w14:textId="36FE0FBF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9.19</w:t>
            </w:r>
          </w:p>
        </w:tc>
      </w:tr>
      <w:tr w:rsidR="006A33E8" w:rsidRPr="006A33E8" w14:paraId="73C57967" w14:textId="77777777" w:rsidTr="0012268B">
        <w:trPr>
          <w:jc w:val="center"/>
        </w:trPr>
        <w:tc>
          <w:tcPr>
            <w:tcW w:w="1735" w:type="pct"/>
          </w:tcPr>
          <w:p w14:paraId="0F262983" w14:textId="4A711E0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α</w:t>
            </w:r>
          </w:p>
        </w:tc>
        <w:tc>
          <w:tcPr>
            <w:tcW w:w="1503" w:type="pct"/>
          </w:tcPr>
          <w:p w14:paraId="46132EFA" w14:textId="49C6AF6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90.0000</w:t>
            </w:r>
          </w:p>
        </w:tc>
        <w:tc>
          <w:tcPr>
            <w:tcW w:w="1761" w:type="pct"/>
          </w:tcPr>
          <w:p w14:paraId="68FE02FC" w14:textId="4BAEF06C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90.0000</w:t>
            </w:r>
          </w:p>
        </w:tc>
      </w:tr>
      <w:tr w:rsidR="006A33E8" w:rsidRPr="006A33E8" w14:paraId="31BA4CEB" w14:textId="77777777" w:rsidTr="0012268B">
        <w:trPr>
          <w:jc w:val="center"/>
        </w:trPr>
        <w:tc>
          <w:tcPr>
            <w:tcW w:w="1735" w:type="pct"/>
          </w:tcPr>
          <w:p w14:paraId="79CF47EB" w14:textId="50BF6848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β</w:t>
            </w:r>
          </w:p>
        </w:tc>
        <w:tc>
          <w:tcPr>
            <w:tcW w:w="1503" w:type="pct"/>
          </w:tcPr>
          <w:p w14:paraId="20070AF8" w14:textId="6643BE95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90.0000</w:t>
            </w:r>
          </w:p>
        </w:tc>
        <w:tc>
          <w:tcPr>
            <w:tcW w:w="1761" w:type="pct"/>
          </w:tcPr>
          <w:p w14:paraId="493C84AA" w14:textId="114A3781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90.0000</w:t>
            </w:r>
          </w:p>
        </w:tc>
      </w:tr>
      <w:tr w:rsidR="006A33E8" w:rsidRPr="006A33E8" w14:paraId="1A730CCF" w14:textId="77777777" w:rsidTr="0012268B">
        <w:trPr>
          <w:jc w:val="center"/>
        </w:trPr>
        <w:tc>
          <w:tcPr>
            <w:tcW w:w="1735" w:type="pct"/>
          </w:tcPr>
          <w:p w14:paraId="5325A112" w14:textId="44C0D3A7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γ</w:t>
            </w:r>
          </w:p>
        </w:tc>
        <w:tc>
          <w:tcPr>
            <w:tcW w:w="1503" w:type="pct"/>
          </w:tcPr>
          <w:p w14:paraId="65A1173D" w14:textId="4FF354DC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90.0000</w:t>
            </w:r>
          </w:p>
        </w:tc>
        <w:tc>
          <w:tcPr>
            <w:tcW w:w="1761" w:type="pct"/>
          </w:tcPr>
          <w:p w14:paraId="700567FB" w14:textId="6740024A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90.0000</w:t>
            </w:r>
          </w:p>
        </w:tc>
      </w:tr>
      <w:tr w:rsidR="006A33E8" w:rsidRPr="006A33E8" w14:paraId="14283FB4" w14:textId="77777777" w:rsidTr="0012268B">
        <w:trPr>
          <w:jc w:val="center"/>
        </w:trPr>
        <w:tc>
          <w:tcPr>
            <w:tcW w:w="1735" w:type="pct"/>
          </w:tcPr>
          <w:p w14:paraId="4ABF2828" w14:textId="595B2E6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V</w:t>
            </w:r>
            <w:r w:rsidRPr="006A33E8">
              <w:rPr>
                <w:sz w:val="24"/>
              </w:rPr>
              <w:t xml:space="preserve"> (Å</w:t>
            </w:r>
            <w:r w:rsidRPr="006A33E8">
              <w:rPr>
                <w:sz w:val="24"/>
                <w:vertAlign w:val="superscript"/>
              </w:rPr>
              <w:t>3</w:t>
            </w:r>
            <w:r w:rsidRPr="006A33E8">
              <w:rPr>
                <w:sz w:val="24"/>
              </w:rPr>
              <w:t>)</w:t>
            </w:r>
          </w:p>
        </w:tc>
        <w:tc>
          <w:tcPr>
            <w:tcW w:w="1503" w:type="pct"/>
          </w:tcPr>
          <w:p w14:paraId="227460E6" w14:textId="450B69FE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812.21</w:t>
            </w:r>
          </w:p>
        </w:tc>
        <w:tc>
          <w:tcPr>
            <w:tcW w:w="1761" w:type="pct"/>
          </w:tcPr>
          <w:p w14:paraId="65B60D47" w14:textId="1DA4B417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776.96</w:t>
            </w:r>
          </w:p>
        </w:tc>
      </w:tr>
      <w:tr w:rsidR="006A33E8" w:rsidRPr="006A33E8" w14:paraId="3A69E29B" w14:textId="77777777" w:rsidTr="0012268B">
        <w:trPr>
          <w:jc w:val="center"/>
        </w:trPr>
        <w:tc>
          <w:tcPr>
            <w:tcW w:w="1735" w:type="pct"/>
          </w:tcPr>
          <w:p w14:paraId="672086DF" w14:textId="70E8EDDB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Z</w:t>
            </w:r>
          </w:p>
        </w:tc>
        <w:tc>
          <w:tcPr>
            <w:tcW w:w="1503" w:type="pct"/>
          </w:tcPr>
          <w:p w14:paraId="65E318D6" w14:textId="61EE0898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4</w:t>
            </w:r>
          </w:p>
        </w:tc>
        <w:tc>
          <w:tcPr>
            <w:tcW w:w="1761" w:type="pct"/>
          </w:tcPr>
          <w:p w14:paraId="543CC54C" w14:textId="529D9CB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4</w:t>
            </w:r>
          </w:p>
        </w:tc>
      </w:tr>
      <w:tr w:rsidR="006A33E8" w:rsidRPr="006A33E8" w14:paraId="29A86DEC" w14:textId="77777777" w:rsidTr="0012268B">
        <w:trPr>
          <w:jc w:val="center"/>
        </w:trPr>
        <w:tc>
          <w:tcPr>
            <w:tcW w:w="1735" w:type="pct"/>
          </w:tcPr>
          <w:p w14:paraId="0B2720AA" w14:textId="366B66B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R</w:t>
            </w:r>
            <w:r w:rsidRPr="006A33E8">
              <w:rPr>
                <w:i/>
                <w:sz w:val="24"/>
                <w:vertAlign w:val="subscript"/>
              </w:rPr>
              <w:t xml:space="preserve">wp </w:t>
            </w:r>
            <w:r w:rsidRPr="006A33E8">
              <w:rPr>
                <w:sz w:val="24"/>
              </w:rPr>
              <w:t>(%)</w:t>
            </w:r>
          </w:p>
        </w:tc>
        <w:tc>
          <w:tcPr>
            <w:tcW w:w="1503" w:type="pct"/>
          </w:tcPr>
          <w:p w14:paraId="771CD0C1" w14:textId="03CC887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-</w:t>
            </w:r>
          </w:p>
        </w:tc>
        <w:tc>
          <w:tcPr>
            <w:tcW w:w="1761" w:type="pct"/>
          </w:tcPr>
          <w:p w14:paraId="27816264" w14:textId="0391E177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9.60%</w:t>
            </w:r>
          </w:p>
        </w:tc>
      </w:tr>
      <w:tr w:rsidR="006A33E8" w:rsidRPr="006A33E8" w14:paraId="43FFF1BC" w14:textId="77777777" w:rsidTr="0012268B">
        <w:trPr>
          <w:jc w:val="center"/>
        </w:trPr>
        <w:tc>
          <w:tcPr>
            <w:tcW w:w="1735" w:type="pct"/>
          </w:tcPr>
          <w:p w14:paraId="3D8DB72C" w14:textId="0B3F4A58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i/>
                <w:sz w:val="24"/>
              </w:rPr>
              <w:t>R</w:t>
            </w:r>
            <w:r w:rsidRPr="006A33E8">
              <w:rPr>
                <w:i/>
                <w:sz w:val="24"/>
                <w:vertAlign w:val="subscript"/>
              </w:rPr>
              <w:t>p</w:t>
            </w:r>
            <w:r w:rsidRPr="006A33E8">
              <w:rPr>
                <w:sz w:val="24"/>
              </w:rPr>
              <w:t>(%)</w:t>
            </w:r>
          </w:p>
        </w:tc>
        <w:tc>
          <w:tcPr>
            <w:tcW w:w="1503" w:type="pct"/>
          </w:tcPr>
          <w:p w14:paraId="00B8F4EB" w14:textId="589BD728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-</w:t>
            </w:r>
          </w:p>
        </w:tc>
        <w:tc>
          <w:tcPr>
            <w:tcW w:w="1761" w:type="pct"/>
          </w:tcPr>
          <w:p w14:paraId="52989E5B" w14:textId="0E834290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8.91%</w:t>
            </w:r>
          </w:p>
        </w:tc>
      </w:tr>
      <w:tr w:rsidR="008E5DF9" w:rsidRPr="006A33E8" w14:paraId="09E1857D" w14:textId="77777777" w:rsidTr="0012268B">
        <w:trPr>
          <w:jc w:val="center"/>
        </w:trPr>
        <w:tc>
          <w:tcPr>
            <w:tcW w:w="1735" w:type="pct"/>
          </w:tcPr>
          <w:p w14:paraId="6FE59D04" w14:textId="109B8BCE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i/>
                <w:sz w:val="24"/>
              </w:rPr>
            </w:pPr>
            <w:r w:rsidRPr="006A33E8">
              <w:rPr>
                <w:i/>
                <w:sz w:val="24"/>
              </w:rPr>
              <w:t>χ</w:t>
            </w:r>
            <w:r w:rsidRPr="006A33E8">
              <w:rPr>
                <w:i/>
                <w:sz w:val="24"/>
                <w:vertAlign w:val="superscript"/>
              </w:rPr>
              <w:t>2</w:t>
            </w:r>
          </w:p>
        </w:tc>
        <w:tc>
          <w:tcPr>
            <w:tcW w:w="1503" w:type="pct"/>
          </w:tcPr>
          <w:p w14:paraId="56C58D86" w14:textId="6D99ED86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-</w:t>
            </w:r>
          </w:p>
        </w:tc>
        <w:tc>
          <w:tcPr>
            <w:tcW w:w="1761" w:type="pct"/>
          </w:tcPr>
          <w:p w14:paraId="73D33D3F" w14:textId="5C9D47DB" w:rsidR="008E5DF9" w:rsidRPr="006A33E8" w:rsidRDefault="008E5DF9" w:rsidP="008678E4">
            <w:pPr>
              <w:adjustRightInd w:val="0"/>
              <w:snapToGrid w:val="0"/>
              <w:spacing w:line="400" w:lineRule="exact"/>
              <w:jc w:val="center"/>
              <w:rPr>
                <w:b/>
                <w:sz w:val="24"/>
              </w:rPr>
            </w:pPr>
            <w:r w:rsidRPr="006A33E8">
              <w:rPr>
                <w:bCs/>
                <w:sz w:val="24"/>
              </w:rPr>
              <w:t>2.321</w:t>
            </w:r>
          </w:p>
        </w:tc>
      </w:tr>
    </w:tbl>
    <w:p w14:paraId="50F881C1" w14:textId="77777777" w:rsidR="0066319A" w:rsidRDefault="0066319A" w:rsidP="00D44124">
      <w:pPr>
        <w:spacing w:line="480" w:lineRule="auto"/>
        <w:jc w:val="center"/>
        <w:rPr>
          <w:b/>
          <w:sz w:val="24"/>
        </w:rPr>
      </w:pPr>
    </w:p>
    <w:p w14:paraId="00428E1B" w14:textId="77777777" w:rsidR="00406D0D" w:rsidRPr="006A33E8" w:rsidRDefault="00406D0D" w:rsidP="00D44124">
      <w:pPr>
        <w:spacing w:line="480" w:lineRule="auto"/>
        <w:jc w:val="center"/>
        <w:rPr>
          <w:rFonts w:hint="eastAsia"/>
          <w:b/>
          <w:sz w:val="24"/>
        </w:rPr>
      </w:pPr>
    </w:p>
    <w:p w14:paraId="3750076D" w14:textId="57E81EE7" w:rsidR="004A7E0A" w:rsidRPr="006A33E8" w:rsidRDefault="004A7E0A" w:rsidP="004A7E0A">
      <w:pPr>
        <w:pStyle w:val="af3"/>
        <w:rPr>
          <w:sz w:val="24"/>
          <w:szCs w:val="24"/>
        </w:rPr>
      </w:pPr>
      <w:r w:rsidRPr="006A33E8">
        <w:rPr>
          <w:b/>
          <w:sz w:val="24"/>
          <w:szCs w:val="24"/>
        </w:rPr>
        <w:lastRenderedPageBreak/>
        <w:t>Table S</w:t>
      </w:r>
      <w:r w:rsidR="00BA3451" w:rsidRPr="006A33E8">
        <w:rPr>
          <w:rFonts w:hint="eastAsia"/>
          <w:b/>
          <w:sz w:val="24"/>
          <w:szCs w:val="24"/>
        </w:rPr>
        <w:t>2</w:t>
      </w:r>
      <w:r w:rsidR="00E57B90" w:rsidRPr="006A33E8">
        <w:rPr>
          <w:b/>
          <w:sz w:val="24"/>
          <w:szCs w:val="24"/>
        </w:rPr>
        <w:t>.</w:t>
      </w:r>
      <w:r w:rsidRPr="006A33E8">
        <w:rPr>
          <w:sz w:val="24"/>
          <w:szCs w:val="24"/>
        </w:rPr>
        <w:t xml:space="preserve"> Photoelectric properties of </w:t>
      </w:r>
      <w:r w:rsidR="00352DD8" w:rsidRPr="006A33E8">
        <w:rPr>
          <w:sz w:val="24"/>
          <w:szCs w:val="24"/>
        </w:rPr>
        <w:t>LED device</w:t>
      </w:r>
      <w:r w:rsidR="002F2A12" w:rsidRPr="006A33E8">
        <w:rPr>
          <w:sz w:val="24"/>
          <w:szCs w:val="24"/>
        </w:rPr>
        <w:t>s</w:t>
      </w:r>
      <w:r w:rsidR="00352DD8" w:rsidRPr="006A33E8">
        <w:rPr>
          <w:sz w:val="24"/>
          <w:szCs w:val="24"/>
        </w:rPr>
        <w:t xml:space="preserve"> prepared by </w:t>
      </w:r>
      <w:r w:rsidRPr="006A33E8">
        <w:rPr>
          <w:sz w:val="24"/>
          <w:szCs w:val="24"/>
        </w:rPr>
        <w:t>Cr</w:t>
      </w:r>
      <w:r w:rsidRPr="006A33E8">
        <w:rPr>
          <w:sz w:val="24"/>
          <w:szCs w:val="24"/>
          <w:vertAlign w:val="superscript"/>
        </w:rPr>
        <w:t>3+</w:t>
      </w:r>
      <w:r w:rsidRPr="006A33E8">
        <w:rPr>
          <w:sz w:val="24"/>
          <w:szCs w:val="24"/>
        </w:rPr>
        <w:t>-activated NIR phosphors</w:t>
      </w:r>
      <w:r w:rsidR="00BE3491">
        <w:rPr>
          <w:rFonts w:hint="eastAsia"/>
          <w:sz w:val="24"/>
          <w:szCs w:val="24"/>
        </w:rPr>
        <w:t>.</w:t>
      </w:r>
    </w:p>
    <w:tbl>
      <w:tblPr>
        <w:tblStyle w:val="a3"/>
        <w:tblW w:w="5178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9"/>
        <w:gridCol w:w="1375"/>
        <w:gridCol w:w="1558"/>
        <w:gridCol w:w="1824"/>
        <w:gridCol w:w="1864"/>
        <w:gridCol w:w="1274"/>
      </w:tblGrid>
      <w:tr w:rsidR="005C6605" w:rsidRPr="006A33E8" w14:paraId="4714FD6E" w14:textId="77777777" w:rsidTr="00DE1EBF">
        <w:trPr>
          <w:jc w:val="center"/>
        </w:trPr>
        <w:tc>
          <w:tcPr>
            <w:tcW w:w="1078" w:type="pc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439B50B" w14:textId="77777777" w:rsidR="005C6605" w:rsidRPr="006A33E8" w:rsidRDefault="005C6605" w:rsidP="00403283">
            <w:pPr>
              <w:adjustRightInd w:val="0"/>
              <w:snapToGrid w:val="0"/>
              <w:spacing w:line="44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Phosphor</w:t>
            </w:r>
          </w:p>
        </w:tc>
        <w:tc>
          <w:tcPr>
            <w:tcW w:w="683" w:type="pc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1B8ED6B0" w14:textId="77777777" w:rsidR="005C6605" w:rsidRPr="006A33E8" w:rsidRDefault="005C6605" w:rsidP="00403283">
            <w:pPr>
              <w:adjustRightInd w:val="0"/>
              <w:snapToGrid w:val="0"/>
              <w:spacing w:line="44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Wavelength (nm)</w:t>
            </w:r>
          </w:p>
        </w:tc>
        <w:tc>
          <w:tcPr>
            <w:tcW w:w="774" w:type="pc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6B424979" w14:textId="0059135D" w:rsidR="005C6605" w:rsidRPr="00CB12AF" w:rsidRDefault="005C6605" w:rsidP="00DE1EBF">
            <w:pPr>
              <w:adjustRightInd w:val="0"/>
              <w:snapToGrid w:val="0"/>
              <w:spacing w:line="440" w:lineRule="exact"/>
              <w:jc w:val="center"/>
              <w:rPr>
                <w:bCs/>
                <w:sz w:val="24"/>
                <w:highlight w:val="green"/>
              </w:rPr>
            </w:pPr>
            <w:r w:rsidRPr="00CB12AF">
              <w:rPr>
                <w:bCs/>
                <w:sz w:val="24"/>
                <w:highlight w:val="green"/>
              </w:rPr>
              <w:t>Dq/B</w:t>
            </w:r>
          </w:p>
        </w:tc>
        <w:tc>
          <w:tcPr>
            <w:tcW w:w="906" w:type="pc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1CED130" w14:textId="2A99D9B9" w:rsidR="005C6605" w:rsidRPr="006A33E8" w:rsidRDefault="005C6605" w:rsidP="00403283">
            <w:pPr>
              <w:adjustRightInd w:val="0"/>
              <w:snapToGrid w:val="0"/>
              <w:spacing w:line="44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NIR output power (mW)</w:t>
            </w:r>
          </w:p>
        </w:tc>
        <w:tc>
          <w:tcPr>
            <w:tcW w:w="926" w:type="pc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</w:tcPr>
          <w:p w14:paraId="18FEEC5B" w14:textId="0EA24D5E" w:rsidR="005C6605" w:rsidRPr="006A33E8" w:rsidRDefault="005C6605" w:rsidP="00403283">
            <w:pPr>
              <w:adjustRightInd w:val="0"/>
              <w:snapToGrid w:val="0"/>
              <w:spacing w:line="44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C</w:t>
            </w:r>
            <w:r w:rsidRPr="006A33E8">
              <w:rPr>
                <w:bCs/>
                <w:sz w:val="24"/>
              </w:rPr>
              <w:t>onversion efficiency</w:t>
            </w:r>
          </w:p>
        </w:tc>
        <w:tc>
          <w:tcPr>
            <w:tcW w:w="633" w:type="pct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63C0192" w14:textId="21C83751" w:rsidR="005C6605" w:rsidRPr="006A33E8" w:rsidRDefault="005C6605" w:rsidP="00403283">
            <w:pPr>
              <w:adjustRightInd w:val="0"/>
              <w:snapToGrid w:val="0"/>
              <w:spacing w:line="44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Reference</w:t>
            </w:r>
          </w:p>
        </w:tc>
      </w:tr>
      <w:tr w:rsidR="005C6605" w:rsidRPr="006A33E8" w14:paraId="3C9136B2" w14:textId="77777777" w:rsidTr="00DE1EBF">
        <w:trPr>
          <w:jc w:val="center"/>
        </w:trPr>
        <w:tc>
          <w:tcPr>
            <w:tcW w:w="1078" w:type="pc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0B4B3211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LiMgGaF</w:t>
            </w:r>
            <w:r w:rsidRPr="006A33E8">
              <w:rPr>
                <w:bCs/>
                <w:sz w:val="24"/>
                <w:vertAlign w:val="subscript"/>
              </w:rPr>
              <w:t>6</w:t>
            </w:r>
            <w:r w:rsidRPr="006A33E8">
              <w:rPr>
                <w:bCs/>
                <w:sz w:val="24"/>
              </w:rPr>
              <w:t>:Cr</w:t>
            </w:r>
            <w:r w:rsidRPr="006A33E8">
              <w:rPr>
                <w:bCs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6276E36B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803</w:t>
            </w:r>
          </w:p>
        </w:tc>
        <w:tc>
          <w:tcPr>
            <w:tcW w:w="774" w:type="pc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3084570E" w14:textId="1937C0C3" w:rsidR="005C6605" w:rsidRPr="003F3109" w:rsidRDefault="00CB12AF" w:rsidP="00DE1EBF">
            <w:pPr>
              <w:adjustRightInd w:val="0"/>
              <w:snapToGrid w:val="0"/>
              <w:spacing w:line="480" w:lineRule="exact"/>
              <w:jc w:val="center"/>
              <w:rPr>
                <w:sz w:val="24"/>
                <w:highlight w:val="green"/>
              </w:rPr>
            </w:pPr>
            <w:r w:rsidRPr="003F3109">
              <w:rPr>
                <w:rFonts w:hint="eastAsia"/>
                <w:sz w:val="24"/>
                <w:highlight w:val="green"/>
              </w:rPr>
              <w:t>2.137</w:t>
            </w:r>
          </w:p>
        </w:tc>
        <w:tc>
          <w:tcPr>
            <w:tcW w:w="906" w:type="pc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05FF5B23" w14:textId="69099ACB" w:rsidR="005C6605" w:rsidRPr="006A33E8" w:rsidRDefault="00000000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hyperlink r:id="rId14" w:history="1">
              <w:r w:rsidR="005C6605" w:rsidRPr="006A33E8">
                <w:rPr>
                  <w:rStyle w:val="af2"/>
                  <w:bCs/>
                  <w:color w:val="auto"/>
                  <w:sz w:val="24"/>
                  <w:u w:val="none"/>
                </w:rPr>
                <w:t>60.78@360</w:t>
              </w:r>
            </w:hyperlink>
            <w:r w:rsidR="005C6605"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926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14:paraId="444FE9A6" w14:textId="17722768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5.7%</w:t>
            </w:r>
            <w:r w:rsidRPr="006A33E8">
              <w:rPr>
                <w:bCs/>
                <w:sz w:val="24"/>
              </w:rPr>
              <w:t>@</w:t>
            </w:r>
            <w:r w:rsidRPr="006A33E8">
              <w:rPr>
                <w:rFonts w:hint="eastAsia"/>
                <w:bCs/>
                <w:sz w:val="24"/>
              </w:rPr>
              <w:t>360</w:t>
            </w:r>
            <w:r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30580A55" w14:textId="176BD73D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</w:t>
            </w:r>
            <w:r w:rsidRPr="006A33E8">
              <w:rPr>
                <w:rFonts w:hint="eastAsia"/>
                <w:bCs/>
                <w:sz w:val="24"/>
              </w:rPr>
              <w:t>8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307ECE0C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EC2002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LiMgAlF</w:t>
            </w:r>
            <w:r w:rsidRPr="006A33E8">
              <w:rPr>
                <w:bCs/>
                <w:sz w:val="24"/>
                <w:vertAlign w:val="subscript"/>
              </w:rPr>
              <w:t>6</w:t>
            </w:r>
            <w:r w:rsidRPr="006A33E8">
              <w:rPr>
                <w:bCs/>
                <w:sz w:val="24"/>
              </w:rPr>
              <w:t>:Cr</w:t>
            </w:r>
            <w:r w:rsidRPr="006A33E8">
              <w:rPr>
                <w:bCs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EEA1B7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734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1DA9B9" w14:textId="1E29D0AE" w:rsidR="005C6605" w:rsidRPr="003F3109" w:rsidRDefault="00CB12AF" w:rsidP="00DE1EBF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  <w:highlight w:val="green"/>
              </w:rPr>
            </w:pPr>
            <w:r w:rsidRPr="003F3109">
              <w:rPr>
                <w:rFonts w:hint="eastAsia"/>
                <w:bCs/>
                <w:sz w:val="24"/>
                <w:highlight w:val="green"/>
              </w:rPr>
              <w:t>2.03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BEEDF5" w14:textId="600C90D8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24.3@320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0AFA968C" w14:textId="61AEA510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6.3%</w:t>
            </w:r>
            <w:r w:rsidRPr="006A33E8">
              <w:rPr>
                <w:bCs/>
                <w:sz w:val="24"/>
              </w:rPr>
              <w:t>@</w:t>
            </w:r>
            <w:r w:rsidRPr="006A33E8">
              <w:rPr>
                <w:rFonts w:hint="eastAsia"/>
                <w:bCs/>
                <w:sz w:val="24"/>
              </w:rPr>
              <w:t>2</w:t>
            </w:r>
            <w:r w:rsidRPr="006A33E8">
              <w:rPr>
                <w:bCs/>
                <w:sz w:val="24"/>
              </w:rPr>
              <w:t>0 mA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BB88E0" w14:textId="1B341F94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</w:t>
            </w:r>
            <w:r w:rsidRPr="006A33E8">
              <w:rPr>
                <w:rFonts w:hint="eastAsia"/>
                <w:bCs/>
                <w:sz w:val="24"/>
              </w:rPr>
              <w:t>9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1BEB8AA6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B36B0B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LiScP</w:t>
            </w:r>
            <w:r w:rsidRPr="006A33E8">
              <w:rPr>
                <w:bCs/>
                <w:sz w:val="24"/>
                <w:vertAlign w:val="subscript"/>
              </w:rPr>
              <w:t>2</w:t>
            </w:r>
            <w:r w:rsidRPr="006A33E8">
              <w:rPr>
                <w:bCs/>
                <w:sz w:val="24"/>
              </w:rPr>
              <w:t>O</w:t>
            </w:r>
            <w:r w:rsidRPr="006A33E8">
              <w:rPr>
                <w:bCs/>
                <w:sz w:val="24"/>
                <w:vertAlign w:val="subscript"/>
              </w:rPr>
              <w:t>7</w:t>
            </w:r>
            <w:r w:rsidRPr="006A33E8">
              <w:rPr>
                <w:bCs/>
                <w:sz w:val="24"/>
              </w:rPr>
              <w:t>:Cr</w:t>
            </w:r>
            <w:r w:rsidRPr="006A33E8">
              <w:rPr>
                <w:bCs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82FEF5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880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446124" w14:textId="1CAC0A23" w:rsidR="005C6605" w:rsidRPr="003F3109" w:rsidRDefault="008662A1" w:rsidP="00DE1EBF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  <w:highlight w:val="green"/>
              </w:rPr>
            </w:pPr>
            <w:r>
              <w:rPr>
                <w:rFonts w:hint="eastAsia"/>
                <w:bCs/>
                <w:sz w:val="24"/>
                <w:highlight w:val="green"/>
              </w:rPr>
              <w:t>1.84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7BC22A" w14:textId="560516B1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~</w:t>
            </w:r>
            <w:r w:rsidRPr="006A33E8">
              <w:rPr>
                <w:rFonts w:hint="eastAsia"/>
                <w:bCs/>
                <w:sz w:val="24"/>
              </w:rPr>
              <w:t xml:space="preserve"> </w:t>
            </w:r>
            <w:r w:rsidRPr="006A33E8">
              <w:rPr>
                <w:bCs/>
                <w:sz w:val="24"/>
              </w:rPr>
              <w:t>19@100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7FE12E53" w14:textId="7BB2EB6F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~</w:t>
            </w:r>
            <w:r w:rsidRPr="006A33E8">
              <w:rPr>
                <w:rFonts w:hint="eastAsia"/>
                <w:bCs/>
                <w:sz w:val="24"/>
              </w:rPr>
              <w:t xml:space="preserve"> 12%</w:t>
            </w:r>
            <w:r w:rsidRPr="006A33E8">
              <w:rPr>
                <w:bCs/>
                <w:sz w:val="24"/>
              </w:rPr>
              <w:t>@</w:t>
            </w:r>
            <w:r w:rsidRPr="006A33E8">
              <w:rPr>
                <w:rFonts w:hint="eastAsia"/>
                <w:bCs/>
                <w:sz w:val="24"/>
              </w:rPr>
              <w:t>100</w:t>
            </w:r>
            <w:r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D491D5" w14:textId="74C28D56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</w:t>
            </w:r>
            <w:r w:rsidRPr="006A33E8">
              <w:rPr>
                <w:rFonts w:hint="eastAsia"/>
                <w:bCs/>
                <w:sz w:val="24"/>
              </w:rPr>
              <w:t>10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66236211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32B5DB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K</w:t>
            </w:r>
            <w:r w:rsidRPr="006A33E8">
              <w:rPr>
                <w:bCs/>
                <w:sz w:val="24"/>
                <w:vertAlign w:val="subscript"/>
              </w:rPr>
              <w:t>3</w:t>
            </w:r>
            <w:r w:rsidRPr="006A33E8">
              <w:rPr>
                <w:bCs/>
                <w:sz w:val="24"/>
              </w:rPr>
              <w:t>AlF</w:t>
            </w:r>
            <w:r w:rsidRPr="006A33E8">
              <w:rPr>
                <w:bCs/>
                <w:sz w:val="24"/>
                <w:vertAlign w:val="subscript"/>
              </w:rPr>
              <w:t>6</w:t>
            </w:r>
            <w:r w:rsidRPr="006A33E8">
              <w:rPr>
                <w:bCs/>
                <w:sz w:val="24"/>
              </w:rPr>
              <w:t>:Cr</w:t>
            </w:r>
            <w:r w:rsidRPr="006A33E8">
              <w:rPr>
                <w:bCs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5858CC" w14:textId="16562BA2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763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DF96C4" w14:textId="17D1CBBC" w:rsidR="005C6605" w:rsidRPr="003F3109" w:rsidRDefault="003F3109" w:rsidP="00DE1EBF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  <w:highlight w:val="green"/>
              </w:rPr>
            </w:pPr>
            <w:r w:rsidRPr="003F3109">
              <w:rPr>
                <w:rFonts w:hint="eastAsia"/>
                <w:bCs/>
                <w:sz w:val="24"/>
                <w:highlight w:val="green"/>
              </w:rPr>
              <w:t>-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5358B6" w14:textId="064F5795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5.5@150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31CF8D69" w14:textId="782D576E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7F065A" w14:textId="506EC3FB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</w:t>
            </w:r>
            <w:r w:rsidRPr="006A33E8">
              <w:rPr>
                <w:rFonts w:hint="eastAsia"/>
                <w:bCs/>
                <w:sz w:val="24"/>
              </w:rPr>
              <w:t>11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622A52C6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7608EE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Na</w:t>
            </w:r>
            <w:r w:rsidRPr="006A33E8">
              <w:rPr>
                <w:bCs/>
                <w:sz w:val="24"/>
                <w:vertAlign w:val="subscript"/>
              </w:rPr>
              <w:t>3</w:t>
            </w:r>
            <w:r w:rsidRPr="006A33E8">
              <w:rPr>
                <w:bCs/>
                <w:sz w:val="24"/>
              </w:rPr>
              <w:t>Ga</w:t>
            </w:r>
            <w:r w:rsidRPr="006A33E8">
              <w:rPr>
                <w:bCs/>
                <w:sz w:val="24"/>
                <w:vertAlign w:val="subscript"/>
              </w:rPr>
              <w:t>x</w:t>
            </w:r>
            <w:r w:rsidRPr="006A33E8">
              <w:rPr>
                <w:bCs/>
                <w:sz w:val="24"/>
              </w:rPr>
              <w:t>Al</w:t>
            </w:r>
            <w:r w:rsidRPr="006A33E8">
              <w:rPr>
                <w:bCs/>
                <w:sz w:val="24"/>
                <w:vertAlign w:val="subscript"/>
              </w:rPr>
              <w:t>1-x</w:t>
            </w:r>
            <w:r w:rsidRPr="006A33E8">
              <w:rPr>
                <w:bCs/>
                <w:sz w:val="24"/>
              </w:rPr>
              <w:t>F</w:t>
            </w:r>
            <w:r w:rsidRPr="006A33E8">
              <w:rPr>
                <w:bCs/>
                <w:sz w:val="24"/>
                <w:vertAlign w:val="subscript"/>
              </w:rPr>
              <w:t>6</w:t>
            </w:r>
            <w:r w:rsidRPr="006A33E8">
              <w:rPr>
                <w:bCs/>
                <w:sz w:val="24"/>
              </w:rPr>
              <w:t>:Cr</w:t>
            </w:r>
            <w:r w:rsidRPr="006A33E8">
              <w:rPr>
                <w:bCs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34BD14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7</w:t>
            </w:r>
            <w:r w:rsidRPr="006A33E8">
              <w:rPr>
                <w:bCs/>
                <w:sz w:val="24"/>
              </w:rPr>
              <w:t>56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A74CD8" w14:textId="58A10DA7" w:rsidR="005C6605" w:rsidRPr="003F3109" w:rsidRDefault="003F3109" w:rsidP="00DE1EBF">
            <w:pPr>
              <w:adjustRightInd w:val="0"/>
              <w:snapToGrid w:val="0"/>
              <w:spacing w:line="480" w:lineRule="exact"/>
              <w:jc w:val="center"/>
              <w:rPr>
                <w:sz w:val="24"/>
                <w:highlight w:val="green"/>
              </w:rPr>
            </w:pPr>
            <w:r w:rsidRPr="003F3109">
              <w:rPr>
                <w:rFonts w:hint="eastAsia"/>
                <w:sz w:val="24"/>
                <w:highlight w:val="green"/>
              </w:rPr>
              <w:t>2.0</w:t>
            </w:r>
            <w:r>
              <w:rPr>
                <w:rFonts w:hint="eastAsia"/>
                <w:sz w:val="24"/>
                <w:highlight w:val="green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4683AE" w14:textId="18A7BA6B" w:rsidR="005C6605" w:rsidRPr="006A33E8" w:rsidRDefault="00000000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hyperlink r:id="rId15" w:history="1">
              <w:r w:rsidR="005C6605" w:rsidRPr="006A33E8">
                <w:rPr>
                  <w:rStyle w:val="af2"/>
                  <w:rFonts w:hint="eastAsia"/>
                  <w:bCs/>
                  <w:color w:val="auto"/>
                  <w:sz w:val="24"/>
                  <w:u w:val="none"/>
                </w:rPr>
                <w:t>7</w:t>
              </w:r>
              <w:r w:rsidR="005C6605" w:rsidRPr="006A33E8">
                <w:rPr>
                  <w:rStyle w:val="af2"/>
                  <w:bCs/>
                  <w:color w:val="auto"/>
                  <w:sz w:val="24"/>
                  <w:u w:val="none"/>
                </w:rPr>
                <w:t>8.45@400</w:t>
              </w:r>
            </w:hyperlink>
            <w:r w:rsidR="005C6605"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3CA4AC83" w14:textId="7B7926D1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6.53%</w:t>
            </w:r>
            <w:r w:rsidRPr="006A33E8">
              <w:rPr>
                <w:bCs/>
                <w:sz w:val="24"/>
              </w:rPr>
              <w:t>@</w:t>
            </w:r>
            <w:r w:rsidRPr="006A33E8">
              <w:rPr>
                <w:rFonts w:hint="eastAsia"/>
                <w:bCs/>
                <w:sz w:val="24"/>
              </w:rPr>
              <w:t>350</w:t>
            </w:r>
            <w:r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3674C4" w14:textId="79DE3FDE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</w:t>
            </w:r>
            <w:r w:rsidRPr="006A33E8">
              <w:rPr>
                <w:rFonts w:hint="eastAsia"/>
                <w:bCs/>
                <w:sz w:val="24"/>
              </w:rPr>
              <w:t>12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6A2B393B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B67264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Na</w:t>
            </w:r>
            <w:r w:rsidRPr="006A33E8">
              <w:rPr>
                <w:bCs/>
                <w:sz w:val="24"/>
                <w:vertAlign w:val="subscript"/>
              </w:rPr>
              <w:t>3</w:t>
            </w:r>
            <w:r w:rsidRPr="006A33E8">
              <w:rPr>
                <w:bCs/>
                <w:sz w:val="24"/>
              </w:rPr>
              <w:t>Al</w:t>
            </w:r>
            <w:r w:rsidRPr="006A33E8">
              <w:rPr>
                <w:bCs/>
                <w:sz w:val="24"/>
                <w:vertAlign w:val="subscript"/>
              </w:rPr>
              <w:t>2</w:t>
            </w:r>
            <w:r w:rsidRPr="006A33E8">
              <w:rPr>
                <w:bCs/>
                <w:sz w:val="24"/>
              </w:rPr>
              <w:t>Li</w:t>
            </w:r>
            <w:r w:rsidRPr="006A33E8">
              <w:rPr>
                <w:bCs/>
                <w:sz w:val="24"/>
                <w:vertAlign w:val="subscript"/>
              </w:rPr>
              <w:t>3</w:t>
            </w:r>
            <w:r w:rsidRPr="006A33E8">
              <w:rPr>
                <w:bCs/>
                <w:sz w:val="24"/>
              </w:rPr>
              <w:t>F</w:t>
            </w:r>
            <w:r w:rsidRPr="006A33E8">
              <w:rPr>
                <w:bCs/>
                <w:sz w:val="24"/>
                <w:vertAlign w:val="subscript"/>
              </w:rPr>
              <w:t>12</w:t>
            </w:r>
            <w:r w:rsidRPr="006A33E8">
              <w:rPr>
                <w:bCs/>
                <w:sz w:val="24"/>
              </w:rPr>
              <w:t>:Cr</w:t>
            </w:r>
            <w:r w:rsidRPr="006A33E8">
              <w:rPr>
                <w:bCs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EBB909" w14:textId="421CBCE4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750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EF8017" w14:textId="459F10DB" w:rsidR="005C6605" w:rsidRPr="003F3109" w:rsidRDefault="003F3109" w:rsidP="00DE1EBF">
            <w:pPr>
              <w:adjustRightInd w:val="0"/>
              <w:snapToGrid w:val="0"/>
              <w:spacing w:line="480" w:lineRule="exact"/>
              <w:jc w:val="center"/>
              <w:rPr>
                <w:sz w:val="24"/>
                <w:highlight w:val="green"/>
              </w:rPr>
            </w:pPr>
            <w:r>
              <w:rPr>
                <w:rFonts w:hint="eastAsia"/>
                <w:sz w:val="24"/>
                <w:highlight w:val="green"/>
              </w:rPr>
              <w:t>1.95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267020" w14:textId="2E3C0098" w:rsidR="005C6605" w:rsidRPr="006A33E8" w:rsidRDefault="00000000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hyperlink r:id="rId16" w:history="1">
              <w:r w:rsidR="005C6605" w:rsidRPr="006A33E8">
                <w:rPr>
                  <w:rStyle w:val="af2"/>
                  <w:bCs/>
                  <w:color w:val="auto"/>
                  <w:sz w:val="24"/>
                  <w:u w:val="none"/>
                </w:rPr>
                <w:t>14.3@60</w:t>
              </w:r>
            </w:hyperlink>
            <w:r w:rsidR="005C6605"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4CCF1B7F" w14:textId="34BE3B36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A85E02" w14:textId="1FB1B58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[S1</w:t>
            </w:r>
            <w:r w:rsidRPr="006A33E8">
              <w:rPr>
                <w:rFonts w:hint="eastAsia"/>
                <w:bCs/>
                <w:sz w:val="24"/>
              </w:rPr>
              <w:t>3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5D3B7E7C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3F89B7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sz w:val="24"/>
              </w:rPr>
              <w:t>ScBO</w:t>
            </w:r>
            <w:r w:rsidRPr="006A33E8">
              <w:rPr>
                <w:sz w:val="24"/>
                <w:vertAlign w:val="subscript"/>
              </w:rPr>
              <w:t>3</w:t>
            </w:r>
            <w:r w:rsidRPr="006A33E8">
              <w:rPr>
                <w:sz w:val="24"/>
              </w:rPr>
              <w:t>:Cr</w:t>
            </w:r>
            <w:r w:rsidRPr="006A33E8">
              <w:rPr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712E1E" w14:textId="31B58F92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800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0D14C3" w14:textId="2015AE1D" w:rsidR="005C6605" w:rsidRPr="003F3109" w:rsidRDefault="00DE1EBF" w:rsidP="00DE1EBF">
            <w:pPr>
              <w:adjustRightInd w:val="0"/>
              <w:snapToGrid w:val="0"/>
              <w:spacing w:line="480" w:lineRule="exact"/>
              <w:jc w:val="center"/>
              <w:rPr>
                <w:sz w:val="24"/>
                <w:highlight w:val="green"/>
              </w:rPr>
            </w:pPr>
            <w:r>
              <w:rPr>
                <w:rFonts w:hint="eastAsia"/>
                <w:sz w:val="24"/>
                <w:highlight w:val="green"/>
              </w:rPr>
              <w:t>2.88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031B06" w14:textId="5511C706" w:rsidR="005C6605" w:rsidRPr="006A33E8" w:rsidRDefault="00000000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hyperlink r:id="rId17" w:history="1">
              <w:r w:rsidR="005C6605" w:rsidRPr="006A33E8">
                <w:rPr>
                  <w:rStyle w:val="af2"/>
                  <w:bCs/>
                  <w:color w:val="auto"/>
                  <w:sz w:val="24"/>
                  <w:u w:val="none"/>
                </w:rPr>
                <w:t>39.11@350</w:t>
              </w:r>
            </w:hyperlink>
            <w:r w:rsidR="005C6605"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0D8703AD" w14:textId="00F2487C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30A51F" w14:textId="7984F3A2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[S1</w:t>
            </w:r>
            <w:r w:rsidRPr="006A33E8">
              <w:rPr>
                <w:rFonts w:hint="eastAsia"/>
                <w:bCs/>
                <w:sz w:val="24"/>
              </w:rPr>
              <w:t>4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56C83870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704E49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sz w:val="24"/>
              </w:rPr>
              <w:t>BaMgAl</w:t>
            </w:r>
            <w:r w:rsidRPr="006A33E8">
              <w:rPr>
                <w:sz w:val="24"/>
                <w:vertAlign w:val="subscript"/>
              </w:rPr>
              <w:t>10</w:t>
            </w:r>
            <w:r w:rsidRPr="006A33E8">
              <w:rPr>
                <w:sz w:val="24"/>
              </w:rPr>
              <w:t>O</w:t>
            </w:r>
            <w:r w:rsidRPr="006A33E8">
              <w:rPr>
                <w:sz w:val="24"/>
                <w:vertAlign w:val="subscript"/>
              </w:rPr>
              <w:t>17</w:t>
            </w:r>
            <w:r w:rsidRPr="006A33E8">
              <w:rPr>
                <w:sz w:val="24"/>
              </w:rPr>
              <w:t>:Cr</w:t>
            </w:r>
            <w:r w:rsidRPr="006A33E8">
              <w:rPr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94E30A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762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B1AA96" w14:textId="11311CA9" w:rsidR="005C6605" w:rsidRPr="003F3109" w:rsidRDefault="00E368D8" w:rsidP="00DE1EBF">
            <w:pPr>
              <w:adjustRightInd w:val="0"/>
              <w:snapToGrid w:val="0"/>
              <w:spacing w:line="480" w:lineRule="exact"/>
              <w:jc w:val="center"/>
              <w:rPr>
                <w:sz w:val="24"/>
                <w:highlight w:val="green"/>
              </w:rPr>
            </w:pPr>
            <w:r>
              <w:rPr>
                <w:rFonts w:hint="eastAsia"/>
                <w:sz w:val="24"/>
                <w:highlight w:val="green"/>
              </w:rPr>
              <w:t>2.47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D6D0C6" w14:textId="5EE23FAD" w:rsidR="005C6605" w:rsidRPr="006A33E8" w:rsidRDefault="00000000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hyperlink r:id="rId18" w:history="1">
              <w:r w:rsidR="005C6605" w:rsidRPr="006A33E8">
                <w:rPr>
                  <w:rStyle w:val="af2"/>
                  <w:bCs/>
                  <w:color w:val="auto"/>
                  <w:sz w:val="24"/>
                  <w:u w:val="none"/>
                </w:rPr>
                <w:t>3.4@100</w:t>
              </w:r>
            </w:hyperlink>
            <w:r w:rsidR="005C6605"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3B567121" w14:textId="69D3638F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-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14031C" w14:textId="5B35E021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[S1</w:t>
            </w:r>
            <w:r w:rsidRPr="006A33E8">
              <w:rPr>
                <w:rFonts w:hint="eastAsia"/>
                <w:bCs/>
                <w:sz w:val="24"/>
              </w:rPr>
              <w:t>5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1FF4DE20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2A16D9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sz w:val="24"/>
              </w:rPr>
              <w:t>NaInGe</w:t>
            </w:r>
            <w:r w:rsidRPr="006A33E8">
              <w:rPr>
                <w:sz w:val="24"/>
                <w:vertAlign w:val="subscript"/>
              </w:rPr>
              <w:t>2</w:t>
            </w:r>
            <w:r w:rsidRPr="006A33E8">
              <w:rPr>
                <w:sz w:val="24"/>
              </w:rPr>
              <w:t>O</w:t>
            </w:r>
            <w:r w:rsidRPr="006A33E8">
              <w:rPr>
                <w:sz w:val="24"/>
                <w:vertAlign w:val="subscript"/>
              </w:rPr>
              <w:t>6</w:t>
            </w:r>
            <w:r w:rsidRPr="006A33E8">
              <w:rPr>
                <w:sz w:val="24"/>
              </w:rPr>
              <w:t>:Cr</w:t>
            </w:r>
            <w:r w:rsidRPr="006A33E8">
              <w:rPr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71468B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900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36AEC0" w14:textId="2D3F8B99" w:rsidR="005C6605" w:rsidRPr="003F3109" w:rsidRDefault="00E368D8" w:rsidP="00DE1EBF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  <w:highlight w:val="green"/>
              </w:rPr>
            </w:pPr>
            <w:r>
              <w:rPr>
                <w:rFonts w:hint="eastAsia"/>
                <w:bCs/>
                <w:sz w:val="24"/>
                <w:highlight w:val="green"/>
              </w:rPr>
              <w:t>1.89</w:t>
            </w:r>
          </w:p>
        </w:tc>
        <w:tc>
          <w:tcPr>
            <w:tcW w:w="90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AC04E3" w14:textId="42EA150F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25.2@120 mA</w:t>
            </w:r>
          </w:p>
        </w:tc>
        <w:tc>
          <w:tcPr>
            <w:tcW w:w="926" w:type="pct"/>
            <w:tcBorders>
              <w:top w:val="nil"/>
              <w:left w:val="nil"/>
              <w:bottom w:val="nil"/>
              <w:right w:val="nil"/>
            </w:tcBorders>
          </w:tcPr>
          <w:p w14:paraId="4B397863" w14:textId="3A8029F3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4.8%</w:t>
            </w:r>
            <w:r w:rsidRPr="006A33E8">
              <w:rPr>
                <w:bCs/>
                <w:sz w:val="24"/>
              </w:rPr>
              <w:t>@</w:t>
            </w:r>
            <w:r w:rsidRPr="006A33E8">
              <w:rPr>
                <w:rFonts w:hint="eastAsia"/>
                <w:bCs/>
                <w:sz w:val="24"/>
              </w:rPr>
              <w:t>120</w:t>
            </w:r>
            <w:r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442965" w14:textId="19696A91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[S1</w:t>
            </w:r>
            <w:r w:rsidRPr="006A33E8">
              <w:rPr>
                <w:rFonts w:hint="eastAsia"/>
                <w:bCs/>
                <w:sz w:val="24"/>
              </w:rPr>
              <w:t>6</w:t>
            </w:r>
            <w:r w:rsidRPr="006A33E8">
              <w:rPr>
                <w:bCs/>
                <w:sz w:val="24"/>
              </w:rPr>
              <w:t>]</w:t>
            </w:r>
          </w:p>
        </w:tc>
      </w:tr>
      <w:tr w:rsidR="005C6605" w:rsidRPr="006A33E8" w14:paraId="1896CCA6" w14:textId="77777777" w:rsidTr="00DE1EBF">
        <w:trPr>
          <w:jc w:val="center"/>
        </w:trPr>
        <w:tc>
          <w:tcPr>
            <w:tcW w:w="1078" w:type="pct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7F57D97E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noProof/>
                <w:sz w:val="24"/>
              </w:rPr>
              <w:t>Cs</w:t>
            </w:r>
            <w:r w:rsidRPr="006A33E8">
              <w:rPr>
                <w:noProof/>
                <w:sz w:val="24"/>
                <w:vertAlign w:val="subscript"/>
              </w:rPr>
              <w:t>2</w:t>
            </w:r>
            <w:r w:rsidRPr="006A33E8">
              <w:rPr>
                <w:noProof/>
                <w:sz w:val="24"/>
              </w:rPr>
              <w:t>KScF</w:t>
            </w:r>
            <w:r w:rsidRPr="006A33E8">
              <w:rPr>
                <w:noProof/>
                <w:sz w:val="24"/>
                <w:vertAlign w:val="subscript"/>
              </w:rPr>
              <w:t>6</w:t>
            </w:r>
            <w:r w:rsidRPr="006A33E8">
              <w:rPr>
                <w:noProof/>
                <w:sz w:val="24"/>
              </w:rPr>
              <w:t>:Cr</w:t>
            </w:r>
            <w:r w:rsidRPr="006A33E8">
              <w:rPr>
                <w:noProof/>
                <w:sz w:val="24"/>
                <w:vertAlign w:val="superscript"/>
              </w:rPr>
              <w:t>3+</w:t>
            </w:r>
          </w:p>
        </w:tc>
        <w:tc>
          <w:tcPr>
            <w:tcW w:w="683" w:type="pct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6F89647F" w14:textId="77777777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778</w:t>
            </w:r>
          </w:p>
        </w:tc>
        <w:tc>
          <w:tcPr>
            <w:tcW w:w="774" w:type="pct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322FBFD0" w14:textId="732DB941" w:rsidR="005C6605" w:rsidRPr="003F3109" w:rsidRDefault="00E368D8" w:rsidP="00DE1EBF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  <w:highlight w:val="green"/>
              </w:rPr>
            </w:pPr>
            <w:r>
              <w:rPr>
                <w:rFonts w:hint="eastAsia"/>
                <w:bCs/>
                <w:sz w:val="24"/>
                <w:highlight w:val="green"/>
              </w:rPr>
              <w:t>1.74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04E1474A" w14:textId="31DACE79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72.28@320 mA</w:t>
            </w:r>
          </w:p>
        </w:tc>
        <w:tc>
          <w:tcPr>
            <w:tcW w:w="926" w:type="pct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16307868" w14:textId="59FB084B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rFonts w:hint="eastAsia"/>
                <w:bCs/>
                <w:sz w:val="24"/>
              </w:rPr>
              <w:t>6.83%</w:t>
            </w:r>
            <w:r w:rsidRPr="006A33E8">
              <w:rPr>
                <w:bCs/>
                <w:sz w:val="24"/>
              </w:rPr>
              <w:t>@</w:t>
            </w:r>
            <w:r w:rsidRPr="006A33E8">
              <w:rPr>
                <w:rFonts w:hint="eastAsia"/>
                <w:bCs/>
                <w:sz w:val="24"/>
              </w:rPr>
              <w:t>120</w:t>
            </w:r>
            <w:r w:rsidRPr="006A33E8">
              <w:rPr>
                <w:bCs/>
                <w:sz w:val="24"/>
              </w:rPr>
              <w:t xml:space="preserve"> mA</w:t>
            </w:r>
          </w:p>
        </w:tc>
        <w:tc>
          <w:tcPr>
            <w:tcW w:w="633" w:type="pct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51788BC4" w14:textId="55ACE0C9" w:rsidR="005C6605" w:rsidRPr="006A33E8" w:rsidRDefault="005C6605" w:rsidP="00403283">
            <w:pPr>
              <w:adjustRightInd w:val="0"/>
              <w:snapToGrid w:val="0"/>
              <w:spacing w:line="480" w:lineRule="exact"/>
              <w:jc w:val="center"/>
              <w:rPr>
                <w:bCs/>
                <w:sz w:val="24"/>
              </w:rPr>
            </w:pPr>
            <w:r w:rsidRPr="006A33E8">
              <w:rPr>
                <w:bCs/>
                <w:sz w:val="24"/>
              </w:rPr>
              <w:t>This work</w:t>
            </w:r>
          </w:p>
        </w:tc>
      </w:tr>
    </w:tbl>
    <w:p w14:paraId="1D02AEA9" w14:textId="77777777" w:rsidR="002A6381" w:rsidRPr="006A33E8" w:rsidRDefault="002A6381" w:rsidP="00CD6C35">
      <w:pPr>
        <w:widowControl/>
        <w:spacing w:line="360" w:lineRule="auto"/>
        <w:rPr>
          <w:b/>
          <w:bCs/>
          <w:noProof/>
          <w:sz w:val="24"/>
        </w:rPr>
      </w:pPr>
    </w:p>
    <w:p w14:paraId="79549157" w14:textId="4F738002" w:rsidR="00FC1268" w:rsidRPr="006A33E8" w:rsidRDefault="00CD6C35" w:rsidP="00CD6C35">
      <w:pPr>
        <w:widowControl/>
        <w:spacing w:line="360" w:lineRule="auto"/>
        <w:rPr>
          <w:b/>
          <w:bCs/>
          <w:noProof/>
          <w:sz w:val="24"/>
        </w:rPr>
      </w:pPr>
      <w:r w:rsidRPr="006A33E8">
        <w:rPr>
          <w:b/>
          <w:bCs/>
          <w:noProof/>
          <w:sz w:val="24"/>
        </w:rPr>
        <w:t>Reference:</w:t>
      </w:r>
    </w:p>
    <w:p w14:paraId="0704123B" w14:textId="022AED86" w:rsidR="00CD6C35" w:rsidRPr="006A33E8" w:rsidRDefault="009D07B1" w:rsidP="00CD6C3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[S1</w:t>
      </w:r>
      <w:r w:rsidR="003A0E62" w:rsidRPr="006A33E8">
        <w:rPr>
          <w:rFonts w:eastAsia="等线"/>
          <w:sz w:val="24"/>
        </w:rPr>
        <w:t xml:space="preserve">] </w:t>
      </w:r>
      <w:r w:rsidR="000B07A0" w:rsidRPr="006A33E8">
        <w:rPr>
          <w:rFonts w:eastAsia="等线"/>
          <w:sz w:val="24"/>
        </w:rPr>
        <w:t>A. Trueba, J.</w:t>
      </w:r>
      <w:r w:rsidR="003E670B" w:rsidRPr="006A33E8">
        <w:rPr>
          <w:rFonts w:eastAsia="等线"/>
          <w:sz w:val="24"/>
        </w:rPr>
        <w:t xml:space="preserve"> </w:t>
      </w:r>
      <w:r w:rsidR="000B07A0" w:rsidRPr="006A33E8">
        <w:rPr>
          <w:rFonts w:eastAsia="等线"/>
          <w:sz w:val="24"/>
        </w:rPr>
        <w:t>M. García-Lastra, P. Garcia-Fernandez, J.</w:t>
      </w:r>
      <w:r w:rsidR="004A124F" w:rsidRPr="006A33E8">
        <w:rPr>
          <w:rFonts w:eastAsia="等线"/>
          <w:sz w:val="24"/>
        </w:rPr>
        <w:t xml:space="preserve"> </w:t>
      </w:r>
      <w:r w:rsidR="000B07A0" w:rsidRPr="006A33E8">
        <w:rPr>
          <w:rFonts w:eastAsia="等线"/>
          <w:sz w:val="24"/>
        </w:rPr>
        <w:t>A. Aramburu, M.</w:t>
      </w:r>
      <w:r w:rsidR="003E670B" w:rsidRPr="006A33E8">
        <w:rPr>
          <w:rFonts w:eastAsia="等线"/>
          <w:sz w:val="24"/>
        </w:rPr>
        <w:t xml:space="preserve"> </w:t>
      </w:r>
      <w:r w:rsidR="000B07A0" w:rsidRPr="006A33E8">
        <w:rPr>
          <w:rFonts w:eastAsia="等线"/>
          <w:sz w:val="24"/>
        </w:rPr>
        <w:t>T. Barriuso, M. Moreno, Cr</w:t>
      </w:r>
      <w:r w:rsidR="000B07A0" w:rsidRPr="006A33E8">
        <w:rPr>
          <w:rFonts w:eastAsia="等线"/>
          <w:sz w:val="24"/>
          <w:vertAlign w:val="superscript"/>
        </w:rPr>
        <w:t>3+</w:t>
      </w:r>
      <w:r w:rsidR="000B07A0" w:rsidRPr="006A33E8">
        <w:rPr>
          <w:rFonts w:eastAsia="等线"/>
          <w:sz w:val="24"/>
        </w:rPr>
        <w:t>-doped fluorides and oxides: role of internal fields and limitations of the Tanabe</w:t>
      </w:r>
      <w:r w:rsidR="0010318F" w:rsidRPr="006A33E8">
        <w:rPr>
          <w:rFonts w:eastAsia="等线" w:hint="eastAsia"/>
          <w:sz w:val="24"/>
        </w:rPr>
        <w:t>-</w:t>
      </w:r>
      <w:r w:rsidR="000B07A0" w:rsidRPr="006A33E8">
        <w:rPr>
          <w:rFonts w:eastAsia="等线"/>
          <w:sz w:val="24"/>
        </w:rPr>
        <w:t>Sugano approach, J. Phys. Chem. A. 115 (2011) 13399</w:t>
      </w:r>
      <w:r w:rsidR="00CA0028" w:rsidRPr="006A33E8">
        <w:rPr>
          <w:rFonts w:eastAsia="等线"/>
          <w:sz w:val="24"/>
        </w:rPr>
        <w:t>–</w:t>
      </w:r>
      <w:r w:rsidR="000B07A0" w:rsidRPr="006A33E8">
        <w:rPr>
          <w:rFonts w:eastAsia="等线"/>
          <w:sz w:val="24"/>
        </w:rPr>
        <w:t>13406.</w:t>
      </w:r>
    </w:p>
    <w:p w14:paraId="258EF977" w14:textId="624076D5" w:rsidR="00EC4D51" w:rsidRPr="006A33E8" w:rsidRDefault="009D07B1" w:rsidP="00411190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[S2</w:t>
      </w:r>
      <w:r w:rsidR="003A0E62" w:rsidRPr="006A33E8">
        <w:rPr>
          <w:rFonts w:eastAsia="等线"/>
          <w:sz w:val="24"/>
        </w:rPr>
        <w:t xml:space="preserve">] </w:t>
      </w:r>
      <w:r w:rsidR="0077313C" w:rsidRPr="006A33E8">
        <w:rPr>
          <w:rFonts w:eastAsia="等线"/>
          <w:sz w:val="24"/>
        </w:rPr>
        <w:t>Y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Yan, M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Shang, S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Huang, Y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Wang, Y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Sun, P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Dang, J</w:t>
      </w:r>
      <w:r w:rsidR="0077313C" w:rsidRPr="006A33E8">
        <w:rPr>
          <w:rFonts w:eastAsia="等线" w:hint="eastAsia"/>
          <w:sz w:val="24"/>
        </w:rPr>
        <w:t>.</w:t>
      </w:r>
      <w:r w:rsidR="0077313C" w:rsidRPr="006A33E8">
        <w:rPr>
          <w:rFonts w:eastAsia="等线"/>
          <w:sz w:val="24"/>
        </w:rPr>
        <w:t xml:space="preserve"> Lin</w:t>
      </w:r>
      <w:r w:rsidR="003B35E0" w:rsidRPr="006A33E8">
        <w:rPr>
          <w:rFonts w:eastAsia="等线" w:hint="eastAsia"/>
          <w:sz w:val="24"/>
        </w:rPr>
        <w:t xml:space="preserve">, </w:t>
      </w:r>
      <w:r w:rsidR="0077313C" w:rsidRPr="006A33E8">
        <w:rPr>
          <w:rFonts w:eastAsia="等线"/>
          <w:sz w:val="24"/>
        </w:rPr>
        <w:t xml:space="preserve">Photoluminescence </w:t>
      </w:r>
      <w:r w:rsidR="0071622D" w:rsidRPr="006A33E8">
        <w:rPr>
          <w:rFonts w:eastAsia="等线" w:hint="eastAsia"/>
          <w:sz w:val="24"/>
        </w:rPr>
        <w:t>p</w:t>
      </w:r>
      <w:r w:rsidR="0077313C" w:rsidRPr="006A33E8">
        <w:rPr>
          <w:rFonts w:eastAsia="等线"/>
          <w:sz w:val="24"/>
        </w:rPr>
        <w:t>roperties of AScSi</w:t>
      </w:r>
      <w:r w:rsidR="0077313C" w:rsidRPr="006A33E8">
        <w:rPr>
          <w:rFonts w:eastAsia="等线"/>
          <w:sz w:val="24"/>
          <w:vertAlign w:val="subscript"/>
        </w:rPr>
        <w:t>2</w:t>
      </w:r>
      <w:r w:rsidR="0077313C" w:rsidRPr="006A33E8">
        <w:rPr>
          <w:rFonts w:eastAsia="等线"/>
          <w:sz w:val="24"/>
        </w:rPr>
        <w:t>O</w:t>
      </w:r>
      <w:r w:rsidR="0077313C" w:rsidRPr="006A33E8">
        <w:rPr>
          <w:rFonts w:eastAsia="等线"/>
          <w:sz w:val="24"/>
          <w:vertAlign w:val="subscript"/>
        </w:rPr>
        <w:t>6</w:t>
      </w:r>
      <w:r w:rsidR="0077313C" w:rsidRPr="006A33E8">
        <w:rPr>
          <w:rFonts w:eastAsia="等线"/>
          <w:sz w:val="24"/>
        </w:rPr>
        <w:t>:Cr</w:t>
      </w:r>
      <w:r w:rsidR="0077313C" w:rsidRPr="006A33E8">
        <w:rPr>
          <w:rFonts w:eastAsia="等线"/>
          <w:sz w:val="24"/>
          <w:vertAlign w:val="superscript"/>
        </w:rPr>
        <w:t>3+</w:t>
      </w:r>
      <w:r w:rsidR="0077313C" w:rsidRPr="006A33E8">
        <w:rPr>
          <w:rFonts w:eastAsia="等线"/>
          <w:sz w:val="24"/>
        </w:rPr>
        <w:t xml:space="preserve"> (A = Na and Li)</w:t>
      </w:r>
      <w:r w:rsidR="0077313C" w:rsidRPr="006A33E8">
        <w:rPr>
          <w:rFonts w:eastAsia="等线" w:hint="eastAsia"/>
          <w:sz w:val="24"/>
        </w:rPr>
        <w:t xml:space="preserve"> </w:t>
      </w:r>
      <w:r w:rsidR="0071622D" w:rsidRPr="006A33E8">
        <w:rPr>
          <w:rFonts w:eastAsia="等线" w:hint="eastAsia"/>
          <w:sz w:val="24"/>
        </w:rPr>
        <w:t>p</w:t>
      </w:r>
      <w:r w:rsidR="0077313C" w:rsidRPr="006A33E8">
        <w:rPr>
          <w:rFonts w:eastAsia="等线"/>
          <w:sz w:val="24"/>
        </w:rPr>
        <w:t xml:space="preserve">hosphors with </w:t>
      </w:r>
      <w:r w:rsidR="0071622D" w:rsidRPr="006A33E8">
        <w:rPr>
          <w:rFonts w:eastAsia="等线" w:hint="eastAsia"/>
          <w:sz w:val="24"/>
        </w:rPr>
        <w:t>h</w:t>
      </w:r>
      <w:r w:rsidR="0077313C" w:rsidRPr="006A33E8">
        <w:rPr>
          <w:rFonts w:eastAsia="等线"/>
          <w:sz w:val="24"/>
        </w:rPr>
        <w:t xml:space="preserve">igh </w:t>
      </w:r>
      <w:r w:rsidR="0071622D" w:rsidRPr="006A33E8">
        <w:rPr>
          <w:rFonts w:eastAsia="等线" w:hint="eastAsia"/>
          <w:sz w:val="24"/>
        </w:rPr>
        <w:t>e</w:t>
      </w:r>
      <w:r w:rsidR="0077313C" w:rsidRPr="006A33E8">
        <w:rPr>
          <w:rFonts w:eastAsia="等线"/>
          <w:sz w:val="24"/>
        </w:rPr>
        <w:t xml:space="preserve">fficiency and </w:t>
      </w:r>
      <w:r w:rsidR="0071622D" w:rsidRPr="006A33E8">
        <w:rPr>
          <w:rFonts w:eastAsia="等线" w:hint="eastAsia"/>
          <w:sz w:val="24"/>
        </w:rPr>
        <w:t>t</w:t>
      </w:r>
      <w:r w:rsidR="0077313C" w:rsidRPr="006A33E8">
        <w:rPr>
          <w:rFonts w:eastAsia="等线"/>
          <w:sz w:val="24"/>
        </w:rPr>
        <w:t xml:space="preserve">hermal </w:t>
      </w:r>
      <w:r w:rsidR="0071622D" w:rsidRPr="006A33E8">
        <w:rPr>
          <w:rFonts w:eastAsia="等线" w:hint="eastAsia"/>
          <w:sz w:val="24"/>
        </w:rPr>
        <w:t>s</w:t>
      </w:r>
      <w:r w:rsidR="0077313C" w:rsidRPr="006A33E8">
        <w:rPr>
          <w:rFonts w:eastAsia="等线"/>
          <w:sz w:val="24"/>
        </w:rPr>
        <w:t xml:space="preserve">tability for </w:t>
      </w:r>
      <w:r w:rsidR="0071622D" w:rsidRPr="006A33E8">
        <w:rPr>
          <w:rFonts w:eastAsia="等线" w:hint="eastAsia"/>
          <w:sz w:val="24"/>
        </w:rPr>
        <w:t>n</w:t>
      </w:r>
      <w:r w:rsidR="0077313C" w:rsidRPr="006A33E8">
        <w:rPr>
          <w:rFonts w:eastAsia="等线"/>
          <w:sz w:val="24"/>
        </w:rPr>
        <w:t>ear</w:t>
      </w:r>
      <w:r w:rsidR="0077313C" w:rsidRPr="006A33E8">
        <w:rPr>
          <w:rFonts w:eastAsia="等线" w:hint="eastAsia"/>
          <w:sz w:val="24"/>
        </w:rPr>
        <w:t>-</w:t>
      </w:r>
      <w:r w:rsidR="0071622D" w:rsidRPr="006A33E8">
        <w:rPr>
          <w:rFonts w:eastAsia="等线" w:hint="eastAsia"/>
          <w:sz w:val="24"/>
        </w:rPr>
        <w:t>i</w:t>
      </w:r>
      <w:r w:rsidR="0077313C" w:rsidRPr="006A33E8">
        <w:rPr>
          <w:rFonts w:eastAsia="等线"/>
          <w:sz w:val="24"/>
        </w:rPr>
        <w:t xml:space="preserve">nfrared </w:t>
      </w:r>
      <w:r w:rsidR="0071622D" w:rsidRPr="006A33E8">
        <w:rPr>
          <w:rFonts w:eastAsia="等线" w:hint="eastAsia"/>
          <w:sz w:val="24"/>
        </w:rPr>
        <w:t>p</w:t>
      </w:r>
      <w:r w:rsidR="0077313C" w:rsidRPr="006A33E8">
        <w:rPr>
          <w:rFonts w:eastAsia="等线"/>
          <w:sz w:val="24"/>
        </w:rPr>
        <w:t>hosphor-</w:t>
      </w:r>
      <w:r w:rsidR="0071622D" w:rsidRPr="006A33E8">
        <w:rPr>
          <w:rFonts w:eastAsia="等线" w:hint="eastAsia"/>
          <w:sz w:val="24"/>
        </w:rPr>
        <w:t>c</w:t>
      </w:r>
      <w:r w:rsidR="0077313C" w:rsidRPr="006A33E8">
        <w:rPr>
          <w:rFonts w:eastAsia="等线"/>
          <w:sz w:val="24"/>
        </w:rPr>
        <w:t xml:space="preserve">onverted </w:t>
      </w:r>
      <w:r w:rsidR="0071622D" w:rsidRPr="006A33E8">
        <w:rPr>
          <w:rFonts w:eastAsia="等线" w:hint="eastAsia"/>
          <w:sz w:val="24"/>
        </w:rPr>
        <w:t>l</w:t>
      </w:r>
      <w:r w:rsidR="0077313C" w:rsidRPr="006A33E8">
        <w:rPr>
          <w:rFonts w:eastAsia="等线"/>
          <w:sz w:val="24"/>
        </w:rPr>
        <w:t>ight-</w:t>
      </w:r>
      <w:r w:rsidR="0071622D" w:rsidRPr="006A33E8">
        <w:rPr>
          <w:rFonts w:eastAsia="等线" w:hint="eastAsia"/>
          <w:sz w:val="24"/>
        </w:rPr>
        <w:t>e</w:t>
      </w:r>
      <w:r w:rsidR="0077313C" w:rsidRPr="006A33E8">
        <w:rPr>
          <w:rFonts w:eastAsia="等线"/>
          <w:sz w:val="24"/>
        </w:rPr>
        <w:t xml:space="preserve">mitting </w:t>
      </w:r>
      <w:r w:rsidR="0071622D" w:rsidRPr="006A33E8">
        <w:rPr>
          <w:rFonts w:eastAsia="等线" w:hint="eastAsia"/>
          <w:sz w:val="24"/>
        </w:rPr>
        <w:t>d</w:t>
      </w:r>
      <w:r w:rsidR="0077313C" w:rsidRPr="006A33E8">
        <w:rPr>
          <w:rFonts w:eastAsia="等线"/>
          <w:sz w:val="24"/>
        </w:rPr>
        <w:t xml:space="preserve">iode </w:t>
      </w:r>
      <w:r w:rsidR="0071622D" w:rsidRPr="006A33E8">
        <w:rPr>
          <w:rFonts w:eastAsia="等线" w:hint="eastAsia"/>
          <w:sz w:val="24"/>
        </w:rPr>
        <w:t>l</w:t>
      </w:r>
      <w:r w:rsidR="0077313C" w:rsidRPr="006A33E8">
        <w:rPr>
          <w:rFonts w:eastAsia="等线"/>
          <w:sz w:val="24"/>
        </w:rPr>
        <w:t xml:space="preserve">ight </w:t>
      </w:r>
      <w:r w:rsidR="0071622D" w:rsidRPr="006A33E8">
        <w:rPr>
          <w:rFonts w:eastAsia="等线" w:hint="eastAsia"/>
          <w:sz w:val="24"/>
        </w:rPr>
        <w:t>s</w:t>
      </w:r>
      <w:r w:rsidR="0077313C" w:rsidRPr="006A33E8">
        <w:rPr>
          <w:rFonts w:eastAsia="等线"/>
          <w:sz w:val="24"/>
        </w:rPr>
        <w:t>ources</w:t>
      </w:r>
      <w:r w:rsidR="003B35E0" w:rsidRPr="006A33E8">
        <w:rPr>
          <w:rFonts w:eastAsia="等线" w:hint="eastAsia"/>
          <w:sz w:val="24"/>
        </w:rPr>
        <w:t xml:space="preserve">, </w:t>
      </w:r>
      <w:r w:rsidR="0071622D" w:rsidRPr="006A33E8">
        <w:rPr>
          <w:rFonts w:eastAsia="等线"/>
          <w:sz w:val="24"/>
        </w:rPr>
        <w:t>ACS Appl. Mater. Interfaces</w:t>
      </w:r>
      <w:r w:rsidR="003B35E0" w:rsidRPr="006A33E8">
        <w:rPr>
          <w:rFonts w:eastAsia="等线" w:hint="eastAsia"/>
          <w:sz w:val="24"/>
        </w:rPr>
        <w:t xml:space="preserve">. </w:t>
      </w:r>
      <w:r w:rsidR="0071622D" w:rsidRPr="006A33E8">
        <w:rPr>
          <w:rFonts w:eastAsia="等线" w:hint="eastAsia"/>
          <w:sz w:val="24"/>
        </w:rPr>
        <w:t>14</w:t>
      </w:r>
      <w:r w:rsidR="00411190" w:rsidRPr="006A33E8">
        <w:rPr>
          <w:rFonts w:eastAsia="等线" w:hint="eastAsia"/>
          <w:sz w:val="24"/>
        </w:rPr>
        <w:t xml:space="preserve"> </w:t>
      </w:r>
      <w:r w:rsidR="003B35E0" w:rsidRPr="006A33E8">
        <w:rPr>
          <w:rFonts w:eastAsia="等线" w:hint="eastAsia"/>
          <w:sz w:val="24"/>
        </w:rPr>
        <w:t>(202</w:t>
      </w:r>
      <w:r w:rsidR="0071622D" w:rsidRPr="006A33E8">
        <w:rPr>
          <w:rFonts w:eastAsia="等线" w:hint="eastAsia"/>
          <w:sz w:val="24"/>
        </w:rPr>
        <w:t>2</w:t>
      </w:r>
      <w:r w:rsidR="003B35E0" w:rsidRPr="006A33E8">
        <w:rPr>
          <w:rFonts w:eastAsia="等线" w:hint="eastAsia"/>
          <w:sz w:val="24"/>
        </w:rPr>
        <w:t xml:space="preserve">) </w:t>
      </w:r>
      <w:r w:rsidR="0071622D" w:rsidRPr="006A33E8">
        <w:rPr>
          <w:rFonts w:eastAsia="等线" w:hint="eastAsia"/>
          <w:sz w:val="24"/>
        </w:rPr>
        <w:t>8179</w:t>
      </w:r>
      <w:r w:rsidR="00CA0028" w:rsidRPr="006A33E8">
        <w:rPr>
          <w:rFonts w:eastAsia="等线"/>
          <w:sz w:val="24"/>
        </w:rPr>
        <w:t>–</w:t>
      </w:r>
      <w:r w:rsidR="0071622D" w:rsidRPr="006A33E8">
        <w:rPr>
          <w:rFonts w:eastAsia="等线" w:hint="eastAsia"/>
          <w:sz w:val="24"/>
        </w:rPr>
        <w:t>8190</w:t>
      </w:r>
      <w:r w:rsidR="00BA4838" w:rsidRPr="006A33E8">
        <w:rPr>
          <w:rFonts w:eastAsia="等线" w:hint="eastAsia"/>
          <w:sz w:val="24"/>
        </w:rPr>
        <w:t>.</w:t>
      </w:r>
    </w:p>
    <w:p w14:paraId="161E78E3" w14:textId="095BC41B" w:rsidR="00E00474" w:rsidRPr="006A33E8" w:rsidRDefault="00EC4D51" w:rsidP="00CD6C3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Pr="006A33E8">
        <w:rPr>
          <w:rFonts w:eastAsia="等线" w:hint="eastAsia"/>
          <w:sz w:val="24"/>
        </w:rPr>
        <w:t>3</w:t>
      </w:r>
      <w:r w:rsidRPr="006A33E8">
        <w:rPr>
          <w:rFonts w:eastAsia="等线"/>
          <w:sz w:val="24"/>
        </w:rPr>
        <w:t>]</w:t>
      </w:r>
      <w:r w:rsidRPr="006A33E8">
        <w:rPr>
          <w:rFonts w:eastAsia="等线" w:hint="eastAsia"/>
          <w:sz w:val="24"/>
        </w:rPr>
        <w:t xml:space="preserve"> </w:t>
      </w:r>
      <w:r w:rsidR="004861DD" w:rsidRPr="006A33E8">
        <w:rPr>
          <w:rFonts w:eastAsia="等线"/>
          <w:sz w:val="24"/>
        </w:rPr>
        <w:t>Y. Zhou, X. Li, T. Seto, Y. Wang, A high efficiency trivalent chromium-doped near-infrared-emitting phosphor and its NIR spectroscopy application, ACS Sustainable Chem. Eng. 9 (2021) 3145</w:t>
      </w:r>
      <w:r w:rsidR="00CA0028" w:rsidRPr="006A33E8">
        <w:rPr>
          <w:rFonts w:eastAsia="等线"/>
          <w:sz w:val="24"/>
        </w:rPr>
        <w:t>–</w:t>
      </w:r>
      <w:r w:rsidR="004861DD" w:rsidRPr="006A33E8">
        <w:rPr>
          <w:rFonts w:eastAsia="等线"/>
          <w:sz w:val="24"/>
        </w:rPr>
        <w:t>3156.</w:t>
      </w:r>
    </w:p>
    <w:p w14:paraId="14519376" w14:textId="60ADB422" w:rsidR="00CD6C35" w:rsidRPr="006A33E8" w:rsidRDefault="009D07B1" w:rsidP="00CD6C3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="00EC4D51" w:rsidRPr="006A33E8">
        <w:rPr>
          <w:rFonts w:eastAsia="等线" w:hint="eastAsia"/>
          <w:sz w:val="24"/>
        </w:rPr>
        <w:t>4</w:t>
      </w:r>
      <w:r w:rsidR="003A0E62" w:rsidRPr="006A33E8">
        <w:rPr>
          <w:rFonts w:eastAsia="等线"/>
          <w:sz w:val="24"/>
        </w:rPr>
        <w:t xml:space="preserve">] </w:t>
      </w:r>
      <w:r w:rsidR="00857BD2" w:rsidRPr="006A33E8">
        <w:rPr>
          <w:rFonts w:eastAsia="等线"/>
          <w:sz w:val="24"/>
        </w:rPr>
        <w:t>Z. Ye, Z. Wang, Q. Wu, X. Huo, H. Yang, Y. Wang, D. Wang, J. Zhao, H. Suo, P. Li, A single luminescence center ultra-broadband near-infrared LiScGeO</w:t>
      </w:r>
      <w:r w:rsidR="00857BD2" w:rsidRPr="006A33E8">
        <w:rPr>
          <w:rFonts w:eastAsia="等线"/>
          <w:sz w:val="24"/>
          <w:vertAlign w:val="subscript"/>
        </w:rPr>
        <w:t>4</w:t>
      </w:r>
      <w:r w:rsidR="00857BD2" w:rsidRPr="006A33E8">
        <w:rPr>
          <w:rFonts w:eastAsia="等线"/>
          <w:sz w:val="24"/>
        </w:rPr>
        <w:t>:Cr phosphor for biological tissue penetration, Dalton Trans. 50 (2021) 10092–10101.</w:t>
      </w:r>
    </w:p>
    <w:p w14:paraId="1892C500" w14:textId="5FDE3B82" w:rsidR="00CD6C35" w:rsidRPr="006A33E8" w:rsidRDefault="009D07B1" w:rsidP="00CD6C3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lastRenderedPageBreak/>
        <w:t>[S</w:t>
      </w:r>
      <w:r w:rsidR="00EC4D51" w:rsidRPr="006A33E8">
        <w:rPr>
          <w:rFonts w:eastAsia="等线" w:hint="eastAsia"/>
          <w:sz w:val="24"/>
        </w:rPr>
        <w:t>5</w:t>
      </w:r>
      <w:r w:rsidR="003A0E62" w:rsidRPr="006A33E8">
        <w:rPr>
          <w:rFonts w:eastAsia="等线"/>
          <w:sz w:val="24"/>
        </w:rPr>
        <w:t xml:space="preserve">] </w:t>
      </w:r>
      <w:r w:rsidR="00E234AE" w:rsidRPr="006A33E8">
        <w:rPr>
          <w:rFonts w:eastAsia="等线"/>
          <w:sz w:val="24"/>
        </w:rPr>
        <w:t>D. Dai, Z. Wang, Z. Xing, X. Li, C. Liu, L. Zhang, Z. Yang, P. Li, Broad band emission near-infrared material Mg</w:t>
      </w:r>
      <w:r w:rsidR="00E234AE" w:rsidRPr="006A33E8">
        <w:rPr>
          <w:rFonts w:eastAsia="等线"/>
          <w:sz w:val="24"/>
          <w:vertAlign w:val="subscript"/>
        </w:rPr>
        <w:t>3</w:t>
      </w:r>
      <w:r w:rsidR="00E234AE" w:rsidRPr="006A33E8">
        <w:rPr>
          <w:rFonts w:eastAsia="等线"/>
          <w:sz w:val="24"/>
        </w:rPr>
        <w:t>Ga</w:t>
      </w:r>
      <w:r w:rsidR="00E234AE" w:rsidRPr="006A33E8">
        <w:rPr>
          <w:rFonts w:eastAsia="等线"/>
          <w:sz w:val="24"/>
          <w:vertAlign w:val="subscript"/>
        </w:rPr>
        <w:t>2</w:t>
      </w:r>
      <w:r w:rsidR="00E234AE" w:rsidRPr="006A33E8">
        <w:rPr>
          <w:rFonts w:eastAsia="等线"/>
          <w:sz w:val="24"/>
        </w:rPr>
        <w:t>GeO</w:t>
      </w:r>
      <w:r w:rsidR="00E234AE" w:rsidRPr="006A33E8">
        <w:rPr>
          <w:rFonts w:eastAsia="等线"/>
          <w:sz w:val="24"/>
          <w:vertAlign w:val="subscript"/>
        </w:rPr>
        <w:t>8</w:t>
      </w:r>
      <w:r w:rsidR="00E234AE" w:rsidRPr="006A33E8">
        <w:rPr>
          <w:rFonts w:eastAsia="等线"/>
          <w:sz w:val="24"/>
        </w:rPr>
        <w:t>:Cr</w:t>
      </w:r>
      <w:r w:rsidR="00E234AE" w:rsidRPr="006A33E8">
        <w:rPr>
          <w:rFonts w:eastAsia="等线"/>
          <w:sz w:val="24"/>
          <w:vertAlign w:val="superscript"/>
        </w:rPr>
        <w:t>3+</w:t>
      </w:r>
      <w:r w:rsidR="00E234AE" w:rsidRPr="006A33E8">
        <w:rPr>
          <w:rFonts w:eastAsia="等线"/>
          <w:sz w:val="24"/>
        </w:rPr>
        <w:t xml:space="preserve">: </w:t>
      </w:r>
      <w:r w:rsidR="0051774F" w:rsidRPr="006A33E8">
        <w:rPr>
          <w:rFonts w:eastAsia="等线" w:hint="eastAsia"/>
          <w:sz w:val="24"/>
        </w:rPr>
        <w:t>s</w:t>
      </w:r>
      <w:r w:rsidR="00E234AE" w:rsidRPr="006A33E8">
        <w:rPr>
          <w:rFonts w:eastAsia="等线"/>
          <w:sz w:val="24"/>
        </w:rPr>
        <w:t>ubstitution of Ga-In, structural modification, luminescence property and applic</w:t>
      </w:r>
      <w:r w:rsidR="001236E8" w:rsidRPr="006A33E8">
        <w:rPr>
          <w:rFonts w:eastAsia="等线"/>
          <w:sz w:val="24"/>
        </w:rPr>
        <w:t xml:space="preserve">ation for high efficiency LED, </w:t>
      </w:r>
      <w:r w:rsidR="00E234AE" w:rsidRPr="006A33E8">
        <w:rPr>
          <w:rFonts w:eastAsia="等线"/>
          <w:sz w:val="24"/>
        </w:rPr>
        <w:t>J. Alloys Compd. 806 (2019) 926–938</w:t>
      </w:r>
      <w:r w:rsidR="00CD6C35" w:rsidRPr="006A33E8">
        <w:rPr>
          <w:rFonts w:eastAsia="等线"/>
          <w:sz w:val="24"/>
        </w:rPr>
        <w:t>.</w:t>
      </w:r>
    </w:p>
    <w:p w14:paraId="5CFC78E0" w14:textId="35108499" w:rsidR="00C52854" w:rsidRPr="006A33E8" w:rsidRDefault="009D07B1" w:rsidP="00905348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="00EC4D51" w:rsidRPr="006A33E8">
        <w:rPr>
          <w:rFonts w:eastAsia="等线" w:hint="eastAsia"/>
          <w:sz w:val="24"/>
        </w:rPr>
        <w:t>6</w:t>
      </w:r>
      <w:r w:rsidR="003A0E62" w:rsidRPr="006A33E8">
        <w:rPr>
          <w:rFonts w:eastAsia="等线"/>
          <w:sz w:val="24"/>
        </w:rPr>
        <w:t xml:space="preserve">] </w:t>
      </w:r>
      <w:r w:rsidR="00905348" w:rsidRPr="006A33E8">
        <w:rPr>
          <w:rFonts w:eastAsia="等线" w:hint="eastAsia"/>
          <w:sz w:val="24"/>
        </w:rPr>
        <w:t xml:space="preserve">X. Zhou, W. Geng, J. Li, Y. Wang, J. Ding, Y. Wang, An </w:t>
      </w:r>
      <w:r w:rsidR="00420374" w:rsidRPr="006A33E8">
        <w:rPr>
          <w:rFonts w:eastAsia="等线"/>
          <w:sz w:val="24"/>
        </w:rPr>
        <w:t>u</w:t>
      </w:r>
      <w:r w:rsidR="00905348" w:rsidRPr="006A33E8">
        <w:rPr>
          <w:rFonts w:eastAsia="等线" w:hint="eastAsia"/>
          <w:sz w:val="24"/>
        </w:rPr>
        <w:t>ltraviolet</w:t>
      </w:r>
      <w:r w:rsidR="0051774F" w:rsidRPr="006A33E8">
        <w:rPr>
          <w:rFonts w:eastAsia="等线" w:hint="eastAsia"/>
          <w:sz w:val="24"/>
        </w:rPr>
        <w:t>-</w:t>
      </w:r>
      <w:r w:rsidR="00420374" w:rsidRPr="006A33E8">
        <w:rPr>
          <w:rFonts w:eastAsia="等线"/>
          <w:sz w:val="24"/>
        </w:rPr>
        <w:t>v</w:t>
      </w:r>
      <w:r w:rsidR="00905348" w:rsidRPr="006A33E8">
        <w:rPr>
          <w:rFonts w:eastAsia="等线" w:hint="eastAsia"/>
          <w:sz w:val="24"/>
        </w:rPr>
        <w:t xml:space="preserve">isible and </w:t>
      </w:r>
      <w:r w:rsidR="00420374" w:rsidRPr="006A33E8">
        <w:rPr>
          <w:rFonts w:eastAsia="等线"/>
          <w:sz w:val="24"/>
        </w:rPr>
        <w:t>n</w:t>
      </w:r>
      <w:r w:rsidR="00905348" w:rsidRPr="006A33E8">
        <w:rPr>
          <w:rFonts w:eastAsia="等线" w:hint="eastAsia"/>
          <w:sz w:val="24"/>
        </w:rPr>
        <w:t>ear</w:t>
      </w:r>
      <w:r w:rsidR="00F256C8">
        <w:rPr>
          <w:rFonts w:eastAsia="等线" w:hint="eastAsia"/>
          <w:sz w:val="24"/>
        </w:rPr>
        <w:t>-</w:t>
      </w:r>
      <w:r w:rsidR="00420374" w:rsidRPr="006A33E8">
        <w:rPr>
          <w:rFonts w:eastAsia="等线"/>
          <w:sz w:val="24"/>
        </w:rPr>
        <w:t>i</w:t>
      </w:r>
      <w:r w:rsidR="00905348" w:rsidRPr="006A33E8">
        <w:rPr>
          <w:rFonts w:eastAsia="等线" w:hint="eastAsia"/>
          <w:sz w:val="24"/>
        </w:rPr>
        <w:t>nfrared</w:t>
      </w:r>
      <w:r w:rsidR="00F256C8">
        <w:rPr>
          <w:rFonts w:eastAsia="等线" w:hint="eastAsia"/>
          <w:sz w:val="24"/>
        </w:rPr>
        <w:t>-</w:t>
      </w:r>
      <w:r w:rsidR="00420374" w:rsidRPr="006A33E8">
        <w:rPr>
          <w:rFonts w:eastAsia="等线"/>
          <w:sz w:val="24"/>
        </w:rPr>
        <w:t>r</w:t>
      </w:r>
      <w:r w:rsidR="00905348" w:rsidRPr="006A33E8">
        <w:rPr>
          <w:rFonts w:eastAsia="等线" w:hint="eastAsia"/>
          <w:sz w:val="24"/>
        </w:rPr>
        <w:t xml:space="preserve">esponded </w:t>
      </w:r>
      <w:r w:rsidR="00420374" w:rsidRPr="006A33E8">
        <w:rPr>
          <w:rFonts w:eastAsia="等线"/>
          <w:sz w:val="24"/>
        </w:rPr>
        <w:t>b</w:t>
      </w:r>
      <w:r w:rsidR="00905348" w:rsidRPr="006A33E8">
        <w:rPr>
          <w:rFonts w:eastAsia="等线" w:hint="eastAsia"/>
          <w:sz w:val="24"/>
        </w:rPr>
        <w:t xml:space="preserve">roadband NIR </w:t>
      </w:r>
      <w:r w:rsidR="00420374" w:rsidRPr="006A33E8">
        <w:rPr>
          <w:rFonts w:eastAsia="等线"/>
          <w:sz w:val="24"/>
        </w:rPr>
        <w:t>p</w:t>
      </w:r>
      <w:r w:rsidR="00905348" w:rsidRPr="006A33E8">
        <w:rPr>
          <w:rFonts w:eastAsia="等线" w:hint="eastAsia"/>
          <w:sz w:val="24"/>
        </w:rPr>
        <w:t xml:space="preserve">hosphor and </w:t>
      </w:r>
      <w:r w:rsidR="00420374" w:rsidRPr="006A33E8">
        <w:rPr>
          <w:rFonts w:eastAsia="等线"/>
          <w:sz w:val="24"/>
        </w:rPr>
        <w:t>i</w:t>
      </w:r>
      <w:r w:rsidR="00905348" w:rsidRPr="006A33E8">
        <w:rPr>
          <w:rFonts w:eastAsia="等线" w:hint="eastAsia"/>
          <w:sz w:val="24"/>
        </w:rPr>
        <w:t xml:space="preserve">ts NIR </w:t>
      </w:r>
      <w:r w:rsidR="00420374" w:rsidRPr="006A33E8">
        <w:rPr>
          <w:rFonts w:eastAsia="等线"/>
          <w:sz w:val="24"/>
        </w:rPr>
        <w:t>s</w:t>
      </w:r>
      <w:r w:rsidR="00905348" w:rsidRPr="006A33E8">
        <w:rPr>
          <w:rFonts w:eastAsia="等线" w:hint="eastAsia"/>
          <w:sz w:val="24"/>
        </w:rPr>
        <w:t xml:space="preserve">pectroscopy </w:t>
      </w:r>
      <w:r w:rsidR="00420374" w:rsidRPr="006A33E8">
        <w:rPr>
          <w:rFonts w:eastAsia="等线"/>
          <w:sz w:val="24"/>
        </w:rPr>
        <w:t>a</w:t>
      </w:r>
      <w:r w:rsidR="00905348" w:rsidRPr="006A33E8">
        <w:rPr>
          <w:rFonts w:eastAsia="等线" w:hint="eastAsia"/>
          <w:sz w:val="24"/>
        </w:rPr>
        <w:t xml:space="preserve">pplication, </w:t>
      </w:r>
      <w:r w:rsidR="00857BD2" w:rsidRPr="006A33E8">
        <w:rPr>
          <w:rFonts w:eastAsia="等线"/>
          <w:sz w:val="24"/>
        </w:rPr>
        <w:t>Adv. Opt. Mater</w:t>
      </w:r>
      <w:r w:rsidR="00905348" w:rsidRPr="006A33E8">
        <w:rPr>
          <w:rFonts w:eastAsia="等线" w:hint="eastAsia"/>
          <w:sz w:val="24"/>
        </w:rPr>
        <w:t>. 8 (2020) 1902003.</w:t>
      </w:r>
    </w:p>
    <w:p w14:paraId="691D89B0" w14:textId="6B80DCC0" w:rsidR="00EC4D51" w:rsidRPr="006A33E8" w:rsidRDefault="00EC4D51" w:rsidP="00411190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Pr="006A33E8">
        <w:rPr>
          <w:rFonts w:eastAsia="等线" w:hint="eastAsia"/>
          <w:sz w:val="24"/>
        </w:rPr>
        <w:t>7</w:t>
      </w:r>
      <w:r w:rsidRPr="006A33E8">
        <w:rPr>
          <w:rFonts w:eastAsia="等线"/>
          <w:sz w:val="24"/>
        </w:rPr>
        <w:t>]</w:t>
      </w:r>
      <w:r w:rsidR="00411190" w:rsidRPr="006A33E8">
        <w:rPr>
          <w:rFonts w:eastAsia="等线" w:hint="eastAsia"/>
          <w:sz w:val="24"/>
        </w:rPr>
        <w:t xml:space="preserve"> </w:t>
      </w:r>
      <w:r w:rsidR="00411190" w:rsidRPr="006A33E8">
        <w:rPr>
          <w:rFonts w:eastAsia="等线"/>
          <w:sz w:val="24"/>
        </w:rPr>
        <w:t>C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Jin, R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Li, Y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Liu, L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Zhang, J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Zhang, P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Sun,</w:t>
      </w:r>
      <w:r w:rsidR="00411190" w:rsidRPr="006A33E8">
        <w:rPr>
          <w:rFonts w:eastAsia="等线" w:hint="eastAsia"/>
          <w:sz w:val="24"/>
        </w:rPr>
        <w:t xml:space="preserve"> </w:t>
      </w:r>
      <w:r w:rsidR="00411190" w:rsidRPr="006A33E8">
        <w:rPr>
          <w:rFonts w:eastAsia="等线"/>
          <w:sz w:val="24"/>
        </w:rPr>
        <w:t>Z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Luo, J</w:t>
      </w:r>
      <w:r w:rsidR="00411190" w:rsidRPr="006A33E8">
        <w:rPr>
          <w:rFonts w:eastAsia="等线" w:hint="eastAsia"/>
          <w:sz w:val="24"/>
        </w:rPr>
        <w:t>.</w:t>
      </w:r>
      <w:r w:rsidR="00411190" w:rsidRPr="006A33E8">
        <w:rPr>
          <w:rFonts w:eastAsia="等线"/>
          <w:sz w:val="24"/>
        </w:rPr>
        <w:t xml:space="preserve"> Jiang</w:t>
      </w:r>
      <w:r w:rsidR="00411190" w:rsidRPr="006A33E8">
        <w:rPr>
          <w:rFonts w:eastAsia="等线" w:hint="eastAsia"/>
          <w:sz w:val="24"/>
        </w:rPr>
        <w:t xml:space="preserve">, </w:t>
      </w:r>
      <w:r w:rsidR="00411190" w:rsidRPr="006A33E8">
        <w:rPr>
          <w:rFonts w:eastAsia="等线"/>
          <w:sz w:val="24"/>
        </w:rPr>
        <w:t xml:space="preserve">Efficient and </w:t>
      </w:r>
      <w:r w:rsidR="00411190" w:rsidRPr="006A33E8">
        <w:rPr>
          <w:rFonts w:eastAsia="等线" w:hint="eastAsia"/>
          <w:sz w:val="24"/>
        </w:rPr>
        <w:t>s</w:t>
      </w:r>
      <w:r w:rsidR="00411190" w:rsidRPr="006A33E8">
        <w:rPr>
          <w:rFonts w:eastAsia="等线"/>
          <w:sz w:val="24"/>
        </w:rPr>
        <w:t>table Gd</w:t>
      </w:r>
      <w:r w:rsidR="00411190" w:rsidRPr="006A33E8">
        <w:rPr>
          <w:rFonts w:eastAsia="等线"/>
          <w:sz w:val="24"/>
          <w:vertAlign w:val="subscript"/>
        </w:rPr>
        <w:t>3</w:t>
      </w:r>
      <w:r w:rsidR="00411190" w:rsidRPr="006A33E8">
        <w:rPr>
          <w:rFonts w:eastAsia="等线"/>
          <w:sz w:val="24"/>
        </w:rPr>
        <w:t>Ga</w:t>
      </w:r>
      <w:r w:rsidR="00411190" w:rsidRPr="006A33E8">
        <w:rPr>
          <w:rFonts w:eastAsia="等线"/>
          <w:sz w:val="24"/>
          <w:vertAlign w:val="subscript"/>
        </w:rPr>
        <w:t>5</w:t>
      </w:r>
      <w:r w:rsidR="00411190" w:rsidRPr="006A33E8">
        <w:rPr>
          <w:rFonts w:eastAsia="等线"/>
          <w:sz w:val="24"/>
        </w:rPr>
        <w:t>O</w:t>
      </w:r>
      <w:r w:rsidR="00411190" w:rsidRPr="006A33E8">
        <w:rPr>
          <w:rFonts w:eastAsia="等线"/>
          <w:sz w:val="24"/>
          <w:vertAlign w:val="subscript"/>
        </w:rPr>
        <w:t>12</w:t>
      </w:r>
      <w:r w:rsidR="00411190" w:rsidRPr="006A33E8">
        <w:rPr>
          <w:rFonts w:eastAsia="等线"/>
          <w:sz w:val="24"/>
        </w:rPr>
        <w:t>:Cr</w:t>
      </w:r>
      <w:r w:rsidR="00411190" w:rsidRPr="006A33E8">
        <w:rPr>
          <w:rFonts w:eastAsia="等线"/>
          <w:sz w:val="24"/>
          <w:vertAlign w:val="superscript"/>
        </w:rPr>
        <w:t>3+</w:t>
      </w:r>
      <w:r w:rsidR="00411190" w:rsidRPr="006A33E8">
        <w:rPr>
          <w:rFonts w:eastAsia="等线"/>
          <w:sz w:val="24"/>
        </w:rPr>
        <w:t xml:space="preserve"> </w:t>
      </w:r>
      <w:r w:rsidR="00411190" w:rsidRPr="006A33E8">
        <w:rPr>
          <w:rFonts w:eastAsia="等线" w:hint="eastAsia"/>
          <w:sz w:val="24"/>
        </w:rPr>
        <w:t>p</w:t>
      </w:r>
      <w:r w:rsidR="00411190" w:rsidRPr="006A33E8">
        <w:rPr>
          <w:rFonts w:eastAsia="等线"/>
          <w:sz w:val="24"/>
        </w:rPr>
        <w:t>hosphors for</w:t>
      </w:r>
      <w:r w:rsidR="00411190" w:rsidRPr="006A33E8">
        <w:rPr>
          <w:rFonts w:eastAsia="等线" w:hint="eastAsia"/>
          <w:sz w:val="24"/>
        </w:rPr>
        <w:t xml:space="preserve"> h</w:t>
      </w:r>
      <w:r w:rsidR="00411190" w:rsidRPr="006A33E8">
        <w:rPr>
          <w:rFonts w:eastAsia="等线"/>
          <w:sz w:val="24"/>
        </w:rPr>
        <w:t>igh-</w:t>
      </w:r>
      <w:r w:rsidR="00411190" w:rsidRPr="006A33E8">
        <w:rPr>
          <w:rFonts w:eastAsia="等线" w:hint="eastAsia"/>
          <w:sz w:val="24"/>
        </w:rPr>
        <w:t>p</w:t>
      </w:r>
      <w:r w:rsidR="00411190" w:rsidRPr="006A33E8">
        <w:rPr>
          <w:rFonts w:eastAsia="等线"/>
          <w:sz w:val="24"/>
        </w:rPr>
        <w:t>erformance NIR LEDs</w:t>
      </w:r>
      <w:r w:rsidR="00411190" w:rsidRPr="006A33E8">
        <w:rPr>
          <w:rFonts w:eastAsia="等线" w:hint="eastAsia"/>
          <w:sz w:val="24"/>
        </w:rPr>
        <w:t xml:space="preserve">, </w:t>
      </w:r>
      <w:r w:rsidR="00411190" w:rsidRPr="006A33E8">
        <w:rPr>
          <w:rFonts w:eastAsia="等线"/>
          <w:sz w:val="24"/>
        </w:rPr>
        <w:t>Adv. Opt. Mater</w:t>
      </w:r>
      <w:r w:rsidR="00411190" w:rsidRPr="006A33E8">
        <w:rPr>
          <w:rFonts w:eastAsia="等线" w:hint="eastAsia"/>
          <w:sz w:val="24"/>
        </w:rPr>
        <w:t>. 11 (2023) 2300772.</w:t>
      </w:r>
    </w:p>
    <w:p w14:paraId="7C02DBD5" w14:textId="10F5D981" w:rsidR="001724E5" w:rsidRPr="006A33E8" w:rsidRDefault="001724E5" w:rsidP="00905348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="00EC4D51" w:rsidRPr="006A33E8">
        <w:rPr>
          <w:rFonts w:eastAsia="等线" w:hint="eastAsia"/>
          <w:sz w:val="24"/>
        </w:rPr>
        <w:t>8</w:t>
      </w:r>
      <w:r w:rsidR="003A0E62" w:rsidRPr="006A33E8">
        <w:rPr>
          <w:rFonts w:eastAsia="等线"/>
          <w:sz w:val="24"/>
        </w:rPr>
        <w:t xml:space="preserve">] </w:t>
      </w:r>
      <w:r w:rsidR="00B91DF1" w:rsidRPr="006A33E8">
        <w:rPr>
          <w:rFonts w:eastAsia="等线"/>
          <w:sz w:val="24"/>
        </w:rPr>
        <w:t>W.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D. Nie, J.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X. Zuo, S. Yang, Y. Li, W.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F. Zou, G. Chen, S.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H. Wu, D. Wu, S.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B. Liu, J.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Q. Peng, L. Han, X.</w:t>
      </w:r>
      <w:r w:rsidR="003E670B" w:rsidRPr="006A33E8">
        <w:rPr>
          <w:rFonts w:eastAsia="等线"/>
          <w:sz w:val="24"/>
        </w:rPr>
        <w:t xml:space="preserve"> </w:t>
      </w:r>
      <w:r w:rsidR="00B91DF1" w:rsidRPr="006A33E8">
        <w:rPr>
          <w:rFonts w:eastAsia="等线"/>
          <w:sz w:val="24"/>
        </w:rPr>
        <w:t>Y. Ye, Ultra-broad NIR emission from two-site Cr</w:t>
      </w:r>
      <w:r w:rsidR="00B91DF1" w:rsidRPr="006A33E8">
        <w:rPr>
          <w:rFonts w:eastAsia="等线"/>
          <w:sz w:val="24"/>
          <w:vertAlign w:val="superscript"/>
        </w:rPr>
        <w:t>3+</w:t>
      </w:r>
      <w:r w:rsidR="00B91DF1" w:rsidRPr="006A33E8">
        <w:rPr>
          <w:rFonts w:eastAsia="等线"/>
          <w:sz w:val="24"/>
        </w:rPr>
        <w:t xml:space="preserve"> occupation in fluoride phosphor via composition-driven structural transformation, Mater. Today Chem. 26 (2022) 101164.</w:t>
      </w:r>
    </w:p>
    <w:p w14:paraId="4C51537B" w14:textId="56307CF8" w:rsidR="00EC4D51" w:rsidRPr="006A33E8" w:rsidRDefault="001724E5" w:rsidP="00EC4D51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="00EC4D51" w:rsidRPr="006A33E8">
        <w:rPr>
          <w:rFonts w:eastAsia="等线" w:hint="eastAsia"/>
          <w:sz w:val="24"/>
        </w:rPr>
        <w:t>9</w:t>
      </w:r>
      <w:r w:rsidR="003A0E62" w:rsidRPr="006A33E8">
        <w:rPr>
          <w:rFonts w:eastAsia="等线"/>
          <w:sz w:val="24"/>
        </w:rPr>
        <w:t xml:space="preserve">] </w:t>
      </w:r>
      <w:r w:rsidR="00B91DF1" w:rsidRPr="006A33E8">
        <w:rPr>
          <w:rFonts w:eastAsia="等线"/>
          <w:sz w:val="24"/>
        </w:rPr>
        <w:t>X. Hu, X. Li, Q. Yang, Y. Ye, Z. Wang, Q. Zhou, H. Tang, Q. Wang, A highly thermo-stable far-red LiMgAlF</w:t>
      </w:r>
      <w:r w:rsidR="00B91DF1" w:rsidRPr="006A33E8">
        <w:rPr>
          <w:rFonts w:eastAsia="等线"/>
          <w:sz w:val="24"/>
          <w:vertAlign w:val="subscript"/>
        </w:rPr>
        <w:t>6</w:t>
      </w:r>
      <w:r w:rsidR="00B91DF1" w:rsidRPr="006A33E8">
        <w:rPr>
          <w:rFonts w:eastAsia="等线"/>
          <w:sz w:val="24"/>
        </w:rPr>
        <w:t>:Cr</w:t>
      </w:r>
      <w:r w:rsidR="00B91DF1" w:rsidRPr="006A33E8">
        <w:rPr>
          <w:rFonts w:eastAsia="等线"/>
          <w:sz w:val="24"/>
          <w:vertAlign w:val="superscript"/>
        </w:rPr>
        <w:t>3+</w:t>
      </w:r>
      <w:r w:rsidR="00B91DF1" w:rsidRPr="006A33E8">
        <w:rPr>
          <w:rFonts w:eastAsia="等线"/>
          <w:sz w:val="24"/>
        </w:rPr>
        <w:t xml:space="preserve"> phosphor for plant-growth lighting, </w:t>
      </w:r>
      <w:r w:rsidR="000058D7" w:rsidRPr="006A33E8">
        <w:rPr>
          <w:rFonts w:eastAsia="等线"/>
          <w:sz w:val="24"/>
        </w:rPr>
        <w:t>J. Lumin</w:t>
      </w:r>
      <w:r w:rsidR="00B91DF1" w:rsidRPr="006A33E8">
        <w:rPr>
          <w:rFonts w:eastAsia="等线"/>
          <w:sz w:val="24"/>
        </w:rPr>
        <w:t>. 263 (2023) 120095.</w:t>
      </w:r>
    </w:p>
    <w:p w14:paraId="19DBAA81" w14:textId="7660F437" w:rsidR="001724E5" w:rsidRPr="006A33E8" w:rsidRDefault="001724E5" w:rsidP="001724E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="00EC4D51" w:rsidRPr="006A33E8">
        <w:rPr>
          <w:rFonts w:eastAsia="等线" w:hint="eastAsia"/>
          <w:sz w:val="24"/>
        </w:rPr>
        <w:t>10</w:t>
      </w:r>
      <w:r w:rsidR="003A0E62" w:rsidRPr="006A33E8">
        <w:rPr>
          <w:rFonts w:eastAsia="等线"/>
          <w:sz w:val="24"/>
        </w:rPr>
        <w:t xml:space="preserve">] </w:t>
      </w:r>
      <w:r w:rsidR="00AD60FF" w:rsidRPr="006A33E8">
        <w:rPr>
          <w:rFonts w:eastAsia="等线"/>
          <w:sz w:val="24"/>
        </w:rPr>
        <w:t>L. Yao, Q. Shao, S. Han, C. Liang, J. He, J. Jiang, Enhancing near-infrared photoluminescence intensity and spectral properties in Yb</w:t>
      </w:r>
      <w:r w:rsidR="00AD60FF" w:rsidRPr="006A33E8">
        <w:rPr>
          <w:rFonts w:eastAsia="等线"/>
          <w:sz w:val="24"/>
          <w:vertAlign w:val="superscript"/>
        </w:rPr>
        <w:t>3+</w:t>
      </w:r>
      <w:r w:rsidR="00AD60FF" w:rsidRPr="006A33E8">
        <w:rPr>
          <w:rFonts w:eastAsia="等线"/>
          <w:sz w:val="24"/>
        </w:rPr>
        <w:t xml:space="preserve"> </w:t>
      </w:r>
      <w:r w:rsidR="00A406E6" w:rsidRPr="006A33E8">
        <w:rPr>
          <w:rFonts w:eastAsia="等线" w:hint="eastAsia"/>
          <w:sz w:val="24"/>
        </w:rPr>
        <w:t>c</w:t>
      </w:r>
      <w:r w:rsidR="00AD60FF" w:rsidRPr="006A33E8">
        <w:rPr>
          <w:rFonts w:eastAsia="等线"/>
          <w:sz w:val="24"/>
        </w:rPr>
        <w:t>odoped LiScP</w:t>
      </w:r>
      <w:r w:rsidR="00AD60FF" w:rsidRPr="006A33E8">
        <w:rPr>
          <w:rFonts w:eastAsia="等线"/>
          <w:sz w:val="24"/>
          <w:vertAlign w:val="subscript"/>
        </w:rPr>
        <w:t>2</w:t>
      </w:r>
      <w:r w:rsidR="00AD60FF" w:rsidRPr="006A33E8">
        <w:rPr>
          <w:rFonts w:eastAsia="等线"/>
          <w:sz w:val="24"/>
        </w:rPr>
        <w:t>O</w:t>
      </w:r>
      <w:r w:rsidR="00AD60FF" w:rsidRPr="006A33E8">
        <w:rPr>
          <w:rFonts w:eastAsia="等线"/>
          <w:sz w:val="24"/>
          <w:vertAlign w:val="subscript"/>
        </w:rPr>
        <w:t>7</w:t>
      </w:r>
      <w:r w:rsidR="00AD60FF" w:rsidRPr="006A33E8">
        <w:rPr>
          <w:rFonts w:eastAsia="等线"/>
          <w:sz w:val="24"/>
        </w:rPr>
        <w:t>:Cr</w:t>
      </w:r>
      <w:r w:rsidR="00AD60FF" w:rsidRPr="006A33E8">
        <w:rPr>
          <w:rFonts w:eastAsia="等线"/>
          <w:sz w:val="24"/>
          <w:vertAlign w:val="superscript"/>
        </w:rPr>
        <w:t>3+</w:t>
      </w:r>
      <w:r w:rsidR="00AD60FF" w:rsidRPr="006A33E8">
        <w:rPr>
          <w:rFonts w:eastAsia="等线"/>
          <w:sz w:val="24"/>
        </w:rPr>
        <w:t>, Chem. Mater. 32 (2020) 2430–2439.</w:t>
      </w:r>
    </w:p>
    <w:p w14:paraId="1B28CD44" w14:textId="33FC5B7E" w:rsidR="001724E5" w:rsidRPr="006A33E8" w:rsidRDefault="001724E5" w:rsidP="001724E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</w:t>
      </w:r>
      <w:r w:rsidR="00EC4D51" w:rsidRPr="006A33E8">
        <w:rPr>
          <w:rFonts w:eastAsia="等线" w:hint="eastAsia"/>
          <w:sz w:val="24"/>
        </w:rPr>
        <w:t>11</w:t>
      </w:r>
      <w:r w:rsidR="003A0E62" w:rsidRPr="006A33E8">
        <w:rPr>
          <w:rFonts w:eastAsia="等线"/>
          <w:sz w:val="24"/>
        </w:rPr>
        <w:t xml:space="preserve">] </w:t>
      </w:r>
      <w:r w:rsidR="00AD60FF" w:rsidRPr="006A33E8">
        <w:rPr>
          <w:rFonts w:eastAsia="等线"/>
          <w:sz w:val="24"/>
        </w:rPr>
        <w:t>Q. Song, Z. Liu, H. Jiang, Z. Luo, P. Sun, G. Liu, Y. Liu, H. Jiang, J. Jiang, The hydrothermally synthesis of K</w:t>
      </w:r>
      <w:r w:rsidR="00AD60FF" w:rsidRPr="006A33E8">
        <w:rPr>
          <w:rFonts w:eastAsia="等线"/>
          <w:sz w:val="24"/>
          <w:vertAlign w:val="subscript"/>
        </w:rPr>
        <w:t>3</w:t>
      </w:r>
      <w:r w:rsidR="00AD60FF" w:rsidRPr="006A33E8">
        <w:rPr>
          <w:rFonts w:eastAsia="等线"/>
          <w:sz w:val="24"/>
        </w:rPr>
        <w:t>AlF</w:t>
      </w:r>
      <w:r w:rsidR="00AD60FF" w:rsidRPr="006A33E8">
        <w:rPr>
          <w:rFonts w:eastAsia="等线"/>
          <w:sz w:val="24"/>
          <w:vertAlign w:val="subscript"/>
        </w:rPr>
        <w:t>6</w:t>
      </w:r>
      <w:r w:rsidR="00AD60FF" w:rsidRPr="006A33E8">
        <w:rPr>
          <w:rFonts w:eastAsia="等线"/>
          <w:sz w:val="24"/>
        </w:rPr>
        <w:t>:Cr</w:t>
      </w:r>
      <w:r w:rsidR="00AD60FF" w:rsidRPr="006A33E8">
        <w:rPr>
          <w:rFonts w:eastAsia="等线"/>
          <w:sz w:val="24"/>
          <w:vertAlign w:val="superscript"/>
        </w:rPr>
        <w:t>3+</w:t>
      </w:r>
      <w:r w:rsidR="00AD60FF" w:rsidRPr="006A33E8">
        <w:rPr>
          <w:rFonts w:eastAsia="等线"/>
          <w:sz w:val="24"/>
        </w:rPr>
        <w:t xml:space="preserve"> NIR phosphor and its performance optimization based on phase control, J Am Ceram Soc. 104 (2021) 5235–5243.</w:t>
      </w:r>
    </w:p>
    <w:p w14:paraId="0757583D" w14:textId="2C86EB56" w:rsidR="001724E5" w:rsidRPr="006A33E8" w:rsidRDefault="001724E5" w:rsidP="003A0E62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[S1</w:t>
      </w:r>
      <w:r w:rsidR="00EC4D51" w:rsidRPr="006A33E8">
        <w:rPr>
          <w:rFonts w:eastAsia="等线" w:hint="eastAsia"/>
          <w:sz w:val="24"/>
        </w:rPr>
        <w:t>2</w:t>
      </w:r>
      <w:r w:rsidR="003A0E62" w:rsidRPr="006A33E8">
        <w:rPr>
          <w:rFonts w:eastAsia="等线"/>
          <w:sz w:val="24"/>
        </w:rPr>
        <w:t>] J. Zhou, P. Chen, J. Li, M. Yang, W. Jiang, Q. Zhang, H. Ni, J. Huo, Crystal-field induced tuning of luminescence properties of Na</w:t>
      </w:r>
      <w:r w:rsidR="003A0E62" w:rsidRPr="006A33E8">
        <w:rPr>
          <w:rFonts w:eastAsia="等线"/>
          <w:sz w:val="24"/>
          <w:vertAlign w:val="subscript"/>
        </w:rPr>
        <w:t>3</w:t>
      </w:r>
      <w:r w:rsidR="003A0E62" w:rsidRPr="006A33E8">
        <w:rPr>
          <w:rFonts w:eastAsia="等线"/>
          <w:sz w:val="24"/>
        </w:rPr>
        <w:t>Ga</w:t>
      </w:r>
      <w:r w:rsidR="003A0E62" w:rsidRPr="006A33E8">
        <w:rPr>
          <w:rFonts w:eastAsia="等线"/>
          <w:sz w:val="24"/>
          <w:vertAlign w:val="subscript"/>
        </w:rPr>
        <w:t>x</w:t>
      </w:r>
      <w:r w:rsidR="003A0E62" w:rsidRPr="006A33E8">
        <w:rPr>
          <w:rFonts w:eastAsia="等线"/>
          <w:sz w:val="24"/>
        </w:rPr>
        <w:t>Al</w:t>
      </w:r>
      <w:r w:rsidR="003A0E62" w:rsidRPr="006A33E8">
        <w:rPr>
          <w:rFonts w:eastAsia="等线"/>
          <w:sz w:val="24"/>
          <w:vertAlign w:val="subscript"/>
        </w:rPr>
        <w:t>1−x</w:t>
      </w:r>
      <w:r w:rsidR="003A0E62" w:rsidRPr="006A33E8">
        <w:rPr>
          <w:rFonts w:eastAsia="等线"/>
          <w:sz w:val="24"/>
        </w:rPr>
        <w:t>F</w:t>
      </w:r>
      <w:r w:rsidR="003A0E62" w:rsidRPr="006A33E8">
        <w:rPr>
          <w:rFonts w:eastAsia="等线"/>
          <w:sz w:val="24"/>
          <w:vertAlign w:val="subscript"/>
        </w:rPr>
        <w:t>6</w:t>
      </w:r>
      <w:r w:rsidR="003A0E62" w:rsidRPr="006A33E8">
        <w:rPr>
          <w:rFonts w:eastAsia="等线"/>
          <w:sz w:val="24"/>
        </w:rPr>
        <w:t>:Cr</w:t>
      </w:r>
      <w:r w:rsidR="003A0E62" w:rsidRPr="006A33E8">
        <w:rPr>
          <w:rFonts w:eastAsia="等线"/>
          <w:sz w:val="24"/>
          <w:vertAlign w:val="superscript"/>
        </w:rPr>
        <w:t>3+</w:t>
      </w:r>
      <w:r w:rsidR="003A0E62" w:rsidRPr="006A33E8">
        <w:rPr>
          <w:rFonts w:eastAsia="等线"/>
          <w:sz w:val="24"/>
        </w:rPr>
        <w:t xml:space="preserve"> phosphors with good thermal stability for NIR LEDs, Dalton Trans. 51 (2022) 10965</w:t>
      </w:r>
      <w:r w:rsidR="00240382" w:rsidRPr="006A33E8">
        <w:rPr>
          <w:rFonts w:eastAsia="等线"/>
          <w:sz w:val="24"/>
        </w:rPr>
        <w:t>.</w:t>
      </w:r>
    </w:p>
    <w:p w14:paraId="16625F36" w14:textId="2858CC2B" w:rsidR="001724E5" w:rsidRPr="006A33E8" w:rsidRDefault="00B54FBE" w:rsidP="001724E5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[S1</w:t>
      </w:r>
      <w:r w:rsidR="00EC4D51" w:rsidRPr="006A33E8">
        <w:rPr>
          <w:rFonts w:eastAsia="等线" w:hint="eastAsia"/>
          <w:sz w:val="24"/>
        </w:rPr>
        <w:t>3</w:t>
      </w:r>
      <w:r w:rsidR="00240382" w:rsidRPr="006A33E8">
        <w:rPr>
          <w:rFonts w:eastAsia="等线"/>
          <w:sz w:val="24"/>
        </w:rPr>
        <w:t xml:space="preserve">] </w:t>
      </w:r>
      <w:bookmarkStart w:id="5" w:name="_Hlk165726887"/>
      <w:r w:rsidR="00240382" w:rsidRPr="006A33E8">
        <w:rPr>
          <w:rFonts w:eastAsia="等线"/>
          <w:sz w:val="24"/>
        </w:rPr>
        <w:t xml:space="preserve">D. Huang, S. Liang, D. Chen, J. Hu, K. Xu, H. Zhu, An efficient garnet-structured </w:t>
      </w:r>
      <w:r w:rsidR="00240382" w:rsidRPr="006A33E8">
        <w:rPr>
          <w:rFonts w:eastAsia="等线"/>
          <w:sz w:val="24"/>
        </w:rPr>
        <w:lastRenderedPageBreak/>
        <w:t>Na</w:t>
      </w:r>
      <w:r w:rsidR="00240382" w:rsidRPr="006A33E8">
        <w:rPr>
          <w:rFonts w:eastAsia="等线"/>
          <w:sz w:val="24"/>
          <w:vertAlign w:val="subscript"/>
        </w:rPr>
        <w:t>3</w:t>
      </w:r>
      <w:r w:rsidR="00240382" w:rsidRPr="006A33E8">
        <w:rPr>
          <w:rFonts w:eastAsia="等线"/>
          <w:sz w:val="24"/>
        </w:rPr>
        <w:t>Al</w:t>
      </w:r>
      <w:r w:rsidR="00240382" w:rsidRPr="006A33E8">
        <w:rPr>
          <w:rFonts w:eastAsia="等线"/>
          <w:sz w:val="24"/>
          <w:vertAlign w:val="subscript"/>
        </w:rPr>
        <w:t>2</w:t>
      </w:r>
      <w:r w:rsidR="00240382" w:rsidRPr="006A33E8">
        <w:rPr>
          <w:rFonts w:eastAsia="等线"/>
          <w:sz w:val="24"/>
        </w:rPr>
        <w:t>Li</w:t>
      </w:r>
      <w:r w:rsidR="00240382" w:rsidRPr="006A33E8">
        <w:rPr>
          <w:rFonts w:eastAsia="等线"/>
          <w:sz w:val="24"/>
          <w:vertAlign w:val="subscript"/>
        </w:rPr>
        <w:t>3</w:t>
      </w:r>
      <w:r w:rsidR="00240382" w:rsidRPr="006A33E8">
        <w:rPr>
          <w:rFonts w:eastAsia="等线"/>
          <w:sz w:val="24"/>
        </w:rPr>
        <w:t>F</w:t>
      </w:r>
      <w:r w:rsidR="00240382" w:rsidRPr="006A33E8">
        <w:rPr>
          <w:rFonts w:eastAsia="等线"/>
          <w:sz w:val="24"/>
          <w:vertAlign w:val="subscript"/>
        </w:rPr>
        <w:t>12</w:t>
      </w:r>
      <w:r w:rsidR="00240382" w:rsidRPr="006A33E8">
        <w:rPr>
          <w:rFonts w:eastAsia="等线"/>
          <w:sz w:val="24"/>
        </w:rPr>
        <w:t>:Cr</w:t>
      </w:r>
      <w:r w:rsidR="00240382" w:rsidRPr="006A33E8">
        <w:rPr>
          <w:rFonts w:eastAsia="等线"/>
          <w:sz w:val="24"/>
          <w:vertAlign w:val="superscript"/>
        </w:rPr>
        <w:t>3+</w:t>
      </w:r>
      <w:r w:rsidR="00240382" w:rsidRPr="006A33E8">
        <w:rPr>
          <w:rFonts w:eastAsia="等线"/>
          <w:sz w:val="24"/>
        </w:rPr>
        <w:t xml:space="preserve"> phosphor with excellent photoluminescence thermal stability for near-infrared LEDs, Chem. Eng. J. 426 (2021) 131332.</w:t>
      </w:r>
    </w:p>
    <w:bookmarkEnd w:id="5"/>
    <w:p w14:paraId="56EB501D" w14:textId="608062FB" w:rsidR="001724E5" w:rsidRPr="006A33E8" w:rsidRDefault="00B54FBE" w:rsidP="00240382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[S1</w:t>
      </w:r>
      <w:r w:rsidR="00EC4D51" w:rsidRPr="006A33E8">
        <w:rPr>
          <w:rFonts w:eastAsia="等线" w:hint="eastAsia"/>
          <w:sz w:val="24"/>
        </w:rPr>
        <w:t>4</w:t>
      </w:r>
      <w:r w:rsidR="00240382" w:rsidRPr="006A33E8">
        <w:rPr>
          <w:rFonts w:eastAsia="等线"/>
          <w:sz w:val="24"/>
        </w:rPr>
        <w:t>] M.</w:t>
      </w:r>
      <w:r w:rsidR="003E670B" w:rsidRPr="006A33E8">
        <w:rPr>
          <w:rFonts w:eastAsia="等线"/>
          <w:sz w:val="24"/>
        </w:rPr>
        <w:t xml:space="preserve"> </w:t>
      </w:r>
      <w:r w:rsidR="00240382" w:rsidRPr="006A33E8">
        <w:rPr>
          <w:rFonts w:eastAsia="等线"/>
          <w:sz w:val="24"/>
        </w:rPr>
        <w:t>H. Fang, P.</w:t>
      </w:r>
      <w:r w:rsidR="003E670B" w:rsidRPr="006A33E8">
        <w:rPr>
          <w:rFonts w:eastAsia="等线"/>
          <w:sz w:val="24"/>
        </w:rPr>
        <w:t xml:space="preserve"> </w:t>
      </w:r>
      <w:r w:rsidR="00240382" w:rsidRPr="006A33E8">
        <w:rPr>
          <w:rFonts w:eastAsia="等线"/>
          <w:sz w:val="24"/>
        </w:rPr>
        <w:t>Y. Huang, Z. Bao, N. Majewska, T. Leśniewski, S. Mahlik, M. Grinberg, G. Leniec, S.M. Kaczmarek, C.W. Yang, K.M. Lu, H.S. Sheu, R.S. Liu, Penetrating biological tissue using light-emitting diodes with a highly efficient near-infrared ScBO</w:t>
      </w:r>
      <w:r w:rsidR="00240382" w:rsidRPr="006A33E8">
        <w:rPr>
          <w:rFonts w:eastAsia="等线"/>
          <w:sz w:val="24"/>
          <w:vertAlign w:val="subscript"/>
        </w:rPr>
        <w:t>3</w:t>
      </w:r>
      <w:r w:rsidR="00240382" w:rsidRPr="006A33E8">
        <w:rPr>
          <w:rFonts w:eastAsia="等线"/>
          <w:sz w:val="24"/>
        </w:rPr>
        <w:t>:Cr</w:t>
      </w:r>
      <w:r w:rsidR="00240382" w:rsidRPr="006A33E8">
        <w:rPr>
          <w:rFonts w:eastAsia="等线"/>
          <w:sz w:val="24"/>
          <w:vertAlign w:val="superscript"/>
        </w:rPr>
        <w:t>3+</w:t>
      </w:r>
      <w:r w:rsidR="00240382" w:rsidRPr="006A33E8">
        <w:rPr>
          <w:rFonts w:eastAsia="等线"/>
          <w:sz w:val="24"/>
        </w:rPr>
        <w:t xml:space="preserve"> Phosphor, Chem. Mater. 32 (2020) 2166–2171.</w:t>
      </w:r>
    </w:p>
    <w:p w14:paraId="1C6D5CE7" w14:textId="6533CA02" w:rsidR="001724E5" w:rsidRPr="006A33E8" w:rsidRDefault="00B54FBE" w:rsidP="00587A93">
      <w:pPr>
        <w:spacing w:line="480" w:lineRule="auto"/>
        <w:ind w:left="480" w:hangingChars="200" w:hanging="480"/>
        <w:rPr>
          <w:sz w:val="24"/>
        </w:rPr>
      </w:pPr>
      <w:r w:rsidRPr="006A33E8">
        <w:rPr>
          <w:rFonts w:eastAsia="等线"/>
          <w:sz w:val="24"/>
        </w:rPr>
        <w:t>[S1</w:t>
      </w:r>
      <w:r w:rsidR="00EC4D51" w:rsidRPr="006A33E8">
        <w:rPr>
          <w:rFonts w:eastAsia="等线" w:hint="eastAsia"/>
          <w:sz w:val="24"/>
        </w:rPr>
        <w:t>5</w:t>
      </w:r>
      <w:r w:rsidR="001236E8" w:rsidRPr="006A33E8">
        <w:rPr>
          <w:rFonts w:eastAsia="等线"/>
          <w:sz w:val="24"/>
        </w:rPr>
        <w:t xml:space="preserve">] </w:t>
      </w:r>
      <w:r w:rsidR="00587A93" w:rsidRPr="006A33E8">
        <w:rPr>
          <w:sz w:val="24"/>
        </w:rPr>
        <w:t>L</w:t>
      </w:r>
      <w:r w:rsidR="00587A93" w:rsidRPr="006A33E8">
        <w:rPr>
          <w:rFonts w:hint="eastAsia"/>
          <w:sz w:val="24"/>
        </w:rPr>
        <w:t>.</w:t>
      </w:r>
      <w:r w:rsidR="00587A93" w:rsidRPr="006A33E8">
        <w:rPr>
          <w:sz w:val="24"/>
        </w:rPr>
        <w:t xml:space="preserve"> You, R</w:t>
      </w:r>
      <w:r w:rsidR="00587A93" w:rsidRPr="006A33E8">
        <w:rPr>
          <w:rFonts w:hint="eastAsia"/>
          <w:sz w:val="24"/>
        </w:rPr>
        <w:t>.</w:t>
      </w:r>
      <w:r w:rsidR="00587A93" w:rsidRPr="006A33E8">
        <w:rPr>
          <w:sz w:val="24"/>
        </w:rPr>
        <w:t xml:space="preserve"> Tian, T</w:t>
      </w:r>
      <w:r w:rsidR="00587A93" w:rsidRPr="006A33E8">
        <w:rPr>
          <w:rFonts w:hint="eastAsia"/>
          <w:sz w:val="24"/>
        </w:rPr>
        <w:t>.</w:t>
      </w:r>
      <w:r w:rsidR="00587A93" w:rsidRPr="006A33E8">
        <w:rPr>
          <w:sz w:val="24"/>
        </w:rPr>
        <w:t xml:space="preserve"> Zhou,</w:t>
      </w:r>
      <w:r w:rsidR="00587A93" w:rsidRPr="006A33E8">
        <w:rPr>
          <w:rFonts w:hint="eastAsia"/>
          <w:sz w:val="24"/>
        </w:rPr>
        <w:t xml:space="preserve"> </w:t>
      </w:r>
      <w:r w:rsidR="00587A93" w:rsidRPr="006A33E8">
        <w:rPr>
          <w:sz w:val="24"/>
        </w:rPr>
        <w:t>R</w:t>
      </w:r>
      <w:r w:rsidR="00587A93" w:rsidRPr="006A33E8">
        <w:rPr>
          <w:rFonts w:hint="eastAsia"/>
          <w:sz w:val="24"/>
        </w:rPr>
        <w:t>.</w:t>
      </w:r>
      <w:r w:rsidR="00587A93" w:rsidRPr="006A33E8">
        <w:rPr>
          <w:sz w:val="24"/>
        </w:rPr>
        <w:t xml:space="preserve"> Xie</w:t>
      </w:r>
      <w:r w:rsidR="00587A93" w:rsidRPr="006A33E8">
        <w:rPr>
          <w:rFonts w:hint="eastAsia"/>
          <w:sz w:val="24"/>
        </w:rPr>
        <w:t>,</w:t>
      </w:r>
      <w:r w:rsidR="001236E8" w:rsidRPr="006A33E8">
        <w:rPr>
          <w:sz w:val="24"/>
        </w:rPr>
        <w:t xml:space="preserve"> </w:t>
      </w:r>
      <w:r w:rsidR="00587A93" w:rsidRPr="006A33E8">
        <w:rPr>
          <w:sz w:val="24"/>
        </w:rPr>
        <w:t>Broadband near-infrared phosphor BaMgAl</w:t>
      </w:r>
      <w:r w:rsidR="00587A93" w:rsidRPr="006A33E8">
        <w:rPr>
          <w:sz w:val="24"/>
          <w:vertAlign w:val="subscript"/>
        </w:rPr>
        <w:t>10</w:t>
      </w:r>
      <w:r w:rsidR="00587A93" w:rsidRPr="006A33E8">
        <w:rPr>
          <w:sz w:val="24"/>
        </w:rPr>
        <w:t>O</w:t>
      </w:r>
      <w:r w:rsidR="00587A93" w:rsidRPr="006A33E8">
        <w:rPr>
          <w:sz w:val="24"/>
          <w:vertAlign w:val="subscript"/>
        </w:rPr>
        <w:t>17</w:t>
      </w:r>
      <w:r w:rsidR="00587A93" w:rsidRPr="006A33E8">
        <w:rPr>
          <w:sz w:val="24"/>
        </w:rPr>
        <w:t>:Cr</w:t>
      </w:r>
      <w:r w:rsidR="00587A93" w:rsidRPr="006A33E8">
        <w:rPr>
          <w:sz w:val="24"/>
          <w:vertAlign w:val="superscript"/>
        </w:rPr>
        <w:t>3+</w:t>
      </w:r>
      <w:r w:rsidR="00587A93" w:rsidRPr="006A33E8">
        <w:rPr>
          <w:sz w:val="24"/>
        </w:rPr>
        <w:t xml:space="preserve"> realized by crystallographic site engineering</w:t>
      </w:r>
      <w:r w:rsidR="001236E8" w:rsidRPr="006A33E8">
        <w:rPr>
          <w:sz w:val="24"/>
        </w:rPr>
        <w:t xml:space="preserve">, </w:t>
      </w:r>
      <w:r w:rsidR="00587A93" w:rsidRPr="006A33E8">
        <w:rPr>
          <w:sz w:val="24"/>
        </w:rPr>
        <w:t>Chem. Eng. J.</w:t>
      </w:r>
      <w:r w:rsidR="001236E8" w:rsidRPr="006A33E8">
        <w:rPr>
          <w:sz w:val="24"/>
        </w:rPr>
        <w:t xml:space="preserve"> </w:t>
      </w:r>
      <w:r w:rsidR="00587A93" w:rsidRPr="006A33E8">
        <w:rPr>
          <w:rFonts w:hint="eastAsia"/>
          <w:sz w:val="24"/>
        </w:rPr>
        <w:t>417</w:t>
      </w:r>
      <w:r w:rsidR="001236E8" w:rsidRPr="006A33E8">
        <w:rPr>
          <w:sz w:val="24"/>
        </w:rPr>
        <w:t xml:space="preserve"> (202</w:t>
      </w:r>
      <w:r w:rsidR="00587A93" w:rsidRPr="006A33E8">
        <w:rPr>
          <w:rFonts w:hint="eastAsia"/>
          <w:sz w:val="24"/>
        </w:rPr>
        <w:t>1</w:t>
      </w:r>
      <w:r w:rsidR="001236E8" w:rsidRPr="006A33E8">
        <w:rPr>
          <w:sz w:val="24"/>
        </w:rPr>
        <w:t xml:space="preserve">) </w:t>
      </w:r>
      <w:r w:rsidR="00587A93" w:rsidRPr="006A33E8">
        <w:rPr>
          <w:rFonts w:hint="eastAsia"/>
          <w:sz w:val="24"/>
        </w:rPr>
        <w:t>129224</w:t>
      </w:r>
      <w:r w:rsidR="001236E8" w:rsidRPr="006A33E8">
        <w:rPr>
          <w:sz w:val="24"/>
        </w:rPr>
        <w:t>.</w:t>
      </w:r>
    </w:p>
    <w:p w14:paraId="4E53E328" w14:textId="4EAE826D" w:rsidR="00694D5D" w:rsidRPr="006A33E8" w:rsidRDefault="00B54FBE" w:rsidP="00AB31A9">
      <w:pPr>
        <w:spacing w:line="480" w:lineRule="auto"/>
        <w:ind w:left="480" w:hangingChars="200" w:hanging="480"/>
        <w:rPr>
          <w:rFonts w:eastAsia="等线"/>
          <w:sz w:val="24"/>
        </w:rPr>
      </w:pPr>
      <w:r w:rsidRPr="006A33E8">
        <w:rPr>
          <w:rFonts w:eastAsia="等线"/>
          <w:sz w:val="24"/>
        </w:rPr>
        <w:t>[S1</w:t>
      </w:r>
      <w:r w:rsidR="00EC4D51" w:rsidRPr="006A33E8">
        <w:rPr>
          <w:rFonts w:eastAsia="等线" w:hint="eastAsia"/>
          <w:sz w:val="24"/>
        </w:rPr>
        <w:t>6</w:t>
      </w:r>
      <w:r w:rsidR="000F4665" w:rsidRPr="006A33E8">
        <w:rPr>
          <w:rFonts w:eastAsia="等线"/>
          <w:sz w:val="24"/>
        </w:rPr>
        <w:t xml:space="preserve">] W. Zhou, J. Luo, J. Fan, H. Pan, S. Zeng, L. Zhou, Q. Pang, X. Zhang, Luminescent properties and LED </w:t>
      </w:r>
      <w:r w:rsidR="00420374" w:rsidRPr="006A33E8">
        <w:rPr>
          <w:rFonts w:eastAsia="等线"/>
          <w:sz w:val="24"/>
        </w:rPr>
        <w:t>a</w:t>
      </w:r>
      <w:r w:rsidR="000F4665" w:rsidRPr="006A33E8">
        <w:rPr>
          <w:rFonts w:eastAsia="等线"/>
          <w:sz w:val="24"/>
        </w:rPr>
        <w:t xml:space="preserve">pplication of </w:t>
      </w:r>
      <w:r w:rsidR="00420374" w:rsidRPr="006A33E8">
        <w:rPr>
          <w:rFonts w:eastAsia="等线"/>
          <w:sz w:val="24"/>
        </w:rPr>
        <w:t>b</w:t>
      </w:r>
      <w:r w:rsidR="000F4665" w:rsidRPr="006A33E8">
        <w:rPr>
          <w:rFonts w:eastAsia="等线"/>
          <w:sz w:val="24"/>
        </w:rPr>
        <w:t xml:space="preserve">roadband </w:t>
      </w:r>
      <w:r w:rsidR="00420374" w:rsidRPr="006A33E8">
        <w:rPr>
          <w:rFonts w:eastAsia="等线"/>
          <w:sz w:val="24"/>
        </w:rPr>
        <w:t>n</w:t>
      </w:r>
      <w:r w:rsidR="000F4665" w:rsidRPr="006A33E8">
        <w:rPr>
          <w:rFonts w:eastAsia="等线"/>
          <w:sz w:val="24"/>
        </w:rPr>
        <w:t>ear-</w:t>
      </w:r>
      <w:r w:rsidR="00420374" w:rsidRPr="006A33E8">
        <w:rPr>
          <w:rFonts w:eastAsia="等线"/>
          <w:sz w:val="24"/>
        </w:rPr>
        <w:t>i</w:t>
      </w:r>
      <w:r w:rsidR="000F4665" w:rsidRPr="006A33E8">
        <w:rPr>
          <w:rFonts w:eastAsia="等线"/>
          <w:sz w:val="24"/>
        </w:rPr>
        <w:t xml:space="preserve">nfrared </w:t>
      </w:r>
      <w:r w:rsidR="00420374" w:rsidRPr="006A33E8">
        <w:rPr>
          <w:rFonts w:eastAsia="等线"/>
          <w:sz w:val="24"/>
        </w:rPr>
        <w:t>e</w:t>
      </w:r>
      <w:r w:rsidR="000F4665" w:rsidRPr="006A33E8">
        <w:rPr>
          <w:rFonts w:eastAsia="等线"/>
          <w:sz w:val="24"/>
        </w:rPr>
        <w:t>mitting NaInGe</w:t>
      </w:r>
      <w:r w:rsidR="000F4665" w:rsidRPr="006A33E8">
        <w:rPr>
          <w:rFonts w:eastAsia="等线"/>
          <w:sz w:val="24"/>
          <w:vertAlign w:val="subscript"/>
        </w:rPr>
        <w:t>2</w:t>
      </w:r>
      <w:r w:rsidR="000F4665" w:rsidRPr="006A33E8">
        <w:rPr>
          <w:rFonts w:eastAsia="等线"/>
          <w:sz w:val="24"/>
        </w:rPr>
        <w:t>O</w:t>
      </w:r>
      <w:r w:rsidR="000F4665" w:rsidRPr="006A33E8">
        <w:rPr>
          <w:rFonts w:eastAsia="等线"/>
          <w:sz w:val="24"/>
          <w:vertAlign w:val="subscript"/>
        </w:rPr>
        <w:t>6</w:t>
      </w:r>
      <w:r w:rsidR="000F4665" w:rsidRPr="006A33E8">
        <w:rPr>
          <w:rFonts w:eastAsia="等线"/>
          <w:sz w:val="24"/>
        </w:rPr>
        <w:t>:Cr</w:t>
      </w:r>
      <w:r w:rsidR="000F4665" w:rsidRPr="006A33E8">
        <w:rPr>
          <w:rFonts w:eastAsia="等线"/>
          <w:sz w:val="24"/>
          <w:vertAlign w:val="superscript"/>
        </w:rPr>
        <w:t>3+</w:t>
      </w:r>
      <w:r w:rsidR="000F4665" w:rsidRPr="006A33E8">
        <w:rPr>
          <w:rFonts w:eastAsia="等线"/>
          <w:sz w:val="24"/>
        </w:rPr>
        <w:t xml:space="preserve"> phosphors, Ceram. Int. 47 (2021) 25343–25349.</w:t>
      </w:r>
    </w:p>
    <w:sectPr w:rsidR="00694D5D" w:rsidRPr="006A33E8" w:rsidSect="004C61F1">
      <w:pgSz w:w="11906" w:h="16838"/>
      <w:pgMar w:top="720" w:right="1094" w:bottom="953" w:left="109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FCDE1F" w14:textId="77777777" w:rsidR="002A6C42" w:rsidRDefault="002A6C42" w:rsidP="00C27A45">
      <w:r>
        <w:separator/>
      </w:r>
    </w:p>
  </w:endnote>
  <w:endnote w:type="continuationSeparator" w:id="0">
    <w:p w14:paraId="3B29A57A" w14:textId="77777777" w:rsidR="002A6C42" w:rsidRDefault="002A6C42" w:rsidP="00C27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A96913" w14:textId="77777777" w:rsidR="002A6C42" w:rsidRDefault="002A6C42" w:rsidP="00C27A45">
      <w:r>
        <w:separator/>
      </w:r>
    </w:p>
  </w:footnote>
  <w:footnote w:type="continuationSeparator" w:id="0">
    <w:p w14:paraId="4A5AB186" w14:textId="77777777" w:rsidR="002A6C42" w:rsidRDefault="002A6C42" w:rsidP="00C27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82F63DA9"/>
    <w:multiLevelType w:val="singleLevel"/>
    <w:tmpl w:val="82F63DA9"/>
    <w:lvl w:ilvl="0">
      <w:start w:val="1"/>
      <w:numFmt w:val="lowerLetter"/>
      <w:suff w:val="space"/>
      <w:lvlText w:val="%1."/>
      <w:lvlJc w:val="left"/>
    </w:lvl>
  </w:abstractNum>
  <w:abstractNum w:abstractNumId="1" w15:restartNumberingAfterBreak="0">
    <w:nsid w:val="49A3469D"/>
    <w:multiLevelType w:val="multilevel"/>
    <w:tmpl w:val="49A3469D"/>
    <w:lvl w:ilvl="0">
      <w:start w:val="1"/>
      <w:numFmt w:val="decimal"/>
      <w:lvlText w:val="[%1]"/>
      <w:lvlJc w:val="left"/>
      <w:pPr>
        <w:ind w:left="420" w:hanging="420"/>
      </w:pPr>
      <w:rPr>
        <w:rFonts w:hint="default"/>
        <w:b w:val="0"/>
        <w:bCs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910118518">
    <w:abstractNumId w:val="0"/>
  </w:num>
  <w:num w:numId="2" w16cid:durableId="20854492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DlkMWYzM2RjZTM0MmE5MGUzN2Y4YWQ4N2NhMGIyY2IifQ=="/>
  </w:docVars>
  <w:rsids>
    <w:rsidRoot w:val="00C52854"/>
    <w:rsid w:val="000058D7"/>
    <w:rsid w:val="00010346"/>
    <w:rsid w:val="000131EB"/>
    <w:rsid w:val="00013B3E"/>
    <w:rsid w:val="00033FAA"/>
    <w:rsid w:val="00040F04"/>
    <w:rsid w:val="0005016A"/>
    <w:rsid w:val="000501C1"/>
    <w:rsid w:val="00052F14"/>
    <w:rsid w:val="000543CD"/>
    <w:rsid w:val="00054B8F"/>
    <w:rsid w:val="00057D36"/>
    <w:rsid w:val="00062F80"/>
    <w:rsid w:val="00066767"/>
    <w:rsid w:val="00066DC9"/>
    <w:rsid w:val="000709BB"/>
    <w:rsid w:val="00074A39"/>
    <w:rsid w:val="00075A20"/>
    <w:rsid w:val="00083EB9"/>
    <w:rsid w:val="00083ECA"/>
    <w:rsid w:val="00085D63"/>
    <w:rsid w:val="000A071F"/>
    <w:rsid w:val="000A11ED"/>
    <w:rsid w:val="000A122E"/>
    <w:rsid w:val="000B0705"/>
    <w:rsid w:val="000B07A0"/>
    <w:rsid w:val="000B5C4B"/>
    <w:rsid w:val="000E1C65"/>
    <w:rsid w:val="000E2213"/>
    <w:rsid w:val="000E4439"/>
    <w:rsid w:val="000E602F"/>
    <w:rsid w:val="000F0CA8"/>
    <w:rsid w:val="000F4665"/>
    <w:rsid w:val="0010318F"/>
    <w:rsid w:val="00103F48"/>
    <w:rsid w:val="00107585"/>
    <w:rsid w:val="00116267"/>
    <w:rsid w:val="0012268B"/>
    <w:rsid w:val="00122BF7"/>
    <w:rsid w:val="001236E8"/>
    <w:rsid w:val="0013154D"/>
    <w:rsid w:val="001637AD"/>
    <w:rsid w:val="001672FC"/>
    <w:rsid w:val="001675E7"/>
    <w:rsid w:val="001724E5"/>
    <w:rsid w:val="001741D4"/>
    <w:rsid w:val="0018476F"/>
    <w:rsid w:val="00192A8C"/>
    <w:rsid w:val="00192C59"/>
    <w:rsid w:val="001A1650"/>
    <w:rsid w:val="001B0CB8"/>
    <w:rsid w:val="001B68C3"/>
    <w:rsid w:val="001E105B"/>
    <w:rsid w:val="001E1C43"/>
    <w:rsid w:val="001E1FC9"/>
    <w:rsid w:val="001F3184"/>
    <w:rsid w:val="00200196"/>
    <w:rsid w:val="00206A3A"/>
    <w:rsid w:val="00216573"/>
    <w:rsid w:val="002273B8"/>
    <w:rsid w:val="0023246E"/>
    <w:rsid w:val="00240382"/>
    <w:rsid w:val="002408CD"/>
    <w:rsid w:val="00243FFF"/>
    <w:rsid w:val="0024666B"/>
    <w:rsid w:val="00250051"/>
    <w:rsid w:val="00250E9F"/>
    <w:rsid w:val="002519F4"/>
    <w:rsid w:val="00255946"/>
    <w:rsid w:val="00261E14"/>
    <w:rsid w:val="00264E02"/>
    <w:rsid w:val="00266B60"/>
    <w:rsid w:val="00272D6D"/>
    <w:rsid w:val="0028033D"/>
    <w:rsid w:val="00282B35"/>
    <w:rsid w:val="00287D85"/>
    <w:rsid w:val="002A3D4A"/>
    <w:rsid w:val="002A5B9E"/>
    <w:rsid w:val="002A6381"/>
    <w:rsid w:val="002A6C42"/>
    <w:rsid w:val="002C0ED5"/>
    <w:rsid w:val="002C49BF"/>
    <w:rsid w:val="002D4395"/>
    <w:rsid w:val="002D5D05"/>
    <w:rsid w:val="002E0C66"/>
    <w:rsid w:val="002E1E51"/>
    <w:rsid w:val="002E3BF8"/>
    <w:rsid w:val="002E52B0"/>
    <w:rsid w:val="002E705E"/>
    <w:rsid w:val="002E7AB9"/>
    <w:rsid w:val="002F14AF"/>
    <w:rsid w:val="002F2A12"/>
    <w:rsid w:val="002F2FCA"/>
    <w:rsid w:val="002F56E1"/>
    <w:rsid w:val="002F6A07"/>
    <w:rsid w:val="00310C81"/>
    <w:rsid w:val="00311276"/>
    <w:rsid w:val="003166F1"/>
    <w:rsid w:val="00320C2A"/>
    <w:rsid w:val="00330B1F"/>
    <w:rsid w:val="00334811"/>
    <w:rsid w:val="003407E3"/>
    <w:rsid w:val="00347D2E"/>
    <w:rsid w:val="0035087A"/>
    <w:rsid w:val="00352DD8"/>
    <w:rsid w:val="0035376B"/>
    <w:rsid w:val="00353F05"/>
    <w:rsid w:val="00360CF5"/>
    <w:rsid w:val="003622BD"/>
    <w:rsid w:val="00374E35"/>
    <w:rsid w:val="0038004E"/>
    <w:rsid w:val="0038542D"/>
    <w:rsid w:val="003A0E62"/>
    <w:rsid w:val="003A23C5"/>
    <w:rsid w:val="003A2E3C"/>
    <w:rsid w:val="003B35E0"/>
    <w:rsid w:val="003B52CA"/>
    <w:rsid w:val="003B5F79"/>
    <w:rsid w:val="003B67B0"/>
    <w:rsid w:val="003B753E"/>
    <w:rsid w:val="003C2B0F"/>
    <w:rsid w:val="003E32D7"/>
    <w:rsid w:val="003E670B"/>
    <w:rsid w:val="003F3109"/>
    <w:rsid w:val="003F35A9"/>
    <w:rsid w:val="003F5655"/>
    <w:rsid w:val="003F7112"/>
    <w:rsid w:val="00403283"/>
    <w:rsid w:val="00403341"/>
    <w:rsid w:val="00403990"/>
    <w:rsid w:val="0040651F"/>
    <w:rsid w:val="00406D0D"/>
    <w:rsid w:val="00406F71"/>
    <w:rsid w:val="00411190"/>
    <w:rsid w:val="00420374"/>
    <w:rsid w:val="0042609D"/>
    <w:rsid w:val="00430E32"/>
    <w:rsid w:val="00432775"/>
    <w:rsid w:val="00446451"/>
    <w:rsid w:val="00447D4D"/>
    <w:rsid w:val="00457110"/>
    <w:rsid w:val="004800BE"/>
    <w:rsid w:val="00483CA1"/>
    <w:rsid w:val="00483FFB"/>
    <w:rsid w:val="004861DD"/>
    <w:rsid w:val="00490265"/>
    <w:rsid w:val="00492791"/>
    <w:rsid w:val="00496762"/>
    <w:rsid w:val="00496E99"/>
    <w:rsid w:val="004A124F"/>
    <w:rsid w:val="004A7E0A"/>
    <w:rsid w:val="004C020D"/>
    <w:rsid w:val="004C61F1"/>
    <w:rsid w:val="004D139F"/>
    <w:rsid w:val="004D468F"/>
    <w:rsid w:val="004E1559"/>
    <w:rsid w:val="004E491F"/>
    <w:rsid w:val="004F1B85"/>
    <w:rsid w:val="004F343A"/>
    <w:rsid w:val="00502DF0"/>
    <w:rsid w:val="00503ECD"/>
    <w:rsid w:val="0051018D"/>
    <w:rsid w:val="005137BC"/>
    <w:rsid w:val="0051774F"/>
    <w:rsid w:val="005228AD"/>
    <w:rsid w:val="00522F88"/>
    <w:rsid w:val="00522FBE"/>
    <w:rsid w:val="00531BD1"/>
    <w:rsid w:val="00536974"/>
    <w:rsid w:val="0054186A"/>
    <w:rsid w:val="00546A9B"/>
    <w:rsid w:val="005478A9"/>
    <w:rsid w:val="00551432"/>
    <w:rsid w:val="005545D0"/>
    <w:rsid w:val="0056003C"/>
    <w:rsid w:val="00561E35"/>
    <w:rsid w:val="0056769E"/>
    <w:rsid w:val="005678A4"/>
    <w:rsid w:val="00570E2F"/>
    <w:rsid w:val="0057138B"/>
    <w:rsid w:val="00572B65"/>
    <w:rsid w:val="00587A93"/>
    <w:rsid w:val="0059133A"/>
    <w:rsid w:val="00591637"/>
    <w:rsid w:val="00596F19"/>
    <w:rsid w:val="00597247"/>
    <w:rsid w:val="005A66EC"/>
    <w:rsid w:val="005B3A8C"/>
    <w:rsid w:val="005B49C6"/>
    <w:rsid w:val="005B7D67"/>
    <w:rsid w:val="005C6605"/>
    <w:rsid w:val="005C7294"/>
    <w:rsid w:val="005D2D05"/>
    <w:rsid w:val="005D31C1"/>
    <w:rsid w:val="005E2E1C"/>
    <w:rsid w:val="005E4668"/>
    <w:rsid w:val="005E5AD5"/>
    <w:rsid w:val="00601150"/>
    <w:rsid w:val="00605B8E"/>
    <w:rsid w:val="0061559E"/>
    <w:rsid w:val="00615BA5"/>
    <w:rsid w:val="00615C16"/>
    <w:rsid w:val="006302A3"/>
    <w:rsid w:val="0063071E"/>
    <w:rsid w:val="00631408"/>
    <w:rsid w:val="00633D66"/>
    <w:rsid w:val="0063423F"/>
    <w:rsid w:val="00636679"/>
    <w:rsid w:val="00637F03"/>
    <w:rsid w:val="00641A4E"/>
    <w:rsid w:val="00644512"/>
    <w:rsid w:val="00646B6D"/>
    <w:rsid w:val="006524AF"/>
    <w:rsid w:val="006561AE"/>
    <w:rsid w:val="00662043"/>
    <w:rsid w:val="0066319A"/>
    <w:rsid w:val="006715DF"/>
    <w:rsid w:val="006751B9"/>
    <w:rsid w:val="00683E63"/>
    <w:rsid w:val="00694D5D"/>
    <w:rsid w:val="006A0B74"/>
    <w:rsid w:val="006A33E8"/>
    <w:rsid w:val="006A4358"/>
    <w:rsid w:val="006A7033"/>
    <w:rsid w:val="006B0D75"/>
    <w:rsid w:val="006B7636"/>
    <w:rsid w:val="006C2345"/>
    <w:rsid w:val="006C4890"/>
    <w:rsid w:val="006C4D9B"/>
    <w:rsid w:val="006D4372"/>
    <w:rsid w:val="006E7D6F"/>
    <w:rsid w:val="006F09EF"/>
    <w:rsid w:val="006F45D5"/>
    <w:rsid w:val="006F708D"/>
    <w:rsid w:val="00700824"/>
    <w:rsid w:val="007025D2"/>
    <w:rsid w:val="00704434"/>
    <w:rsid w:val="00710C70"/>
    <w:rsid w:val="0071622D"/>
    <w:rsid w:val="00746DDC"/>
    <w:rsid w:val="00757808"/>
    <w:rsid w:val="007651D3"/>
    <w:rsid w:val="00766F71"/>
    <w:rsid w:val="00767EAD"/>
    <w:rsid w:val="0077313C"/>
    <w:rsid w:val="007739FE"/>
    <w:rsid w:val="007838A5"/>
    <w:rsid w:val="00794B55"/>
    <w:rsid w:val="007951FB"/>
    <w:rsid w:val="007A7816"/>
    <w:rsid w:val="007B02B4"/>
    <w:rsid w:val="007B08EF"/>
    <w:rsid w:val="007B0E62"/>
    <w:rsid w:val="007C10A2"/>
    <w:rsid w:val="007D019E"/>
    <w:rsid w:val="007D0B27"/>
    <w:rsid w:val="007D2B97"/>
    <w:rsid w:val="007D575A"/>
    <w:rsid w:val="007D5DA4"/>
    <w:rsid w:val="007D7E01"/>
    <w:rsid w:val="007E42DF"/>
    <w:rsid w:val="007E4BC3"/>
    <w:rsid w:val="007E63D3"/>
    <w:rsid w:val="007F2EBF"/>
    <w:rsid w:val="007F7551"/>
    <w:rsid w:val="00811582"/>
    <w:rsid w:val="00812231"/>
    <w:rsid w:val="0082040E"/>
    <w:rsid w:val="008218A4"/>
    <w:rsid w:val="00823130"/>
    <w:rsid w:val="00824EAF"/>
    <w:rsid w:val="008306C6"/>
    <w:rsid w:val="00835133"/>
    <w:rsid w:val="00842620"/>
    <w:rsid w:val="008455E6"/>
    <w:rsid w:val="008556EB"/>
    <w:rsid w:val="0085662C"/>
    <w:rsid w:val="00857BD2"/>
    <w:rsid w:val="00861A58"/>
    <w:rsid w:val="008660D7"/>
    <w:rsid w:val="008662A1"/>
    <w:rsid w:val="008678E4"/>
    <w:rsid w:val="00872147"/>
    <w:rsid w:val="008861C3"/>
    <w:rsid w:val="00887131"/>
    <w:rsid w:val="00897F44"/>
    <w:rsid w:val="008A5EEF"/>
    <w:rsid w:val="008B6FE8"/>
    <w:rsid w:val="008C380A"/>
    <w:rsid w:val="008C74FE"/>
    <w:rsid w:val="008D4784"/>
    <w:rsid w:val="008E0F0C"/>
    <w:rsid w:val="008E15D1"/>
    <w:rsid w:val="008E34AB"/>
    <w:rsid w:val="008E5DF9"/>
    <w:rsid w:val="008E6279"/>
    <w:rsid w:val="008F122F"/>
    <w:rsid w:val="008F1C6A"/>
    <w:rsid w:val="008F6A78"/>
    <w:rsid w:val="009030A1"/>
    <w:rsid w:val="0090373B"/>
    <w:rsid w:val="00905348"/>
    <w:rsid w:val="00907B78"/>
    <w:rsid w:val="00935739"/>
    <w:rsid w:val="009359D2"/>
    <w:rsid w:val="009443B3"/>
    <w:rsid w:val="00944F8C"/>
    <w:rsid w:val="00956E35"/>
    <w:rsid w:val="00965FB0"/>
    <w:rsid w:val="009674E6"/>
    <w:rsid w:val="00975F49"/>
    <w:rsid w:val="009805BC"/>
    <w:rsid w:val="00981A50"/>
    <w:rsid w:val="009822D2"/>
    <w:rsid w:val="00985494"/>
    <w:rsid w:val="00991CDA"/>
    <w:rsid w:val="009A0A9C"/>
    <w:rsid w:val="009A2DA3"/>
    <w:rsid w:val="009A71B5"/>
    <w:rsid w:val="009B4C24"/>
    <w:rsid w:val="009B4ED2"/>
    <w:rsid w:val="009B63D9"/>
    <w:rsid w:val="009B6A7D"/>
    <w:rsid w:val="009C0F5B"/>
    <w:rsid w:val="009D07B1"/>
    <w:rsid w:val="009E72D3"/>
    <w:rsid w:val="009F4C71"/>
    <w:rsid w:val="00A02C20"/>
    <w:rsid w:val="00A233AA"/>
    <w:rsid w:val="00A2362B"/>
    <w:rsid w:val="00A355EB"/>
    <w:rsid w:val="00A406E6"/>
    <w:rsid w:val="00A44F75"/>
    <w:rsid w:val="00A52AEB"/>
    <w:rsid w:val="00A55653"/>
    <w:rsid w:val="00A55DCC"/>
    <w:rsid w:val="00A56A49"/>
    <w:rsid w:val="00A5743A"/>
    <w:rsid w:val="00A60F54"/>
    <w:rsid w:val="00A91927"/>
    <w:rsid w:val="00A93405"/>
    <w:rsid w:val="00AA16B6"/>
    <w:rsid w:val="00AA2A6F"/>
    <w:rsid w:val="00AB0C16"/>
    <w:rsid w:val="00AB31A9"/>
    <w:rsid w:val="00AC26C4"/>
    <w:rsid w:val="00AC2C0B"/>
    <w:rsid w:val="00AC77C3"/>
    <w:rsid w:val="00AD54F9"/>
    <w:rsid w:val="00AD60FF"/>
    <w:rsid w:val="00AD6435"/>
    <w:rsid w:val="00AE0162"/>
    <w:rsid w:val="00AE23C7"/>
    <w:rsid w:val="00B1747B"/>
    <w:rsid w:val="00B2226B"/>
    <w:rsid w:val="00B240A1"/>
    <w:rsid w:val="00B24547"/>
    <w:rsid w:val="00B2480F"/>
    <w:rsid w:val="00B36AD8"/>
    <w:rsid w:val="00B40005"/>
    <w:rsid w:val="00B43A88"/>
    <w:rsid w:val="00B447DE"/>
    <w:rsid w:val="00B522D5"/>
    <w:rsid w:val="00B54FBE"/>
    <w:rsid w:val="00B576C6"/>
    <w:rsid w:val="00B82CA0"/>
    <w:rsid w:val="00B863AE"/>
    <w:rsid w:val="00B91DF1"/>
    <w:rsid w:val="00B93294"/>
    <w:rsid w:val="00BA050C"/>
    <w:rsid w:val="00BA0901"/>
    <w:rsid w:val="00BA0D98"/>
    <w:rsid w:val="00BA3451"/>
    <w:rsid w:val="00BA4838"/>
    <w:rsid w:val="00BC1D87"/>
    <w:rsid w:val="00BC7FF7"/>
    <w:rsid w:val="00BE3491"/>
    <w:rsid w:val="00BE4AA1"/>
    <w:rsid w:val="00BE5719"/>
    <w:rsid w:val="00BF4CD6"/>
    <w:rsid w:val="00C04AAA"/>
    <w:rsid w:val="00C16202"/>
    <w:rsid w:val="00C239E8"/>
    <w:rsid w:val="00C27317"/>
    <w:rsid w:val="00C27A45"/>
    <w:rsid w:val="00C31876"/>
    <w:rsid w:val="00C34335"/>
    <w:rsid w:val="00C3497C"/>
    <w:rsid w:val="00C428D0"/>
    <w:rsid w:val="00C47B68"/>
    <w:rsid w:val="00C52854"/>
    <w:rsid w:val="00C55FE5"/>
    <w:rsid w:val="00C653E1"/>
    <w:rsid w:val="00C73B49"/>
    <w:rsid w:val="00C85382"/>
    <w:rsid w:val="00C92E45"/>
    <w:rsid w:val="00C94E0A"/>
    <w:rsid w:val="00C973FD"/>
    <w:rsid w:val="00CA0028"/>
    <w:rsid w:val="00CA5690"/>
    <w:rsid w:val="00CB12AF"/>
    <w:rsid w:val="00CC1719"/>
    <w:rsid w:val="00CC478B"/>
    <w:rsid w:val="00CD6C35"/>
    <w:rsid w:val="00CD7BE4"/>
    <w:rsid w:val="00CE0C91"/>
    <w:rsid w:val="00CE1852"/>
    <w:rsid w:val="00D00D1E"/>
    <w:rsid w:val="00D07929"/>
    <w:rsid w:val="00D17F85"/>
    <w:rsid w:val="00D31F1B"/>
    <w:rsid w:val="00D36AD5"/>
    <w:rsid w:val="00D40CE5"/>
    <w:rsid w:val="00D44124"/>
    <w:rsid w:val="00D45B5C"/>
    <w:rsid w:val="00D45DDC"/>
    <w:rsid w:val="00D4692E"/>
    <w:rsid w:val="00D61E06"/>
    <w:rsid w:val="00D65FA4"/>
    <w:rsid w:val="00D80544"/>
    <w:rsid w:val="00D821CD"/>
    <w:rsid w:val="00D8562A"/>
    <w:rsid w:val="00D96D5B"/>
    <w:rsid w:val="00DA11AA"/>
    <w:rsid w:val="00DA480F"/>
    <w:rsid w:val="00DA5CED"/>
    <w:rsid w:val="00DB54AE"/>
    <w:rsid w:val="00DC4C61"/>
    <w:rsid w:val="00DD4794"/>
    <w:rsid w:val="00DD6034"/>
    <w:rsid w:val="00DE1EBF"/>
    <w:rsid w:val="00DE6080"/>
    <w:rsid w:val="00DF6B71"/>
    <w:rsid w:val="00E00474"/>
    <w:rsid w:val="00E13BE5"/>
    <w:rsid w:val="00E17C7D"/>
    <w:rsid w:val="00E234AE"/>
    <w:rsid w:val="00E3534C"/>
    <w:rsid w:val="00E368D8"/>
    <w:rsid w:val="00E405F2"/>
    <w:rsid w:val="00E4542D"/>
    <w:rsid w:val="00E47AB3"/>
    <w:rsid w:val="00E53352"/>
    <w:rsid w:val="00E559E2"/>
    <w:rsid w:val="00E55C49"/>
    <w:rsid w:val="00E5649B"/>
    <w:rsid w:val="00E57B90"/>
    <w:rsid w:val="00E74295"/>
    <w:rsid w:val="00E77462"/>
    <w:rsid w:val="00E8218D"/>
    <w:rsid w:val="00E86D90"/>
    <w:rsid w:val="00E87214"/>
    <w:rsid w:val="00EB1201"/>
    <w:rsid w:val="00EB6D19"/>
    <w:rsid w:val="00EC22DD"/>
    <w:rsid w:val="00EC2DB3"/>
    <w:rsid w:val="00EC4D51"/>
    <w:rsid w:val="00EC7865"/>
    <w:rsid w:val="00EE54BD"/>
    <w:rsid w:val="00EF2E31"/>
    <w:rsid w:val="00EF326E"/>
    <w:rsid w:val="00F01194"/>
    <w:rsid w:val="00F13986"/>
    <w:rsid w:val="00F15193"/>
    <w:rsid w:val="00F15C97"/>
    <w:rsid w:val="00F256C8"/>
    <w:rsid w:val="00F408A1"/>
    <w:rsid w:val="00F4126F"/>
    <w:rsid w:val="00F41293"/>
    <w:rsid w:val="00F413BC"/>
    <w:rsid w:val="00F5650F"/>
    <w:rsid w:val="00F60EEE"/>
    <w:rsid w:val="00F7331A"/>
    <w:rsid w:val="00F76EDB"/>
    <w:rsid w:val="00F928BC"/>
    <w:rsid w:val="00F93D14"/>
    <w:rsid w:val="00FA1BF0"/>
    <w:rsid w:val="00FA678B"/>
    <w:rsid w:val="00FB43B2"/>
    <w:rsid w:val="00FC1268"/>
    <w:rsid w:val="00FD62C4"/>
    <w:rsid w:val="00FE4EC4"/>
    <w:rsid w:val="00FE531E"/>
    <w:rsid w:val="00FE56EE"/>
    <w:rsid w:val="00FE6F5F"/>
    <w:rsid w:val="00FF00AC"/>
    <w:rsid w:val="00FF461E"/>
    <w:rsid w:val="00FF4EE2"/>
    <w:rsid w:val="011A24F4"/>
    <w:rsid w:val="01361BBA"/>
    <w:rsid w:val="01613449"/>
    <w:rsid w:val="02005A7B"/>
    <w:rsid w:val="02E668F3"/>
    <w:rsid w:val="033D6B2A"/>
    <w:rsid w:val="04820ADC"/>
    <w:rsid w:val="04865166"/>
    <w:rsid w:val="05AD6162"/>
    <w:rsid w:val="066F0F41"/>
    <w:rsid w:val="06816429"/>
    <w:rsid w:val="07420D58"/>
    <w:rsid w:val="07EC0192"/>
    <w:rsid w:val="087B41C0"/>
    <w:rsid w:val="089C0CB5"/>
    <w:rsid w:val="08E14EA2"/>
    <w:rsid w:val="09150170"/>
    <w:rsid w:val="0A5E16A3"/>
    <w:rsid w:val="0AC7334D"/>
    <w:rsid w:val="0B2400AF"/>
    <w:rsid w:val="0B710869"/>
    <w:rsid w:val="0CB16402"/>
    <w:rsid w:val="0D6B4803"/>
    <w:rsid w:val="0E4F1D7B"/>
    <w:rsid w:val="0E7B6CC7"/>
    <w:rsid w:val="10444EB6"/>
    <w:rsid w:val="10C3496F"/>
    <w:rsid w:val="11016402"/>
    <w:rsid w:val="12E27315"/>
    <w:rsid w:val="14B73BF7"/>
    <w:rsid w:val="14C27AE9"/>
    <w:rsid w:val="15D63078"/>
    <w:rsid w:val="164A544F"/>
    <w:rsid w:val="168A19BB"/>
    <w:rsid w:val="16DE6045"/>
    <w:rsid w:val="187619DE"/>
    <w:rsid w:val="18953076"/>
    <w:rsid w:val="18C65A5A"/>
    <w:rsid w:val="197E58BE"/>
    <w:rsid w:val="1A6D6C5E"/>
    <w:rsid w:val="1D5E0A05"/>
    <w:rsid w:val="1E286531"/>
    <w:rsid w:val="1EB31B66"/>
    <w:rsid w:val="1F022AED"/>
    <w:rsid w:val="206E52B8"/>
    <w:rsid w:val="211049F5"/>
    <w:rsid w:val="227746E0"/>
    <w:rsid w:val="227F15D8"/>
    <w:rsid w:val="238C0BD7"/>
    <w:rsid w:val="24665464"/>
    <w:rsid w:val="24C35A67"/>
    <w:rsid w:val="262B63C4"/>
    <w:rsid w:val="264835AE"/>
    <w:rsid w:val="2661076B"/>
    <w:rsid w:val="26D258EE"/>
    <w:rsid w:val="28C46F23"/>
    <w:rsid w:val="29513D98"/>
    <w:rsid w:val="295C4945"/>
    <w:rsid w:val="2A3907EE"/>
    <w:rsid w:val="2A810D6A"/>
    <w:rsid w:val="2B917DB6"/>
    <w:rsid w:val="2B9C2DB5"/>
    <w:rsid w:val="2BA47B5D"/>
    <w:rsid w:val="2C864D5D"/>
    <w:rsid w:val="2D00095F"/>
    <w:rsid w:val="2E871547"/>
    <w:rsid w:val="2EA7400F"/>
    <w:rsid w:val="32BA306B"/>
    <w:rsid w:val="35962E5F"/>
    <w:rsid w:val="35FB40C6"/>
    <w:rsid w:val="39BE3ABD"/>
    <w:rsid w:val="3D405813"/>
    <w:rsid w:val="3F0A68DF"/>
    <w:rsid w:val="414C6D49"/>
    <w:rsid w:val="416E44C6"/>
    <w:rsid w:val="43FA0A79"/>
    <w:rsid w:val="455B2EF9"/>
    <w:rsid w:val="484C255F"/>
    <w:rsid w:val="4ABC7758"/>
    <w:rsid w:val="4ABD69CF"/>
    <w:rsid w:val="4BC73382"/>
    <w:rsid w:val="4C207454"/>
    <w:rsid w:val="4C231EA4"/>
    <w:rsid w:val="4C8E2797"/>
    <w:rsid w:val="4D3A32CE"/>
    <w:rsid w:val="4E16053E"/>
    <w:rsid w:val="4F794D40"/>
    <w:rsid w:val="50817B90"/>
    <w:rsid w:val="5094223A"/>
    <w:rsid w:val="51D13AD5"/>
    <w:rsid w:val="53265590"/>
    <w:rsid w:val="54A11E85"/>
    <w:rsid w:val="5766445F"/>
    <w:rsid w:val="5A1B185F"/>
    <w:rsid w:val="5AB479A1"/>
    <w:rsid w:val="5B6A1FFD"/>
    <w:rsid w:val="5C424299"/>
    <w:rsid w:val="5C583771"/>
    <w:rsid w:val="5D572268"/>
    <w:rsid w:val="5ED17B31"/>
    <w:rsid w:val="5F08322C"/>
    <w:rsid w:val="607E3B9E"/>
    <w:rsid w:val="60B179FF"/>
    <w:rsid w:val="618B1255"/>
    <w:rsid w:val="63807109"/>
    <w:rsid w:val="65A36C0E"/>
    <w:rsid w:val="65D025CA"/>
    <w:rsid w:val="66B60455"/>
    <w:rsid w:val="66CB0CA3"/>
    <w:rsid w:val="6751773B"/>
    <w:rsid w:val="68067958"/>
    <w:rsid w:val="68812DA4"/>
    <w:rsid w:val="68AD3894"/>
    <w:rsid w:val="68F77208"/>
    <w:rsid w:val="69110F2F"/>
    <w:rsid w:val="69A01DB1"/>
    <w:rsid w:val="69FC0FA1"/>
    <w:rsid w:val="6C450EF0"/>
    <w:rsid w:val="6CFC61DE"/>
    <w:rsid w:val="6DCA2740"/>
    <w:rsid w:val="6E3C70F4"/>
    <w:rsid w:val="6E6715F2"/>
    <w:rsid w:val="6E7049E8"/>
    <w:rsid w:val="6EE97C7B"/>
    <w:rsid w:val="6F03148F"/>
    <w:rsid w:val="6FE4739E"/>
    <w:rsid w:val="7021355F"/>
    <w:rsid w:val="70B328CC"/>
    <w:rsid w:val="72344F96"/>
    <w:rsid w:val="73722F12"/>
    <w:rsid w:val="73E00BA0"/>
    <w:rsid w:val="749B3DA3"/>
    <w:rsid w:val="74A3689D"/>
    <w:rsid w:val="75131E18"/>
    <w:rsid w:val="75160541"/>
    <w:rsid w:val="75486A47"/>
    <w:rsid w:val="75B81FE3"/>
    <w:rsid w:val="765927F0"/>
    <w:rsid w:val="76DB13DC"/>
    <w:rsid w:val="773F310C"/>
    <w:rsid w:val="77B15E70"/>
    <w:rsid w:val="799E680F"/>
    <w:rsid w:val="7AAB7196"/>
    <w:rsid w:val="7B754D2C"/>
    <w:rsid w:val="7BA61C9C"/>
    <w:rsid w:val="7BCE0F02"/>
    <w:rsid w:val="7E72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6400D04"/>
  <w14:defaultImageDpi w14:val="330"/>
  <w15:docId w15:val="{1A9BE333-C35E-4D41-A1E8-5639F884A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pPr>
      <w:ind w:firstLineChars="200" w:firstLine="420"/>
    </w:pPr>
  </w:style>
  <w:style w:type="paragraph" w:customStyle="1" w:styleId="N1AuthorAddresses">
    <w:name w:val="N1 Author Addresses"/>
    <w:uiPriority w:val="99"/>
    <w:qFormat/>
    <w:pPr>
      <w:spacing w:line="190" w:lineRule="exact"/>
    </w:pPr>
    <w:rPr>
      <w:i/>
      <w:sz w:val="16"/>
      <w:lang w:val="en-GB" w:eastAsia="en-GB"/>
    </w:rPr>
  </w:style>
  <w:style w:type="paragraph" w:styleId="a5">
    <w:name w:val="header"/>
    <w:basedOn w:val="a"/>
    <w:link w:val="a6"/>
    <w:rsid w:val="00C27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C27A45"/>
    <w:rPr>
      <w:kern w:val="2"/>
      <w:sz w:val="18"/>
      <w:szCs w:val="18"/>
    </w:rPr>
  </w:style>
  <w:style w:type="paragraph" w:styleId="a7">
    <w:name w:val="footer"/>
    <w:basedOn w:val="a"/>
    <w:link w:val="a8"/>
    <w:rsid w:val="00C27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C27A45"/>
    <w:rPr>
      <w:kern w:val="2"/>
      <w:sz w:val="18"/>
      <w:szCs w:val="18"/>
    </w:rPr>
  </w:style>
  <w:style w:type="character" w:styleId="a9">
    <w:name w:val="annotation reference"/>
    <w:basedOn w:val="a0"/>
    <w:rsid w:val="00615BA5"/>
    <w:rPr>
      <w:sz w:val="21"/>
      <w:szCs w:val="21"/>
    </w:rPr>
  </w:style>
  <w:style w:type="paragraph" w:styleId="aa">
    <w:name w:val="annotation text"/>
    <w:basedOn w:val="a"/>
    <w:link w:val="ab"/>
    <w:rsid w:val="00615BA5"/>
    <w:pPr>
      <w:jc w:val="left"/>
    </w:pPr>
  </w:style>
  <w:style w:type="character" w:customStyle="1" w:styleId="ab">
    <w:name w:val="批注文字 字符"/>
    <w:basedOn w:val="a0"/>
    <w:link w:val="aa"/>
    <w:rsid w:val="00615BA5"/>
    <w:rPr>
      <w:kern w:val="2"/>
      <w:sz w:val="21"/>
      <w:szCs w:val="24"/>
    </w:rPr>
  </w:style>
  <w:style w:type="paragraph" w:styleId="ac">
    <w:name w:val="annotation subject"/>
    <w:basedOn w:val="aa"/>
    <w:next w:val="aa"/>
    <w:link w:val="ad"/>
    <w:rsid w:val="00615BA5"/>
    <w:rPr>
      <w:b/>
      <w:bCs/>
    </w:rPr>
  </w:style>
  <w:style w:type="character" w:customStyle="1" w:styleId="ad">
    <w:name w:val="批注主题 字符"/>
    <w:basedOn w:val="ab"/>
    <w:link w:val="ac"/>
    <w:rsid w:val="00615BA5"/>
    <w:rPr>
      <w:b/>
      <w:bCs/>
      <w:kern w:val="2"/>
      <w:sz w:val="21"/>
      <w:szCs w:val="24"/>
    </w:rPr>
  </w:style>
  <w:style w:type="paragraph" w:styleId="ae">
    <w:name w:val="Balloon Text"/>
    <w:basedOn w:val="a"/>
    <w:link w:val="af"/>
    <w:rsid w:val="00615BA5"/>
    <w:rPr>
      <w:sz w:val="18"/>
      <w:szCs w:val="18"/>
    </w:rPr>
  </w:style>
  <w:style w:type="character" w:customStyle="1" w:styleId="af">
    <w:name w:val="批注框文本 字符"/>
    <w:basedOn w:val="a0"/>
    <w:link w:val="ae"/>
    <w:rsid w:val="00615BA5"/>
    <w:rPr>
      <w:kern w:val="2"/>
      <w:sz w:val="18"/>
      <w:szCs w:val="18"/>
    </w:rPr>
  </w:style>
  <w:style w:type="paragraph" w:customStyle="1" w:styleId="af0">
    <w:name w:val="公式"/>
    <w:basedOn w:val="a"/>
    <w:link w:val="af1"/>
    <w:qFormat/>
    <w:rsid w:val="00282B35"/>
    <w:pPr>
      <w:spacing w:before="120" w:after="120"/>
      <w:jc w:val="center"/>
    </w:pPr>
    <w:rPr>
      <w:rFonts w:eastAsia="Times New Roman"/>
      <w:sz w:val="24"/>
      <w:szCs w:val="22"/>
    </w:rPr>
  </w:style>
  <w:style w:type="character" w:customStyle="1" w:styleId="af1">
    <w:name w:val="公式 字符"/>
    <w:basedOn w:val="a0"/>
    <w:link w:val="af0"/>
    <w:qFormat/>
    <w:rsid w:val="00282B35"/>
    <w:rPr>
      <w:rFonts w:eastAsia="Times New Roman"/>
      <w:kern w:val="2"/>
      <w:sz w:val="24"/>
      <w:szCs w:val="22"/>
    </w:rPr>
  </w:style>
  <w:style w:type="table" w:styleId="4">
    <w:name w:val="Plain Table 4"/>
    <w:basedOn w:val="a1"/>
    <w:uiPriority w:val="44"/>
    <w:rsid w:val="006D4372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af2">
    <w:name w:val="Hyperlink"/>
    <w:basedOn w:val="a0"/>
    <w:uiPriority w:val="99"/>
    <w:unhideWhenUsed/>
    <w:rsid w:val="004A7E0A"/>
    <w:rPr>
      <w:color w:val="0000FF" w:themeColor="hyperlink"/>
      <w:u w:val="single"/>
    </w:rPr>
  </w:style>
  <w:style w:type="paragraph" w:customStyle="1" w:styleId="af3">
    <w:name w:val="三线表表序"/>
    <w:basedOn w:val="a"/>
    <w:qFormat/>
    <w:rsid w:val="004A7E0A"/>
    <w:pPr>
      <w:spacing w:before="240" w:after="120"/>
      <w:jc w:val="center"/>
    </w:pPr>
    <w:rPr>
      <w:bCs/>
      <w:szCs w:val="21"/>
    </w:rPr>
  </w:style>
  <w:style w:type="character" w:styleId="af4">
    <w:name w:val="Placeholder Text"/>
    <w:basedOn w:val="a0"/>
    <w:uiPriority w:val="99"/>
    <w:semiHidden/>
    <w:rsid w:val="007739F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982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7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"/><Relationship Id="rId13" Type="http://schemas.openxmlformats.org/officeDocument/2006/relationships/image" Target="media/image6.tif"/><Relationship Id="rId18" Type="http://schemas.openxmlformats.org/officeDocument/2006/relationships/hyperlink" Target="mailto:3.4@1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tif"/><Relationship Id="rId17" Type="http://schemas.openxmlformats.org/officeDocument/2006/relationships/hyperlink" Target="mailto:39.11@350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14.3@6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tif"/><Relationship Id="rId5" Type="http://schemas.openxmlformats.org/officeDocument/2006/relationships/webSettings" Target="webSettings.xml"/><Relationship Id="rId15" Type="http://schemas.openxmlformats.org/officeDocument/2006/relationships/hyperlink" Target="mailto:78.45@400" TargetMode="External"/><Relationship Id="rId10" Type="http://schemas.openxmlformats.org/officeDocument/2006/relationships/image" Target="media/image3.ti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tif"/><Relationship Id="rId14" Type="http://schemas.openxmlformats.org/officeDocument/2006/relationships/hyperlink" Target="mailto:60.78@360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3BA7B0-B219-41D0-9F0B-298EAF553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1370</Words>
  <Characters>7809</Characters>
  <Application>Microsoft Office Word</Application>
  <DocSecurity>0</DocSecurity>
  <Lines>65</Lines>
  <Paragraphs>18</Paragraphs>
  <ScaleCrop>false</ScaleCrop>
  <Company>微软中国</Company>
  <LinksUpToDate>false</LinksUpToDate>
  <CharactersWithSpaces>9161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Qiang Zhou</cp:lastModifiedBy>
  <cp:revision>14</cp:revision>
  <dcterms:created xsi:type="dcterms:W3CDTF">2024-06-20T08:04:00Z</dcterms:created>
  <dcterms:modified xsi:type="dcterms:W3CDTF">2024-06-21T15:26:00Z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504C5438DD044F74820F044E5CD88BC8</vt:lpwstr>
  </property>
</Properties>
</file>